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rPr>
          <w:i/>
        </w:rPr>
      </w:pPr>
      <w:r>
        <w:rPr/>
        <w:pict>
          <v:group style="position:absolute;margin-left:76.535004pt;margin-top:.374446pt;width:34pt;height:34pt;mso-position-horizontal-relative:page;mso-position-vertical-relative:paragraph;z-index:15729152" coordorigin="1531,7" coordsize="680,680">
            <v:shape style="position:absolute;left:1530;top:7;width:680;height:680" coordorigin="1531,7" coordsize="680,680" path="m2210,7l1531,7,1531,687,2174,687,2182,687,2186,687,2210,687,2210,7xe" filled="true" fillcolor="#556d3e" stroked="false">
              <v:path arrowok="t"/>
              <v:fill type="solid"/>
            </v:shape>
            <v:shape style="position:absolute;left:1566;top:62;width:278;height:288" type="#_x0000_t75" stroked="false">
              <v:imagedata r:id="rId5" o:title=""/>
            </v:shape>
            <v:shape style="position:absolute;left:1770;top:248;width:437;height:438" coordorigin="1770,249" coordsize="437,438" path="m2188,526l2188,513,2186,513,2184,512,2173,508,2166,488,2158,494,2156,500,2158,508,2164,516,2171,523,2175,526,2182,526,2188,526xm2206,570l2206,567,2206,564,2206,562,2202,564,2201,565,2191,570,2181,575,2171,579,2161,578,2150,573,2146,556,2141,545,2138,532,2136,519,2133,507,2128,495,2122,485,2110,479,2097,471,2092,471,2091,468,2095,461,2104,456,2113,451,2116,445,2113,436,2097,442,2080,432,2075,420,2059,413,2050,418,2044,414,2037,409,2039,391,2031,392,2026,397,2026,406,2025,416,2021,422,2013,423,2009,411,2000,400,2002,389,1986,386,1983,403,1966,414,1956,418,1946,418,1939,418,1930,417,1927,412,1925,401,1927,390,1932,380,1940,371,1947,368,1957,369,1966,370,1974,367,1981,362,1977,349,1984,343,1992,339,2002,339,2012,339,2022,337,2031,333,2037,323,2056,315,2066,315,2084,312,2093,314,2109,308,2115,298,2124,296,2132,295,2140,302,2154,303,2160,302,2170,300,2176,299,2185,296,2195,296,2203,299,2206,300,2206,295,2206,289,2206,284,2206,282,2206,281,2206,279,2206,279,2206,274,2206,270,2206,265,2181,258,2155,253,2129,250,2102,249,2026,258,1956,283,1894,322,1843,373,1804,435,1779,505,1770,581,1771,609,1775,635,1780,661,1787,686,1804,686,1823,687,1831,687,1839,687,1854,686,1872,686,1892,686,1911,686,1908,678,1904,669,1894,652,1887,642,1876,636,1866,634,1855,635,1845,635,1836,632,1827,621,1822,607,1820,592,1820,578,1821,561,1824,545,1829,529,1837,515,1847,503,1860,493,1873,484,1887,476,1893,471,1900,467,1913,464,1919,463,1925,462,1930,462,1936,463,1941,465,1950,470,1958,477,1965,484,1973,491,1979,494,1985,496,2000,498,2009,494,2017,496,2027,499,2038,503,2047,509,2055,517,2059,521,2059,528,2062,534,2066,546,2070,559,2074,572,2079,584,2084,593,2089,602,2095,610,2101,618,2106,624,2111,632,2118,634,2130,634,2142,629,2154,626,2163,630,2165,641,2158,654,2148,666,2139,678,2137,681,2135,684,2132,686,2148,686,2166,686,2186,686,2205,686,2206,657,2206,628,2206,570xe" filled="true" fillcolor="#8db690" stroked="false">
              <v:path arrowok="t"/>
              <v:fill type="solid"/>
            </v:shape>
            <w10:wrap type="none"/>
          </v:group>
        </w:pict>
      </w:r>
      <w:r>
        <w:rPr/>
        <w:pict>
          <v:group style="position:absolute;margin-left:476.382477pt;margin-top:6.223839pt;width:41.6pt;height:27.4pt;mso-position-horizontal-relative:page;mso-position-vertical-relative:paragraph;z-index:15729664" coordorigin="9528,124" coordsize="832,548">
            <v:shape style="position:absolute;left:9527;top:124;width:832;height:548" type="#_x0000_t75" stroked="false">
              <v:imagedata r:id="rId6" o:title=""/>
            </v:shape>
            <v:shape style="position:absolute;left:9616;top:309;width:200;height:184" type="#_x0000_t75" stroked="false">
              <v:imagedata r:id="rId7" o:title=""/>
            </v:shape>
            <v:shape style="position:absolute;left:9847;top:309;width:163;height:184" type="#_x0000_t75" stroked="false">
              <v:imagedata r:id="rId8" o:title=""/>
            </v:shape>
            <v:shape style="position:absolute;left:10034;top:309;width:234;height:184" type="#_x0000_t75" stroked="false">
              <v:imagedata r:id="rId9" o:title=""/>
            </v:shape>
            <v:shape style="position:absolute;left:9931;top:269;width:425;height:403" type="#_x0000_t75" stroked="false">
              <v:imagedata r:id="rId10" o:title=""/>
            </v:shape>
            <v:shape style="position:absolute;left:9531;top:128;width:425;height:403" type="#_x0000_t75" stroked="false">
              <v:imagedata r:id="rId11" o:title=""/>
            </v:shape>
            <w10:wrap type="none"/>
          </v:group>
        </w:pict>
      </w:r>
      <w:hyperlink r:id="rId12">
        <w:r>
          <w:rPr>
            <w:i/>
            <w:color w:val="556D46"/>
          </w:rPr>
          <w:t>remote sensing</w:t>
        </w:r>
      </w:hyperlink>
    </w:p>
    <w:p>
      <w:pPr>
        <w:pStyle w:val="BodyText"/>
        <w:jc w:val="left"/>
        <w:rPr>
          <w:rFonts w:ascii="Times New Roman"/>
          <w:b/>
          <w:i/>
        </w:rPr>
      </w:pPr>
    </w:p>
    <w:p>
      <w:pPr>
        <w:spacing w:line="244" w:lineRule="exact" w:before="216"/>
        <w:ind w:left="124" w:right="0" w:firstLine="0"/>
        <w:jc w:val="left"/>
        <w:rPr>
          <w:i/>
          <w:sz w:val="20"/>
        </w:rPr>
      </w:pPr>
      <w:r>
        <w:rPr>
          <w:i/>
          <w:sz w:val="20"/>
        </w:rPr>
        <w:t>Review</w:t>
      </w:r>
    </w:p>
    <w:p>
      <w:pPr>
        <w:spacing w:line="199" w:lineRule="auto" w:before="38"/>
        <w:ind w:left="116" w:right="419" w:firstLine="13"/>
        <w:jc w:val="left"/>
        <w:rPr>
          <w:b/>
          <w:sz w:val="36"/>
        </w:rPr>
      </w:pPr>
      <w:r>
        <w:rPr>
          <w:b/>
          <w:sz w:val="36"/>
        </w:rPr>
        <w:t>Forestry Remote Sensing from Unmanned Aerial Vehicles: A Review Focusing on the Data, Processing and Potentialities</w:t>
      </w:r>
    </w:p>
    <w:p>
      <w:pPr>
        <w:pStyle w:val="Heading1"/>
        <w:spacing w:line="279" w:lineRule="exact" w:before="281"/>
        <w:ind w:left="130" w:firstLine="0"/>
        <w:jc w:val="left"/>
      </w:pPr>
      <w:r>
        <w:rPr/>
        <w:drawing>
          <wp:anchor distT="0" distB="0" distL="0" distR="0" allowOverlap="1" layoutInCell="1" locked="0" behindDoc="1" simplePos="0" relativeHeight="486382592">
            <wp:simplePos x="0" y="0"/>
            <wp:positionH relativeFrom="page">
              <wp:posOffset>2307589</wp:posOffset>
            </wp:positionH>
            <wp:positionV relativeFrom="paragraph">
              <wp:posOffset>207680</wp:posOffset>
            </wp:positionV>
            <wp:extent cx="115198" cy="115198"/>
            <wp:effectExtent l="0" t="0" r="0" b="0"/>
            <wp:wrapNone/>
            <wp:docPr id="1" name="image8.png"/>
            <wp:cNvGraphicFramePr>
              <a:graphicFrameLocks noChangeAspect="1"/>
            </wp:cNvGraphicFramePr>
            <a:graphic>
              <a:graphicData uri="http://schemas.openxmlformats.org/drawingml/2006/picture">
                <pic:pic>
                  <pic:nvPicPr>
                    <pic:cNvPr id="2" name="image8.png"/>
                    <pic:cNvPicPr/>
                  </pic:nvPicPr>
                  <pic:blipFill>
                    <a:blip r:embed="rId13"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1" simplePos="0" relativeHeight="486383104">
            <wp:simplePos x="0" y="0"/>
            <wp:positionH relativeFrom="page">
              <wp:posOffset>3299866</wp:posOffset>
            </wp:positionH>
            <wp:positionV relativeFrom="paragraph">
              <wp:posOffset>207680</wp:posOffset>
            </wp:positionV>
            <wp:extent cx="115198" cy="115198"/>
            <wp:effectExtent l="0" t="0" r="0" b="0"/>
            <wp:wrapNone/>
            <wp:docPr id="3" name="image8.png"/>
            <wp:cNvGraphicFramePr>
              <a:graphicFrameLocks noChangeAspect="1"/>
            </wp:cNvGraphicFramePr>
            <a:graphic>
              <a:graphicData uri="http://schemas.openxmlformats.org/drawingml/2006/picture">
                <pic:pic>
                  <pic:nvPicPr>
                    <pic:cNvPr id="4" name="image8.png"/>
                    <pic:cNvPicPr/>
                  </pic:nvPicPr>
                  <pic:blipFill>
                    <a:blip r:embed="rId13"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1" simplePos="0" relativeHeight="486383616">
            <wp:simplePos x="0" y="0"/>
            <wp:positionH relativeFrom="page">
              <wp:posOffset>4531271</wp:posOffset>
            </wp:positionH>
            <wp:positionV relativeFrom="paragraph">
              <wp:posOffset>207680</wp:posOffset>
            </wp:positionV>
            <wp:extent cx="115198" cy="115198"/>
            <wp:effectExtent l="0" t="0" r="0" b="0"/>
            <wp:wrapNone/>
            <wp:docPr id="5" name="image9.png"/>
            <wp:cNvGraphicFramePr>
              <a:graphicFrameLocks noChangeAspect="1"/>
            </wp:cNvGraphicFramePr>
            <a:graphic>
              <a:graphicData uri="http://schemas.openxmlformats.org/drawingml/2006/picture">
                <pic:pic>
                  <pic:nvPicPr>
                    <pic:cNvPr id="6" name="image9.png"/>
                    <pic:cNvPicPr/>
                  </pic:nvPicPr>
                  <pic:blipFill>
                    <a:blip r:embed="rId14" cstate="print"/>
                    <a:stretch>
                      <a:fillRect/>
                    </a:stretch>
                  </pic:blipFill>
                  <pic:spPr>
                    <a:xfrm>
                      <a:off x="0" y="0"/>
                      <a:ext cx="115198" cy="115198"/>
                    </a:xfrm>
                    <a:prstGeom prst="rect">
                      <a:avLst/>
                    </a:prstGeom>
                  </pic:spPr>
                </pic:pic>
              </a:graphicData>
            </a:graphic>
          </wp:anchor>
        </w:drawing>
      </w:r>
      <w:r>
        <w:rPr/>
        <w:t>Nathalie Guimarães </w:t>
      </w:r>
      <w:r>
        <w:rPr>
          <w:spacing w:val="6"/>
          <w:position w:val="7"/>
          <w:sz w:val="15"/>
        </w:rPr>
        <w:t>1,</w:t>
      </w:r>
      <w:r>
        <w:rPr>
          <w:spacing w:val="6"/>
        </w:rPr>
        <w:t>*</w:t>
      </w:r>
      <w:r>
        <w:rPr>
          <w:spacing w:val="62"/>
        </w:rPr>
        <w:t> </w:t>
      </w:r>
      <w:r>
        <w:rPr/>
        <w:t>, Luís Pádua </w:t>
      </w:r>
      <w:r>
        <w:rPr>
          <w:spacing w:val="6"/>
          <w:position w:val="7"/>
          <w:sz w:val="15"/>
        </w:rPr>
        <w:t>1,2 </w:t>
      </w:r>
      <w:r>
        <w:rPr/>
        <w:t>, Pedro Marques </w:t>
      </w:r>
      <w:r>
        <w:rPr>
          <w:spacing w:val="6"/>
          <w:position w:val="7"/>
          <w:sz w:val="15"/>
        </w:rPr>
        <w:t>1,3 </w:t>
      </w:r>
      <w:r>
        <w:rPr/>
        <w:t>, Nuno Silva </w:t>
      </w:r>
      <w:r>
        <w:rPr>
          <w:spacing w:val="7"/>
          <w:position w:val="7"/>
          <w:sz w:val="15"/>
        </w:rPr>
        <w:t>1,4</w:t>
      </w:r>
      <w:r>
        <w:rPr>
          <w:spacing w:val="7"/>
        </w:rPr>
        <w:t>,</w:t>
      </w:r>
    </w:p>
    <w:p>
      <w:pPr>
        <w:tabs>
          <w:tab w:pos="1975" w:val="left" w:leader="none"/>
        </w:tabs>
        <w:spacing w:line="279" w:lineRule="exact" w:before="0"/>
        <w:ind w:left="130" w:right="0" w:firstLine="0"/>
        <w:jc w:val="left"/>
        <w:rPr>
          <w:b/>
          <w:sz w:val="15"/>
        </w:rPr>
      </w:pPr>
      <w:r>
        <w:rPr/>
        <w:drawing>
          <wp:anchor distT="0" distB="0" distL="0" distR="0" allowOverlap="1" layoutInCell="1" locked="0" behindDoc="1" simplePos="0" relativeHeight="486384128">
            <wp:simplePos x="0" y="0"/>
            <wp:positionH relativeFrom="page">
              <wp:posOffset>1996719</wp:posOffset>
            </wp:positionH>
            <wp:positionV relativeFrom="paragraph">
              <wp:posOffset>23798</wp:posOffset>
            </wp:positionV>
            <wp:extent cx="115198" cy="115198"/>
            <wp:effectExtent l="0" t="0" r="0" b="0"/>
            <wp:wrapNone/>
            <wp:docPr id="7" name="image8.png"/>
            <wp:cNvGraphicFramePr>
              <a:graphicFrameLocks noChangeAspect="1"/>
            </wp:cNvGraphicFramePr>
            <a:graphic>
              <a:graphicData uri="http://schemas.openxmlformats.org/drawingml/2006/picture">
                <pic:pic>
                  <pic:nvPicPr>
                    <pic:cNvPr id="8" name="image8.png"/>
                    <pic:cNvPicPr/>
                  </pic:nvPicPr>
                  <pic:blipFill>
                    <a:blip r:embed="rId13"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3544442</wp:posOffset>
            </wp:positionH>
            <wp:positionV relativeFrom="paragraph">
              <wp:posOffset>23798</wp:posOffset>
            </wp:positionV>
            <wp:extent cx="115198" cy="115198"/>
            <wp:effectExtent l="0" t="0" r="0" b="0"/>
            <wp:wrapNone/>
            <wp:docPr id="9" name="image8.png"/>
            <wp:cNvGraphicFramePr>
              <a:graphicFrameLocks noChangeAspect="1"/>
            </wp:cNvGraphicFramePr>
            <a:graphic>
              <a:graphicData uri="http://schemas.openxmlformats.org/drawingml/2006/picture">
                <pic:pic>
                  <pic:nvPicPr>
                    <pic:cNvPr id="10" name="image8.png"/>
                    <pic:cNvPicPr/>
                  </pic:nvPicPr>
                  <pic:blipFill>
                    <a:blip r:embed="rId13" cstate="print"/>
                    <a:stretch>
                      <a:fillRect/>
                    </a:stretch>
                  </pic:blipFill>
                  <pic:spPr>
                    <a:xfrm>
                      <a:off x="0" y="0"/>
                      <a:ext cx="115198" cy="115198"/>
                    </a:xfrm>
                    <a:prstGeom prst="rect">
                      <a:avLst/>
                    </a:prstGeom>
                  </pic:spPr>
                </pic:pic>
              </a:graphicData>
            </a:graphic>
          </wp:anchor>
        </w:drawing>
      </w:r>
      <w:r>
        <w:rPr>
          <w:b/>
          <w:sz w:val="20"/>
        </w:rPr>
        <w:t>Emanuel</w:t>
      </w:r>
      <w:r>
        <w:rPr>
          <w:b/>
          <w:spacing w:val="-1"/>
          <w:sz w:val="20"/>
        </w:rPr>
        <w:t> </w:t>
      </w:r>
      <w:r>
        <w:rPr>
          <w:b/>
          <w:sz w:val="20"/>
        </w:rPr>
        <w:t>Peres</w:t>
      </w:r>
      <w:r>
        <w:rPr>
          <w:b/>
          <w:spacing w:val="-1"/>
          <w:sz w:val="20"/>
        </w:rPr>
        <w:t> </w:t>
      </w:r>
      <w:r>
        <w:rPr>
          <w:b/>
          <w:spacing w:val="6"/>
          <w:position w:val="7"/>
          <w:sz w:val="15"/>
        </w:rPr>
        <w:t>1,2</w:t>
        <w:tab/>
      </w:r>
      <w:r>
        <w:rPr>
          <w:b/>
          <w:sz w:val="20"/>
        </w:rPr>
        <w:t>and Joaquim J. Sousa</w:t>
      </w:r>
      <w:r>
        <w:rPr>
          <w:b/>
          <w:spacing w:val="-5"/>
          <w:sz w:val="20"/>
        </w:rPr>
        <w:t> </w:t>
      </w:r>
      <w:r>
        <w:rPr>
          <w:b/>
          <w:spacing w:val="6"/>
          <w:position w:val="7"/>
          <w:sz w:val="15"/>
        </w:rPr>
        <w:t>1,2</w:t>
      </w:r>
    </w:p>
    <w:p>
      <w:pPr>
        <w:pStyle w:val="ListParagraph"/>
        <w:numPr>
          <w:ilvl w:val="0"/>
          <w:numId w:val="1"/>
        </w:numPr>
        <w:tabs>
          <w:tab w:pos="547" w:val="left" w:leader="none"/>
          <w:tab w:pos="548" w:val="left" w:leader="none"/>
        </w:tabs>
        <w:spacing w:line="240" w:lineRule="auto" w:before="85" w:after="0"/>
        <w:ind w:left="548" w:right="126" w:hanging="305"/>
        <w:jc w:val="left"/>
        <w:rPr>
          <w:sz w:val="18"/>
        </w:rPr>
      </w:pPr>
      <w:r>
        <w:rPr>
          <w:sz w:val="18"/>
        </w:rPr>
        <w:t>Engineering Department, School of Science and </w:t>
      </w:r>
      <w:r>
        <w:rPr>
          <w:spacing w:val="-4"/>
          <w:sz w:val="18"/>
        </w:rPr>
        <w:t>Technology, </w:t>
      </w:r>
      <w:r>
        <w:rPr>
          <w:sz w:val="18"/>
        </w:rPr>
        <w:t>University of Tr</w:t>
      </w:r>
      <w:r>
        <w:rPr>
          <w:rFonts w:ascii="Calibri"/>
          <w:sz w:val="18"/>
        </w:rPr>
        <w:t>d</w:t>
      </w:r>
      <w:r>
        <w:rPr>
          <w:sz w:val="18"/>
        </w:rPr>
        <w:t>s-os-Montes e Alto Douro, 5000-801</w:t>
      </w:r>
      <w:r>
        <w:rPr>
          <w:spacing w:val="-21"/>
          <w:sz w:val="18"/>
        </w:rPr>
        <w:t> </w:t>
      </w:r>
      <w:r>
        <w:rPr>
          <w:spacing w:val="-3"/>
          <w:sz w:val="18"/>
        </w:rPr>
        <w:t>Vila</w:t>
      </w:r>
      <w:r>
        <w:rPr>
          <w:spacing w:val="-20"/>
          <w:sz w:val="18"/>
        </w:rPr>
        <w:t> </w:t>
      </w:r>
      <w:r>
        <w:rPr>
          <w:sz w:val="18"/>
        </w:rPr>
        <w:t>Real,</w:t>
      </w:r>
      <w:r>
        <w:rPr>
          <w:spacing w:val="-19"/>
          <w:sz w:val="18"/>
        </w:rPr>
        <w:t> </w:t>
      </w:r>
      <w:r>
        <w:rPr>
          <w:sz w:val="18"/>
        </w:rPr>
        <w:t>Portugal;</w:t>
      </w:r>
      <w:r>
        <w:rPr>
          <w:spacing w:val="-20"/>
          <w:sz w:val="18"/>
        </w:rPr>
        <w:t> </w:t>
      </w:r>
      <w:hyperlink r:id="rId15">
        <w:r>
          <w:rPr>
            <w:sz w:val="18"/>
          </w:rPr>
          <w:t>luispadua@utad.pt</w:t>
        </w:r>
        <w:r>
          <w:rPr>
            <w:spacing w:val="-20"/>
            <w:sz w:val="18"/>
          </w:rPr>
          <w:t> </w:t>
        </w:r>
      </w:hyperlink>
      <w:r>
        <w:rPr>
          <w:spacing w:val="-4"/>
          <w:sz w:val="18"/>
        </w:rPr>
        <w:t>(L.P.);</w:t>
      </w:r>
      <w:r>
        <w:rPr>
          <w:spacing w:val="-20"/>
          <w:sz w:val="18"/>
        </w:rPr>
        <w:t> </w:t>
      </w:r>
      <w:hyperlink r:id="rId16">
        <w:r>
          <w:rPr>
            <w:sz w:val="18"/>
          </w:rPr>
          <w:t>pedro.marques@utad.pt</w:t>
        </w:r>
        <w:r>
          <w:rPr>
            <w:spacing w:val="-20"/>
            <w:sz w:val="18"/>
          </w:rPr>
          <w:t> </w:t>
        </w:r>
      </w:hyperlink>
      <w:r>
        <w:rPr>
          <w:spacing w:val="-4"/>
          <w:sz w:val="18"/>
        </w:rPr>
        <w:t>(P.M.);</w:t>
      </w:r>
      <w:r>
        <w:rPr>
          <w:spacing w:val="-19"/>
          <w:sz w:val="18"/>
        </w:rPr>
        <w:t> </w:t>
      </w:r>
      <w:hyperlink r:id="rId17">
        <w:r>
          <w:rPr>
            <w:sz w:val="18"/>
          </w:rPr>
          <w:t>nmsps@utad.pt</w:t>
        </w:r>
        <w:r>
          <w:rPr>
            <w:spacing w:val="-21"/>
            <w:sz w:val="18"/>
          </w:rPr>
          <w:t> </w:t>
        </w:r>
      </w:hyperlink>
      <w:r>
        <w:rPr>
          <w:sz w:val="18"/>
        </w:rPr>
        <w:t>(N.S.); </w:t>
      </w:r>
      <w:hyperlink r:id="rId18">
        <w:r>
          <w:rPr>
            <w:sz w:val="18"/>
          </w:rPr>
          <w:t>eperes@utad.pt </w:t>
        </w:r>
      </w:hyperlink>
      <w:r>
        <w:rPr>
          <w:spacing w:val="-4"/>
          <w:sz w:val="18"/>
        </w:rPr>
        <w:t>(E.P.); </w:t>
      </w:r>
      <w:hyperlink r:id="rId19">
        <w:r>
          <w:rPr>
            <w:sz w:val="18"/>
          </w:rPr>
          <w:t>jjsousa@utad.pt</w:t>
        </w:r>
        <w:r>
          <w:rPr>
            <w:spacing w:val="1"/>
            <w:sz w:val="18"/>
          </w:rPr>
          <w:t> </w:t>
        </w:r>
      </w:hyperlink>
      <w:r>
        <w:rPr>
          <w:sz w:val="18"/>
        </w:rPr>
        <w:t>(J.J.S.)</w:t>
      </w:r>
    </w:p>
    <w:p>
      <w:pPr>
        <w:pStyle w:val="ListParagraph"/>
        <w:numPr>
          <w:ilvl w:val="0"/>
          <w:numId w:val="1"/>
        </w:numPr>
        <w:tabs>
          <w:tab w:pos="547" w:val="left" w:leader="none"/>
          <w:tab w:pos="548" w:val="left" w:leader="none"/>
        </w:tabs>
        <w:spacing w:line="240" w:lineRule="exact" w:before="0" w:after="0"/>
        <w:ind w:left="547" w:right="0" w:hanging="304"/>
        <w:jc w:val="left"/>
        <w:rPr>
          <w:sz w:val="18"/>
        </w:rPr>
      </w:pPr>
      <w:r>
        <w:rPr>
          <w:sz w:val="18"/>
        </w:rPr>
        <w:t>Centre for Robotics in Industry and Intelligent Systems (CRIIS), INESC Technology</w:t>
      </w:r>
      <w:r>
        <w:rPr>
          <w:spacing w:val="-22"/>
          <w:sz w:val="18"/>
        </w:rPr>
        <w:t> </w:t>
      </w:r>
      <w:r>
        <w:rPr>
          <w:sz w:val="18"/>
        </w:rPr>
        <w:t>and</w:t>
      </w:r>
    </w:p>
    <w:p>
      <w:pPr>
        <w:spacing w:line="228" w:lineRule="exact" w:before="0"/>
        <w:ind w:left="548" w:right="0" w:firstLine="0"/>
        <w:jc w:val="left"/>
        <w:rPr>
          <w:sz w:val="18"/>
        </w:rPr>
      </w:pPr>
      <w:r>
        <w:rPr>
          <w:sz w:val="18"/>
        </w:rPr>
        <w:t>Science (INESC-TEC), 4200-465 Porto, Portugal</w:t>
      </w:r>
    </w:p>
    <w:p>
      <w:pPr>
        <w:pStyle w:val="ListParagraph"/>
        <w:numPr>
          <w:ilvl w:val="0"/>
          <w:numId w:val="1"/>
        </w:numPr>
        <w:tabs>
          <w:tab w:pos="547" w:val="left" w:leader="none"/>
          <w:tab w:pos="548" w:val="left" w:leader="none"/>
        </w:tabs>
        <w:spacing w:line="242" w:lineRule="exact" w:before="9" w:after="0"/>
        <w:ind w:left="543" w:right="507" w:hanging="300"/>
        <w:jc w:val="left"/>
        <w:rPr>
          <w:sz w:val="18"/>
        </w:rPr>
      </w:pPr>
      <w:r>
        <w:rPr>
          <w:sz w:val="18"/>
        </w:rPr>
        <w:t>Centre</w:t>
      </w:r>
      <w:r>
        <w:rPr>
          <w:spacing w:val="-6"/>
          <w:sz w:val="18"/>
        </w:rPr>
        <w:t> </w:t>
      </w:r>
      <w:r>
        <w:rPr>
          <w:sz w:val="18"/>
        </w:rPr>
        <w:t>for</w:t>
      </w:r>
      <w:r>
        <w:rPr>
          <w:spacing w:val="-6"/>
          <w:sz w:val="18"/>
        </w:rPr>
        <w:t> </w:t>
      </w:r>
      <w:r>
        <w:rPr>
          <w:sz w:val="18"/>
        </w:rPr>
        <w:t>the</w:t>
      </w:r>
      <w:r>
        <w:rPr>
          <w:spacing w:val="-6"/>
          <w:sz w:val="18"/>
        </w:rPr>
        <w:t> </w:t>
      </w:r>
      <w:r>
        <w:rPr>
          <w:sz w:val="18"/>
        </w:rPr>
        <w:t>Research</w:t>
      </w:r>
      <w:r>
        <w:rPr>
          <w:spacing w:val="-6"/>
          <w:sz w:val="18"/>
        </w:rPr>
        <w:t> </w:t>
      </w:r>
      <w:r>
        <w:rPr>
          <w:sz w:val="18"/>
        </w:rPr>
        <w:t>and</w:t>
      </w:r>
      <w:r>
        <w:rPr>
          <w:spacing w:val="-6"/>
          <w:sz w:val="18"/>
        </w:rPr>
        <w:t> </w:t>
      </w:r>
      <w:r>
        <w:rPr>
          <w:sz w:val="18"/>
        </w:rPr>
        <w:t>Technology</w:t>
      </w:r>
      <w:r>
        <w:rPr>
          <w:spacing w:val="-6"/>
          <w:sz w:val="18"/>
        </w:rPr>
        <w:t> </w:t>
      </w:r>
      <w:r>
        <w:rPr>
          <w:sz w:val="18"/>
        </w:rPr>
        <w:t>of</w:t>
      </w:r>
      <w:r>
        <w:rPr>
          <w:spacing w:val="-6"/>
          <w:sz w:val="18"/>
        </w:rPr>
        <w:t> </w:t>
      </w:r>
      <w:r>
        <w:rPr>
          <w:sz w:val="18"/>
        </w:rPr>
        <w:t>Agro-Environmental</w:t>
      </w:r>
      <w:r>
        <w:rPr>
          <w:spacing w:val="-6"/>
          <w:sz w:val="18"/>
        </w:rPr>
        <w:t> </w:t>
      </w:r>
      <w:r>
        <w:rPr>
          <w:sz w:val="18"/>
        </w:rPr>
        <w:t>and</w:t>
      </w:r>
      <w:r>
        <w:rPr>
          <w:spacing w:val="-6"/>
          <w:sz w:val="18"/>
        </w:rPr>
        <w:t> </w:t>
      </w:r>
      <w:r>
        <w:rPr>
          <w:sz w:val="18"/>
        </w:rPr>
        <w:t>Biological</w:t>
      </w:r>
      <w:r>
        <w:rPr>
          <w:spacing w:val="-6"/>
          <w:sz w:val="18"/>
        </w:rPr>
        <w:t> </w:t>
      </w:r>
      <w:r>
        <w:rPr>
          <w:sz w:val="18"/>
        </w:rPr>
        <w:t>Sciences,</w:t>
      </w:r>
      <w:r>
        <w:rPr>
          <w:spacing w:val="-6"/>
          <w:sz w:val="18"/>
        </w:rPr>
        <w:t> </w:t>
      </w:r>
      <w:r>
        <w:rPr>
          <w:sz w:val="18"/>
        </w:rPr>
        <w:t>University</w:t>
      </w:r>
      <w:r>
        <w:rPr>
          <w:spacing w:val="-6"/>
          <w:sz w:val="18"/>
        </w:rPr>
        <w:t> </w:t>
      </w:r>
      <w:r>
        <w:rPr>
          <w:sz w:val="18"/>
        </w:rPr>
        <w:t>of Tr</w:t>
      </w:r>
      <w:r>
        <w:rPr>
          <w:rFonts w:ascii="Calibri"/>
          <w:sz w:val="18"/>
        </w:rPr>
        <w:t>d</w:t>
      </w:r>
      <w:r>
        <w:rPr>
          <w:sz w:val="18"/>
        </w:rPr>
        <w:t>s-os-Montes e Alto Douro, 5000-801 </w:t>
      </w:r>
      <w:r>
        <w:rPr>
          <w:spacing w:val="-3"/>
          <w:sz w:val="18"/>
        </w:rPr>
        <w:t>Vila </w:t>
      </w:r>
      <w:r>
        <w:rPr>
          <w:sz w:val="18"/>
        </w:rPr>
        <w:t>Real,</w:t>
      </w:r>
      <w:r>
        <w:rPr>
          <w:spacing w:val="-8"/>
          <w:sz w:val="18"/>
        </w:rPr>
        <w:t> </w:t>
      </w:r>
      <w:r>
        <w:rPr>
          <w:sz w:val="18"/>
        </w:rPr>
        <w:t>Portugal</w:t>
      </w:r>
    </w:p>
    <w:p>
      <w:pPr>
        <w:pStyle w:val="ListParagraph"/>
        <w:numPr>
          <w:ilvl w:val="0"/>
          <w:numId w:val="1"/>
        </w:numPr>
        <w:tabs>
          <w:tab w:pos="547" w:val="left" w:leader="none"/>
          <w:tab w:pos="548" w:val="left" w:leader="none"/>
        </w:tabs>
        <w:spacing w:line="242" w:lineRule="exact" w:before="0" w:after="0"/>
        <w:ind w:left="548" w:right="163" w:hanging="305"/>
        <w:jc w:val="left"/>
        <w:rPr>
          <w:sz w:val="18"/>
        </w:rPr>
      </w:pPr>
      <w:r>
        <w:rPr>
          <w:sz w:val="18"/>
        </w:rPr>
        <w:t>Institute</w:t>
      </w:r>
      <w:r>
        <w:rPr>
          <w:spacing w:val="-5"/>
          <w:sz w:val="18"/>
        </w:rPr>
        <w:t> </w:t>
      </w:r>
      <w:r>
        <w:rPr>
          <w:sz w:val="18"/>
        </w:rPr>
        <w:t>of</w:t>
      </w:r>
      <w:r>
        <w:rPr>
          <w:spacing w:val="-5"/>
          <w:sz w:val="18"/>
        </w:rPr>
        <w:t> </w:t>
      </w:r>
      <w:r>
        <w:rPr>
          <w:sz w:val="18"/>
        </w:rPr>
        <w:t>Electronics</w:t>
      </w:r>
      <w:r>
        <w:rPr>
          <w:spacing w:val="-5"/>
          <w:sz w:val="18"/>
        </w:rPr>
        <w:t> </w:t>
      </w:r>
      <w:r>
        <w:rPr>
          <w:sz w:val="18"/>
        </w:rPr>
        <w:t>and</w:t>
      </w:r>
      <w:r>
        <w:rPr>
          <w:spacing w:val="-5"/>
          <w:sz w:val="18"/>
        </w:rPr>
        <w:t> </w:t>
      </w:r>
      <w:r>
        <w:rPr>
          <w:sz w:val="18"/>
        </w:rPr>
        <w:t>Informatics</w:t>
      </w:r>
      <w:r>
        <w:rPr>
          <w:spacing w:val="-5"/>
          <w:sz w:val="18"/>
        </w:rPr>
        <w:t> </w:t>
      </w:r>
      <w:r>
        <w:rPr>
          <w:sz w:val="18"/>
        </w:rPr>
        <w:t>Engineering</w:t>
      </w:r>
      <w:r>
        <w:rPr>
          <w:spacing w:val="-5"/>
          <w:sz w:val="18"/>
        </w:rPr>
        <w:t> </w:t>
      </w:r>
      <w:r>
        <w:rPr>
          <w:sz w:val="18"/>
        </w:rPr>
        <w:t>of</w:t>
      </w:r>
      <w:r>
        <w:rPr>
          <w:spacing w:val="-5"/>
          <w:sz w:val="18"/>
        </w:rPr>
        <w:t> </w:t>
      </w:r>
      <w:r>
        <w:rPr>
          <w:spacing w:val="-4"/>
          <w:sz w:val="18"/>
        </w:rPr>
        <w:t>Aveiro</w:t>
      </w:r>
      <w:r>
        <w:rPr>
          <w:spacing w:val="-5"/>
          <w:sz w:val="18"/>
        </w:rPr>
        <w:t> </w:t>
      </w:r>
      <w:r>
        <w:rPr>
          <w:sz w:val="18"/>
        </w:rPr>
        <w:t>(IEETA),</w:t>
      </w:r>
      <w:r>
        <w:rPr>
          <w:spacing w:val="-5"/>
          <w:sz w:val="18"/>
        </w:rPr>
        <w:t> </w:t>
      </w:r>
      <w:r>
        <w:rPr>
          <w:sz w:val="18"/>
        </w:rPr>
        <w:t>Campus</w:t>
      </w:r>
      <w:r>
        <w:rPr>
          <w:spacing w:val="-5"/>
          <w:sz w:val="18"/>
        </w:rPr>
        <w:t> </w:t>
      </w:r>
      <w:r>
        <w:rPr>
          <w:sz w:val="18"/>
        </w:rPr>
        <w:t>Universit</w:t>
      </w:r>
      <w:r>
        <w:rPr>
          <w:rFonts w:ascii="Calibri"/>
          <w:sz w:val="18"/>
        </w:rPr>
        <w:t>d</w:t>
      </w:r>
      <w:r>
        <w:rPr>
          <w:sz w:val="18"/>
        </w:rPr>
        <w:t>rio</w:t>
      </w:r>
      <w:r>
        <w:rPr>
          <w:spacing w:val="-5"/>
          <w:sz w:val="18"/>
        </w:rPr>
        <w:t> </w:t>
      </w:r>
      <w:r>
        <w:rPr>
          <w:sz w:val="18"/>
        </w:rPr>
        <w:t>de</w:t>
      </w:r>
      <w:r>
        <w:rPr>
          <w:spacing w:val="-5"/>
          <w:sz w:val="18"/>
        </w:rPr>
        <w:t> </w:t>
      </w:r>
      <w:r>
        <w:rPr>
          <w:sz w:val="18"/>
        </w:rPr>
        <w:t>Santiago, 3810-193 </w:t>
      </w:r>
      <w:r>
        <w:rPr>
          <w:spacing w:val="-3"/>
          <w:sz w:val="18"/>
        </w:rPr>
        <w:t>Aveiro, </w:t>
      </w:r>
      <w:r>
        <w:rPr>
          <w:sz w:val="18"/>
        </w:rPr>
        <w:t>Portugal</w:t>
      </w:r>
    </w:p>
    <w:p>
      <w:pPr>
        <w:tabs>
          <w:tab w:pos="548" w:val="left" w:leader="none"/>
        </w:tabs>
        <w:spacing w:before="5"/>
        <w:ind w:left="228" w:right="0" w:firstLine="0"/>
        <w:jc w:val="left"/>
        <w:rPr>
          <w:sz w:val="18"/>
        </w:rPr>
      </w:pPr>
      <w:r>
        <w:rPr>
          <w:b/>
          <w:sz w:val="18"/>
        </w:rPr>
        <w:t>*</w:t>
        <w:tab/>
      </w:r>
      <w:r>
        <w:rPr>
          <w:sz w:val="18"/>
        </w:rPr>
        <w:t>Correspondence: nsguimaraes@utad.pt; </w:t>
      </w:r>
      <w:r>
        <w:rPr>
          <w:spacing w:val="-4"/>
          <w:sz w:val="18"/>
        </w:rPr>
        <w:t>Tel.: </w:t>
      </w:r>
      <w:r>
        <w:rPr>
          <w:rFonts w:ascii="PMingLiU" w:eastAsia="PMingLiU" w:hint="eastAsia"/>
          <w:sz w:val="18"/>
        </w:rPr>
        <w:t>＋</w:t>
      </w:r>
      <w:r>
        <w:rPr>
          <w:sz w:val="18"/>
        </w:rPr>
        <w:t>351-259-350-762 (ext.</w:t>
      </w:r>
      <w:r>
        <w:rPr>
          <w:spacing w:val="-16"/>
          <w:sz w:val="18"/>
        </w:rPr>
        <w:t> </w:t>
      </w:r>
      <w:r>
        <w:rPr>
          <w:sz w:val="18"/>
        </w:rPr>
        <w:t>4762)</w:t>
      </w:r>
    </w:p>
    <w:p>
      <w:pPr>
        <w:spacing w:after="0"/>
        <w:jc w:val="left"/>
        <w:rPr>
          <w:sz w:val="18"/>
        </w:rPr>
        <w:sectPr>
          <w:type w:val="continuous"/>
          <w:pgSz w:w="11910" w:h="16840"/>
          <w:pgMar w:top="960" w:bottom="280" w:left="1400" w:right="1380"/>
        </w:sectPr>
      </w:pPr>
    </w:p>
    <w:p>
      <w:pPr>
        <w:pStyle w:val="BodyText"/>
        <w:spacing w:before="3"/>
        <w:jc w:val="left"/>
        <w:rPr>
          <w:sz w:val="19"/>
        </w:rPr>
      </w:pPr>
    </w:p>
    <w:p>
      <w:pPr>
        <w:spacing w:before="0"/>
        <w:ind w:left="244" w:right="0" w:firstLine="0"/>
        <w:jc w:val="left"/>
        <w:rPr>
          <w:sz w:val="18"/>
        </w:rPr>
      </w:pPr>
      <w:r>
        <w:rPr>
          <w:sz w:val="18"/>
        </w:rPr>
        <w:t>Received: 7 February 2020; Accepted: 21 March 2020; Published: 24 March 2020</w:t>
      </w:r>
    </w:p>
    <w:p>
      <w:pPr>
        <w:spacing w:line="163" w:lineRule="exact" w:before="127"/>
        <w:ind w:left="630" w:right="0" w:firstLine="0"/>
        <w:jc w:val="left"/>
        <w:rPr>
          <w:rFonts w:ascii="Calibri"/>
          <w:sz w:val="15"/>
        </w:rPr>
      </w:pPr>
      <w:r>
        <w:rPr/>
        <w:br w:type="column"/>
      </w:r>
      <w:hyperlink r:id="rId20">
        <w:r>
          <w:rPr>
            <w:rFonts w:ascii="Calibri"/>
            <w:color w:val="000103"/>
            <w:w w:val="110"/>
            <w:sz w:val="15"/>
          </w:rPr>
          <w:t>check</w:t>
        </w:r>
        <w:r>
          <w:rPr>
            <w:rFonts w:ascii="Calibri"/>
            <w:color w:val="000103"/>
            <w:spacing w:val="-8"/>
            <w:w w:val="110"/>
            <w:sz w:val="15"/>
          </w:rPr>
          <w:t> </w:t>
        </w:r>
        <w:r>
          <w:rPr>
            <w:rFonts w:ascii="Calibri"/>
            <w:color w:val="000103"/>
            <w:w w:val="110"/>
            <w:sz w:val="15"/>
          </w:rPr>
          <w:t>for</w:t>
        </w:r>
      </w:hyperlink>
    </w:p>
    <w:p>
      <w:pPr>
        <w:spacing w:line="163" w:lineRule="exact" w:before="0"/>
        <w:ind w:left="630" w:right="0" w:firstLine="0"/>
        <w:jc w:val="left"/>
        <w:rPr>
          <w:rFonts w:ascii="Calibri"/>
          <w:b/>
          <w:sz w:val="15"/>
        </w:rPr>
      </w:pPr>
      <w:r>
        <w:rPr/>
        <w:drawing>
          <wp:anchor distT="0" distB="0" distL="0" distR="0" allowOverlap="1" layoutInCell="1" locked="0" behindDoc="0" simplePos="0" relativeHeight="15732736">
            <wp:simplePos x="0" y="0"/>
            <wp:positionH relativeFrom="page">
              <wp:posOffset>5940354</wp:posOffset>
            </wp:positionH>
            <wp:positionV relativeFrom="paragraph">
              <wp:posOffset>-106310</wp:posOffset>
            </wp:positionV>
            <wp:extent cx="210499" cy="210500"/>
            <wp:effectExtent l="0" t="0" r="0" b="0"/>
            <wp:wrapNone/>
            <wp:docPr id="11" name="image10.png"/>
            <wp:cNvGraphicFramePr>
              <a:graphicFrameLocks noChangeAspect="1"/>
            </wp:cNvGraphicFramePr>
            <a:graphic>
              <a:graphicData uri="http://schemas.openxmlformats.org/drawingml/2006/picture">
                <pic:pic>
                  <pic:nvPicPr>
                    <pic:cNvPr id="12" name="image10.png"/>
                    <pic:cNvPicPr/>
                  </pic:nvPicPr>
                  <pic:blipFill>
                    <a:blip r:embed="rId21" cstate="print"/>
                    <a:stretch>
                      <a:fillRect/>
                    </a:stretch>
                  </pic:blipFill>
                  <pic:spPr>
                    <a:xfrm>
                      <a:off x="0" y="0"/>
                      <a:ext cx="210499" cy="210500"/>
                    </a:xfrm>
                    <a:prstGeom prst="rect">
                      <a:avLst/>
                    </a:prstGeom>
                  </pic:spPr>
                </pic:pic>
              </a:graphicData>
            </a:graphic>
          </wp:anchor>
        </w:drawing>
      </w:r>
      <w:hyperlink r:id="rId20">
        <w:r>
          <w:rPr>
            <w:rFonts w:ascii="Calibri"/>
            <w:b/>
            <w:color w:val="000103"/>
            <w:spacing w:val="6"/>
            <w:w w:val="110"/>
            <w:sz w:val="15"/>
          </w:rPr>
          <w:t>updates</w:t>
        </w:r>
      </w:hyperlink>
    </w:p>
    <w:p>
      <w:pPr>
        <w:spacing w:after="0" w:line="163" w:lineRule="exact"/>
        <w:jc w:val="left"/>
        <w:rPr>
          <w:rFonts w:ascii="Calibri"/>
          <w:sz w:val="15"/>
        </w:rPr>
        <w:sectPr>
          <w:type w:val="continuous"/>
          <w:pgSz w:w="11910" w:h="16840"/>
          <w:pgMar w:top="960" w:bottom="280" w:left="1400" w:right="1380"/>
          <w:cols w:num="2" w:equalWidth="0">
            <w:col w:w="6587" w:space="1124"/>
            <w:col w:w="1419"/>
          </w:cols>
        </w:sectPr>
      </w:pPr>
    </w:p>
    <w:p>
      <w:pPr>
        <w:pStyle w:val="BodyText"/>
        <w:spacing w:before="6"/>
        <w:jc w:val="left"/>
        <w:rPr>
          <w:rFonts w:ascii="Calibri"/>
          <w:b/>
          <w:sz w:val="11"/>
        </w:rPr>
      </w:pPr>
    </w:p>
    <w:p>
      <w:pPr>
        <w:pStyle w:val="BodyText"/>
        <w:spacing w:before="78"/>
        <w:ind w:left="235" w:right="123"/>
      </w:pPr>
      <w:r>
        <w:rPr>
          <w:b/>
        </w:rPr>
        <w:t>Abstract:</w:t>
      </w:r>
      <w:r>
        <w:rPr>
          <w:b/>
          <w:spacing w:val="11"/>
        </w:rPr>
        <w:t> </w:t>
      </w:r>
      <w:r>
        <w:rPr>
          <w:spacing w:val="-3"/>
        </w:rPr>
        <w:t>Currently,</w:t>
      </w:r>
      <w:r>
        <w:rPr>
          <w:spacing w:val="-5"/>
        </w:rPr>
        <w:t> </w:t>
      </w:r>
      <w:r>
        <w:rPr/>
        <w:t>climate</w:t>
      </w:r>
      <w:r>
        <w:rPr>
          <w:spacing w:val="-6"/>
        </w:rPr>
        <w:t> </w:t>
      </w:r>
      <w:r>
        <w:rPr/>
        <w:t>change</w:t>
      </w:r>
      <w:r>
        <w:rPr>
          <w:spacing w:val="-5"/>
        </w:rPr>
        <w:t> </w:t>
      </w:r>
      <w:r>
        <w:rPr/>
        <w:t>poses</w:t>
      </w:r>
      <w:r>
        <w:rPr>
          <w:spacing w:val="-6"/>
        </w:rPr>
        <w:t> </w:t>
      </w:r>
      <w:r>
        <w:rPr/>
        <w:t>a</w:t>
      </w:r>
      <w:r>
        <w:rPr>
          <w:spacing w:val="-5"/>
        </w:rPr>
        <w:t> </w:t>
      </w:r>
      <w:r>
        <w:rPr/>
        <w:t>global</w:t>
      </w:r>
      <w:r>
        <w:rPr>
          <w:spacing w:val="-6"/>
        </w:rPr>
        <w:t> </w:t>
      </w:r>
      <w:r>
        <w:rPr/>
        <w:t>threat,</w:t>
      </w:r>
      <w:r>
        <w:rPr>
          <w:spacing w:val="-5"/>
        </w:rPr>
        <w:t> </w:t>
      </w:r>
      <w:r>
        <w:rPr/>
        <w:t>which</w:t>
      </w:r>
      <w:r>
        <w:rPr>
          <w:spacing w:val="-5"/>
        </w:rPr>
        <w:t> </w:t>
      </w:r>
      <w:r>
        <w:rPr/>
        <w:t>may</w:t>
      </w:r>
      <w:r>
        <w:rPr>
          <w:spacing w:val="-6"/>
        </w:rPr>
        <w:t> </w:t>
      </w:r>
      <w:r>
        <w:rPr/>
        <w:t>compromise</w:t>
      </w:r>
      <w:r>
        <w:rPr>
          <w:spacing w:val="-5"/>
        </w:rPr>
        <w:t> </w:t>
      </w:r>
      <w:r>
        <w:rPr/>
        <w:t>the</w:t>
      </w:r>
      <w:r>
        <w:rPr>
          <w:spacing w:val="-6"/>
        </w:rPr>
        <w:t> </w:t>
      </w:r>
      <w:r>
        <w:rPr/>
        <w:t>sustainability of agriculture, forestry and other land surface systems. In a changing world scenario, the economic importance of Remote Sensing (RS) to monitor forests and agricultural resources is imperative      to the development of agroforestry systems. Traditional RS technologies encompass satellite and manned</w:t>
      </w:r>
      <w:r>
        <w:rPr>
          <w:spacing w:val="-11"/>
        </w:rPr>
        <w:t> </w:t>
      </w:r>
      <w:r>
        <w:rPr/>
        <w:t>aircraft</w:t>
      </w:r>
      <w:r>
        <w:rPr>
          <w:spacing w:val="-10"/>
        </w:rPr>
        <w:t> </w:t>
      </w:r>
      <w:r>
        <w:rPr/>
        <w:t>platforms.</w:t>
      </w:r>
      <w:r>
        <w:rPr>
          <w:spacing w:val="7"/>
        </w:rPr>
        <w:t> </w:t>
      </w:r>
      <w:r>
        <w:rPr/>
        <w:t>These</w:t>
      </w:r>
      <w:r>
        <w:rPr>
          <w:spacing w:val="-10"/>
        </w:rPr>
        <w:t> </w:t>
      </w:r>
      <w:r>
        <w:rPr/>
        <w:t>platforms</w:t>
      </w:r>
      <w:r>
        <w:rPr>
          <w:spacing w:val="-10"/>
        </w:rPr>
        <w:t> </w:t>
      </w:r>
      <w:r>
        <w:rPr/>
        <w:t>are</w:t>
      </w:r>
      <w:r>
        <w:rPr>
          <w:spacing w:val="-10"/>
        </w:rPr>
        <w:t> </w:t>
      </w:r>
      <w:r>
        <w:rPr/>
        <w:t>continuously</w:t>
      </w:r>
      <w:r>
        <w:rPr>
          <w:spacing w:val="-10"/>
        </w:rPr>
        <w:t> </w:t>
      </w:r>
      <w:r>
        <w:rPr/>
        <w:t>improving</w:t>
      </w:r>
      <w:r>
        <w:rPr>
          <w:spacing w:val="-10"/>
        </w:rPr>
        <w:t> </w:t>
      </w:r>
      <w:r>
        <w:rPr/>
        <w:t>in</w:t>
      </w:r>
      <w:r>
        <w:rPr>
          <w:spacing w:val="-10"/>
        </w:rPr>
        <w:t> </w:t>
      </w:r>
      <w:r>
        <w:rPr/>
        <w:t>terms</w:t>
      </w:r>
      <w:r>
        <w:rPr>
          <w:spacing w:val="-10"/>
        </w:rPr>
        <w:t> </w:t>
      </w:r>
      <w:r>
        <w:rPr/>
        <w:t>of</w:t>
      </w:r>
      <w:r>
        <w:rPr>
          <w:spacing w:val="-10"/>
        </w:rPr>
        <w:t> </w:t>
      </w:r>
      <w:r>
        <w:rPr/>
        <w:t>spatial,</w:t>
      </w:r>
      <w:r>
        <w:rPr>
          <w:spacing w:val="-10"/>
        </w:rPr>
        <w:t> </w:t>
      </w:r>
      <w:r>
        <w:rPr/>
        <w:t>spectral, and</w:t>
      </w:r>
      <w:r>
        <w:rPr>
          <w:spacing w:val="-21"/>
        </w:rPr>
        <w:t> </w:t>
      </w:r>
      <w:r>
        <w:rPr/>
        <w:t>temporal</w:t>
      </w:r>
      <w:r>
        <w:rPr>
          <w:spacing w:val="-21"/>
        </w:rPr>
        <w:t> </w:t>
      </w:r>
      <w:r>
        <w:rPr/>
        <w:t>resolutions.</w:t>
      </w:r>
      <w:r>
        <w:rPr>
          <w:spacing w:val="-5"/>
        </w:rPr>
        <w:t> </w:t>
      </w:r>
      <w:r>
        <w:rPr/>
        <w:t>The</w:t>
      </w:r>
      <w:r>
        <w:rPr>
          <w:spacing w:val="-20"/>
        </w:rPr>
        <w:t> </w:t>
      </w:r>
      <w:r>
        <w:rPr/>
        <w:t>high</w:t>
      </w:r>
      <w:r>
        <w:rPr>
          <w:spacing w:val="-21"/>
        </w:rPr>
        <w:t> </w:t>
      </w:r>
      <w:r>
        <w:rPr/>
        <w:t>spatial</w:t>
      </w:r>
      <w:r>
        <w:rPr>
          <w:spacing w:val="-20"/>
        </w:rPr>
        <w:t> </w:t>
      </w:r>
      <w:r>
        <w:rPr/>
        <w:t>and</w:t>
      </w:r>
      <w:r>
        <w:rPr>
          <w:spacing w:val="-21"/>
        </w:rPr>
        <w:t> </w:t>
      </w:r>
      <w:r>
        <w:rPr/>
        <w:t>temporal</w:t>
      </w:r>
      <w:r>
        <w:rPr>
          <w:spacing w:val="-21"/>
        </w:rPr>
        <w:t> </w:t>
      </w:r>
      <w:r>
        <w:rPr/>
        <w:t>resolutions,</w:t>
      </w:r>
      <w:r>
        <w:rPr>
          <w:spacing w:val="-19"/>
        </w:rPr>
        <w:t> </w:t>
      </w:r>
      <w:r>
        <w:rPr/>
        <w:t>ﬂexibility</w:t>
      </w:r>
      <w:r>
        <w:rPr>
          <w:spacing w:val="-21"/>
        </w:rPr>
        <w:t> </w:t>
      </w:r>
      <w:r>
        <w:rPr/>
        <w:t>and</w:t>
      </w:r>
      <w:r>
        <w:rPr>
          <w:spacing w:val="-20"/>
        </w:rPr>
        <w:t> </w:t>
      </w:r>
      <w:r>
        <w:rPr/>
        <w:t>lower</w:t>
      </w:r>
      <w:r>
        <w:rPr>
          <w:spacing w:val="-21"/>
        </w:rPr>
        <w:t> </w:t>
      </w:r>
      <w:r>
        <w:rPr/>
        <w:t>operational costs make Unmanned Aerial </w:t>
      </w:r>
      <w:r>
        <w:rPr>
          <w:spacing w:val="-3"/>
        </w:rPr>
        <w:t>Vehicles </w:t>
      </w:r>
      <w:r>
        <w:rPr>
          <w:spacing w:val="-4"/>
        </w:rPr>
        <w:t>(UAVs) </w:t>
      </w:r>
      <w:r>
        <w:rPr/>
        <w:t>a good alternative to traditional RS platforms. In the management process of forests resources, </w:t>
      </w:r>
      <w:r>
        <w:rPr>
          <w:spacing w:val="-6"/>
        </w:rPr>
        <w:t>UAVs </w:t>
      </w:r>
      <w:r>
        <w:rPr/>
        <w:t>are one of the most suitable options to consider, mainly due to: (1) low operational costs and high-intensity data collection; (2) its capacity to host a wide</w:t>
      </w:r>
      <w:r>
        <w:rPr>
          <w:spacing w:val="-12"/>
        </w:rPr>
        <w:t> </w:t>
      </w:r>
      <w:r>
        <w:rPr/>
        <w:t>range</w:t>
      </w:r>
      <w:r>
        <w:rPr>
          <w:spacing w:val="-12"/>
        </w:rPr>
        <w:t> </w:t>
      </w:r>
      <w:r>
        <w:rPr/>
        <w:t>of</w:t>
      </w:r>
      <w:r>
        <w:rPr>
          <w:spacing w:val="-12"/>
        </w:rPr>
        <w:t> </w:t>
      </w:r>
      <w:r>
        <w:rPr/>
        <w:t>sensors</w:t>
      </w:r>
      <w:r>
        <w:rPr>
          <w:spacing w:val="-11"/>
        </w:rPr>
        <w:t> </w:t>
      </w:r>
      <w:r>
        <w:rPr/>
        <w:t>that</w:t>
      </w:r>
      <w:r>
        <w:rPr>
          <w:spacing w:val="-12"/>
        </w:rPr>
        <w:t> </w:t>
      </w:r>
      <w:r>
        <w:rPr/>
        <w:t>could</w:t>
      </w:r>
      <w:r>
        <w:rPr>
          <w:spacing w:val="-12"/>
        </w:rPr>
        <w:t> </w:t>
      </w:r>
      <w:r>
        <w:rPr/>
        <w:t>be</w:t>
      </w:r>
      <w:r>
        <w:rPr>
          <w:spacing w:val="-12"/>
        </w:rPr>
        <w:t> </w:t>
      </w:r>
      <w:r>
        <w:rPr/>
        <w:t>adapted</w:t>
      </w:r>
      <w:r>
        <w:rPr>
          <w:spacing w:val="-11"/>
        </w:rPr>
        <w:t> </w:t>
      </w:r>
      <w:r>
        <w:rPr/>
        <w:t>to</w:t>
      </w:r>
      <w:r>
        <w:rPr>
          <w:spacing w:val="-12"/>
        </w:rPr>
        <w:t> </w:t>
      </w:r>
      <w:r>
        <w:rPr/>
        <w:t>be</w:t>
      </w:r>
      <w:r>
        <w:rPr>
          <w:spacing w:val="-12"/>
        </w:rPr>
        <w:t> </w:t>
      </w:r>
      <w:r>
        <w:rPr/>
        <w:t>task-oriented;</w:t>
      </w:r>
      <w:r>
        <w:rPr>
          <w:spacing w:val="-12"/>
        </w:rPr>
        <w:t> </w:t>
      </w:r>
      <w:r>
        <w:rPr/>
        <w:t>(3)</w:t>
      </w:r>
      <w:r>
        <w:rPr>
          <w:spacing w:val="-11"/>
        </w:rPr>
        <w:t> </w:t>
      </w:r>
      <w:r>
        <w:rPr/>
        <w:t>its</w:t>
      </w:r>
      <w:r>
        <w:rPr>
          <w:spacing w:val="-12"/>
        </w:rPr>
        <w:t> </w:t>
      </w:r>
      <w:r>
        <w:rPr/>
        <w:t>ability</w:t>
      </w:r>
      <w:r>
        <w:rPr>
          <w:spacing w:val="-12"/>
        </w:rPr>
        <w:t> </w:t>
      </w:r>
      <w:r>
        <w:rPr/>
        <w:t>to</w:t>
      </w:r>
      <w:r>
        <w:rPr>
          <w:spacing w:val="-11"/>
        </w:rPr>
        <w:t> </w:t>
      </w:r>
      <w:r>
        <w:rPr/>
        <w:t>plan</w:t>
      </w:r>
      <w:r>
        <w:rPr>
          <w:spacing w:val="-12"/>
        </w:rPr>
        <w:t> </w:t>
      </w:r>
      <w:r>
        <w:rPr/>
        <w:t>data</w:t>
      </w:r>
      <w:r>
        <w:rPr>
          <w:spacing w:val="-12"/>
        </w:rPr>
        <w:t> </w:t>
      </w:r>
      <w:r>
        <w:rPr/>
        <w:t>acquisition campaigns, avoiding inadequate weather conditions and providing data availability on-demand; and (4) the possibility to be used in real-time operations. This review aims to present the most signiﬁcant </w:t>
      </w:r>
      <w:r>
        <w:rPr>
          <w:spacing w:val="-8"/>
        </w:rPr>
        <w:t>UAV </w:t>
      </w:r>
      <w:r>
        <w:rPr/>
        <w:t>applications in </w:t>
      </w:r>
      <w:r>
        <w:rPr>
          <w:spacing w:val="-3"/>
        </w:rPr>
        <w:t>forestry, </w:t>
      </w:r>
      <w:r>
        <w:rPr/>
        <w:t>identifying the appropriate sensors to be used in each situation as well as the data processing techniques commonly</w:t>
      </w:r>
      <w:r>
        <w:rPr>
          <w:spacing w:val="-14"/>
        </w:rPr>
        <w:t> </w:t>
      </w:r>
      <w:r>
        <w:rPr/>
        <w:t>implemented.</w:t>
      </w:r>
    </w:p>
    <w:p>
      <w:pPr>
        <w:pStyle w:val="BodyText"/>
        <w:spacing w:before="2"/>
        <w:jc w:val="left"/>
        <w:rPr>
          <w:sz w:val="18"/>
        </w:rPr>
      </w:pPr>
    </w:p>
    <w:p>
      <w:pPr>
        <w:pStyle w:val="BodyText"/>
        <w:ind w:left="244" w:right="148"/>
      </w:pPr>
      <w:r>
        <w:rPr>
          <w:b/>
        </w:rPr>
        <w:t>Keywords: </w:t>
      </w:r>
      <w:r>
        <w:rPr/>
        <w:t>sensing payloads; forest inventory; ﬁre monitoring; post-ﬁre monitoring; tree species classiﬁcation; forest health monitoring; photogrammetry; LiDAR</w:t>
      </w:r>
    </w:p>
    <w:p>
      <w:pPr>
        <w:pStyle w:val="BodyText"/>
        <w:spacing w:before="6"/>
        <w:jc w:val="left"/>
      </w:pPr>
      <w:r>
        <w:rPr/>
        <w:pict>
          <v:shape style="position:absolute;margin-left:76.535004pt;margin-top:15.980841pt;width:442.25pt;height:.1pt;mso-position-horizontal-relative:page;mso-position-vertical-relative:paragraph;z-index:-15728640;mso-wrap-distance-left:0;mso-wrap-distance-right:0" coordorigin="1531,320" coordsize="8845,0" path="m1531,320l10375,320e" filled="false" stroked="true" strokeweight=".398pt" strokecolor="#000000">
            <v:path arrowok="t"/>
            <v:stroke dashstyle="solid"/>
            <w10:wrap type="topAndBottom"/>
          </v:shape>
        </w:pict>
      </w:r>
    </w:p>
    <w:p>
      <w:pPr>
        <w:pStyle w:val="BodyText"/>
        <w:spacing w:before="10"/>
        <w:jc w:val="left"/>
        <w:rPr>
          <w:sz w:val="23"/>
        </w:rPr>
      </w:pPr>
    </w:p>
    <w:p>
      <w:pPr>
        <w:pStyle w:val="Heading1"/>
        <w:numPr>
          <w:ilvl w:val="0"/>
          <w:numId w:val="2"/>
        </w:numPr>
        <w:tabs>
          <w:tab w:pos="350" w:val="left" w:leader="none"/>
        </w:tabs>
        <w:spacing w:line="240" w:lineRule="auto" w:before="76" w:after="0"/>
        <w:ind w:left="349" w:right="0" w:hanging="220"/>
        <w:jc w:val="both"/>
      </w:pPr>
      <w:bookmarkStart w:name="Introduction " w:id="1"/>
      <w:bookmarkEnd w:id="1"/>
      <w:r>
        <w:rPr>
          <w:b w:val="0"/>
        </w:rPr>
      </w:r>
      <w:bookmarkStart w:name="Introduction " w:id="2"/>
      <w:bookmarkEnd w:id="2"/>
      <w:r>
        <w:rPr/>
        <w:t>Introduction</w:t>
      </w:r>
    </w:p>
    <w:p>
      <w:pPr>
        <w:pStyle w:val="BodyText"/>
        <w:spacing w:line="237" w:lineRule="auto" w:before="122"/>
        <w:ind w:left="124" w:right="148" w:firstLine="431"/>
      </w:pPr>
      <w:r>
        <w:rPr/>
        <w:t>Remote</w:t>
      </w:r>
      <w:r>
        <w:rPr>
          <w:spacing w:val="-25"/>
        </w:rPr>
        <w:t> </w:t>
      </w:r>
      <w:r>
        <w:rPr/>
        <w:t>sensing</w:t>
      </w:r>
      <w:r>
        <w:rPr>
          <w:spacing w:val="-24"/>
        </w:rPr>
        <w:t> </w:t>
      </w:r>
      <w:r>
        <w:rPr/>
        <w:t>has</w:t>
      </w:r>
      <w:r>
        <w:rPr>
          <w:spacing w:val="-24"/>
        </w:rPr>
        <w:t> </w:t>
      </w:r>
      <w:r>
        <w:rPr/>
        <w:t>been</w:t>
      </w:r>
      <w:r>
        <w:rPr>
          <w:spacing w:val="-24"/>
        </w:rPr>
        <w:t> </w:t>
      </w:r>
      <w:r>
        <w:rPr/>
        <w:t>one</w:t>
      </w:r>
      <w:r>
        <w:rPr>
          <w:spacing w:val="-25"/>
        </w:rPr>
        <w:t> </w:t>
      </w:r>
      <w:r>
        <w:rPr/>
        <w:t>of</w:t>
      </w:r>
      <w:r>
        <w:rPr>
          <w:spacing w:val="-24"/>
        </w:rPr>
        <w:t> </w:t>
      </w:r>
      <w:r>
        <w:rPr/>
        <w:t>the</w:t>
      </w:r>
      <w:r>
        <w:rPr>
          <w:spacing w:val="-24"/>
        </w:rPr>
        <w:t> </w:t>
      </w:r>
      <w:r>
        <w:rPr/>
        <w:t>most</w:t>
      </w:r>
      <w:r>
        <w:rPr>
          <w:spacing w:val="-24"/>
        </w:rPr>
        <w:t> </w:t>
      </w:r>
      <w:r>
        <w:rPr/>
        <w:t>attractive</w:t>
      </w:r>
      <w:r>
        <w:rPr>
          <w:spacing w:val="-24"/>
        </w:rPr>
        <w:t> </w:t>
      </w:r>
      <w:r>
        <w:rPr/>
        <w:t>research</w:t>
      </w:r>
      <w:r>
        <w:rPr>
          <w:spacing w:val="-24"/>
        </w:rPr>
        <w:t> </w:t>
      </w:r>
      <w:r>
        <w:rPr/>
        <w:t>ﬁelds</w:t>
      </w:r>
      <w:r>
        <w:rPr>
          <w:spacing w:val="-25"/>
        </w:rPr>
        <w:t> </w:t>
      </w:r>
      <w:r>
        <w:rPr/>
        <w:t>over</w:t>
      </w:r>
      <w:r>
        <w:rPr>
          <w:spacing w:val="-24"/>
        </w:rPr>
        <w:t> </w:t>
      </w:r>
      <w:r>
        <w:rPr/>
        <w:t>the</w:t>
      </w:r>
      <w:r>
        <w:rPr>
          <w:spacing w:val="-24"/>
        </w:rPr>
        <w:t> </w:t>
      </w:r>
      <w:r>
        <w:rPr/>
        <w:t>last</w:t>
      </w:r>
      <w:r>
        <w:rPr>
          <w:spacing w:val="-24"/>
        </w:rPr>
        <w:t> </w:t>
      </w:r>
      <w:r>
        <w:rPr/>
        <w:t>decades.</w:t>
      </w:r>
      <w:r>
        <w:rPr>
          <w:spacing w:val="-5"/>
        </w:rPr>
        <w:t> </w:t>
      </w:r>
      <w:r>
        <w:rPr/>
        <w:t>It</w:t>
      </w:r>
      <w:r>
        <w:rPr>
          <w:spacing w:val="-25"/>
        </w:rPr>
        <w:t> </w:t>
      </w:r>
      <w:r>
        <w:rPr/>
        <w:t>provides several</w:t>
      </w:r>
      <w:r>
        <w:rPr>
          <w:spacing w:val="-17"/>
        </w:rPr>
        <w:t> </w:t>
      </w:r>
      <w:r>
        <w:rPr/>
        <w:t>techniques</w:t>
      </w:r>
      <w:r>
        <w:rPr>
          <w:spacing w:val="-17"/>
        </w:rPr>
        <w:t> </w:t>
      </w:r>
      <w:r>
        <w:rPr/>
        <w:t>that</w:t>
      </w:r>
      <w:r>
        <w:rPr>
          <w:spacing w:val="-17"/>
        </w:rPr>
        <w:t> </w:t>
      </w:r>
      <w:r>
        <w:rPr/>
        <w:t>measure</w:t>
      </w:r>
      <w:r>
        <w:rPr>
          <w:spacing w:val="-16"/>
        </w:rPr>
        <w:t> </w:t>
      </w:r>
      <w:r>
        <w:rPr/>
        <w:t>di</w:t>
      </w:r>
      <w:r>
        <w:rPr>
          <w:rFonts w:ascii="PMingLiU" w:hAnsi="PMingLiU"/>
        </w:rPr>
        <w:t>f</w:t>
      </w:r>
      <w:r>
        <w:rPr/>
        <w:t>erent</w:t>
      </w:r>
      <w:r>
        <w:rPr>
          <w:spacing w:val="-17"/>
        </w:rPr>
        <w:t> </w:t>
      </w:r>
      <w:r>
        <w:rPr/>
        <w:t>Earth</w:t>
      </w:r>
      <w:r>
        <w:rPr>
          <w:spacing w:val="-17"/>
        </w:rPr>
        <w:t> </w:t>
      </w:r>
      <w:r>
        <w:rPr/>
        <w:t>physical</w:t>
      </w:r>
      <w:r>
        <w:rPr>
          <w:spacing w:val="-16"/>
        </w:rPr>
        <w:t> </w:t>
      </w:r>
      <w:r>
        <w:rPr/>
        <w:t>properties</w:t>
      </w:r>
      <w:r>
        <w:rPr>
          <w:spacing w:val="-17"/>
        </w:rPr>
        <w:t> </w:t>
      </w:r>
      <w:r>
        <w:rPr/>
        <w:t>of</w:t>
      </w:r>
      <w:r>
        <w:rPr>
          <w:spacing w:val="-17"/>
        </w:rPr>
        <w:t> </w:t>
      </w:r>
      <w:r>
        <w:rPr/>
        <w:t>shapes</w:t>
      </w:r>
      <w:r>
        <w:rPr>
          <w:spacing w:val="-16"/>
        </w:rPr>
        <w:t> </w:t>
      </w:r>
      <w:r>
        <w:rPr/>
        <w:t>using</w:t>
      </w:r>
      <w:r>
        <w:rPr>
          <w:spacing w:val="-17"/>
        </w:rPr>
        <w:t> </w:t>
      </w:r>
      <w:r>
        <w:rPr/>
        <w:t>reﬂected</w:t>
      </w:r>
      <w:r>
        <w:rPr>
          <w:spacing w:val="-17"/>
        </w:rPr>
        <w:t> </w:t>
      </w:r>
      <w:r>
        <w:rPr/>
        <w:t>or</w:t>
      </w:r>
      <w:r>
        <w:rPr>
          <w:spacing w:val="-16"/>
        </w:rPr>
        <w:t> </w:t>
      </w:r>
      <w:r>
        <w:rPr/>
        <w:t>emitted </w:t>
      </w:r>
      <w:r>
        <w:rPr>
          <w:spacing w:val="-4"/>
        </w:rPr>
        <w:t>energy, </w:t>
      </w:r>
      <w:r>
        <w:rPr/>
        <w:t>at a given time or period [</w:t>
      </w:r>
      <w:hyperlink w:history="true" w:anchor="_bookmark17">
        <w:r>
          <w:rPr>
            <w:color w:val="0774B7"/>
          </w:rPr>
          <w:t>1</w:t>
        </w:r>
      </w:hyperlink>
      <w:r>
        <w:rPr/>
        <w:t>,</w:t>
      </w:r>
      <w:hyperlink w:history="true" w:anchor="_bookmark18">
        <w:r>
          <w:rPr>
            <w:color w:val="0774B7"/>
          </w:rPr>
          <w:t>2</w:t>
        </w:r>
      </w:hyperlink>
      <w:r>
        <w:rPr/>
        <w:t>]. Remote sensing has been inﬂuenced by signiﬁcant progress</w:t>
      </w:r>
      <w:r>
        <w:rPr>
          <w:spacing w:val="-36"/>
        </w:rPr>
        <w:t> </w:t>
      </w:r>
      <w:r>
        <w:rPr/>
        <w:t>in several</w:t>
      </w:r>
      <w:r>
        <w:rPr>
          <w:spacing w:val="-21"/>
        </w:rPr>
        <w:t> </w:t>
      </w:r>
      <w:r>
        <w:rPr/>
        <w:t>technologies,</w:t>
      </w:r>
      <w:r>
        <w:rPr>
          <w:spacing w:val="-21"/>
        </w:rPr>
        <w:t> </w:t>
      </w:r>
      <w:r>
        <w:rPr/>
        <w:t>such</w:t>
      </w:r>
      <w:r>
        <w:rPr>
          <w:spacing w:val="-21"/>
        </w:rPr>
        <w:t> </w:t>
      </w:r>
      <w:r>
        <w:rPr/>
        <w:t>as</w:t>
      </w:r>
      <w:r>
        <w:rPr>
          <w:spacing w:val="-21"/>
        </w:rPr>
        <w:t> </w:t>
      </w:r>
      <w:r>
        <w:rPr/>
        <w:t>advanced</w:t>
      </w:r>
      <w:r>
        <w:rPr>
          <w:spacing w:val="-21"/>
        </w:rPr>
        <w:t> </w:t>
      </w:r>
      <w:r>
        <w:rPr/>
        <w:t>data</w:t>
      </w:r>
      <w:r>
        <w:rPr>
          <w:spacing w:val="-21"/>
        </w:rPr>
        <w:t> </w:t>
      </w:r>
      <w:r>
        <w:rPr/>
        <w:t>processing</w:t>
      </w:r>
      <w:r>
        <w:rPr>
          <w:spacing w:val="-21"/>
        </w:rPr>
        <w:t> </w:t>
      </w:r>
      <w:r>
        <w:rPr/>
        <w:t>techniques,</w:t>
      </w:r>
      <w:r>
        <w:rPr>
          <w:spacing w:val="-21"/>
        </w:rPr>
        <w:t> </w:t>
      </w:r>
      <w:r>
        <w:rPr/>
        <w:t>Geographical</w:t>
      </w:r>
      <w:r>
        <w:rPr>
          <w:spacing w:val="-20"/>
        </w:rPr>
        <w:t> </w:t>
      </w:r>
      <w:r>
        <w:rPr/>
        <w:t>Information</w:t>
      </w:r>
      <w:r>
        <w:rPr>
          <w:spacing w:val="-21"/>
        </w:rPr>
        <w:t> </w:t>
      </w:r>
      <w:r>
        <w:rPr/>
        <w:t>Systems (GIS)</w:t>
      </w:r>
      <w:r>
        <w:rPr>
          <w:spacing w:val="-4"/>
        </w:rPr>
        <w:t> </w:t>
      </w:r>
      <w:r>
        <w:rPr/>
        <w:t>and</w:t>
      </w:r>
      <w:r>
        <w:rPr>
          <w:spacing w:val="-3"/>
        </w:rPr>
        <w:t> </w:t>
      </w:r>
      <w:r>
        <w:rPr/>
        <w:t>Global</w:t>
      </w:r>
      <w:r>
        <w:rPr>
          <w:spacing w:val="-3"/>
        </w:rPr>
        <w:t> </w:t>
      </w:r>
      <w:r>
        <w:rPr/>
        <w:t>Navigation</w:t>
      </w:r>
      <w:r>
        <w:rPr>
          <w:spacing w:val="-3"/>
        </w:rPr>
        <w:t> </w:t>
      </w:r>
      <w:r>
        <w:rPr/>
        <w:t>Satellite</w:t>
      </w:r>
      <w:r>
        <w:rPr>
          <w:spacing w:val="-3"/>
        </w:rPr>
        <w:t> </w:t>
      </w:r>
      <w:r>
        <w:rPr/>
        <w:t>Systems</w:t>
      </w:r>
      <w:r>
        <w:rPr>
          <w:spacing w:val="-3"/>
        </w:rPr>
        <w:t> </w:t>
      </w:r>
      <w:r>
        <w:rPr/>
        <w:t>(GNSS),</w:t>
      </w:r>
      <w:r>
        <w:rPr>
          <w:spacing w:val="-3"/>
        </w:rPr>
        <w:t> </w:t>
      </w:r>
      <w:r>
        <w:rPr/>
        <w:t>which</w:t>
      </w:r>
      <w:r>
        <w:rPr>
          <w:spacing w:val="-3"/>
        </w:rPr>
        <w:t> </w:t>
      </w:r>
      <w:r>
        <w:rPr/>
        <w:t>contributed</w:t>
      </w:r>
      <w:r>
        <w:rPr>
          <w:spacing w:val="-3"/>
        </w:rPr>
        <w:t> </w:t>
      </w:r>
      <w:r>
        <w:rPr/>
        <w:t>to</w:t>
      </w:r>
      <w:r>
        <w:rPr>
          <w:spacing w:val="-3"/>
        </w:rPr>
        <w:t> </w:t>
      </w:r>
      <w:r>
        <w:rPr/>
        <w:t>improve</w:t>
      </w:r>
      <w:r>
        <w:rPr>
          <w:spacing w:val="-3"/>
        </w:rPr>
        <w:t> </w:t>
      </w:r>
      <w:r>
        <w:rPr/>
        <w:t>and</w:t>
      </w:r>
      <w:r>
        <w:rPr>
          <w:spacing w:val="-3"/>
        </w:rPr>
        <w:t> </w:t>
      </w:r>
      <w:r>
        <w:rPr/>
        <w:t>expand</w:t>
      </w:r>
      <w:r>
        <w:rPr>
          <w:spacing w:val="-3"/>
        </w:rPr>
        <w:t> </w:t>
      </w:r>
      <w:r>
        <w:rPr/>
        <w:t>its applications</w:t>
      </w:r>
      <w:r>
        <w:rPr>
          <w:spacing w:val="-2"/>
        </w:rPr>
        <w:t> </w:t>
      </w:r>
      <w:r>
        <w:rPr/>
        <w:t>[</w:t>
      </w:r>
      <w:hyperlink w:history="true" w:anchor="_bookmark19">
        <w:r>
          <w:rPr>
            <w:color w:val="0774B7"/>
          </w:rPr>
          <w:t>3</w:t>
        </w:r>
      </w:hyperlink>
      <w:r>
        <w:rPr/>
        <w:t>].</w:t>
      </w:r>
    </w:p>
    <w:p>
      <w:pPr>
        <w:pStyle w:val="BodyText"/>
        <w:ind w:left="130" w:right="141" w:firstLine="425"/>
      </w:pPr>
      <w:r>
        <w:rPr/>
        <w:t>Monitoring forest ecosystems, particularly in national forest inventory (NFI) programmes to enhance</w:t>
      </w:r>
      <w:r>
        <w:rPr>
          <w:spacing w:val="12"/>
        </w:rPr>
        <w:t> </w:t>
      </w:r>
      <w:r>
        <w:rPr/>
        <w:t>estimates,</w:t>
      </w:r>
      <w:r>
        <w:rPr>
          <w:spacing w:val="13"/>
        </w:rPr>
        <w:t> </w:t>
      </w:r>
      <w:r>
        <w:rPr/>
        <w:t>is</w:t>
      </w:r>
      <w:r>
        <w:rPr>
          <w:spacing w:val="13"/>
        </w:rPr>
        <w:t> </w:t>
      </w:r>
      <w:r>
        <w:rPr/>
        <w:t>one</w:t>
      </w:r>
      <w:r>
        <w:rPr>
          <w:spacing w:val="12"/>
        </w:rPr>
        <w:t> </w:t>
      </w:r>
      <w:r>
        <w:rPr/>
        <w:t>of</w:t>
      </w:r>
      <w:r>
        <w:rPr>
          <w:spacing w:val="12"/>
        </w:rPr>
        <w:t> </w:t>
      </w:r>
      <w:r>
        <w:rPr/>
        <w:t>the</w:t>
      </w:r>
      <w:r>
        <w:rPr>
          <w:spacing w:val="12"/>
        </w:rPr>
        <w:t> </w:t>
      </w:r>
      <w:r>
        <w:rPr/>
        <w:t>particular</w:t>
      </w:r>
      <w:r>
        <w:rPr>
          <w:spacing w:val="13"/>
        </w:rPr>
        <w:t> </w:t>
      </w:r>
      <w:r>
        <w:rPr/>
        <w:t>applications</w:t>
      </w:r>
      <w:r>
        <w:rPr>
          <w:spacing w:val="12"/>
        </w:rPr>
        <w:t> </w:t>
      </w:r>
      <w:r>
        <w:rPr/>
        <w:t>where</w:t>
      </w:r>
      <w:r>
        <w:rPr>
          <w:spacing w:val="12"/>
        </w:rPr>
        <w:t> </w:t>
      </w:r>
      <w:r>
        <w:rPr/>
        <w:t>remote</w:t>
      </w:r>
      <w:r>
        <w:rPr>
          <w:spacing w:val="12"/>
        </w:rPr>
        <w:t> </w:t>
      </w:r>
      <w:r>
        <w:rPr/>
        <w:t>sensing</w:t>
      </w:r>
      <w:r>
        <w:rPr>
          <w:spacing w:val="13"/>
        </w:rPr>
        <w:t> </w:t>
      </w:r>
      <w:r>
        <w:rPr/>
        <w:t>has</w:t>
      </w:r>
      <w:r>
        <w:rPr>
          <w:spacing w:val="12"/>
        </w:rPr>
        <w:t> </w:t>
      </w:r>
      <w:r>
        <w:rPr/>
        <w:t>been</w:t>
      </w:r>
      <w:r>
        <w:rPr>
          <w:spacing w:val="12"/>
        </w:rPr>
        <w:t> </w:t>
      </w:r>
      <w:r>
        <w:rPr/>
        <w:t>extensively</w:t>
      </w:r>
    </w:p>
    <w:p>
      <w:pPr>
        <w:pStyle w:val="BodyText"/>
        <w:spacing w:before="1"/>
        <w:jc w:val="left"/>
        <w:rPr>
          <w:sz w:val="29"/>
        </w:rPr>
      </w:pPr>
    </w:p>
    <w:p>
      <w:pPr>
        <w:tabs>
          <w:tab w:pos="6213" w:val="left" w:leader="none"/>
        </w:tabs>
        <w:spacing w:before="0"/>
        <w:ind w:left="125" w:right="0" w:firstLine="0"/>
        <w:jc w:val="left"/>
        <w:rPr>
          <w:sz w:val="16"/>
        </w:rPr>
      </w:pPr>
      <w:r>
        <w:rPr>
          <w:i/>
          <w:sz w:val="16"/>
        </w:rPr>
        <w:t>Remote Sens. </w:t>
      </w:r>
      <w:r>
        <w:rPr>
          <w:b/>
          <w:sz w:val="16"/>
        </w:rPr>
        <w:t>2020</w:t>
      </w:r>
      <w:r>
        <w:rPr>
          <w:sz w:val="16"/>
        </w:rPr>
        <w:t>, </w:t>
      </w:r>
      <w:r>
        <w:rPr>
          <w:i/>
          <w:sz w:val="16"/>
        </w:rPr>
        <w:t>12</w:t>
      </w:r>
      <w:r>
        <w:rPr>
          <w:sz w:val="16"/>
        </w:rPr>
        <w:t>,</w:t>
      </w:r>
      <w:r>
        <w:rPr>
          <w:spacing w:val="-9"/>
          <w:sz w:val="16"/>
        </w:rPr>
        <w:t> </w:t>
      </w:r>
      <w:r>
        <w:rPr>
          <w:sz w:val="16"/>
        </w:rPr>
        <w:t>1046;</w:t>
      </w:r>
      <w:r>
        <w:rPr>
          <w:spacing w:val="-2"/>
          <w:sz w:val="16"/>
        </w:rPr>
        <w:t> </w:t>
      </w:r>
      <w:r>
        <w:rPr>
          <w:sz w:val="16"/>
        </w:rPr>
        <w:t>doi:</w:t>
      </w:r>
      <w:hyperlink r:id="rId22">
        <w:r>
          <w:rPr>
            <w:sz w:val="16"/>
          </w:rPr>
          <w:t>10.3390</w:t>
        </w:r>
        <w:r>
          <w:rPr>
            <w:rFonts w:ascii="PMingLiU"/>
            <w:sz w:val="16"/>
          </w:rPr>
          <w:t>/</w:t>
        </w:r>
        <w:r>
          <w:rPr>
            <w:sz w:val="16"/>
          </w:rPr>
          <w:t>rs12061046</w:t>
        </w:r>
      </w:hyperlink>
      <w:r>
        <w:rPr>
          <w:sz w:val="16"/>
        </w:rPr>
        <w:tab/>
      </w:r>
      <w:hyperlink r:id="rId12">
        <w:r>
          <w:rPr>
            <w:sz w:val="16"/>
          </w:rPr>
          <w:t>www.mdpi.com</w:t>
        </w:r>
        <w:r>
          <w:rPr>
            <w:rFonts w:ascii="PMingLiU"/>
            <w:sz w:val="16"/>
          </w:rPr>
          <w:t>/</w:t>
        </w:r>
        <w:r>
          <w:rPr>
            <w:sz w:val="16"/>
          </w:rPr>
          <w:t>journal</w:t>
        </w:r>
        <w:r>
          <w:rPr>
            <w:rFonts w:ascii="PMingLiU"/>
            <w:sz w:val="16"/>
          </w:rPr>
          <w:t>/</w:t>
        </w:r>
        <w:r>
          <w:rPr>
            <w:sz w:val="16"/>
          </w:rPr>
          <w:t>remotesensing</w:t>
        </w:r>
      </w:hyperlink>
    </w:p>
    <w:p>
      <w:pPr>
        <w:spacing w:after="0"/>
        <w:jc w:val="left"/>
        <w:rPr>
          <w:sz w:val="16"/>
        </w:rPr>
        <w:sectPr>
          <w:type w:val="continuous"/>
          <w:pgSz w:w="11910" w:h="16840"/>
          <w:pgMar w:top="960" w:bottom="280" w:left="1400" w:right="1380"/>
        </w:sectPr>
      </w:pPr>
    </w:p>
    <w:p>
      <w:pPr>
        <w:pStyle w:val="BodyText"/>
        <w:spacing w:before="10"/>
        <w:jc w:val="left"/>
        <w:rPr>
          <w:sz w:val="26"/>
        </w:rPr>
      </w:pPr>
    </w:p>
    <w:p>
      <w:pPr>
        <w:pStyle w:val="BodyText"/>
        <w:spacing w:before="78"/>
        <w:ind w:left="122" w:right="123" w:firstLine="8"/>
      </w:pPr>
      <w:r>
        <w:rPr/>
        <w:t>used</w:t>
      </w:r>
      <w:r>
        <w:rPr>
          <w:spacing w:val="-16"/>
        </w:rPr>
        <w:t> </w:t>
      </w:r>
      <w:r>
        <w:rPr/>
        <w:t>[</w:t>
      </w:r>
      <w:hyperlink w:history="true" w:anchor="_bookmark20">
        <w:r>
          <w:rPr>
            <w:color w:val="0774B7"/>
          </w:rPr>
          <w:t>4</w:t>
        </w:r>
      </w:hyperlink>
      <w:r>
        <w:rPr/>
        <w:t>]. Forest</w:t>
      </w:r>
      <w:r>
        <w:rPr>
          <w:spacing w:val="-16"/>
        </w:rPr>
        <w:t> </w:t>
      </w:r>
      <w:r>
        <w:rPr/>
        <w:t>ecosystems</w:t>
      </w:r>
      <w:r>
        <w:rPr>
          <w:spacing w:val="-15"/>
        </w:rPr>
        <w:t> </w:t>
      </w:r>
      <w:r>
        <w:rPr/>
        <w:t>are</w:t>
      </w:r>
      <w:r>
        <w:rPr>
          <w:spacing w:val="-16"/>
        </w:rPr>
        <w:t> </w:t>
      </w:r>
      <w:r>
        <w:rPr/>
        <w:t>very</w:t>
      </w:r>
      <w:r>
        <w:rPr>
          <w:spacing w:val="-15"/>
        </w:rPr>
        <w:t> </w:t>
      </w:r>
      <w:r>
        <w:rPr/>
        <w:t>dynamic,</w:t>
      </w:r>
      <w:r>
        <w:rPr>
          <w:spacing w:val="-15"/>
        </w:rPr>
        <w:t> </w:t>
      </w:r>
      <w:r>
        <w:rPr/>
        <w:t>being</w:t>
      </w:r>
      <w:r>
        <w:rPr>
          <w:spacing w:val="-16"/>
        </w:rPr>
        <w:t> </w:t>
      </w:r>
      <w:r>
        <w:rPr/>
        <w:t>extremely</w:t>
      </w:r>
      <w:r>
        <w:rPr>
          <w:spacing w:val="-15"/>
        </w:rPr>
        <w:t> </w:t>
      </w:r>
      <w:r>
        <w:rPr/>
        <w:t>important</w:t>
      </w:r>
      <w:r>
        <w:rPr>
          <w:spacing w:val="-16"/>
        </w:rPr>
        <w:t> </w:t>
      </w:r>
      <w:r>
        <w:rPr/>
        <w:t>to</w:t>
      </w:r>
      <w:r>
        <w:rPr>
          <w:spacing w:val="-15"/>
        </w:rPr>
        <w:t> </w:t>
      </w:r>
      <w:r>
        <w:rPr/>
        <w:t>the</w:t>
      </w:r>
      <w:r>
        <w:rPr>
          <w:spacing w:val="-16"/>
        </w:rPr>
        <w:t> </w:t>
      </w:r>
      <w:r>
        <w:rPr/>
        <w:t>acquisition</w:t>
      </w:r>
      <w:r>
        <w:rPr>
          <w:spacing w:val="-15"/>
        </w:rPr>
        <w:t> </w:t>
      </w:r>
      <w:r>
        <w:rPr/>
        <w:t>of</w:t>
      </w:r>
      <w:r>
        <w:rPr>
          <w:spacing w:val="-16"/>
        </w:rPr>
        <w:t> </w:t>
      </w:r>
      <w:r>
        <w:rPr/>
        <w:t>accurate and up-to-date data [</w:t>
      </w:r>
      <w:hyperlink w:history="true" w:anchor="_bookmark21">
        <w:r>
          <w:rPr>
            <w:color w:val="0774B7"/>
          </w:rPr>
          <w:t>5</w:t>
        </w:r>
      </w:hyperlink>
      <w:r>
        <w:rPr/>
        <w:t>]. The regular acquisition of data could be very expensive, depending on which</w:t>
      </w:r>
      <w:r>
        <w:rPr>
          <w:spacing w:val="-13"/>
        </w:rPr>
        <w:t> </w:t>
      </w:r>
      <w:r>
        <w:rPr/>
        <w:t>remote</w:t>
      </w:r>
      <w:r>
        <w:rPr>
          <w:spacing w:val="-12"/>
        </w:rPr>
        <w:t> </w:t>
      </w:r>
      <w:r>
        <w:rPr/>
        <w:t>sensing</w:t>
      </w:r>
      <w:r>
        <w:rPr>
          <w:spacing w:val="-12"/>
        </w:rPr>
        <w:t> </w:t>
      </w:r>
      <w:r>
        <w:rPr/>
        <w:t>platform</w:t>
      </w:r>
      <w:r>
        <w:rPr>
          <w:spacing w:val="-12"/>
        </w:rPr>
        <w:t> </w:t>
      </w:r>
      <w:r>
        <w:rPr/>
        <w:t>is</w:t>
      </w:r>
      <w:r>
        <w:rPr>
          <w:spacing w:val="-12"/>
        </w:rPr>
        <w:t> </w:t>
      </w:r>
      <w:r>
        <w:rPr/>
        <w:t>being</w:t>
      </w:r>
      <w:r>
        <w:rPr>
          <w:spacing w:val="-12"/>
        </w:rPr>
        <w:t> </w:t>
      </w:r>
      <w:r>
        <w:rPr/>
        <w:t>used</w:t>
      </w:r>
      <w:r>
        <w:rPr>
          <w:spacing w:val="-12"/>
        </w:rPr>
        <w:t> </w:t>
      </w:r>
      <w:r>
        <w:rPr/>
        <w:t>[</w:t>
      </w:r>
      <w:hyperlink w:history="true" w:anchor="_bookmark22">
        <w:r>
          <w:rPr>
            <w:color w:val="0774B7"/>
          </w:rPr>
          <w:t>6</w:t>
        </w:r>
      </w:hyperlink>
      <w:r>
        <w:rPr/>
        <w:t>].</w:t>
      </w:r>
      <w:r>
        <w:rPr>
          <w:spacing w:val="3"/>
        </w:rPr>
        <w:t> </w:t>
      </w:r>
      <w:r>
        <w:rPr/>
        <w:t>Considering</w:t>
      </w:r>
      <w:r>
        <w:rPr>
          <w:spacing w:val="-12"/>
        </w:rPr>
        <w:t> </w:t>
      </w:r>
      <w:r>
        <w:rPr/>
        <w:t>the</w:t>
      </w:r>
      <w:r>
        <w:rPr>
          <w:spacing w:val="-12"/>
        </w:rPr>
        <w:t> </w:t>
      </w:r>
      <w:r>
        <w:rPr/>
        <w:t>traditional</w:t>
      </w:r>
      <w:r>
        <w:rPr>
          <w:spacing w:val="-12"/>
        </w:rPr>
        <w:t> </w:t>
      </w:r>
      <w:r>
        <w:rPr/>
        <w:t>airborne</w:t>
      </w:r>
      <w:r>
        <w:rPr>
          <w:spacing w:val="-13"/>
        </w:rPr>
        <w:t> </w:t>
      </w:r>
      <w:r>
        <w:rPr/>
        <w:t>and</w:t>
      </w:r>
      <w:r>
        <w:rPr>
          <w:spacing w:val="-12"/>
        </w:rPr>
        <w:t> </w:t>
      </w:r>
      <w:r>
        <w:rPr/>
        <w:t>spaceborne remote sensing platforms, the spatial and temporal resolutions provided by satellite-based data are usually</w:t>
      </w:r>
      <w:r>
        <w:rPr>
          <w:spacing w:val="-13"/>
        </w:rPr>
        <w:t> </w:t>
      </w:r>
      <w:r>
        <w:rPr/>
        <w:t>not</w:t>
      </w:r>
      <w:r>
        <w:rPr>
          <w:spacing w:val="-12"/>
        </w:rPr>
        <w:t> </w:t>
      </w:r>
      <w:r>
        <w:rPr/>
        <w:t>suited</w:t>
      </w:r>
      <w:r>
        <w:rPr>
          <w:spacing w:val="-12"/>
        </w:rPr>
        <w:t> </w:t>
      </w:r>
      <w:r>
        <w:rPr/>
        <w:t>to</w:t>
      </w:r>
      <w:r>
        <w:rPr>
          <w:spacing w:val="-13"/>
        </w:rPr>
        <w:t> </w:t>
      </w:r>
      <w:r>
        <w:rPr/>
        <w:t>achieve</w:t>
      </w:r>
      <w:r>
        <w:rPr>
          <w:spacing w:val="-12"/>
        </w:rPr>
        <w:t> </w:t>
      </w:r>
      <w:r>
        <w:rPr/>
        <w:t>regional</w:t>
      </w:r>
      <w:r>
        <w:rPr>
          <w:spacing w:val="-12"/>
        </w:rPr>
        <w:t> </w:t>
      </w:r>
      <w:r>
        <w:rPr/>
        <w:t>or</w:t>
      </w:r>
      <w:r>
        <w:rPr>
          <w:spacing w:val="-13"/>
        </w:rPr>
        <w:t> </w:t>
      </w:r>
      <w:r>
        <w:rPr/>
        <w:t>local</w:t>
      </w:r>
      <w:r>
        <w:rPr>
          <w:spacing w:val="-12"/>
        </w:rPr>
        <w:t> </w:t>
      </w:r>
      <w:r>
        <w:rPr/>
        <w:t>objectives.</w:t>
      </w:r>
      <w:r>
        <w:rPr>
          <w:spacing w:val="4"/>
        </w:rPr>
        <w:t> </w:t>
      </w:r>
      <w:r>
        <w:rPr/>
        <w:t>On</w:t>
      </w:r>
      <w:r>
        <w:rPr>
          <w:spacing w:val="-13"/>
        </w:rPr>
        <w:t> </w:t>
      </w:r>
      <w:r>
        <w:rPr/>
        <w:t>the</w:t>
      </w:r>
      <w:r>
        <w:rPr>
          <w:spacing w:val="-12"/>
        </w:rPr>
        <w:t> </w:t>
      </w:r>
      <w:r>
        <w:rPr/>
        <w:t>other</w:t>
      </w:r>
      <w:r>
        <w:rPr>
          <w:spacing w:val="-12"/>
        </w:rPr>
        <w:t> </w:t>
      </w:r>
      <w:r>
        <w:rPr/>
        <w:t>hand,</w:t>
      </w:r>
      <w:r>
        <w:rPr>
          <w:spacing w:val="-12"/>
        </w:rPr>
        <w:t> </w:t>
      </w:r>
      <w:r>
        <w:rPr/>
        <w:t>airborne</w:t>
      </w:r>
      <w:r>
        <w:rPr>
          <w:spacing w:val="-13"/>
        </w:rPr>
        <w:t> </w:t>
      </w:r>
      <w:r>
        <w:rPr/>
        <w:t>platforms</w:t>
      </w:r>
      <w:r>
        <w:rPr>
          <w:spacing w:val="-12"/>
        </w:rPr>
        <w:t> </w:t>
      </w:r>
      <w:r>
        <w:rPr/>
        <w:t>can</w:t>
      </w:r>
      <w:r>
        <w:rPr>
          <w:spacing w:val="-12"/>
        </w:rPr>
        <w:t> </w:t>
      </w:r>
      <w:r>
        <w:rPr/>
        <w:t>be used to acquire more scale-appropriate data. However, they are expensive when regular time-series monitoring</w:t>
      </w:r>
      <w:r>
        <w:rPr>
          <w:spacing w:val="-19"/>
        </w:rPr>
        <w:t> </w:t>
      </w:r>
      <w:r>
        <w:rPr/>
        <w:t>is</w:t>
      </w:r>
      <w:r>
        <w:rPr>
          <w:spacing w:val="-18"/>
        </w:rPr>
        <w:t> </w:t>
      </w:r>
      <w:r>
        <w:rPr/>
        <w:t>desired.</w:t>
      </w:r>
      <w:r>
        <w:rPr>
          <w:spacing w:val="-3"/>
        </w:rPr>
        <w:t> </w:t>
      </w:r>
      <w:r>
        <w:rPr/>
        <w:t>Comparing</w:t>
      </w:r>
      <w:r>
        <w:rPr>
          <w:spacing w:val="-18"/>
        </w:rPr>
        <w:t> </w:t>
      </w:r>
      <w:r>
        <w:rPr/>
        <w:t>these</w:t>
      </w:r>
      <w:r>
        <w:rPr>
          <w:spacing w:val="-18"/>
        </w:rPr>
        <w:t> </w:t>
      </w:r>
      <w:r>
        <w:rPr/>
        <w:t>platforms</w:t>
      </w:r>
      <w:r>
        <w:rPr>
          <w:spacing w:val="-19"/>
        </w:rPr>
        <w:t> </w:t>
      </w:r>
      <w:r>
        <w:rPr/>
        <w:t>to</w:t>
      </w:r>
      <w:r>
        <w:rPr>
          <w:spacing w:val="-18"/>
        </w:rPr>
        <w:t> </w:t>
      </w:r>
      <w:r>
        <w:rPr/>
        <w:t>unmanned</w:t>
      </w:r>
      <w:r>
        <w:rPr>
          <w:spacing w:val="-19"/>
        </w:rPr>
        <w:t> </w:t>
      </w:r>
      <w:r>
        <w:rPr/>
        <w:t>aircraft</w:t>
      </w:r>
      <w:r>
        <w:rPr>
          <w:spacing w:val="-18"/>
        </w:rPr>
        <w:t> </w:t>
      </w:r>
      <w:r>
        <w:rPr/>
        <w:t>systems</w:t>
      </w:r>
      <w:r>
        <w:rPr>
          <w:spacing w:val="-19"/>
        </w:rPr>
        <w:t> </w:t>
      </w:r>
      <w:r>
        <w:rPr/>
        <w:t>(UAS),</w:t>
      </w:r>
      <w:r>
        <w:rPr>
          <w:spacing w:val="-18"/>
        </w:rPr>
        <w:t> </w:t>
      </w:r>
      <w:r>
        <w:rPr/>
        <w:t>it</w:t>
      </w:r>
      <w:r>
        <w:rPr>
          <w:spacing w:val="-18"/>
        </w:rPr>
        <w:t> </w:t>
      </w:r>
      <w:r>
        <w:rPr/>
        <w:t>is</w:t>
      </w:r>
      <w:r>
        <w:rPr>
          <w:spacing w:val="-19"/>
        </w:rPr>
        <w:t> </w:t>
      </w:r>
      <w:r>
        <w:rPr/>
        <w:t>quite</w:t>
      </w:r>
      <w:r>
        <w:rPr>
          <w:spacing w:val="-18"/>
        </w:rPr>
        <w:t> </w:t>
      </w:r>
      <w:r>
        <w:rPr/>
        <w:t>clear that</w:t>
      </w:r>
      <w:r>
        <w:rPr>
          <w:spacing w:val="-20"/>
        </w:rPr>
        <w:t> </w:t>
      </w:r>
      <w:r>
        <w:rPr/>
        <w:t>traditional</w:t>
      </w:r>
      <w:r>
        <w:rPr>
          <w:spacing w:val="-19"/>
        </w:rPr>
        <w:t> </w:t>
      </w:r>
      <w:r>
        <w:rPr/>
        <w:t>remote</w:t>
      </w:r>
      <w:r>
        <w:rPr>
          <w:spacing w:val="-19"/>
        </w:rPr>
        <w:t> </w:t>
      </w:r>
      <w:r>
        <w:rPr/>
        <w:t>sensing</w:t>
      </w:r>
      <w:r>
        <w:rPr>
          <w:spacing w:val="-19"/>
        </w:rPr>
        <w:t> </w:t>
      </w:r>
      <w:r>
        <w:rPr/>
        <w:t>platforms</w:t>
      </w:r>
      <w:r>
        <w:rPr>
          <w:spacing w:val="-19"/>
        </w:rPr>
        <w:t> </w:t>
      </w:r>
      <w:r>
        <w:rPr/>
        <w:t>are</w:t>
      </w:r>
      <w:r>
        <w:rPr>
          <w:spacing w:val="-19"/>
        </w:rPr>
        <w:t> </w:t>
      </w:r>
      <w:r>
        <w:rPr/>
        <w:t>not</w:t>
      </w:r>
      <w:r>
        <w:rPr>
          <w:spacing w:val="-19"/>
        </w:rPr>
        <w:t> </w:t>
      </w:r>
      <w:r>
        <w:rPr/>
        <w:t>suitable</w:t>
      </w:r>
      <w:r>
        <w:rPr>
          <w:spacing w:val="-19"/>
        </w:rPr>
        <w:t> </w:t>
      </w:r>
      <w:r>
        <w:rPr/>
        <w:t>for</w:t>
      </w:r>
      <w:r>
        <w:rPr>
          <w:spacing w:val="-19"/>
        </w:rPr>
        <w:t> </w:t>
      </w:r>
      <w:r>
        <w:rPr/>
        <w:t>real-time</w:t>
      </w:r>
      <w:r>
        <w:rPr>
          <w:spacing w:val="-19"/>
        </w:rPr>
        <w:t> </w:t>
      </w:r>
      <w:r>
        <w:rPr/>
        <w:t>applications,</w:t>
      </w:r>
      <w:r>
        <w:rPr>
          <w:spacing w:val="-18"/>
        </w:rPr>
        <w:t> </w:t>
      </w:r>
      <w:r>
        <w:rPr/>
        <w:t>once</w:t>
      </w:r>
      <w:r>
        <w:rPr>
          <w:spacing w:val="-19"/>
        </w:rPr>
        <w:t> </w:t>
      </w:r>
      <w:r>
        <w:rPr/>
        <w:t>UAS</w:t>
      </w:r>
      <w:r>
        <w:rPr>
          <w:spacing w:val="-19"/>
        </w:rPr>
        <w:t> </w:t>
      </w:r>
      <w:r>
        <w:rPr/>
        <w:t>combine high</w:t>
      </w:r>
      <w:r>
        <w:rPr>
          <w:spacing w:val="-14"/>
        </w:rPr>
        <w:t> </w:t>
      </w:r>
      <w:r>
        <w:rPr/>
        <w:t>spatial</w:t>
      </w:r>
      <w:r>
        <w:rPr>
          <w:spacing w:val="-14"/>
        </w:rPr>
        <w:t> </w:t>
      </w:r>
      <w:r>
        <w:rPr/>
        <w:t>resolution</w:t>
      </w:r>
      <w:r>
        <w:rPr>
          <w:spacing w:val="-14"/>
        </w:rPr>
        <w:t> </w:t>
      </w:r>
      <w:r>
        <w:rPr/>
        <w:t>and</w:t>
      </w:r>
      <w:r>
        <w:rPr>
          <w:spacing w:val="-14"/>
        </w:rPr>
        <w:t> </w:t>
      </w:r>
      <w:r>
        <w:rPr/>
        <w:t>quick</w:t>
      </w:r>
      <w:r>
        <w:rPr>
          <w:spacing w:val="-14"/>
        </w:rPr>
        <w:t> </w:t>
      </w:r>
      <w:r>
        <w:rPr/>
        <w:t>turnaround</w:t>
      </w:r>
      <w:r>
        <w:rPr>
          <w:spacing w:val="-14"/>
        </w:rPr>
        <w:t> </w:t>
      </w:r>
      <w:r>
        <w:rPr/>
        <w:t>times</w:t>
      </w:r>
      <w:r>
        <w:rPr>
          <w:spacing w:val="-14"/>
        </w:rPr>
        <w:t> </w:t>
      </w:r>
      <w:r>
        <w:rPr/>
        <w:t>with</w:t>
      </w:r>
      <w:r>
        <w:rPr>
          <w:spacing w:val="-14"/>
        </w:rPr>
        <w:t> </w:t>
      </w:r>
      <w:r>
        <w:rPr/>
        <w:t>lower</w:t>
      </w:r>
      <w:r>
        <w:rPr>
          <w:spacing w:val="-14"/>
        </w:rPr>
        <w:t> </w:t>
      </w:r>
      <w:r>
        <w:rPr/>
        <w:t>operational</w:t>
      </w:r>
      <w:r>
        <w:rPr>
          <w:spacing w:val="-13"/>
        </w:rPr>
        <w:t> </w:t>
      </w:r>
      <w:r>
        <w:rPr/>
        <w:t>costs</w:t>
      </w:r>
      <w:r>
        <w:rPr>
          <w:spacing w:val="-14"/>
        </w:rPr>
        <w:t> </w:t>
      </w:r>
      <w:r>
        <w:rPr/>
        <w:t>[</w:t>
      </w:r>
      <w:hyperlink w:history="true" w:anchor="_bookmark23">
        <w:r>
          <w:rPr>
            <w:color w:val="0774B7"/>
          </w:rPr>
          <w:t>7</w:t>
        </w:r>
      </w:hyperlink>
      <w:r>
        <w:rPr/>
        <w:t>].</w:t>
      </w:r>
      <w:r>
        <w:rPr>
          <w:spacing w:val="1"/>
        </w:rPr>
        <w:t> </w:t>
      </w:r>
      <w:r>
        <w:rPr/>
        <w:t>For</w:t>
      </w:r>
      <w:r>
        <w:rPr>
          <w:spacing w:val="-14"/>
        </w:rPr>
        <w:t> </w:t>
      </w:r>
      <w:r>
        <w:rPr/>
        <w:t>these</w:t>
      </w:r>
      <w:r>
        <w:rPr>
          <w:spacing w:val="-14"/>
        </w:rPr>
        <w:t> </w:t>
      </w:r>
      <w:r>
        <w:rPr/>
        <w:t>reasons, the interest in UAS has been</w:t>
      </w:r>
      <w:r>
        <w:rPr>
          <w:spacing w:val="-8"/>
        </w:rPr>
        <w:t> </w:t>
      </w:r>
      <w:r>
        <w:rPr/>
        <w:t>increasing.</w:t>
      </w:r>
    </w:p>
    <w:p>
      <w:pPr>
        <w:pStyle w:val="BodyText"/>
        <w:spacing w:line="232" w:lineRule="auto" w:before="10"/>
        <w:ind w:left="122" w:right="123" w:firstLine="433"/>
      </w:pPr>
      <w:r>
        <w:rPr/>
        <w:t>UAS</w:t>
      </w:r>
      <w:r>
        <w:rPr>
          <w:spacing w:val="-29"/>
        </w:rPr>
        <w:t> </w:t>
      </w:r>
      <w:r>
        <w:rPr/>
        <w:t>is</w:t>
      </w:r>
      <w:r>
        <w:rPr>
          <w:spacing w:val="-29"/>
        </w:rPr>
        <w:t> </w:t>
      </w:r>
      <w:r>
        <w:rPr/>
        <w:t>deﬁned</w:t>
      </w:r>
      <w:r>
        <w:rPr>
          <w:spacing w:val="-29"/>
        </w:rPr>
        <w:t> </w:t>
      </w:r>
      <w:r>
        <w:rPr/>
        <w:t>as</w:t>
      </w:r>
      <w:r>
        <w:rPr>
          <w:spacing w:val="-29"/>
        </w:rPr>
        <w:t> </w:t>
      </w:r>
      <w:r>
        <w:rPr/>
        <w:t>the</w:t>
      </w:r>
      <w:r>
        <w:rPr>
          <w:spacing w:val="-29"/>
        </w:rPr>
        <w:t> </w:t>
      </w:r>
      <w:r>
        <w:rPr/>
        <w:t>entire</w:t>
      </w:r>
      <w:r>
        <w:rPr>
          <w:spacing w:val="-29"/>
        </w:rPr>
        <w:t> </w:t>
      </w:r>
      <w:r>
        <w:rPr/>
        <w:t>system</w:t>
      </w:r>
      <w:r>
        <w:rPr>
          <w:spacing w:val="-29"/>
        </w:rPr>
        <w:t> </w:t>
      </w:r>
      <w:r>
        <w:rPr/>
        <w:t>that</w:t>
      </w:r>
      <w:r>
        <w:rPr>
          <w:spacing w:val="-29"/>
        </w:rPr>
        <w:t> </w:t>
      </w:r>
      <w:r>
        <w:rPr/>
        <w:t>includes</w:t>
      </w:r>
      <w:r>
        <w:rPr>
          <w:spacing w:val="-29"/>
        </w:rPr>
        <w:t> </w:t>
      </w:r>
      <w:r>
        <w:rPr/>
        <w:t>the</w:t>
      </w:r>
      <w:r>
        <w:rPr>
          <w:spacing w:val="-29"/>
        </w:rPr>
        <w:t> </w:t>
      </w:r>
      <w:r>
        <w:rPr/>
        <w:t>necessary</w:t>
      </w:r>
      <w:r>
        <w:rPr>
          <w:spacing w:val="-28"/>
        </w:rPr>
        <w:t> </w:t>
      </w:r>
      <w:r>
        <w:rPr/>
        <w:t>equipment,</w:t>
      </w:r>
      <w:r>
        <w:rPr>
          <w:spacing w:val="-28"/>
        </w:rPr>
        <w:t> </w:t>
      </w:r>
      <w:r>
        <w:rPr/>
        <w:t>network</w:t>
      </w:r>
      <w:r>
        <w:rPr>
          <w:spacing w:val="-28"/>
        </w:rPr>
        <w:t> </w:t>
      </w:r>
      <w:r>
        <w:rPr/>
        <w:t>and</w:t>
      </w:r>
      <w:r>
        <w:rPr>
          <w:spacing w:val="-29"/>
        </w:rPr>
        <w:t> </w:t>
      </w:r>
      <w:r>
        <w:rPr/>
        <w:t>technicians prepared</w:t>
      </w:r>
      <w:r>
        <w:rPr>
          <w:spacing w:val="-9"/>
        </w:rPr>
        <w:t> </w:t>
      </w:r>
      <w:r>
        <w:rPr/>
        <w:t>to</w:t>
      </w:r>
      <w:r>
        <w:rPr>
          <w:spacing w:val="-9"/>
        </w:rPr>
        <w:t> </w:t>
      </w:r>
      <w:r>
        <w:rPr/>
        <w:t>control</w:t>
      </w:r>
      <w:r>
        <w:rPr>
          <w:spacing w:val="-9"/>
        </w:rPr>
        <w:t> </w:t>
      </w:r>
      <w:r>
        <w:rPr/>
        <w:t>the</w:t>
      </w:r>
      <w:r>
        <w:rPr>
          <w:spacing w:val="-8"/>
        </w:rPr>
        <w:t> </w:t>
      </w:r>
      <w:r>
        <w:rPr/>
        <w:t>unmanned</w:t>
      </w:r>
      <w:r>
        <w:rPr>
          <w:spacing w:val="-9"/>
        </w:rPr>
        <w:t> </w:t>
      </w:r>
      <w:r>
        <w:rPr/>
        <w:t>aircraft</w:t>
      </w:r>
      <w:r>
        <w:rPr>
          <w:spacing w:val="-9"/>
        </w:rPr>
        <w:t> </w:t>
      </w:r>
      <w:r>
        <w:rPr/>
        <w:t>[</w:t>
      </w:r>
      <w:hyperlink w:history="true" w:anchor="_bookmark24">
        <w:r>
          <w:rPr>
            <w:color w:val="0774B7"/>
          </w:rPr>
          <w:t>8</w:t>
        </w:r>
      </w:hyperlink>
      <w:r>
        <w:rPr/>
        <w:t>].</w:t>
      </w:r>
      <w:r>
        <w:rPr>
          <w:spacing w:val="8"/>
        </w:rPr>
        <w:t> </w:t>
      </w:r>
      <w:r>
        <w:rPr/>
        <w:t>These</w:t>
      </w:r>
      <w:r>
        <w:rPr>
          <w:spacing w:val="-9"/>
        </w:rPr>
        <w:t> </w:t>
      </w:r>
      <w:r>
        <w:rPr/>
        <w:t>platforms</w:t>
      </w:r>
      <w:r>
        <w:rPr>
          <w:spacing w:val="-8"/>
        </w:rPr>
        <w:t> </w:t>
      </w:r>
      <w:r>
        <w:rPr/>
        <w:t>o</w:t>
      </w:r>
      <w:r>
        <w:rPr>
          <w:rFonts w:ascii="PMingLiU" w:hAnsi="PMingLiU"/>
        </w:rPr>
        <w:t>f</w:t>
      </w:r>
      <w:r>
        <w:rPr/>
        <w:t>er</w:t>
      </w:r>
      <w:r>
        <w:rPr>
          <w:spacing w:val="-9"/>
        </w:rPr>
        <w:t> </w:t>
      </w:r>
      <w:r>
        <w:rPr/>
        <w:t>the</w:t>
      </w:r>
      <w:r>
        <w:rPr>
          <w:spacing w:val="-9"/>
        </w:rPr>
        <w:t> </w:t>
      </w:r>
      <w:r>
        <w:rPr/>
        <w:t>potential</w:t>
      </w:r>
      <w:r>
        <w:rPr>
          <w:spacing w:val="-9"/>
        </w:rPr>
        <w:t> </w:t>
      </w:r>
      <w:r>
        <w:rPr/>
        <w:t>to</w:t>
      </w:r>
      <w:r>
        <w:rPr>
          <w:spacing w:val="-8"/>
        </w:rPr>
        <w:t> </w:t>
      </w:r>
      <w:r>
        <w:rPr/>
        <w:t>be</w:t>
      </w:r>
      <w:r>
        <w:rPr>
          <w:spacing w:val="-9"/>
        </w:rPr>
        <w:t> </w:t>
      </w:r>
      <w:r>
        <w:rPr/>
        <w:t>used</w:t>
      </w:r>
      <w:r>
        <w:rPr>
          <w:spacing w:val="-9"/>
        </w:rPr>
        <w:t> </w:t>
      </w:r>
      <w:r>
        <w:rPr/>
        <w:t>in</w:t>
      </w:r>
      <w:r>
        <w:rPr>
          <w:spacing w:val="-8"/>
        </w:rPr>
        <w:t> </w:t>
      </w:r>
      <w:r>
        <w:rPr/>
        <w:t>several applications,</w:t>
      </w:r>
      <w:r>
        <w:rPr>
          <w:spacing w:val="-7"/>
        </w:rPr>
        <w:t> </w:t>
      </w:r>
      <w:r>
        <w:rPr/>
        <w:t>such</w:t>
      </w:r>
      <w:r>
        <w:rPr>
          <w:spacing w:val="-8"/>
        </w:rPr>
        <w:t> </w:t>
      </w:r>
      <w:r>
        <w:rPr/>
        <w:t>as</w:t>
      </w:r>
      <w:r>
        <w:rPr>
          <w:spacing w:val="-7"/>
        </w:rPr>
        <w:t> </w:t>
      </w:r>
      <w:r>
        <w:rPr/>
        <w:t>environmental,</w:t>
      </w:r>
      <w:r>
        <w:rPr>
          <w:spacing w:val="-6"/>
        </w:rPr>
        <w:t> </w:t>
      </w:r>
      <w:r>
        <w:rPr/>
        <w:t>emergency</w:t>
      </w:r>
      <w:r>
        <w:rPr>
          <w:rFonts w:ascii="PMingLiU" w:hAnsi="PMingLiU"/>
        </w:rPr>
        <w:t>/</w:t>
      </w:r>
      <w:r>
        <w:rPr/>
        <w:t>rescue,</w:t>
      </w:r>
      <w:r>
        <w:rPr>
          <w:spacing w:val="-7"/>
        </w:rPr>
        <w:t> </w:t>
      </w:r>
      <w:r>
        <w:rPr/>
        <w:t>surveillance</w:t>
      </w:r>
      <w:r>
        <w:rPr>
          <w:spacing w:val="-8"/>
        </w:rPr>
        <w:t> </w:t>
      </w:r>
      <w:r>
        <w:rPr/>
        <w:t>and</w:t>
      </w:r>
      <w:r>
        <w:rPr>
          <w:spacing w:val="-6"/>
        </w:rPr>
        <w:t> </w:t>
      </w:r>
      <w:r>
        <w:rPr/>
        <w:t>agroforestry</w:t>
      </w:r>
      <w:r>
        <w:rPr>
          <w:spacing w:val="-7"/>
        </w:rPr>
        <w:t> </w:t>
      </w:r>
      <w:r>
        <w:rPr/>
        <w:t>[</w:t>
      </w:r>
      <w:hyperlink w:history="true" w:anchor="_bookmark25">
        <w:r>
          <w:rPr>
            <w:color w:val="0774B7"/>
          </w:rPr>
          <w:t>9</w:t>
        </w:r>
      </w:hyperlink>
      <w:r>
        <w:rPr/>
        <w:t>].</w:t>
      </w:r>
      <w:r>
        <w:rPr>
          <w:spacing w:val="10"/>
        </w:rPr>
        <w:t> </w:t>
      </w:r>
      <w:r>
        <w:rPr/>
        <w:t>Compared to</w:t>
      </w:r>
      <w:r>
        <w:rPr>
          <w:spacing w:val="-25"/>
        </w:rPr>
        <w:t> </w:t>
      </w:r>
      <w:r>
        <w:rPr/>
        <w:t>airborne</w:t>
      </w:r>
      <w:r>
        <w:rPr>
          <w:spacing w:val="-25"/>
        </w:rPr>
        <w:t> </w:t>
      </w:r>
      <w:r>
        <w:rPr/>
        <w:t>platforms,</w:t>
      </w:r>
      <w:r>
        <w:rPr>
          <w:spacing w:val="-23"/>
        </w:rPr>
        <w:t> </w:t>
      </w:r>
      <w:r>
        <w:rPr/>
        <w:t>unmanned</w:t>
      </w:r>
      <w:r>
        <w:rPr>
          <w:spacing w:val="-25"/>
        </w:rPr>
        <w:t> </w:t>
      </w:r>
      <w:r>
        <w:rPr/>
        <w:t>aerial</w:t>
      </w:r>
      <w:r>
        <w:rPr>
          <w:spacing w:val="-24"/>
        </w:rPr>
        <w:t> </w:t>
      </w:r>
      <w:r>
        <w:rPr/>
        <w:t>vehicles</w:t>
      </w:r>
      <w:r>
        <w:rPr>
          <w:spacing w:val="-25"/>
        </w:rPr>
        <w:t> </w:t>
      </w:r>
      <w:r>
        <w:rPr/>
        <w:t>(UAVs—referring</w:t>
      </w:r>
      <w:r>
        <w:rPr>
          <w:spacing w:val="-25"/>
        </w:rPr>
        <w:t> </w:t>
      </w:r>
      <w:r>
        <w:rPr/>
        <w:t>to</w:t>
      </w:r>
      <w:r>
        <w:rPr>
          <w:spacing w:val="-24"/>
        </w:rPr>
        <w:t> </w:t>
      </w:r>
      <w:r>
        <w:rPr/>
        <w:t>the</w:t>
      </w:r>
      <w:r>
        <w:rPr>
          <w:spacing w:val="-25"/>
        </w:rPr>
        <w:t> </w:t>
      </w:r>
      <w:r>
        <w:rPr/>
        <w:t>platform</w:t>
      </w:r>
      <w:r>
        <w:rPr>
          <w:spacing w:val="-24"/>
        </w:rPr>
        <w:t> </w:t>
      </w:r>
      <w:r>
        <w:rPr/>
        <w:t>itself),</w:t>
      </w:r>
      <w:r>
        <w:rPr>
          <w:spacing w:val="-24"/>
        </w:rPr>
        <w:t> </w:t>
      </w:r>
      <w:r>
        <w:rPr/>
        <w:t>do</w:t>
      </w:r>
      <w:r>
        <w:rPr>
          <w:spacing w:val="-24"/>
        </w:rPr>
        <w:t> </w:t>
      </w:r>
      <w:r>
        <w:rPr/>
        <w:t>not</w:t>
      </w:r>
      <w:r>
        <w:rPr>
          <w:spacing w:val="-25"/>
        </w:rPr>
        <w:t> </w:t>
      </w:r>
      <w:r>
        <w:rPr/>
        <w:t>require a</w:t>
      </w:r>
      <w:r>
        <w:rPr>
          <w:spacing w:val="-8"/>
        </w:rPr>
        <w:t> </w:t>
      </w:r>
      <w:r>
        <w:rPr/>
        <w:t>human</w:t>
      </w:r>
      <w:r>
        <w:rPr>
          <w:spacing w:val="-7"/>
        </w:rPr>
        <w:t> </w:t>
      </w:r>
      <w:r>
        <w:rPr/>
        <w:t>pilot</w:t>
      </w:r>
      <w:r>
        <w:rPr>
          <w:spacing w:val="-7"/>
        </w:rPr>
        <w:t> </w:t>
      </w:r>
      <w:r>
        <w:rPr/>
        <w:t>on</w:t>
      </w:r>
      <w:r>
        <w:rPr>
          <w:spacing w:val="-7"/>
        </w:rPr>
        <w:t> </w:t>
      </w:r>
      <w:r>
        <w:rPr/>
        <w:t>board.</w:t>
      </w:r>
      <w:r>
        <w:rPr>
          <w:spacing w:val="11"/>
        </w:rPr>
        <w:t> </w:t>
      </w:r>
      <w:r>
        <w:rPr/>
        <w:t>Its</w:t>
      </w:r>
      <w:r>
        <w:rPr>
          <w:spacing w:val="-7"/>
        </w:rPr>
        <w:t> </w:t>
      </w:r>
      <w:r>
        <w:rPr/>
        <w:t>control</w:t>
      </w:r>
      <w:r>
        <w:rPr>
          <w:spacing w:val="-7"/>
        </w:rPr>
        <w:t> </w:t>
      </w:r>
      <w:r>
        <w:rPr/>
        <w:t>is</w:t>
      </w:r>
      <w:r>
        <w:rPr>
          <w:spacing w:val="-7"/>
        </w:rPr>
        <w:t> </w:t>
      </w:r>
      <w:r>
        <w:rPr/>
        <w:t>conducted</w:t>
      </w:r>
      <w:r>
        <w:rPr>
          <w:spacing w:val="-7"/>
        </w:rPr>
        <w:t> </w:t>
      </w:r>
      <w:r>
        <w:rPr/>
        <w:t>by</w:t>
      </w:r>
      <w:r>
        <w:rPr>
          <w:spacing w:val="-8"/>
        </w:rPr>
        <w:t> </w:t>
      </w:r>
      <w:r>
        <w:rPr/>
        <w:t>a</w:t>
      </w:r>
      <w:r>
        <w:rPr>
          <w:spacing w:val="-7"/>
        </w:rPr>
        <w:t> </w:t>
      </w:r>
      <w:r>
        <w:rPr/>
        <w:t>pilot</w:t>
      </w:r>
      <w:r>
        <w:rPr>
          <w:spacing w:val="-7"/>
        </w:rPr>
        <w:t> </w:t>
      </w:r>
      <w:r>
        <w:rPr/>
        <w:t>using</w:t>
      </w:r>
      <w:r>
        <w:rPr>
          <w:spacing w:val="-7"/>
        </w:rPr>
        <w:t> </w:t>
      </w:r>
      <w:r>
        <w:rPr/>
        <w:t>a</w:t>
      </w:r>
      <w:r>
        <w:rPr>
          <w:spacing w:val="-7"/>
        </w:rPr>
        <w:t> </w:t>
      </w:r>
      <w:r>
        <w:rPr/>
        <w:t>ground</w:t>
      </w:r>
      <w:r>
        <w:rPr>
          <w:spacing w:val="-7"/>
        </w:rPr>
        <w:t> </w:t>
      </w:r>
      <w:r>
        <w:rPr/>
        <w:t>station</w:t>
      </w:r>
      <w:r>
        <w:rPr>
          <w:spacing w:val="-7"/>
        </w:rPr>
        <w:t> </w:t>
      </w:r>
      <w:r>
        <w:rPr/>
        <w:t>or</w:t>
      </w:r>
      <w:r>
        <w:rPr>
          <w:spacing w:val="-7"/>
        </w:rPr>
        <w:t> </w:t>
      </w:r>
      <w:r>
        <w:rPr/>
        <w:t>a</w:t>
      </w:r>
      <w:r>
        <w:rPr>
          <w:spacing w:val="-7"/>
        </w:rPr>
        <w:t> </w:t>
      </w:r>
      <w:r>
        <w:rPr/>
        <w:t>remote</w:t>
      </w:r>
      <w:r>
        <w:rPr>
          <w:spacing w:val="-7"/>
        </w:rPr>
        <w:t> </w:t>
      </w:r>
      <w:r>
        <w:rPr/>
        <w:t>control, which contributes to decrease the price of these operations</w:t>
      </w:r>
      <w:r>
        <w:rPr>
          <w:spacing w:val="-12"/>
        </w:rPr>
        <w:t> </w:t>
      </w:r>
      <w:r>
        <w:rPr/>
        <w:t>[</w:t>
      </w:r>
      <w:hyperlink w:history="true" w:anchor="_bookmark26">
        <w:r>
          <w:rPr>
            <w:color w:val="0774B7"/>
          </w:rPr>
          <w:t>10</w:t>
        </w:r>
      </w:hyperlink>
      <w:r>
        <w:rPr/>
        <w:t>].</w:t>
      </w:r>
    </w:p>
    <w:p>
      <w:pPr>
        <w:pStyle w:val="BodyText"/>
        <w:spacing w:line="232" w:lineRule="auto" w:before="11"/>
        <w:ind w:left="122" w:right="113" w:firstLine="433"/>
      </w:pPr>
      <w:r>
        <w:rPr/>
        <w:t>Small-sized </w:t>
      </w:r>
      <w:r>
        <w:rPr>
          <w:spacing w:val="-6"/>
        </w:rPr>
        <w:t>UAVs </w:t>
      </w:r>
      <w:r>
        <w:rPr/>
        <w:t>are usually divided into two groups: ﬁxed-wing and rotating-wing [</w:t>
      </w:r>
      <w:hyperlink w:history="true" w:anchor="_bookmark27">
        <w:r>
          <w:rPr>
            <w:color w:val="0774B7"/>
          </w:rPr>
          <w:t>11</w:t>
        </w:r>
      </w:hyperlink>
      <w:r>
        <w:rPr/>
        <w:t>].  Both types are constrained di</w:t>
      </w:r>
      <w:r>
        <w:rPr>
          <w:rFonts w:ascii="PMingLiU" w:hAnsi="PMingLiU"/>
        </w:rPr>
        <w:t>f</w:t>
      </w:r>
      <w:r>
        <w:rPr/>
        <w:t>erent conditions [</w:t>
      </w:r>
      <w:hyperlink w:history="true" w:anchor="_bookmark28">
        <w:r>
          <w:rPr>
            <w:color w:val="0774B7"/>
          </w:rPr>
          <w:t>12</w:t>
        </w:r>
      </w:hyperlink>
      <w:r>
        <w:rPr/>
        <w:t>] such as: the area to map and its geographical </w:t>
      </w:r>
      <w:r>
        <w:rPr>
          <w:spacing w:val="-3"/>
        </w:rPr>
        <w:t>complexity, </w:t>
      </w:r>
      <w:r>
        <w:rPr/>
        <w:t>the desired spatial resolution, weather conditions and take-o</w:t>
      </w:r>
      <w:r>
        <w:rPr>
          <w:rFonts w:ascii="PMingLiU" w:hAnsi="PMingLiU"/>
        </w:rPr>
        <w:t>f </w:t>
      </w:r>
      <w:r>
        <w:rPr/>
        <w:t>and landing space. Fixed-wing </w:t>
      </w:r>
      <w:r>
        <w:rPr>
          <w:spacing w:val="-6"/>
        </w:rPr>
        <w:t>UAVs </w:t>
      </w:r>
      <w:r>
        <w:rPr/>
        <w:t>usually o</w:t>
      </w:r>
      <w:r>
        <w:rPr>
          <w:rFonts w:ascii="PMingLiU" w:hAnsi="PMingLiU"/>
        </w:rPr>
        <w:t>f</w:t>
      </w:r>
      <w:r>
        <w:rPr/>
        <w:t>er a longer travel distance in a single ﬂight, for the same payload, reaching a high cruise speed, making them especially suitable for usage in larger areas with its spatial resolution reaching few centimetres. On the other hand, rotary-wing or multi-rotor solutions, which rely on a set of propellers arranged around its core, are more ﬂexible, being adequate to cover smaller</w:t>
      </w:r>
      <w:r>
        <w:rPr>
          <w:spacing w:val="-15"/>
        </w:rPr>
        <w:t> </w:t>
      </w:r>
      <w:r>
        <w:rPr/>
        <w:t>areas</w:t>
      </w:r>
      <w:r>
        <w:rPr>
          <w:spacing w:val="-15"/>
        </w:rPr>
        <w:t> </w:t>
      </w:r>
      <w:r>
        <w:rPr/>
        <w:t>with</w:t>
      </w:r>
      <w:r>
        <w:rPr>
          <w:spacing w:val="-15"/>
        </w:rPr>
        <w:t> </w:t>
      </w:r>
      <w:r>
        <w:rPr/>
        <w:t>the</w:t>
      </w:r>
      <w:r>
        <w:rPr>
          <w:spacing w:val="-15"/>
        </w:rPr>
        <w:t> </w:t>
      </w:r>
      <w:r>
        <w:rPr/>
        <w:t>ability</w:t>
      </w:r>
      <w:r>
        <w:rPr>
          <w:spacing w:val="-14"/>
        </w:rPr>
        <w:t> </w:t>
      </w:r>
      <w:r>
        <w:rPr/>
        <w:t>to</w:t>
      </w:r>
      <w:r>
        <w:rPr>
          <w:spacing w:val="-15"/>
        </w:rPr>
        <w:t> </w:t>
      </w:r>
      <w:r>
        <w:rPr/>
        <w:t>obtain</w:t>
      </w:r>
      <w:r>
        <w:rPr>
          <w:spacing w:val="-15"/>
        </w:rPr>
        <w:t> </w:t>
      </w:r>
      <w:r>
        <w:rPr/>
        <w:t>a</w:t>
      </w:r>
      <w:r>
        <w:rPr>
          <w:spacing w:val="-15"/>
        </w:rPr>
        <w:t> </w:t>
      </w:r>
      <w:r>
        <w:rPr/>
        <w:t>sub-centimetric</w:t>
      </w:r>
      <w:r>
        <w:rPr>
          <w:spacing w:val="-14"/>
        </w:rPr>
        <w:t> </w:t>
      </w:r>
      <w:r>
        <w:rPr/>
        <w:t>spatial</w:t>
      </w:r>
      <w:r>
        <w:rPr>
          <w:spacing w:val="-15"/>
        </w:rPr>
        <w:t> </w:t>
      </w:r>
      <w:r>
        <w:rPr/>
        <w:t>resolution. </w:t>
      </w:r>
      <w:r>
        <w:rPr>
          <w:spacing w:val="-3"/>
        </w:rPr>
        <w:t>Moreover,</w:t>
      </w:r>
      <w:r>
        <w:rPr>
          <w:spacing w:val="-15"/>
        </w:rPr>
        <w:t> </w:t>
      </w:r>
      <w:r>
        <w:rPr/>
        <w:t>when</w:t>
      </w:r>
      <w:r>
        <w:rPr>
          <w:spacing w:val="-14"/>
        </w:rPr>
        <w:t> </w:t>
      </w:r>
      <w:r>
        <w:rPr/>
        <w:t>compared to ﬁxed-wing </w:t>
      </w:r>
      <w:r>
        <w:rPr>
          <w:spacing w:val="-5"/>
        </w:rPr>
        <w:t>UAVs, </w:t>
      </w:r>
      <w:r>
        <w:rPr/>
        <w:t>rotary-wing </w:t>
      </w:r>
      <w:r>
        <w:rPr>
          <w:spacing w:val="-6"/>
        </w:rPr>
        <w:t>UAVs </w:t>
      </w:r>
      <w:r>
        <w:rPr/>
        <w:t>have a better manoeuvrability, since they are able to stand in a ﬁxed position, are less prone to vibrations [</w:t>
      </w:r>
      <w:hyperlink w:history="true" w:anchor="_bookmark29">
        <w:r>
          <w:rPr>
            <w:color w:val="0774B7"/>
          </w:rPr>
          <w:t>13</w:t>
        </w:r>
      </w:hyperlink>
      <w:r>
        <w:rPr/>
        <w:t>] and have the ability to vertically take-o</w:t>
      </w:r>
      <w:r>
        <w:rPr>
          <w:rFonts w:ascii="PMingLiU" w:hAnsi="PMingLiU"/>
        </w:rPr>
        <w:t>f </w:t>
      </w:r>
      <w:r>
        <w:rPr/>
        <w:t>and land (VTOL) [</w:t>
      </w:r>
      <w:hyperlink w:history="true" w:anchor="_bookmark27">
        <w:r>
          <w:rPr>
            <w:color w:val="0774B7"/>
          </w:rPr>
          <w:t>11</w:t>
        </w:r>
      </w:hyperlink>
      <w:r>
        <w:rPr/>
        <w:t>]. In contrast, ﬁxed-wing </w:t>
      </w:r>
      <w:r>
        <w:rPr>
          <w:spacing w:val="-6"/>
        </w:rPr>
        <w:t>UAVs  </w:t>
      </w:r>
      <w:r>
        <w:rPr/>
        <w:t>require a corridor for take-o</w:t>
      </w:r>
      <w:r>
        <w:rPr>
          <w:rFonts w:ascii="PMingLiU" w:hAnsi="PMingLiU"/>
        </w:rPr>
        <w:t>f </w:t>
      </w:r>
      <w:r>
        <w:rPr/>
        <w:t>and landing operations.  For</w:t>
      </w:r>
      <w:r>
        <w:rPr>
          <w:spacing w:val="-8"/>
        </w:rPr>
        <w:t> </w:t>
      </w:r>
      <w:r>
        <w:rPr/>
        <w:t>each</w:t>
      </w:r>
      <w:r>
        <w:rPr>
          <w:spacing w:val="-8"/>
        </w:rPr>
        <w:t> </w:t>
      </w:r>
      <w:r>
        <w:rPr/>
        <w:t>project,</w:t>
      </w:r>
      <w:r>
        <w:rPr>
          <w:spacing w:val="-8"/>
        </w:rPr>
        <w:t> </w:t>
      </w:r>
      <w:r>
        <w:rPr/>
        <w:t>the</w:t>
      </w:r>
      <w:r>
        <w:rPr>
          <w:spacing w:val="-6"/>
        </w:rPr>
        <w:t> </w:t>
      </w:r>
      <w:r>
        <w:rPr/>
        <w:t>choice</w:t>
      </w:r>
      <w:r>
        <w:rPr>
          <w:spacing w:val="-8"/>
        </w:rPr>
        <w:t> </w:t>
      </w:r>
      <w:r>
        <w:rPr/>
        <w:t>of</w:t>
      </w:r>
      <w:r>
        <w:rPr>
          <w:spacing w:val="-8"/>
        </w:rPr>
        <w:t> </w:t>
      </w:r>
      <w:r>
        <w:rPr/>
        <w:t>the</w:t>
      </w:r>
      <w:r>
        <w:rPr>
          <w:spacing w:val="-8"/>
        </w:rPr>
        <w:t> </w:t>
      </w:r>
      <w:r>
        <w:rPr/>
        <w:t>appropriate</w:t>
      </w:r>
      <w:r>
        <w:rPr>
          <w:spacing w:val="-7"/>
        </w:rPr>
        <w:t> </w:t>
      </w:r>
      <w:r>
        <w:rPr>
          <w:spacing w:val="-8"/>
        </w:rPr>
        <w:t>UAV </w:t>
      </w:r>
      <w:r>
        <w:rPr/>
        <w:t>solution</w:t>
      </w:r>
      <w:r>
        <w:rPr>
          <w:spacing w:val="-8"/>
        </w:rPr>
        <w:t> </w:t>
      </w:r>
      <w:r>
        <w:rPr/>
        <w:t>has</w:t>
      </w:r>
      <w:r>
        <w:rPr>
          <w:spacing w:val="-7"/>
        </w:rPr>
        <w:t> </w:t>
      </w:r>
      <w:r>
        <w:rPr/>
        <w:t>relevance,</w:t>
      </w:r>
      <w:r>
        <w:rPr>
          <w:spacing w:val="-8"/>
        </w:rPr>
        <w:t> </w:t>
      </w:r>
      <w:r>
        <w:rPr/>
        <w:t>as</w:t>
      </w:r>
      <w:r>
        <w:rPr>
          <w:spacing w:val="-8"/>
        </w:rPr>
        <w:t> </w:t>
      </w:r>
      <w:r>
        <w:rPr/>
        <w:t>well</w:t>
      </w:r>
      <w:r>
        <w:rPr>
          <w:spacing w:val="-7"/>
        </w:rPr>
        <w:t> </w:t>
      </w:r>
      <w:r>
        <w:rPr/>
        <w:t>as</w:t>
      </w:r>
      <w:r>
        <w:rPr>
          <w:spacing w:val="-7"/>
        </w:rPr>
        <w:t> </w:t>
      </w:r>
      <w:r>
        <w:rPr/>
        <w:t>the</w:t>
      </w:r>
      <w:r>
        <w:rPr>
          <w:spacing w:val="-8"/>
        </w:rPr>
        <w:t> </w:t>
      </w:r>
      <w:r>
        <w:rPr/>
        <w:t>choice</w:t>
      </w:r>
      <w:r>
        <w:rPr>
          <w:spacing w:val="-8"/>
        </w:rPr>
        <w:t> </w:t>
      </w:r>
      <w:r>
        <w:rPr/>
        <w:t>of</w:t>
      </w:r>
      <w:r>
        <w:rPr>
          <w:spacing w:val="-7"/>
        </w:rPr>
        <w:t> </w:t>
      </w:r>
      <w:r>
        <w:rPr/>
        <w:t>the sensors that could be included in these platforms</w:t>
      </w:r>
      <w:r>
        <w:rPr>
          <w:spacing w:val="-10"/>
        </w:rPr>
        <w:t> </w:t>
      </w:r>
      <w:r>
        <w:rPr/>
        <w:t>[</w:t>
      </w:r>
      <w:hyperlink w:history="true" w:anchor="_bookmark28">
        <w:r>
          <w:rPr>
            <w:color w:val="0774B7"/>
          </w:rPr>
          <w:t>12</w:t>
        </w:r>
      </w:hyperlink>
      <w:r>
        <w:rPr/>
        <w:t>].</w:t>
      </w:r>
    </w:p>
    <w:p>
      <w:pPr>
        <w:pStyle w:val="BodyText"/>
        <w:spacing w:line="237" w:lineRule="auto" w:before="8"/>
        <w:ind w:left="122" w:right="113" w:firstLine="433"/>
      </w:pPr>
      <w:r>
        <w:rPr/>
        <w:t>In the management process of forests and agricultural resources, there are some peculiarities that make </w:t>
      </w:r>
      <w:r>
        <w:rPr>
          <w:spacing w:val="-6"/>
        </w:rPr>
        <w:t>UAVs </w:t>
      </w:r>
      <w:r>
        <w:rPr/>
        <w:t>one of the most suitable options to be considered: </w:t>
      </w:r>
      <w:r>
        <w:rPr>
          <w:spacing w:val="-4"/>
        </w:rPr>
        <w:t>ﬁrstly, </w:t>
      </w:r>
      <w:r>
        <w:rPr/>
        <w:t>due to low material and operational costs and high-intensity data collection [</w:t>
      </w:r>
      <w:hyperlink w:history="true" w:anchor="_bookmark30">
        <w:r>
          <w:rPr>
            <w:color w:val="0774B7"/>
          </w:rPr>
          <w:t>14</w:t>
        </w:r>
      </w:hyperlink>
      <w:r>
        <w:rPr/>
        <w:t>]; </w:t>
      </w:r>
      <w:r>
        <w:rPr>
          <w:spacing w:val="-3"/>
        </w:rPr>
        <w:t>secondly, </w:t>
      </w:r>
      <w:r>
        <w:rPr>
          <w:spacing w:val="-6"/>
        </w:rPr>
        <w:t>UAVs </w:t>
      </w:r>
      <w:r>
        <w:rPr/>
        <w:t>can host a wide range of sensors</w:t>
      </w:r>
      <w:r>
        <w:rPr>
          <w:spacing w:val="-22"/>
        </w:rPr>
        <w:t> </w:t>
      </w:r>
      <w:r>
        <w:rPr/>
        <w:t>that</w:t>
      </w:r>
      <w:r>
        <w:rPr>
          <w:spacing w:val="-21"/>
        </w:rPr>
        <w:t> </w:t>
      </w:r>
      <w:r>
        <w:rPr/>
        <w:t>could</w:t>
      </w:r>
      <w:r>
        <w:rPr>
          <w:spacing w:val="-21"/>
        </w:rPr>
        <w:t> </w:t>
      </w:r>
      <w:r>
        <w:rPr/>
        <w:t>be</w:t>
      </w:r>
      <w:r>
        <w:rPr>
          <w:spacing w:val="-21"/>
        </w:rPr>
        <w:t> </w:t>
      </w:r>
      <w:r>
        <w:rPr/>
        <w:t>adapted</w:t>
      </w:r>
      <w:r>
        <w:rPr>
          <w:spacing w:val="-21"/>
        </w:rPr>
        <w:t> </w:t>
      </w:r>
      <w:r>
        <w:rPr/>
        <w:t>to</w:t>
      </w:r>
      <w:r>
        <w:rPr>
          <w:spacing w:val="-22"/>
        </w:rPr>
        <w:t> </w:t>
      </w:r>
      <w:r>
        <w:rPr/>
        <w:t>be</w:t>
      </w:r>
      <w:r>
        <w:rPr>
          <w:spacing w:val="-21"/>
        </w:rPr>
        <w:t> </w:t>
      </w:r>
      <w:r>
        <w:rPr/>
        <w:t>task-oriented</w:t>
      </w:r>
      <w:r>
        <w:rPr>
          <w:spacing w:val="-21"/>
        </w:rPr>
        <w:t> </w:t>
      </w:r>
      <w:r>
        <w:rPr/>
        <w:t>[</w:t>
      </w:r>
      <w:hyperlink w:history="true" w:anchor="_bookmark31">
        <w:r>
          <w:rPr>
            <w:color w:val="0774B7"/>
          </w:rPr>
          <w:t>15</w:t>
        </w:r>
      </w:hyperlink>
      <w:r>
        <w:rPr/>
        <w:t>];</w:t>
      </w:r>
      <w:r>
        <w:rPr>
          <w:spacing w:val="-19"/>
        </w:rPr>
        <w:t> </w:t>
      </w:r>
      <w:r>
        <w:rPr>
          <w:spacing w:val="-4"/>
        </w:rPr>
        <w:t>thirdly,</w:t>
      </w:r>
      <w:r>
        <w:rPr>
          <w:spacing w:val="-20"/>
        </w:rPr>
        <w:t> </w:t>
      </w:r>
      <w:r>
        <w:rPr>
          <w:spacing w:val="-8"/>
        </w:rPr>
        <w:t>UAV</w:t>
      </w:r>
      <w:r>
        <w:rPr>
          <w:spacing w:val="-21"/>
        </w:rPr>
        <w:t> </w:t>
      </w:r>
      <w:r>
        <w:rPr/>
        <w:t>missions</w:t>
      </w:r>
      <w:r>
        <w:rPr>
          <w:spacing w:val="-21"/>
        </w:rPr>
        <w:t> </w:t>
      </w:r>
      <w:r>
        <w:rPr/>
        <w:t>can</w:t>
      </w:r>
      <w:r>
        <w:rPr>
          <w:spacing w:val="-21"/>
        </w:rPr>
        <w:t> </w:t>
      </w:r>
      <w:r>
        <w:rPr/>
        <w:t>be</w:t>
      </w:r>
      <w:r>
        <w:rPr>
          <w:spacing w:val="-22"/>
        </w:rPr>
        <w:t> </w:t>
      </w:r>
      <w:r>
        <w:rPr/>
        <w:t>planned</w:t>
      </w:r>
      <w:r>
        <w:rPr>
          <w:spacing w:val="-21"/>
        </w:rPr>
        <w:t> </w:t>
      </w:r>
      <w:r>
        <w:rPr/>
        <w:t>in</w:t>
      </w:r>
      <w:r>
        <w:rPr>
          <w:spacing w:val="-21"/>
        </w:rPr>
        <w:t> </w:t>
      </w:r>
      <w:r>
        <w:rPr/>
        <w:t>a</w:t>
      </w:r>
      <w:r>
        <w:rPr>
          <w:spacing w:val="-21"/>
        </w:rPr>
        <w:t> </w:t>
      </w:r>
      <w:r>
        <w:rPr/>
        <w:t>ﬂexible </w:t>
      </w:r>
      <w:r>
        <w:rPr>
          <w:spacing w:val="-3"/>
        </w:rPr>
        <w:t>manner, </w:t>
      </w:r>
      <w:r>
        <w:rPr/>
        <w:t>avoiding inadequate weather conditions and providing data availability on-demand [</w:t>
      </w:r>
      <w:hyperlink w:history="true" w:anchor="_bookmark32">
        <w:r>
          <w:rPr>
            <w:color w:val="0774B7"/>
          </w:rPr>
          <w:t>16</w:t>
        </w:r>
      </w:hyperlink>
      <w:r>
        <w:rPr/>
        <w:t>]; and </w:t>
      </w:r>
      <w:r>
        <w:rPr>
          <w:spacing w:val="-4"/>
        </w:rPr>
        <w:t>lastly, </w:t>
      </w:r>
      <w:r>
        <w:rPr>
          <w:spacing w:val="-6"/>
        </w:rPr>
        <w:t>UAVs </w:t>
      </w:r>
      <w:r>
        <w:rPr/>
        <w:t>can be used in real-time operations, for example, using thermal sensors that could be operating in order to detect forest ﬁres, contributing to control ﬁre spread in space and time [</w:t>
      </w:r>
      <w:hyperlink w:history="true" w:anchor="_bookmark33">
        <w:r>
          <w:rPr>
            <w:color w:val="0774B7"/>
          </w:rPr>
          <w:t>17</w:t>
        </w:r>
      </w:hyperlink>
      <w:r>
        <w:rPr/>
        <w:t>]. Considering the identiﬁed advantages, in Koh and </w:t>
      </w:r>
      <w:r>
        <w:rPr>
          <w:spacing w:val="-3"/>
        </w:rPr>
        <w:t>Wich </w:t>
      </w:r>
      <w:r>
        <w:rPr/>
        <w:t>[</w:t>
      </w:r>
      <w:hyperlink w:history="true" w:anchor="_bookmark34">
        <w:r>
          <w:rPr>
            <w:color w:val="0774B7"/>
          </w:rPr>
          <w:t>18</w:t>
        </w:r>
      </w:hyperlink>
      <w:r>
        <w:rPr/>
        <w:t>] the opportunities that have emerged with the appearance of </w:t>
      </w:r>
      <w:r>
        <w:rPr>
          <w:spacing w:val="-6"/>
        </w:rPr>
        <w:t>UAVs </w:t>
      </w:r>
      <w:r>
        <w:rPr/>
        <w:t>are clearly reﬂected, namely in forests monitoring. In the referred </w:t>
      </w:r>
      <w:r>
        <w:rPr>
          <w:spacing w:val="-4"/>
        </w:rPr>
        <w:t>study, </w:t>
      </w:r>
      <w:r>
        <w:rPr/>
        <w:t>the goal was to monitor tropical forests in Indonesia using a </w:t>
      </w:r>
      <w:r>
        <w:rPr>
          <w:spacing w:val="-13"/>
        </w:rPr>
        <w:t>UAV, </w:t>
      </w:r>
      <w:r>
        <w:rPr/>
        <w:t>once it o</w:t>
      </w:r>
      <w:r>
        <w:rPr>
          <w:rFonts w:ascii="PMingLiU" w:hAnsi="PMingLiU"/>
        </w:rPr>
        <w:t>f</w:t>
      </w:r>
      <w:r>
        <w:rPr/>
        <w:t>ers a</w:t>
      </w:r>
      <w:r>
        <w:rPr>
          <w:rFonts w:ascii="PMingLiU" w:hAnsi="PMingLiU"/>
        </w:rPr>
        <w:t>f</w:t>
      </w:r>
      <w:r>
        <w:rPr/>
        <w:t>ordable</w:t>
      </w:r>
      <w:r>
        <w:rPr>
          <w:spacing w:val="-36"/>
        </w:rPr>
        <w:t> </w:t>
      </w:r>
      <w:r>
        <w:rPr/>
        <w:t>costs. </w:t>
      </w:r>
      <w:r>
        <w:rPr>
          <w:spacing w:val="-3"/>
        </w:rPr>
        <w:t>Moreover, </w:t>
      </w:r>
      <w:r>
        <w:rPr/>
        <w:t>the higher cost of high-resolution satellite data and the issues related to frequent cloud cover</w:t>
      </w:r>
      <w:r>
        <w:rPr>
          <w:spacing w:val="-9"/>
        </w:rPr>
        <w:t> </w:t>
      </w:r>
      <w:r>
        <w:rPr/>
        <w:t>also</w:t>
      </w:r>
      <w:r>
        <w:rPr>
          <w:spacing w:val="-8"/>
        </w:rPr>
        <w:t> </w:t>
      </w:r>
      <w:r>
        <w:rPr/>
        <w:t>promoted</w:t>
      </w:r>
      <w:r>
        <w:rPr>
          <w:spacing w:val="-8"/>
        </w:rPr>
        <w:t> </w:t>
      </w:r>
      <w:r>
        <w:rPr/>
        <w:t>the</w:t>
      </w:r>
      <w:r>
        <w:rPr>
          <w:spacing w:val="-9"/>
        </w:rPr>
        <w:t> </w:t>
      </w:r>
      <w:r>
        <w:rPr/>
        <w:t>use</w:t>
      </w:r>
      <w:r>
        <w:rPr>
          <w:spacing w:val="-8"/>
        </w:rPr>
        <w:t> </w:t>
      </w:r>
      <w:r>
        <w:rPr/>
        <w:t>of</w:t>
      </w:r>
      <w:r>
        <w:rPr>
          <w:spacing w:val="-8"/>
        </w:rPr>
        <w:t> </w:t>
      </w:r>
      <w:r>
        <w:rPr>
          <w:spacing w:val="-13"/>
        </w:rPr>
        <w:t>UAV,</w:t>
      </w:r>
      <w:r>
        <w:rPr>
          <w:spacing w:val="-8"/>
        </w:rPr>
        <w:t> </w:t>
      </w:r>
      <w:r>
        <w:rPr/>
        <w:t>due</w:t>
      </w:r>
      <w:r>
        <w:rPr>
          <w:spacing w:val="-9"/>
        </w:rPr>
        <w:t> </w:t>
      </w:r>
      <w:r>
        <w:rPr/>
        <w:t>to</w:t>
      </w:r>
      <w:r>
        <w:rPr>
          <w:spacing w:val="-8"/>
        </w:rPr>
        <w:t> </w:t>
      </w:r>
      <w:r>
        <w:rPr/>
        <w:t>the</w:t>
      </w:r>
      <w:r>
        <w:rPr>
          <w:spacing w:val="-8"/>
        </w:rPr>
        <w:t> </w:t>
      </w:r>
      <w:r>
        <w:rPr/>
        <w:t>ﬂexibility</w:t>
      </w:r>
      <w:r>
        <w:rPr>
          <w:spacing w:val="-8"/>
        </w:rPr>
        <w:t> </w:t>
      </w:r>
      <w:r>
        <w:rPr/>
        <w:t>and</w:t>
      </w:r>
      <w:r>
        <w:rPr>
          <w:spacing w:val="-9"/>
        </w:rPr>
        <w:t> </w:t>
      </w:r>
      <w:r>
        <w:rPr/>
        <w:t>operability</w:t>
      </w:r>
      <w:r>
        <w:rPr>
          <w:spacing w:val="-8"/>
        </w:rPr>
        <w:t> </w:t>
      </w:r>
      <w:r>
        <w:rPr/>
        <w:t>o</w:t>
      </w:r>
      <w:r>
        <w:rPr>
          <w:rFonts w:ascii="PMingLiU" w:hAnsi="PMingLiU"/>
        </w:rPr>
        <w:t>f</w:t>
      </w:r>
      <w:r>
        <w:rPr/>
        <w:t>ered.</w:t>
      </w:r>
      <w:r>
        <w:rPr>
          <w:spacing w:val="9"/>
        </w:rPr>
        <w:t> </w:t>
      </w:r>
      <w:r>
        <w:rPr>
          <w:spacing w:val="-6"/>
        </w:rPr>
        <w:t>UAVs</w:t>
      </w:r>
      <w:r>
        <w:rPr>
          <w:spacing w:val="-8"/>
        </w:rPr>
        <w:t> </w:t>
      </w:r>
      <w:r>
        <w:rPr/>
        <w:t>can</w:t>
      </w:r>
      <w:r>
        <w:rPr>
          <w:spacing w:val="-9"/>
        </w:rPr>
        <w:t> </w:t>
      </w:r>
      <w:r>
        <w:rPr/>
        <w:t>save</w:t>
      </w:r>
      <w:r>
        <w:rPr>
          <w:spacing w:val="-8"/>
        </w:rPr>
        <w:t> </w:t>
      </w:r>
      <w:r>
        <w:rPr/>
        <w:t>time, manpower and ﬁnancial resources for local conservation workers and researchers in the developing tropics</w:t>
      </w:r>
      <w:r>
        <w:rPr>
          <w:spacing w:val="-2"/>
        </w:rPr>
        <w:t> </w:t>
      </w:r>
      <w:r>
        <w:rPr/>
        <w:t>[</w:t>
      </w:r>
      <w:hyperlink w:history="true" w:anchor="_bookmark34">
        <w:r>
          <w:rPr>
            <w:color w:val="0774B7"/>
          </w:rPr>
          <w:t>18</w:t>
        </w:r>
      </w:hyperlink>
      <w:r>
        <w:rPr/>
        <w:t>].</w:t>
      </w:r>
    </w:p>
    <w:p>
      <w:pPr>
        <w:pStyle w:val="BodyText"/>
        <w:spacing w:before="2"/>
        <w:ind w:left="122" w:right="148" w:firstLine="433"/>
      </w:pPr>
      <w:r>
        <w:rPr/>
        <w:t>Considering the potential of </w:t>
      </w:r>
      <w:r>
        <w:rPr>
          <w:spacing w:val="-5"/>
        </w:rPr>
        <w:t>UAVs, </w:t>
      </w:r>
      <w:r>
        <w:rPr/>
        <w:t>Section </w:t>
      </w:r>
      <w:hyperlink w:history="true" w:anchor="_bookmark0">
        <w:r>
          <w:rPr>
            <w:color w:val="0774B7"/>
          </w:rPr>
          <w:t>2</w:t>
        </w:r>
      </w:hyperlink>
      <w:r>
        <w:rPr>
          <w:color w:val="0774B7"/>
        </w:rPr>
        <w:t> </w:t>
      </w:r>
      <w:r>
        <w:rPr/>
        <w:t>presents some concepts related to three three-dimensional</w:t>
      </w:r>
      <w:r>
        <w:rPr>
          <w:spacing w:val="-28"/>
        </w:rPr>
        <w:t> </w:t>
      </w:r>
      <w:r>
        <w:rPr/>
        <w:t>(3D)</w:t>
      </w:r>
      <w:r>
        <w:rPr>
          <w:spacing w:val="-28"/>
        </w:rPr>
        <w:t> </w:t>
      </w:r>
      <w:r>
        <w:rPr/>
        <w:t>data</w:t>
      </w:r>
      <w:r>
        <w:rPr>
          <w:spacing w:val="-27"/>
        </w:rPr>
        <w:t> </w:t>
      </w:r>
      <w:r>
        <w:rPr/>
        <w:t>acquisition</w:t>
      </w:r>
      <w:r>
        <w:rPr>
          <w:spacing w:val="-28"/>
        </w:rPr>
        <w:t> </w:t>
      </w:r>
      <w:r>
        <w:rPr/>
        <w:t>using</w:t>
      </w:r>
      <w:r>
        <w:rPr>
          <w:spacing w:val="-27"/>
        </w:rPr>
        <w:t> </w:t>
      </w:r>
      <w:r>
        <w:rPr>
          <w:spacing w:val="-5"/>
        </w:rPr>
        <w:t>UAVs.</w:t>
      </w:r>
      <w:r>
        <w:rPr>
          <w:spacing w:val="-11"/>
        </w:rPr>
        <w:t> </w:t>
      </w:r>
      <w:r>
        <w:rPr/>
        <w:t>The</w:t>
      </w:r>
      <w:r>
        <w:rPr>
          <w:spacing w:val="-27"/>
        </w:rPr>
        <w:t> </w:t>
      </w:r>
      <w:r>
        <w:rPr/>
        <w:t>most</w:t>
      </w:r>
      <w:r>
        <w:rPr>
          <w:spacing w:val="-28"/>
        </w:rPr>
        <w:t> </w:t>
      </w:r>
      <w:r>
        <w:rPr/>
        <w:t>suitable</w:t>
      </w:r>
      <w:r>
        <w:rPr>
          <w:spacing w:val="-28"/>
        </w:rPr>
        <w:t> </w:t>
      </w:r>
      <w:r>
        <w:rPr>
          <w:spacing w:val="-8"/>
        </w:rPr>
        <w:t>UAV</w:t>
      </w:r>
      <w:r>
        <w:rPr>
          <w:spacing w:val="-27"/>
        </w:rPr>
        <w:t> </w:t>
      </w:r>
      <w:r>
        <w:rPr/>
        <w:t>applications</w:t>
      </w:r>
      <w:r>
        <w:rPr>
          <w:spacing w:val="-28"/>
        </w:rPr>
        <w:t> </w:t>
      </w:r>
      <w:r>
        <w:rPr/>
        <w:t>in</w:t>
      </w:r>
      <w:r>
        <w:rPr>
          <w:spacing w:val="-27"/>
        </w:rPr>
        <w:t> </w:t>
      </w:r>
      <w:r>
        <w:rPr/>
        <w:t>forestry</w:t>
      </w:r>
      <w:r>
        <w:rPr>
          <w:spacing w:val="-28"/>
        </w:rPr>
        <w:t> </w:t>
      </w:r>
      <w:r>
        <w:rPr/>
        <w:t>are presented</w:t>
      </w:r>
      <w:r>
        <w:rPr>
          <w:spacing w:val="-30"/>
        </w:rPr>
        <w:t> </w:t>
      </w:r>
      <w:r>
        <w:rPr/>
        <w:t>in</w:t>
      </w:r>
      <w:r>
        <w:rPr>
          <w:spacing w:val="-29"/>
        </w:rPr>
        <w:t> </w:t>
      </w:r>
      <w:r>
        <w:rPr/>
        <w:t>Section</w:t>
      </w:r>
      <w:r>
        <w:rPr>
          <w:spacing w:val="-29"/>
        </w:rPr>
        <w:t> </w:t>
      </w:r>
      <w:hyperlink w:history="true" w:anchor="_bookmark5">
        <w:r>
          <w:rPr>
            <w:color w:val="0774B7"/>
          </w:rPr>
          <w:t>3</w:t>
        </w:r>
      </w:hyperlink>
      <w:r>
        <w:rPr/>
        <w:t>,</w:t>
      </w:r>
      <w:r>
        <w:rPr>
          <w:spacing w:val="-27"/>
        </w:rPr>
        <w:t> </w:t>
      </w:r>
      <w:r>
        <w:rPr/>
        <w:t>where</w:t>
      </w:r>
      <w:r>
        <w:rPr>
          <w:spacing w:val="-29"/>
        </w:rPr>
        <w:t> </w:t>
      </w:r>
      <w:r>
        <w:rPr/>
        <w:t>the</w:t>
      </w:r>
      <w:r>
        <w:rPr>
          <w:spacing w:val="-29"/>
        </w:rPr>
        <w:t> </w:t>
      </w:r>
      <w:r>
        <w:rPr/>
        <w:t>appropriate</w:t>
      </w:r>
      <w:r>
        <w:rPr>
          <w:spacing w:val="-30"/>
        </w:rPr>
        <w:t> </w:t>
      </w:r>
      <w:r>
        <w:rPr/>
        <w:t>sensors</w:t>
      </w:r>
      <w:r>
        <w:rPr>
          <w:spacing w:val="-29"/>
        </w:rPr>
        <w:t> </w:t>
      </w:r>
      <w:r>
        <w:rPr/>
        <w:t>to</w:t>
      </w:r>
      <w:r>
        <w:rPr>
          <w:spacing w:val="-29"/>
        </w:rPr>
        <w:t> </w:t>
      </w:r>
      <w:r>
        <w:rPr/>
        <w:t>be</w:t>
      </w:r>
      <w:r>
        <w:rPr>
          <w:spacing w:val="-29"/>
        </w:rPr>
        <w:t> </w:t>
      </w:r>
      <w:r>
        <w:rPr/>
        <w:t>used</w:t>
      </w:r>
      <w:r>
        <w:rPr>
          <w:spacing w:val="-29"/>
        </w:rPr>
        <w:t> </w:t>
      </w:r>
      <w:r>
        <w:rPr/>
        <w:t>in</w:t>
      </w:r>
      <w:r>
        <w:rPr>
          <w:spacing w:val="-29"/>
        </w:rPr>
        <w:t> </w:t>
      </w:r>
      <w:r>
        <w:rPr/>
        <w:t>each</w:t>
      </w:r>
      <w:r>
        <w:rPr>
          <w:spacing w:val="-29"/>
        </w:rPr>
        <w:t> </w:t>
      </w:r>
      <w:r>
        <w:rPr/>
        <w:t>situation</w:t>
      </w:r>
      <w:r>
        <w:rPr>
          <w:spacing w:val="-30"/>
        </w:rPr>
        <w:t> </w:t>
      </w:r>
      <w:r>
        <w:rPr/>
        <w:t>are</w:t>
      </w:r>
      <w:r>
        <w:rPr>
          <w:spacing w:val="-29"/>
        </w:rPr>
        <w:t> </w:t>
      </w:r>
      <w:r>
        <w:rPr/>
        <w:t>identiﬁed</w:t>
      </w:r>
      <w:r>
        <w:rPr>
          <w:spacing w:val="-29"/>
        </w:rPr>
        <w:t> </w:t>
      </w:r>
      <w:r>
        <w:rPr/>
        <w:t>alongside with the data processing techniques commonly implemented (Section </w:t>
      </w:r>
      <w:hyperlink w:history="true" w:anchor="_bookmark11">
        <w:r>
          <w:rPr>
            <w:color w:val="0774B7"/>
          </w:rPr>
          <w:t>4</w:t>
        </w:r>
      </w:hyperlink>
      <w:r>
        <w:rPr/>
        <w:t>). Both Sections </w:t>
      </w:r>
      <w:hyperlink w:history="true" w:anchor="_bookmark5">
        <w:r>
          <w:rPr>
            <w:color w:val="0774B7"/>
          </w:rPr>
          <w:t>3 </w:t>
        </w:r>
      </w:hyperlink>
      <w:r>
        <w:rPr/>
        <w:t>and </w:t>
      </w:r>
      <w:hyperlink w:history="true" w:anchor="_bookmark11">
        <w:r>
          <w:rPr>
            <w:color w:val="0774B7"/>
          </w:rPr>
          <w:t>4 </w:t>
        </w:r>
      </w:hyperlink>
      <w:r>
        <w:rPr/>
        <w:t>were elaborated based on a thorough review of research studies that were organized by application type (forest</w:t>
      </w:r>
      <w:r>
        <w:rPr>
          <w:spacing w:val="-27"/>
        </w:rPr>
        <w:t> </w:t>
      </w:r>
      <w:r>
        <w:rPr/>
        <w:t>structural</w:t>
      </w:r>
      <w:r>
        <w:rPr>
          <w:spacing w:val="-27"/>
        </w:rPr>
        <w:t> </w:t>
      </w:r>
      <w:r>
        <w:rPr/>
        <w:t>parameters</w:t>
      </w:r>
      <w:r>
        <w:rPr>
          <w:spacing w:val="-27"/>
        </w:rPr>
        <w:t> </w:t>
      </w:r>
      <w:r>
        <w:rPr/>
        <w:t>estimation,</w:t>
      </w:r>
      <w:r>
        <w:rPr>
          <w:spacing w:val="-26"/>
        </w:rPr>
        <w:t> </w:t>
      </w:r>
      <w:r>
        <w:rPr/>
        <w:t>tree</w:t>
      </w:r>
      <w:r>
        <w:rPr>
          <w:spacing w:val="-27"/>
        </w:rPr>
        <w:t> </w:t>
      </w:r>
      <w:r>
        <w:rPr/>
        <w:t>species</w:t>
      </w:r>
      <w:r>
        <w:rPr>
          <w:spacing w:val="-27"/>
        </w:rPr>
        <w:t> </w:t>
      </w:r>
      <w:r>
        <w:rPr/>
        <w:t>mapping</w:t>
      </w:r>
      <w:r>
        <w:rPr>
          <w:spacing w:val="-27"/>
        </w:rPr>
        <w:t> </w:t>
      </w:r>
      <w:r>
        <w:rPr/>
        <w:t>and</w:t>
      </w:r>
      <w:r>
        <w:rPr>
          <w:spacing w:val="-27"/>
        </w:rPr>
        <w:t> </w:t>
      </w:r>
      <w:r>
        <w:rPr/>
        <w:t>classiﬁcation,</w:t>
      </w:r>
      <w:r>
        <w:rPr>
          <w:spacing w:val="-26"/>
        </w:rPr>
        <w:t> </w:t>
      </w:r>
      <w:r>
        <w:rPr/>
        <w:t>forest</w:t>
      </w:r>
      <w:r>
        <w:rPr>
          <w:spacing w:val="-27"/>
        </w:rPr>
        <w:t> </w:t>
      </w:r>
      <w:r>
        <w:rPr/>
        <w:t>ﬁre</w:t>
      </w:r>
      <w:r>
        <w:rPr>
          <w:spacing w:val="-27"/>
        </w:rPr>
        <w:t> </w:t>
      </w:r>
      <w:r>
        <w:rPr/>
        <w:t>and</w:t>
      </w:r>
      <w:r>
        <w:rPr>
          <w:spacing w:val="-27"/>
        </w:rPr>
        <w:t> </w:t>
      </w:r>
      <w:r>
        <w:rPr/>
        <w:t>post-ﬁre</w:t>
      </w:r>
    </w:p>
    <w:p>
      <w:pPr>
        <w:spacing w:after="0"/>
        <w:sectPr>
          <w:headerReference w:type="default" r:id="rId23"/>
          <w:pgSz w:w="11910" w:h="16840"/>
          <w:pgMar w:header="1108" w:footer="0" w:top="1300" w:bottom="280" w:left="1400" w:right="1380"/>
          <w:pgNumType w:start="2"/>
        </w:sectPr>
      </w:pPr>
    </w:p>
    <w:p>
      <w:pPr>
        <w:pStyle w:val="BodyText"/>
        <w:spacing w:before="10"/>
        <w:jc w:val="left"/>
        <w:rPr>
          <w:sz w:val="26"/>
        </w:rPr>
      </w:pPr>
    </w:p>
    <w:p>
      <w:pPr>
        <w:pStyle w:val="BodyText"/>
        <w:spacing w:before="78"/>
        <w:ind w:left="124" w:right="148" w:firstLine="5"/>
      </w:pPr>
      <w:r>
        <w:rPr/>
        <w:t>monitoring,</w:t>
      </w:r>
      <w:r>
        <w:rPr>
          <w:spacing w:val="-9"/>
        </w:rPr>
        <w:t> </w:t>
      </w:r>
      <w:r>
        <w:rPr/>
        <w:t>forest</w:t>
      </w:r>
      <w:r>
        <w:rPr>
          <w:spacing w:val="-9"/>
        </w:rPr>
        <w:t> </w:t>
      </w:r>
      <w:r>
        <w:rPr/>
        <w:t>health</w:t>
      </w:r>
      <w:r>
        <w:rPr>
          <w:spacing w:val="-9"/>
        </w:rPr>
        <w:t> </w:t>
      </w:r>
      <w:r>
        <w:rPr/>
        <w:t>monitoring</w:t>
      </w:r>
      <w:r>
        <w:rPr>
          <w:spacing w:val="-9"/>
        </w:rPr>
        <w:t> </w:t>
      </w:r>
      <w:r>
        <w:rPr/>
        <w:t>and</w:t>
      </w:r>
      <w:r>
        <w:rPr>
          <w:spacing w:val="-9"/>
        </w:rPr>
        <w:t> </w:t>
      </w:r>
      <w:r>
        <w:rPr/>
        <w:t>disease</w:t>
      </w:r>
      <w:r>
        <w:rPr>
          <w:spacing w:val="-9"/>
        </w:rPr>
        <w:t> </w:t>
      </w:r>
      <w:r>
        <w:rPr/>
        <w:t>detection,</w:t>
      </w:r>
      <w:r>
        <w:rPr>
          <w:spacing w:val="-9"/>
        </w:rPr>
        <w:t> </w:t>
      </w:r>
      <w:r>
        <w:rPr/>
        <w:t>and</w:t>
      </w:r>
      <w:r>
        <w:rPr>
          <w:spacing w:val="-9"/>
        </w:rPr>
        <w:t> </w:t>
      </w:r>
      <w:r>
        <w:rPr/>
        <w:t>other</w:t>
      </w:r>
      <w:r>
        <w:rPr>
          <w:spacing w:val="-9"/>
        </w:rPr>
        <w:t> </w:t>
      </w:r>
      <w:r>
        <w:rPr/>
        <w:t>applications).</w:t>
      </w:r>
      <w:r>
        <w:rPr>
          <w:spacing w:val="8"/>
        </w:rPr>
        <w:t> </w:t>
      </w:r>
      <w:r>
        <w:rPr>
          <w:spacing w:val="-3"/>
        </w:rPr>
        <w:t>Finally,</w:t>
      </w:r>
      <w:r>
        <w:rPr>
          <w:spacing w:val="-9"/>
        </w:rPr>
        <w:t> </w:t>
      </w:r>
      <w:r>
        <w:rPr/>
        <w:t>Section</w:t>
      </w:r>
      <w:r>
        <w:rPr>
          <w:spacing w:val="-9"/>
        </w:rPr>
        <w:t> </w:t>
      </w:r>
      <w:hyperlink w:history="true" w:anchor="_bookmark16">
        <w:r>
          <w:rPr>
            <w:color w:val="0774B7"/>
          </w:rPr>
          <w:t>5</w:t>
        </w:r>
      </w:hyperlink>
      <w:r>
        <w:rPr>
          <w:color w:val="0774B7"/>
        </w:rPr>
        <w:t> </w:t>
      </w:r>
      <w:r>
        <w:rPr/>
        <w:t>presents the main conclusions derived from the present</w:t>
      </w:r>
      <w:r>
        <w:rPr>
          <w:spacing w:val="-15"/>
        </w:rPr>
        <w:t> </w:t>
      </w:r>
      <w:r>
        <w:rPr/>
        <w:t>study</w:t>
      </w:r>
      <w:r>
        <w:rPr>
          <w:rFonts w:ascii="PMingLiU"/>
        </w:rPr>
        <w:t>/</w:t>
      </w:r>
      <w:r>
        <w:rPr/>
        <w:t>review.</w:t>
      </w:r>
    </w:p>
    <w:p>
      <w:pPr>
        <w:pStyle w:val="BodyText"/>
        <w:spacing w:line="261" w:lineRule="exact"/>
        <w:ind w:left="130" w:firstLine="425"/>
      </w:pPr>
      <w:r>
        <w:rPr/>
        <w:t>This document has been prepared so that it can be read in two di</w:t>
      </w:r>
      <w:r>
        <w:rPr>
          <w:rFonts w:ascii="PMingLiU"/>
        </w:rPr>
        <w:t>f</w:t>
      </w:r>
      <w:r>
        <w:rPr/>
        <w:t>erent ways. Firstly, it can be</w:t>
      </w:r>
    </w:p>
    <w:p>
      <w:pPr>
        <w:pStyle w:val="BodyText"/>
        <w:ind w:left="130" w:right="123"/>
      </w:pPr>
      <w:r>
        <w:rPr/>
        <w:t>read in its </w:t>
      </w:r>
      <w:r>
        <w:rPr>
          <w:spacing w:val="-3"/>
        </w:rPr>
        <w:t>entirety, </w:t>
      </w:r>
      <w:r>
        <w:rPr/>
        <w:t>allowing readers to have a clear overview of the recent advances that result from the use of </w:t>
      </w:r>
      <w:r>
        <w:rPr>
          <w:spacing w:val="-6"/>
        </w:rPr>
        <w:t>UAVs </w:t>
      </w:r>
      <w:r>
        <w:rPr/>
        <w:t>for forestry applications. </w:t>
      </w:r>
      <w:r>
        <w:rPr>
          <w:spacing w:val="-3"/>
        </w:rPr>
        <w:t>Secondly, </w:t>
      </w:r>
      <w:r>
        <w:rPr/>
        <w:t>for readers familiar with the topics addressed, each section is self-contained and for that reason can be read separately and in any </w:t>
      </w:r>
      <w:r>
        <w:rPr>
          <w:spacing w:val="-4"/>
        </w:rPr>
        <w:t>order.  </w:t>
      </w:r>
      <w:r>
        <w:rPr>
          <w:spacing w:val="-3"/>
        </w:rPr>
        <w:t>Finally, </w:t>
      </w:r>
      <w:r>
        <w:rPr/>
        <w:t>the</w:t>
      </w:r>
      <w:r>
        <w:rPr>
          <w:spacing w:val="-9"/>
        </w:rPr>
        <w:t> </w:t>
      </w:r>
      <w:r>
        <w:rPr/>
        <w:t>tables</w:t>
      </w:r>
      <w:r>
        <w:rPr>
          <w:spacing w:val="-9"/>
        </w:rPr>
        <w:t> </w:t>
      </w:r>
      <w:r>
        <w:rPr/>
        <w:t>at</w:t>
      </w:r>
      <w:r>
        <w:rPr>
          <w:spacing w:val="-9"/>
        </w:rPr>
        <w:t> </w:t>
      </w:r>
      <w:r>
        <w:rPr/>
        <w:t>the</w:t>
      </w:r>
      <w:r>
        <w:rPr>
          <w:spacing w:val="-9"/>
        </w:rPr>
        <w:t> </w:t>
      </w:r>
      <w:r>
        <w:rPr/>
        <w:t>end</w:t>
      </w:r>
      <w:r>
        <w:rPr>
          <w:spacing w:val="-9"/>
        </w:rPr>
        <w:t> </w:t>
      </w:r>
      <w:r>
        <w:rPr/>
        <w:t>of</w:t>
      </w:r>
      <w:r>
        <w:rPr>
          <w:spacing w:val="-9"/>
        </w:rPr>
        <w:t> </w:t>
      </w:r>
      <w:r>
        <w:rPr/>
        <w:t>each</w:t>
      </w:r>
      <w:r>
        <w:rPr>
          <w:spacing w:val="-9"/>
        </w:rPr>
        <w:t> </w:t>
      </w:r>
      <w:r>
        <w:rPr/>
        <w:t>section</w:t>
      </w:r>
      <w:r>
        <w:rPr>
          <w:spacing w:val="-9"/>
        </w:rPr>
        <w:t> </w:t>
      </w:r>
      <w:r>
        <w:rPr/>
        <w:t>summarizes</w:t>
      </w:r>
      <w:r>
        <w:rPr>
          <w:spacing w:val="-9"/>
        </w:rPr>
        <w:t> </w:t>
      </w:r>
      <w:r>
        <w:rPr/>
        <w:t>the</w:t>
      </w:r>
      <w:r>
        <w:rPr>
          <w:spacing w:val="-9"/>
        </w:rPr>
        <w:t> </w:t>
      </w:r>
      <w:r>
        <w:rPr/>
        <w:t>review</w:t>
      </w:r>
      <w:r>
        <w:rPr>
          <w:spacing w:val="-9"/>
        </w:rPr>
        <w:t> </w:t>
      </w:r>
      <w:r>
        <w:rPr/>
        <w:t>of</w:t>
      </w:r>
      <w:r>
        <w:rPr>
          <w:spacing w:val="-9"/>
        </w:rPr>
        <w:t> </w:t>
      </w:r>
      <w:r>
        <w:rPr/>
        <w:t>each</w:t>
      </w:r>
      <w:r>
        <w:rPr>
          <w:spacing w:val="-9"/>
        </w:rPr>
        <w:t> </w:t>
      </w:r>
      <w:r>
        <w:rPr/>
        <w:t>addressed</w:t>
      </w:r>
      <w:r>
        <w:rPr>
          <w:spacing w:val="-9"/>
        </w:rPr>
        <w:t> </w:t>
      </w:r>
      <w:r>
        <w:rPr/>
        <w:t>topic,</w:t>
      </w:r>
      <w:r>
        <w:rPr>
          <w:spacing w:val="-9"/>
        </w:rPr>
        <w:t> </w:t>
      </w:r>
      <w:r>
        <w:rPr/>
        <w:t>and</w:t>
      </w:r>
      <w:r>
        <w:rPr>
          <w:spacing w:val="-9"/>
        </w:rPr>
        <w:t> </w:t>
      </w:r>
      <w:r>
        <w:rPr/>
        <w:t>can</w:t>
      </w:r>
      <w:r>
        <w:rPr>
          <w:spacing w:val="-9"/>
        </w:rPr>
        <w:t> </w:t>
      </w:r>
      <w:r>
        <w:rPr/>
        <w:t>be</w:t>
      </w:r>
      <w:r>
        <w:rPr>
          <w:spacing w:val="-9"/>
        </w:rPr>
        <w:t> </w:t>
      </w:r>
      <w:r>
        <w:rPr/>
        <w:t>useful if consulted</w:t>
      </w:r>
      <w:r>
        <w:rPr>
          <w:spacing w:val="-3"/>
        </w:rPr>
        <w:t> </w:t>
      </w:r>
      <w:r>
        <w:rPr/>
        <w:t>ﬁrst.</w:t>
      </w:r>
    </w:p>
    <w:p>
      <w:pPr>
        <w:pStyle w:val="Heading1"/>
        <w:numPr>
          <w:ilvl w:val="0"/>
          <w:numId w:val="2"/>
        </w:numPr>
        <w:tabs>
          <w:tab w:pos="350" w:val="left" w:leader="none"/>
        </w:tabs>
        <w:spacing w:line="240" w:lineRule="auto" w:before="186" w:after="0"/>
        <w:ind w:left="349" w:right="0" w:hanging="220"/>
        <w:jc w:val="both"/>
      </w:pPr>
      <w:bookmarkStart w:name="Three-Dimensional Data Acquisition Using" w:id="3"/>
      <w:bookmarkEnd w:id="3"/>
      <w:r>
        <w:rPr>
          <w:b w:val="0"/>
        </w:rPr>
      </w:r>
      <w:bookmarkStart w:name="_bookmark0" w:id="4"/>
      <w:bookmarkEnd w:id="4"/>
      <w:r>
        <w:rPr>
          <w:b w:val="0"/>
        </w:rPr>
      </w:r>
      <w:bookmarkStart w:name="_bookmark0" w:id="5"/>
      <w:bookmarkEnd w:id="5"/>
      <w:r>
        <w:rPr/>
        <w:t>Three-Dimensional</w:t>
      </w:r>
      <w:r>
        <w:rPr/>
        <w:t> Data Acquisition Using Unmanned Aerial</w:t>
      </w:r>
      <w:r>
        <w:rPr>
          <w:spacing w:val="-9"/>
        </w:rPr>
        <w:t> </w:t>
      </w:r>
      <w:r>
        <w:rPr>
          <w:spacing w:val="-3"/>
        </w:rPr>
        <w:t>Vehicles</w:t>
      </w:r>
    </w:p>
    <w:p>
      <w:pPr>
        <w:pStyle w:val="BodyText"/>
        <w:spacing w:before="120"/>
        <w:ind w:left="130" w:right="148" w:firstLine="425"/>
      </w:pPr>
      <w:r>
        <w:rPr/>
        <w:t>In recent years, there has been a continuous improvement of remote sensing techniques and sensors, which provided high-resolution data acquisition, varying in spatial, spectral and temporal scales [</w:t>
      </w:r>
      <w:hyperlink w:history="true" w:anchor="_bookmark35">
        <w:r>
          <w:rPr>
            <w:color w:val="0774B7"/>
          </w:rPr>
          <w:t>19</w:t>
        </w:r>
      </w:hyperlink>
      <w:r>
        <w:rPr/>
        <w:t>]. These technological advances allowed the appearance of methods for measuring and monitoring</w:t>
      </w:r>
      <w:r>
        <w:rPr>
          <w:spacing w:val="-24"/>
        </w:rPr>
        <w:t> </w:t>
      </w:r>
      <w:r>
        <w:rPr/>
        <w:t>several</w:t>
      </w:r>
      <w:r>
        <w:rPr>
          <w:spacing w:val="-24"/>
        </w:rPr>
        <w:t> </w:t>
      </w:r>
      <w:r>
        <w:rPr/>
        <w:t>aspects</w:t>
      </w:r>
      <w:r>
        <w:rPr>
          <w:spacing w:val="-24"/>
        </w:rPr>
        <w:t> </w:t>
      </w:r>
      <w:r>
        <w:rPr/>
        <w:t>of</w:t>
      </w:r>
      <w:r>
        <w:rPr>
          <w:spacing w:val="-24"/>
        </w:rPr>
        <w:t> </w:t>
      </w:r>
      <w:r>
        <w:rPr/>
        <w:t>complex</w:t>
      </w:r>
      <w:r>
        <w:rPr>
          <w:spacing w:val="-24"/>
        </w:rPr>
        <w:t> </w:t>
      </w:r>
      <w:r>
        <w:rPr/>
        <w:t>forest</w:t>
      </w:r>
      <w:r>
        <w:rPr>
          <w:spacing w:val="-24"/>
        </w:rPr>
        <w:t> </w:t>
      </w:r>
      <w:r>
        <w:rPr/>
        <w:t>structures</w:t>
      </w:r>
      <w:r>
        <w:rPr>
          <w:spacing w:val="-23"/>
        </w:rPr>
        <w:t> </w:t>
      </w:r>
      <w:r>
        <w:rPr/>
        <w:t>[</w:t>
      </w:r>
      <w:hyperlink w:history="true" w:anchor="_bookmark36">
        <w:r>
          <w:rPr>
            <w:color w:val="0774B7"/>
          </w:rPr>
          <w:t>20</w:t>
        </w:r>
      </w:hyperlink>
      <w:r>
        <w:rPr/>
        <w:t>],</w:t>
      </w:r>
      <w:r>
        <w:rPr>
          <w:spacing w:val="-23"/>
        </w:rPr>
        <w:t> </w:t>
      </w:r>
      <w:r>
        <w:rPr/>
        <w:t>thus</w:t>
      </w:r>
      <w:r>
        <w:rPr>
          <w:spacing w:val="-24"/>
        </w:rPr>
        <w:t> </w:t>
      </w:r>
      <w:r>
        <w:rPr/>
        <w:t>allowing</w:t>
      </w:r>
      <w:r>
        <w:rPr>
          <w:spacing w:val="-23"/>
        </w:rPr>
        <w:t> </w:t>
      </w:r>
      <w:r>
        <w:rPr/>
        <w:t>for</w:t>
      </w:r>
      <w:r>
        <w:rPr>
          <w:spacing w:val="-25"/>
        </w:rPr>
        <w:t> </w:t>
      </w:r>
      <w:r>
        <w:rPr/>
        <w:t>describing</w:t>
      </w:r>
      <w:r>
        <w:rPr>
          <w:spacing w:val="-23"/>
        </w:rPr>
        <w:t> </w:t>
      </w:r>
      <w:r>
        <w:rPr/>
        <w:t>and</w:t>
      </w:r>
      <w:r>
        <w:rPr>
          <w:spacing w:val="-25"/>
        </w:rPr>
        <w:t> </w:t>
      </w:r>
      <w:r>
        <w:rPr/>
        <w:t>analysing the vertical and horizontal distribution of vegetative elements</w:t>
      </w:r>
      <w:r>
        <w:rPr>
          <w:spacing w:val="-11"/>
        </w:rPr>
        <w:t> </w:t>
      </w:r>
      <w:r>
        <w:rPr/>
        <w:t>[</w:t>
      </w:r>
      <w:hyperlink w:history="true" w:anchor="_bookmark37">
        <w:r>
          <w:rPr>
            <w:color w:val="0774B7"/>
          </w:rPr>
          <w:t>21</w:t>
        </w:r>
      </w:hyperlink>
      <w:r>
        <w:rPr/>
        <w:t>].</w:t>
      </w:r>
    </w:p>
    <w:p>
      <w:pPr>
        <w:pStyle w:val="BodyText"/>
        <w:spacing w:before="2"/>
        <w:ind w:left="124" w:right="148" w:firstLine="431"/>
      </w:pPr>
      <w:r>
        <w:rPr/>
        <w:t>In order to provide a better insight of forest’s structure and variability, sensors that are able to detect</w:t>
      </w:r>
      <w:r>
        <w:rPr>
          <w:spacing w:val="-8"/>
        </w:rPr>
        <w:t> </w:t>
      </w:r>
      <w:r>
        <w:rPr/>
        <w:t>3D</w:t>
      </w:r>
      <w:r>
        <w:rPr>
          <w:spacing w:val="-8"/>
        </w:rPr>
        <w:t> </w:t>
      </w:r>
      <w:r>
        <w:rPr/>
        <w:t>structure</w:t>
      </w:r>
      <w:r>
        <w:rPr>
          <w:spacing w:val="-7"/>
        </w:rPr>
        <w:t> </w:t>
      </w:r>
      <w:r>
        <w:rPr/>
        <w:t>have</w:t>
      </w:r>
      <w:r>
        <w:rPr>
          <w:spacing w:val="-7"/>
        </w:rPr>
        <w:t> </w:t>
      </w:r>
      <w:r>
        <w:rPr/>
        <w:t>been</w:t>
      </w:r>
      <w:r>
        <w:rPr>
          <w:spacing w:val="-7"/>
        </w:rPr>
        <w:t> </w:t>
      </w:r>
      <w:r>
        <w:rPr/>
        <w:t>employed</w:t>
      </w:r>
      <w:r>
        <w:rPr>
          <w:spacing w:val="-8"/>
        </w:rPr>
        <w:t> </w:t>
      </w:r>
      <w:r>
        <w:rPr/>
        <w:t>in</w:t>
      </w:r>
      <w:r>
        <w:rPr>
          <w:spacing w:val="-7"/>
        </w:rPr>
        <w:t> </w:t>
      </w:r>
      <w:r>
        <w:rPr>
          <w:spacing w:val="-6"/>
        </w:rPr>
        <w:t>UAVs</w:t>
      </w:r>
      <w:r>
        <w:rPr>
          <w:spacing w:val="-7"/>
        </w:rPr>
        <w:t> </w:t>
      </w:r>
      <w:r>
        <w:rPr/>
        <w:t>[</w:t>
      </w:r>
      <w:hyperlink w:history="true" w:anchor="_bookmark38">
        <w:r>
          <w:rPr>
            <w:color w:val="0774B7"/>
          </w:rPr>
          <w:t>22</w:t>
        </w:r>
      </w:hyperlink>
      <w:r>
        <w:rPr/>
        <w:t>].</w:t>
      </w:r>
      <w:r>
        <w:rPr>
          <w:spacing w:val="11"/>
        </w:rPr>
        <w:t> </w:t>
      </w:r>
      <w:r>
        <w:rPr/>
        <w:t>Essentially,</w:t>
      </w:r>
      <w:r>
        <w:rPr>
          <w:spacing w:val="-7"/>
        </w:rPr>
        <w:t> </w:t>
      </w:r>
      <w:r>
        <w:rPr/>
        <w:t>sensors</w:t>
      </w:r>
      <w:r>
        <w:rPr>
          <w:spacing w:val="-8"/>
        </w:rPr>
        <w:t> </w:t>
      </w:r>
      <w:r>
        <w:rPr/>
        <w:t>that</w:t>
      </w:r>
      <w:r>
        <w:rPr>
          <w:spacing w:val="-7"/>
        </w:rPr>
        <w:t> </w:t>
      </w:r>
      <w:r>
        <w:rPr/>
        <w:t>can</w:t>
      </w:r>
      <w:r>
        <w:rPr>
          <w:spacing w:val="-8"/>
        </w:rPr>
        <w:t> </w:t>
      </w:r>
      <w:r>
        <w:rPr/>
        <w:t>be</w:t>
      </w:r>
      <w:r>
        <w:rPr>
          <w:spacing w:val="-6"/>
        </w:rPr>
        <w:t> </w:t>
      </w:r>
      <w:r>
        <w:rPr/>
        <w:t>used</w:t>
      </w:r>
      <w:r>
        <w:rPr>
          <w:spacing w:val="-8"/>
        </w:rPr>
        <w:t> </w:t>
      </w:r>
      <w:r>
        <w:rPr/>
        <w:t>in</w:t>
      </w:r>
      <w:r>
        <w:rPr>
          <w:spacing w:val="-8"/>
        </w:rPr>
        <w:t> </w:t>
      </w:r>
      <w:r>
        <w:rPr/>
        <w:t>remote sensing are active or passive. Regarding the active sensors, those are responsible for providing the energy</w:t>
      </w:r>
      <w:r>
        <w:rPr>
          <w:spacing w:val="-11"/>
        </w:rPr>
        <w:t> </w:t>
      </w:r>
      <w:r>
        <w:rPr/>
        <w:t>necessary</w:t>
      </w:r>
      <w:r>
        <w:rPr>
          <w:spacing w:val="-10"/>
        </w:rPr>
        <w:t> </w:t>
      </w:r>
      <w:r>
        <w:rPr/>
        <w:t>to</w:t>
      </w:r>
      <w:r>
        <w:rPr>
          <w:spacing w:val="-11"/>
        </w:rPr>
        <w:t> </w:t>
      </w:r>
      <w:r>
        <w:rPr/>
        <w:t>detect</w:t>
      </w:r>
      <w:r>
        <w:rPr>
          <w:spacing w:val="-10"/>
        </w:rPr>
        <w:t> </w:t>
      </w:r>
      <w:r>
        <w:rPr/>
        <w:t>the</w:t>
      </w:r>
      <w:r>
        <w:rPr>
          <w:spacing w:val="-10"/>
        </w:rPr>
        <w:t> </w:t>
      </w:r>
      <w:r>
        <w:rPr/>
        <w:t>objects.</w:t>
      </w:r>
      <w:r>
        <w:rPr>
          <w:spacing w:val="5"/>
        </w:rPr>
        <w:t> </w:t>
      </w:r>
      <w:r>
        <w:rPr/>
        <w:t>The</w:t>
      </w:r>
      <w:r>
        <w:rPr>
          <w:spacing w:val="-10"/>
        </w:rPr>
        <w:t> </w:t>
      </w:r>
      <w:r>
        <w:rPr/>
        <w:t>sensor</w:t>
      </w:r>
      <w:r>
        <w:rPr>
          <w:spacing w:val="-11"/>
        </w:rPr>
        <w:t> </w:t>
      </w:r>
      <w:r>
        <w:rPr/>
        <w:t>transmits</w:t>
      </w:r>
      <w:r>
        <w:rPr>
          <w:spacing w:val="-10"/>
        </w:rPr>
        <w:t> </w:t>
      </w:r>
      <w:r>
        <w:rPr/>
        <w:t>radiation</w:t>
      </w:r>
      <w:r>
        <w:rPr>
          <w:spacing w:val="-11"/>
        </w:rPr>
        <w:t> </w:t>
      </w:r>
      <w:r>
        <w:rPr/>
        <w:t>toward</w:t>
      </w:r>
      <w:r>
        <w:rPr>
          <w:spacing w:val="-10"/>
        </w:rPr>
        <w:t> </w:t>
      </w:r>
      <w:r>
        <w:rPr/>
        <w:t>the</w:t>
      </w:r>
      <w:r>
        <w:rPr>
          <w:spacing w:val="-10"/>
        </w:rPr>
        <w:t> </w:t>
      </w:r>
      <w:r>
        <w:rPr/>
        <w:t>object,</w:t>
      </w:r>
      <w:r>
        <w:rPr>
          <w:spacing w:val="-11"/>
        </w:rPr>
        <w:t> </w:t>
      </w:r>
      <w:r>
        <w:rPr/>
        <w:t>which</w:t>
      </w:r>
      <w:r>
        <w:rPr>
          <w:spacing w:val="-10"/>
        </w:rPr>
        <w:t> </w:t>
      </w:r>
      <w:r>
        <w:rPr/>
        <w:t>in</w:t>
      </w:r>
      <w:r>
        <w:rPr>
          <w:spacing w:val="-11"/>
        </w:rPr>
        <w:t> </w:t>
      </w:r>
      <w:r>
        <w:rPr/>
        <w:t>turn reﬂects</w:t>
      </w:r>
      <w:r>
        <w:rPr>
          <w:spacing w:val="-6"/>
        </w:rPr>
        <w:t> </w:t>
      </w:r>
      <w:r>
        <w:rPr/>
        <w:t>the</w:t>
      </w:r>
      <w:r>
        <w:rPr>
          <w:spacing w:val="-6"/>
        </w:rPr>
        <w:t> </w:t>
      </w:r>
      <w:r>
        <w:rPr/>
        <w:t>radiation</w:t>
      </w:r>
      <w:r>
        <w:rPr>
          <w:spacing w:val="-6"/>
        </w:rPr>
        <w:t> </w:t>
      </w:r>
      <w:r>
        <w:rPr/>
        <w:t>to</w:t>
      </w:r>
      <w:r>
        <w:rPr>
          <w:spacing w:val="-6"/>
        </w:rPr>
        <w:t> </w:t>
      </w:r>
      <w:r>
        <w:rPr/>
        <w:t>be</w:t>
      </w:r>
      <w:r>
        <w:rPr>
          <w:spacing w:val="-6"/>
        </w:rPr>
        <w:t> </w:t>
      </w:r>
      <w:r>
        <w:rPr/>
        <w:t>detected</w:t>
      </w:r>
      <w:r>
        <w:rPr>
          <w:spacing w:val="-6"/>
        </w:rPr>
        <w:t> </w:t>
      </w:r>
      <w:r>
        <w:rPr/>
        <w:t>and</w:t>
      </w:r>
      <w:r>
        <w:rPr>
          <w:spacing w:val="-5"/>
        </w:rPr>
        <w:t> </w:t>
      </w:r>
      <w:r>
        <w:rPr/>
        <w:t>measured</w:t>
      </w:r>
      <w:r>
        <w:rPr>
          <w:spacing w:val="-6"/>
        </w:rPr>
        <w:t> </w:t>
      </w:r>
      <w:r>
        <w:rPr/>
        <w:t>by</w:t>
      </w:r>
      <w:r>
        <w:rPr>
          <w:spacing w:val="-6"/>
        </w:rPr>
        <w:t> </w:t>
      </w:r>
      <w:r>
        <w:rPr/>
        <w:t>the</w:t>
      </w:r>
      <w:r>
        <w:rPr>
          <w:spacing w:val="-6"/>
        </w:rPr>
        <w:t> </w:t>
      </w:r>
      <w:r>
        <w:rPr/>
        <w:t>sensor</w:t>
      </w:r>
      <w:r>
        <w:rPr>
          <w:spacing w:val="-6"/>
        </w:rPr>
        <w:t> </w:t>
      </w:r>
      <w:r>
        <w:rPr/>
        <w:t>[</w:t>
      </w:r>
      <w:hyperlink w:history="true" w:anchor="_bookmark39">
        <w:r>
          <w:rPr>
            <w:color w:val="0774B7"/>
          </w:rPr>
          <w:t>23</w:t>
        </w:r>
      </w:hyperlink>
      <w:r>
        <w:rPr/>
        <w:t>].</w:t>
      </w:r>
      <w:r>
        <w:rPr>
          <w:spacing w:val="13"/>
        </w:rPr>
        <w:t> </w:t>
      </w:r>
      <w:r>
        <w:rPr/>
        <w:t>Laser</w:t>
      </w:r>
      <w:r>
        <w:rPr>
          <w:spacing w:val="-6"/>
        </w:rPr>
        <w:t> </w:t>
      </w:r>
      <w:r>
        <w:rPr/>
        <w:t>altimeters,</w:t>
      </w:r>
      <w:r>
        <w:rPr>
          <w:spacing w:val="-6"/>
        </w:rPr>
        <w:t> </w:t>
      </w:r>
      <w:r>
        <w:rPr/>
        <w:t>light</w:t>
      </w:r>
      <w:r>
        <w:rPr>
          <w:spacing w:val="-5"/>
        </w:rPr>
        <w:t> </w:t>
      </w:r>
      <w:r>
        <w:rPr/>
        <w:t>detection and ranging (LiDAR), </w:t>
      </w:r>
      <w:r>
        <w:rPr>
          <w:spacing w:val="-3"/>
        </w:rPr>
        <w:t>radar, </w:t>
      </w:r>
      <w:r>
        <w:rPr/>
        <w:t>ranging instruments are among the most used active sensors in remote sensing</w:t>
      </w:r>
      <w:r>
        <w:rPr>
          <w:spacing w:val="-8"/>
        </w:rPr>
        <w:t> </w:t>
      </w:r>
      <w:r>
        <w:rPr/>
        <w:t>[</w:t>
      </w:r>
      <w:hyperlink w:history="true" w:anchor="_bookmark40">
        <w:r>
          <w:rPr>
            <w:color w:val="0774B7"/>
          </w:rPr>
          <w:t>24</w:t>
        </w:r>
      </w:hyperlink>
      <w:r>
        <w:rPr/>
        <w:t>].</w:t>
      </w:r>
      <w:r>
        <w:rPr>
          <w:spacing w:val="11"/>
        </w:rPr>
        <w:t> </w:t>
      </w:r>
      <w:r>
        <w:rPr/>
        <w:t>Regarding</w:t>
      </w:r>
      <w:r>
        <w:rPr>
          <w:spacing w:val="-6"/>
        </w:rPr>
        <w:t> </w:t>
      </w:r>
      <w:r>
        <w:rPr/>
        <w:t>passive</w:t>
      </w:r>
      <w:r>
        <w:rPr>
          <w:spacing w:val="-8"/>
        </w:rPr>
        <w:t> </w:t>
      </w:r>
      <w:r>
        <w:rPr/>
        <w:t>sensors,</w:t>
      </w:r>
      <w:r>
        <w:rPr>
          <w:spacing w:val="-6"/>
        </w:rPr>
        <w:t> </w:t>
      </w:r>
      <w:r>
        <w:rPr/>
        <w:t>those</w:t>
      </w:r>
      <w:r>
        <w:rPr>
          <w:spacing w:val="-8"/>
        </w:rPr>
        <w:t> </w:t>
      </w:r>
      <w:r>
        <w:rPr/>
        <w:t>can</w:t>
      </w:r>
      <w:r>
        <w:rPr>
          <w:spacing w:val="-7"/>
        </w:rPr>
        <w:t> </w:t>
      </w:r>
      <w:r>
        <w:rPr/>
        <w:t>detect</w:t>
      </w:r>
      <w:r>
        <w:rPr>
          <w:spacing w:val="-7"/>
        </w:rPr>
        <w:t> </w:t>
      </w:r>
      <w:r>
        <w:rPr/>
        <w:t>natural</w:t>
      </w:r>
      <w:r>
        <w:rPr>
          <w:spacing w:val="-7"/>
        </w:rPr>
        <w:t> </w:t>
      </w:r>
      <w:r>
        <w:rPr/>
        <w:t>radiation</w:t>
      </w:r>
      <w:r>
        <w:rPr>
          <w:spacing w:val="-6"/>
        </w:rPr>
        <w:t> </w:t>
      </w:r>
      <w:r>
        <w:rPr/>
        <w:t>that</w:t>
      </w:r>
      <w:r>
        <w:rPr>
          <w:spacing w:val="-8"/>
        </w:rPr>
        <w:t> </w:t>
      </w:r>
      <w:r>
        <w:rPr/>
        <w:t>is</w:t>
      </w:r>
      <w:r>
        <w:rPr>
          <w:spacing w:val="-7"/>
        </w:rPr>
        <w:t> </w:t>
      </w:r>
      <w:r>
        <w:rPr/>
        <w:t>emitted</w:t>
      </w:r>
      <w:r>
        <w:rPr>
          <w:spacing w:val="-7"/>
        </w:rPr>
        <w:t> </w:t>
      </w:r>
      <w:r>
        <w:rPr/>
        <w:t>or</w:t>
      </w:r>
      <w:r>
        <w:rPr>
          <w:spacing w:val="-7"/>
        </w:rPr>
        <w:t> </w:t>
      </w:r>
      <w:r>
        <w:rPr/>
        <w:t>reﬂected by the objects. Most of these sensors operate in the visible, infrared, thermal infrared parts of the electromagnetic spectrum [</w:t>
      </w:r>
      <w:hyperlink w:history="true" w:anchor="_bookmark26">
        <w:r>
          <w:rPr>
            <w:color w:val="0774B7"/>
          </w:rPr>
          <w:t>10</w:t>
        </w:r>
      </w:hyperlink>
      <w:r>
        <w:rPr/>
        <w:t>]. RGB, multispectral, hyperspectral and thermal sensors are some examples</w:t>
      </w:r>
      <w:r>
        <w:rPr>
          <w:spacing w:val="-16"/>
        </w:rPr>
        <w:t> </w:t>
      </w:r>
      <w:r>
        <w:rPr/>
        <w:t>of</w:t>
      </w:r>
      <w:r>
        <w:rPr>
          <w:spacing w:val="-16"/>
        </w:rPr>
        <w:t> </w:t>
      </w:r>
      <w:r>
        <w:rPr/>
        <w:t>passive</w:t>
      </w:r>
      <w:r>
        <w:rPr>
          <w:spacing w:val="-16"/>
        </w:rPr>
        <w:t> </w:t>
      </w:r>
      <w:r>
        <w:rPr/>
        <w:t>sensors</w:t>
      </w:r>
      <w:r>
        <w:rPr>
          <w:spacing w:val="-16"/>
        </w:rPr>
        <w:t> </w:t>
      </w:r>
      <w:r>
        <w:rPr/>
        <w:t>[</w:t>
      </w:r>
      <w:hyperlink w:history="true" w:anchor="_bookmark31">
        <w:r>
          <w:rPr>
            <w:color w:val="0774B7"/>
          </w:rPr>
          <w:t>15</w:t>
        </w:r>
      </w:hyperlink>
      <w:r>
        <w:rPr/>
        <w:t>].</w:t>
      </w:r>
      <w:r>
        <w:rPr>
          <w:spacing w:val="1"/>
        </w:rPr>
        <w:t> </w:t>
      </w:r>
      <w:r>
        <w:rPr/>
        <w:t>While</w:t>
      </w:r>
      <w:r>
        <w:rPr>
          <w:spacing w:val="-16"/>
        </w:rPr>
        <w:t> </w:t>
      </w:r>
      <w:r>
        <w:rPr/>
        <w:t>LiDAR</w:t>
      </w:r>
      <w:r>
        <w:rPr>
          <w:spacing w:val="-16"/>
        </w:rPr>
        <w:t> </w:t>
      </w:r>
      <w:r>
        <w:rPr/>
        <w:t>sensors</w:t>
      </w:r>
      <w:r>
        <w:rPr>
          <w:spacing w:val="-16"/>
        </w:rPr>
        <w:t> </w:t>
      </w:r>
      <w:r>
        <w:rPr/>
        <w:t>can</w:t>
      </w:r>
      <w:r>
        <w:rPr>
          <w:spacing w:val="-15"/>
        </w:rPr>
        <w:t> </w:t>
      </w:r>
      <w:r>
        <w:rPr/>
        <w:t>directly</w:t>
      </w:r>
      <w:r>
        <w:rPr>
          <w:spacing w:val="-16"/>
        </w:rPr>
        <w:t> </w:t>
      </w:r>
      <w:r>
        <w:rPr/>
        <w:t>obtain</w:t>
      </w:r>
      <w:r>
        <w:rPr>
          <w:spacing w:val="-16"/>
        </w:rPr>
        <w:t> </w:t>
      </w:r>
      <w:r>
        <w:rPr/>
        <w:t>3D</w:t>
      </w:r>
      <w:r>
        <w:rPr>
          <w:spacing w:val="-16"/>
        </w:rPr>
        <w:t> </w:t>
      </w:r>
      <w:r>
        <w:rPr/>
        <w:t>properties</w:t>
      </w:r>
      <w:r>
        <w:rPr>
          <w:spacing w:val="-16"/>
        </w:rPr>
        <w:t> </w:t>
      </w:r>
      <w:r>
        <w:rPr/>
        <w:t>in</w:t>
      </w:r>
      <w:r>
        <w:rPr>
          <w:spacing w:val="-16"/>
        </w:rPr>
        <w:t> </w:t>
      </w:r>
      <w:r>
        <w:rPr/>
        <w:t>the</w:t>
      </w:r>
      <w:r>
        <w:rPr>
          <w:spacing w:val="-15"/>
        </w:rPr>
        <w:t> </w:t>
      </w:r>
      <w:r>
        <w:rPr/>
        <w:t>form</w:t>
      </w:r>
      <w:r>
        <w:rPr>
          <w:spacing w:val="-16"/>
        </w:rPr>
        <w:t> </w:t>
      </w:r>
      <w:r>
        <w:rPr/>
        <w:t>of point clouds, to achieve the same with some passive sensors the photogrammetric processing can </w:t>
      </w:r>
      <w:r>
        <w:rPr>
          <w:spacing w:val="-6"/>
        </w:rPr>
        <w:t>be </w:t>
      </w:r>
      <w:r>
        <w:rPr/>
        <w:t>used and is the most popular</w:t>
      </w:r>
      <w:r>
        <w:rPr>
          <w:spacing w:val="-7"/>
        </w:rPr>
        <w:t> </w:t>
      </w:r>
      <w:r>
        <w:rPr/>
        <w:t>method.</w:t>
      </w:r>
    </w:p>
    <w:p>
      <w:pPr>
        <w:pStyle w:val="ListParagraph"/>
        <w:numPr>
          <w:ilvl w:val="1"/>
          <w:numId w:val="2"/>
        </w:numPr>
        <w:tabs>
          <w:tab w:pos="500" w:val="left" w:leader="none"/>
        </w:tabs>
        <w:spacing w:line="240" w:lineRule="auto" w:before="198" w:after="0"/>
        <w:ind w:left="499" w:right="0" w:hanging="370"/>
        <w:jc w:val="both"/>
        <w:rPr>
          <w:i/>
          <w:sz w:val="20"/>
        </w:rPr>
      </w:pPr>
      <w:bookmarkStart w:name="LiDAR Sensors " w:id="6"/>
      <w:bookmarkEnd w:id="6"/>
      <w:r>
        <w:rPr/>
      </w:r>
      <w:bookmarkStart w:name="_bookmark1" w:id="7"/>
      <w:bookmarkEnd w:id="7"/>
      <w:r>
        <w:rPr/>
      </w:r>
      <w:bookmarkStart w:name="_bookmark1" w:id="8"/>
      <w:bookmarkEnd w:id="8"/>
      <w:r>
        <w:rPr>
          <w:i/>
          <w:sz w:val="20"/>
        </w:rPr>
        <w:t>LiDAR</w:t>
      </w:r>
      <w:r>
        <w:rPr>
          <w:i/>
          <w:spacing w:val="-2"/>
          <w:sz w:val="20"/>
        </w:rPr>
        <w:t> </w:t>
      </w:r>
      <w:r>
        <w:rPr>
          <w:i/>
          <w:sz w:val="20"/>
        </w:rPr>
        <w:t>Sensors</w:t>
      </w:r>
    </w:p>
    <w:p>
      <w:pPr>
        <w:pStyle w:val="BodyText"/>
        <w:spacing w:line="237" w:lineRule="auto" w:before="122"/>
        <w:ind w:left="124" w:right="113" w:firstLine="431"/>
      </w:pPr>
      <w:r>
        <w:rPr/>
        <w:t>In</w:t>
      </w:r>
      <w:r>
        <w:rPr>
          <w:spacing w:val="-13"/>
        </w:rPr>
        <w:t> </w:t>
      </w:r>
      <w:r>
        <w:rPr/>
        <w:t>the</w:t>
      </w:r>
      <w:r>
        <w:rPr>
          <w:spacing w:val="-13"/>
        </w:rPr>
        <w:t> </w:t>
      </w:r>
      <w:r>
        <w:rPr/>
        <w:t>last</w:t>
      </w:r>
      <w:r>
        <w:rPr>
          <w:spacing w:val="-13"/>
        </w:rPr>
        <w:t> </w:t>
      </w:r>
      <w:r>
        <w:rPr/>
        <w:t>decade,</w:t>
      </w:r>
      <w:r>
        <w:rPr>
          <w:spacing w:val="-13"/>
        </w:rPr>
        <w:t> </w:t>
      </w:r>
      <w:r>
        <w:rPr/>
        <w:t>improvements</w:t>
      </w:r>
      <w:r>
        <w:rPr>
          <w:spacing w:val="-13"/>
        </w:rPr>
        <w:t> </w:t>
      </w:r>
      <w:r>
        <w:rPr/>
        <w:t>in</w:t>
      </w:r>
      <w:r>
        <w:rPr>
          <w:spacing w:val="-13"/>
        </w:rPr>
        <w:t> </w:t>
      </w:r>
      <w:r>
        <w:rPr/>
        <w:t>the</w:t>
      </w:r>
      <w:r>
        <w:rPr>
          <w:spacing w:val="-13"/>
        </w:rPr>
        <w:t> </w:t>
      </w:r>
      <w:r>
        <w:rPr/>
        <w:t>spatial</w:t>
      </w:r>
      <w:r>
        <w:rPr>
          <w:spacing w:val="-12"/>
        </w:rPr>
        <w:t> </w:t>
      </w:r>
      <w:r>
        <w:rPr/>
        <w:t>resolution</w:t>
      </w:r>
      <w:r>
        <w:rPr>
          <w:spacing w:val="-13"/>
        </w:rPr>
        <w:t> </w:t>
      </w:r>
      <w:r>
        <w:rPr/>
        <w:t>allowed</w:t>
      </w:r>
      <w:r>
        <w:rPr>
          <w:spacing w:val="-13"/>
        </w:rPr>
        <w:t> </w:t>
      </w:r>
      <w:r>
        <w:rPr/>
        <w:t>airborne</w:t>
      </w:r>
      <w:r>
        <w:rPr>
          <w:spacing w:val="-13"/>
        </w:rPr>
        <w:t> </w:t>
      </w:r>
      <w:r>
        <w:rPr/>
        <w:t>platforms</w:t>
      </w:r>
      <w:r>
        <w:rPr>
          <w:spacing w:val="-13"/>
        </w:rPr>
        <w:t> </w:t>
      </w:r>
      <w:r>
        <w:rPr/>
        <w:t>to</w:t>
      </w:r>
      <w:r>
        <w:rPr>
          <w:spacing w:val="-13"/>
        </w:rPr>
        <w:t> </w:t>
      </w:r>
      <w:r>
        <w:rPr/>
        <w:t>occupy</w:t>
      </w:r>
      <w:r>
        <w:rPr>
          <w:spacing w:val="-13"/>
        </w:rPr>
        <w:t> </w:t>
      </w:r>
      <w:r>
        <w:rPr/>
        <w:t>a prominent role [</w:t>
      </w:r>
      <w:hyperlink w:history="true" w:anchor="_bookmark41">
        <w:r>
          <w:rPr>
            <w:color w:val="0774B7"/>
          </w:rPr>
          <w:t>25</w:t>
        </w:r>
      </w:hyperlink>
      <w:r>
        <w:rPr/>
        <w:t>]. These platforms gained a renewed importance for remote sensing, due to new sensors implemented. For example, LiDAR sensors can provide a better resolution and a high-point </w:t>
      </w:r>
      <w:r>
        <w:rPr>
          <w:spacing w:val="-3"/>
        </w:rPr>
        <w:t>density,  </w:t>
      </w:r>
      <w:r>
        <w:rPr/>
        <w:t>when airborne platforms ﬂight at a low speed [</w:t>
      </w:r>
      <w:hyperlink w:history="true" w:anchor="_bookmark42">
        <w:r>
          <w:rPr>
            <w:color w:val="0774B7"/>
          </w:rPr>
          <w:t>26</w:t>
        </w:r>
      </w:hyperlink>
      <w:r>
        <w:rPr/>
        <w:t>].   The LiDAR technology is presented   as one of the most feasible alternatives to monitor forest structure, composition and function [</w:t>
      </w:r>
      <w:hyperlink w:history="true" w:anchor="_bookmark43">
        <w:r>
          <w:rPr>
            <w:color w:val="0774B7"/>
          </w:rPr>
          <w:t>27</w:t>
        </w:r>
      </w:hyperlink>
      <w:r>
        <w:rPr/>
        <w:t>]. These</w:t>
      </w:r>
      <w:r>
        <w:rPr>
          <w:spacing w:val="-11"/>
        </w:rPr>
        <w:t> </w:t>
      </w:r>
      <w:r>
        <w:rPr/>
        <w:t>scanning</w:t>
      </w:r>
      <w:r>
        <w:rPr>
          <w:spacing w:val="-10"/>
        </w:rPr>
        <w:t> </w:t>
      </w:r>
      <w:r>
        <w:rPr/>
        <w:t>systems</w:t>
      </w:r>
      <w:r>
        <w:rPr>
          <w:spacing w:val="-10"/>
        </w:rPr>
        <w:t> </w:t>
      </w:r>
      <w:r>
        <w:rPr/>
        <w:t>are</w:t>
      </w:r>
      <w:r>
        <w:rPr>
          <w:spacing w:val="-11"/>
        </w:rPr>
        <w:t> </w:t>
      </w:r>
      <w:r>
        <w:rPr/>
        <w:t>composed</w:t>
      </w:r>
      <w:r>
        <w:rPr>
          <w:spacing w:val="-10"/>
        </w:rPr>
        <w:t> </w:t>
      </w:r>
      <w:r>
        <w:rPr/>
        <w:t>of</w:t>
      </w:r>
      <w:r>
        <w:rPr>
          <w:spacing w:val="-10"/>
        </w:rPr>
        <w:t> </w:t>
      </w:r>
      <w:r>
        <w:rPr/>
        <w:t>an</w:t>
      </w:r>
      <w:r>
        <w:rPr>
          <w:spacing w:val="-10"/>
        </w:rPr>
        <w:t> </w:t>
      </w:r>
      <w:r>
        <w:rPr/>
        <w:t>emitter</w:t>
      </w:r>
      <w:r>
        <w:rPr>
          <w:spacing w:val="-11"/>
        </w:rPr>
        <w:t> </w:t>
      </w:r>
      <w:r>
        <w:rPr/>
        <w:t>and</w:t>
      </w:r>
      <w:r>
        <w:rPr>
          <w:spacing w:val="-10"/>
        </w:rPr>
        <w:t> </w:t>
      </w:r>
      <w:r>
        <w:rPr/>
        <w:t>a</w:t>
      </w:r>
      <w:r>
        <w:rPr>
          <w:spacing w:val="-10"/>
        </w:rPr>
        <w:t> </w:t>
      </w:r>
      <w:r>
        <w:rPr/>
        <w:t>receiver</w:t>
      </w:r>
      <w:r>
        <w:rPr>
          <w:spacing w:val="-11"/>
        </w:rPr>
        <w:t> </w:t>
      </w:r>
      <w:r>
        <w:rPr/>
        <w:t>of</w:t>
      </w:r>
      <w:r>
        <w:rPr>
          <w:spacing w:val="-10"/>
        </w:rPr>
        <w:t> </w:t>
      </w:r>
      <w:r>
        <w:rPr/>
        <w:t>the</w:t>
      </w:r>
      <w:r>
        <w:rPr>
          <w:spacing w:val="-10"/>
        </w:rPr>
        <w:t> </w:t>
      </w:r>
      <w:r>
        <w:rPr/>
        <w:t>laser</w:t>
      </w:r>
      <w:r>
        <w:rPr>
          <w:spacing w:val="-10"/>
        </w:rPr>
        <w:t> </w:t>
      </w:r>
      <w:r>
        <w:rPr/>
        <w:t>beam</w:t>
      </w:r>
      <w:r>
        <w:rPr>
          <w:spacing w:val="-11"/>
        </w:rPr>
        <w:t> </w:t>
      </w:r>
      <w:r>
        <w:rPr/>
        <w:t>(laser</w:t>
      </w:r>
      <w:r>
        <w:rPr>
          <w:spacing w:val="-10"/>
        </w:rPr>
        <w:t> </w:t>
      </w:r>
      <w:r>
        <w:rPr/>
        <w:t>pulses)</w:t>
      </w:r>
      <w:r>
        <w:rPr>
          <w:spacing w:val="-10"/>
        </w:rPr>
        <w:t> </w:t>
      </w:r>
      <w:r>
        <w:rPr/>
        <w:t>and integrate</w:t>
      </w:r>
      <w:r>
        <w:rPr>
          <w:spacing w:val="-4"/>
        </w:rPr>
        <w:t> </w:t>
      </w:r>
      <w:r>
        <w:rPr/>
        <w:t>an</w:t>
      </w:r>
      <w:r>
        <w:rPr>
          <w:spacing w:val="-4"/>
        </w:rPr>
        <w:t> </w:t>
      </w:r>
      <w:r>
        <w:rPr/>
        <w:t>inertial</w:t>
      </w:r>
      <w:r>
        <w:rPr>
          <w:spacing w:val="-4"/>
        </w:rPr>
        <w:t> </w:t>
      </w:r>
      <w:r>
        <w:rPr/>
        <w:t>navigation</w:t>
      </w:r>
      <w:r>
        <w:rPr>
          <w:spacing w:val="-4"/>
        </w:rPr>
        <w:t> </w:t>
      </w:r>
      <w:r>
        <w:rPr/>
        <w:t>system</w:t>
      </w:r>
      <w:r>
        <w:rPr>
          <w:spacing w:val="-4"/>
        </w:rPr>
        <w:t> </w:t>
      </w:r>
      <w:r>
        <w:rPr/>
        <w:t>(INS)</w:t>
      </w:r>
      <w:r>
        <w:rPr>
          <w:spacing w:val="-4"/>
        </w:rPr>
        <w:t> </w:t>
      </w:r>
      <w:r>
        <w:rPr/>
        <w:t>and</w:t>
      </w:r>
      <w:r>
        <w:rPr>
          <w:spacing w:val="-4"/>
        </w:rPr>
        <w:t> </w:t>
      </w:r>
      <w:r>
        <w:rPr/>
        <w:t>GNSS</w:t>
      </w:r>
      <w:r>
        <w:rPr>
          <w:spacing w:val="-4"/>
        </w:rPr>
        <w:t> </w:t>
      </w:r>
      <w:r>
        <w:rPr/>
        <w:t>responsible</w:t>
      </w:r>
      <w:r>
        <w:rPr>
          <w:spacing w:val="-4"/>
        </w:rPr>
        <w:t> </w:t>
      </w:r>
      <w:r>
        <w:rPr/>
        <w:t>for</w:t>
      </w:r>
      <w:r>
        <w:rPr>
          <w:spacing w:val="-3"/>
        </w:rPr>
        <w:t> </w:t>
      </w:r>
      <w:r>
        <w:rPr/>
        <w:t>the</w:t>
      </w:r>
      <w:r>
        <w:rPr>
          <w:spacing w:val="-4"/>
        </w:rPr>
        <w:t> </w:t>
      </w:r>
      <w:r>
        <w:rPr/>
        <w:t>orientation</w:t>
      </w:r>
      <w:r>
        <w:rPr>
          <w:spacing w:val="-4"/>
        </w:rPr>
        <w:t> </w:t>
      </w:r>
      <w:r>
        <w:rPr/>
        <w:t>of</w:t>
      </w:r>
      <w:r>
        <w:rPr>
          <w:spacing w:val="-4"/>
        </w:rPr>
        <w:t> </w:t>
      </w:r>
      <w:r>
        <w:rPr/>
        <w:t>the</w:t>
      </w:r>
      <w:r>
        <w:rPr>
          <w:spacing w:val="-4"/>
        </w:rPr>
        <w:t> </w:t>
      </w:r>
      <w:r>
        <w:rPr/>
        <w:t>scanner in the space (position and inclination angles). These components have contributed signiﬁcantly to LiDAR</w:t>
      </w:r>
      <w:r>
        <w:rPr>
          <w:spacing w:val="-23"/>
        </w:rPr>
        <w:t> </w:t>
      </w:r>
      <w:r>
        <w:rPr/>
        <w:t>development,</w:t>
      </w:r>
      <w:r>
        <w:rPr>
          <w:spacing w:val="-21"/>
        </w:rPr>
        <w:t> </w:t>
      </w:r>
      <w:r>
        <w:rPr/>
        <w:t>allowing</w:t>
      </w:r>
      <w:r>
        <w:rPr>
          <w:spacing w:val="-22"/>
        </w:rPr>
        <w:t> </w:t>
      </w:r>
      <w:r>
        <w:rPr/>
        <w:t>the</w:t>
      </w:r>
      <w:r>
        <w:rPr>
          <w:spacing w:val="-22"/>
        </w:rPr>
        <w:t> </w:t>
      </w:r>
      <w:r>
        <w:rPr/>
        <w:t>capture</w:t>
      </w:r>
      <w:r>
        <w:rPr>
          <w:spacing w:val="-22"/>
        </w:rPr>
        <w:t> </w:t>
      </w:r>
      <w:r>
        <w:rPr/>
        <w:t>of</w:t>
      </w:r>
      <w:r>
        <w:rPr>
          <w:spacing w:val="-22"/>
        </w:rPr>
        <w:t> </w:t>
      </w:r>
      <w:r>
        <w:rPr/>
        <w:t>multiple</w:t>
      </w:r>
      <w:r>
        <w:rPr>
          <w:spacing w:val="-23"/>
        </w:rPr>
        <w:t> </w:t>
      </w:r>
      <w:r>
        <w:rPr/>
        <w:t>returns</w:t>
      </w:r>
      <w:r>
        <w:rPr>
          <w:spacing w:val="-22"/>
        </w:rPr>
        <w:t> </w:t>
      </w:r>
      <w:r>
        <w:rPr/>
        <w:t>and</w:t>
      </w:r>
      <w:r>
        <w:rPr>
          <w:spacing w:val="-22"/>
        </w:rPr>
        <w:t> </w:t>
      </w:r>
      <w:r>
        <w:rPr/>
        <w:t>to</w:t>
      </w:r>
      <w:r>
        <w:rPr>
          <w:spacing w:val="-22"/>
        </w:rPr>
        <w:t> </w:t>
      </w:r>
      <w:r>
        <w:rPr/>
        <w:t>reach</w:t>
      </w:r>
      <w:r>
        <w:rPr>
          <w:spacing w:val="-22"/>
        </w:rPr>
        <w:t> </w:t>
      </w:r>
      <w:r>
        <w:rPr/>
        <w:t>the</w:t>
      </w:r>
      <w:r>
        <w:rPr>
          <w:spacing w:val="-23"/>
        </w:rPr>
        <w:t> </w:t>
      </w:r>
      <w:r>
        <w:rPr/>
        <w:t>ground,</w:t>
      </w:r>
      <w:r>
        <w:rPr>
          <w:spacing w:val="-20"/>
        </w:rPr>
        <w:t> </w:t>
      </w:r>
      <w:r>
        <w:rPr/>
        <w:t>even</w:t>
      </w:r>
      <w:r>
        <w:rPr>
          <w:spacing w:val="-23"/>
        </w:rPr>
        <w:t> </w:t>
      </w:r>
      <w:r>
        <w:rPr/>
        <w:t>in</w:t>
      </w:r>
      <w:r>
        <w:rPr>
          <w:spacing w:val="-22"/>
        </w:rPr>
        <w:t> </w:t>
      </w:r>
      <w:r>
        <w:rPr/>
        <w:t>forested areas [</w:t>
      </w:r>
      <w:hyperlink w:history="true" w:anchor="_bookmark44">
        <w:r>
          <w:rPr>
            <w:color w:val="0774B7"/>
          </w:rPr>
          <w:t>28</w:t>
        </w:r>
      </w:hyperlink>
      <w:r>
        <w:rPr/>
        <w:t>]. LiDAR sensors makes use of time of ﬂight principle or phase-based di</w:t>
      </w:r>
      <w:r>
        <w:rPr>
          <w:rFonts w:ascii="PMingLiU" w:hAnsi="PMingLiU"/>
        </w:rPr>
        <w:t>f</w:t>
      </w:r>
      <w:r>
        <w:rPr/>
        <w:t>erences to measure distances to objects. This is achieved by measuring the time frame between sent and returned laser pulses which are backscattered from objects. The returns generate a 3D point cloud,  representing,  in the case of forested environments, the vegetation structure [</w:t>
      </w:r>
      <w:hyperlink w:history="true" w:anchor="_bookmark45">
        <w:r>
          <w:rPr>
            <w:color w:val="0774B7"/>
          </w:rPr>
          <w:t>29</w:t>
        </w:r>
      </w:hyperlink>
      <w:r>
        <w:rPr/>
        <w:t>]. In order to further improve the accuracy</w:t>
      </w:r>
      <w:r>
        <w:rPr>
          <w:spacing w:val="-12"/>
        </w:rPr>
        <w:t> </w:t>
      </w:r>
      <w:r>
        <w:rPr/>
        <w:t>and</w:t>
      </w:r>
      <w:r>
        <w:rPr>
          <w:spacing w:val="-11"/>
        </w:rPr>
        <w:t> </w:t>
      </w:r>
      <w:r>
        <w:rPr/>
        <w:t>quality</w:t>
      </w:r>
      <w:r>
        <w:rPr>
          <w:spacing w:val="-11"/>
        </w:rPr>
        <w:t> </w:t>
      </w:r>
      <w:r>
        <w:rPr/>
        <w:t>of</w:t>
      </w:r>
      <w:r>
        <w:rPr>
          <w:spacing w:val="-12"/>
        </w:rPr>
        <w:t> </w:t>
      </w:r>
      <w:r>
        <w:rPr/>
        <w:t>these</w:t>
      </w:r>
      <w:r>
        <w:rPr>
          <w:spacing w:val="-11"/>
        </w:rPr>
        <w:t> </w:t>
      </w:r>
      <w:r>
        <w:rPr/>
        <w:t>data</w:t>
      </w:r>
      <w:r>
        <w:rPr>
          <w:spacing w:val="-11"/>
        </w:rPr>
        <w:t> </w:t>
      </w:r>
      <w:r>
        <w:rPr/>
        <w:t>and</w:t>
      </w:r>
      <w:r>
        <w:rPr>
          <w:spacing w:val="-11"/>
        </w:rPr>
        <w:t> </w:t>
      </w:r>
      <w:r>
        <w:rPr/>
        <w:t>to</w:t>
      </w:r>
      <w:r>
        <w:rPr>
          <w:spacing w:val="-12"/>
        </w:rPr>
        <w:t> </w:t>
      </w:r>
      <w:r>
        <w:rPr/>
        <w:t>generate</w:t>
      </w:r>
      <w:r>
        <w:rPr>
          <w:spacing w:val="-11"/>
        </w:rPr>
        <w:t> </w:t>
      </w:r>
      <w:r>
        <w:rPr/>
        <w:t>a</w:t>
      </w:r>
      <w:r>
        <w:rPr>
          <w:spacing w:val="-11"/>
        </w:rPr>
        <w:t> </w:t>
      </w:r>
      <w:r>
        <w:rPr/>
        <w:t>best-ﬁtting</w:t>
      </w:r>
      <w:r>
        <w:rPr>
          <w:spacing w:val="-11"/>
        </w:rPr>
        <w:t> </w:t>
      </w:r>
      <w:r>
        <w:rPr/>
        <w:t>surface,</w:t>
      </w:r>
      <w:r>
        <w:rPr>
          <w:spacing w:val="-12"/>
        </w:rPr>
        <w:t> </w:t>
      </w:r>
      <w:r>
        <w:rPr/>
        <w:t>interpolation</w:t>
      </w:r>
      <w:r>
        <w:rPr>
          <w:spacing w:val="-11"/>
        </w:rPr>
        <w:t> </w:t>
      </w:r>
      <w:r>
        <w:rPr/>
        <w:t>and</w:t>
      </w:r>
      <w:r>
        <w:rPr>
          <w:spacing w:val="-11"/>
        </w:rPr>
        <w:t> </w:t>
      </w:r>
      <w:r>
        <w:rPr/>
        <w:t>modulation methods</w:t>
      </w:r>
      <w:r>
        <w:rPr>
          <w:spacing w:val="-7"/>
        </w:rPr>
        <w:t> </w:t>
      </w:r>
      <w:r>
        <w:rPr/>
        <w:t>could</w:t>
      </w:r>
      <w:r>
        <w:rPr>
          <w:spacing w:val="-6"/>
        </w:rPr>
        <w:t> </w:t>
      </w:r>
      <w:r>
        <w:rPr/>
        <w:t>be</w:t>
      </w:r>
      <w:r>
        <w:rPr>
          <w:spacing w:val="-7"/>
        </w:rPr>
        <w:t> </w:t>
      </w:r>
      <w:r>
        <w:rPr/>
        <w:t>used</w:t>
      </w:r>
      <w:r>
        <w:rPr>
          <w:spacing w:val="-6"/>
        </w:rPr>
        <w:t> </w:t>
      </w:r>
      <w:r>
        <w:rPr/>
        <w:t>[</w:t>
      </w:r>
      <w:hyperlink w:history="true" w:anchor="_bookmark46">
        <w:r>
          <w:rPr>
            <w:color w:val="0774B7"/>
          </w:rPr>
          <w:t>30</w:t>
        </w:r>
      </w:hyperlink>
      <w:r>
        <w:rPr/>
        <w:t>].</w:t>
      </w:r>
      <w:r>
        <w:rPr>
          <w:spacing w:val="11"/>
        </w:rPr>
        <w:t> </w:t>
      </w:r>
      <w:r>
        <w:rPr/>
        <w:t>LiDAR</w:t>
      </w:r>
      <w:r>
        <w:rPr>
          <w:spacing w:val="-6"/>
        </w:rPr>
        <w:t> </w:t>
      </w:r>
      <w:r>
        <w:rPr/>
        <w:t>sensors</w:t>
      </w:r>
      <w:r>
        <w:rPr>
          <w:spacing w:val="-6"/>
        </w:rPr>
        <w:t> </w:t>
      </w:r>
      <w:r>
        <w:rPr/>
        <w:t>o</w:t>
      </w:r>
      <w:r>
        <w:rPr>
          <w:rFonts w:ascii="PMingLiU" w:hAnsi="PMingLiU"/>
        </w:rPr>
        <w:t>f</w:t>
      </w:r>
      <w:r>
        <w:rPr/>
        <w:t>ers</w:t>
      </w:r>
      <w:r>
        <w:rPr>
          <w:spacing w:val="-7"/>
        </w:rPr>
        <w:t> </w:t>
      </w:r>
      <w:r>
        <w:rPr/>
        <w:t>the</w:t>
      </w:r>
      <w:r>
        <w:rPr>
          <w:spacing w:val="-6"/>
        </w:rPr>
        <w:t> </w:t>
      </w:r>
      <w:r>
        <w:rPr/>
        <w:t>possibility</w:t>
      </w:r>
      <w:r>
        <w:rPr>
          <w:spacing w:val="-7"/>
        </w:rPr>
        <w:t> </w:t>
      </w:r>
      <w:r>
        <w:rPr/>
        <w:t>to</w:t>
      </w:r>
      <w:r>
        <w:rPr>
          <w:spacing w:val="-6"/>
        </w:rPr>
        <w:t> </w:t>
      </w:r>
      <w:r>
        <w:rPr/>
        <w:t>penetrate</w:t>
      </w:r>
      <w:r>
        <w:rPr>
          <w:spacing w:val="-6"/>
        </w:rPr>
        <w:t> </w:t>
      </w:r>
      <w:r>
        <w:rPr/>
        <w:t>the</w:t>
      </w:r>
      <w:r>
        <w:rPr>
          <w:spacing w:val="-7"/>
        </w:rPr>
        <w:t> </w:t>
      </w:r>
      <w:r>
        <w:rPr/>
        <w:t>forest</w:t>
      </w:r>
      <w:r>
        <w:rPr>
          <w:spacing w:val="-6"/>
        </w:rPr>
        <w:t> </w:t>
      </w:r>
      <w:r>
        <w:rPr/>
        <w:t>canopy</w:t>
      </w:r>
      <w:r>
        <w:rPr>
          <w:spacing w:val="-6"/>
        </w:rPr>
        <w:t> </w:t>
      </w:r>
      <w:r>
        <w:rPr/>
        <w:t>which gives the ability to accurately measure structural canopy parameters, such as forest height, canopy openness and leaf area density along the entire vertical proﬁle</w:t>
      </w:r>
      <w:r>
        <w:rPr>
          <w:spacing w:val="-15"/>
        </w:rPr>
        <w:t> </w:t>
      </w:r>
      <w:r>
        <w:rPr/>
        <w:t>[</w:t>
      </w:r>
      <w:hyperlink w:history="true" w:anchor="_bookmark47">
        <w:r>
          <w:rPr>
            <w:color w:val="0774B7"/>
          </w:rPr>
          <w:t>31</w:t>
        </w:r>
      </w:hyperlink>
      <w:r>
        <w:rPr/>
        <w:t>].</w:t>
      </w:r>
    </w:p>
    <w:p>
      <w:pPr>
        <w:pStyle w:val="BodyText"/>
        <w:spacing w:before="11"/>
        <w:ind w:left="130" w:right="148" w:firstLine="425"/>
      </w:pPr>
      <w:r>
        <w:rPr>
          <w:spacing w:val="-3"/>
        </w:rPr>
        <w:t>Initially, </w:t>
      </w:r>
      <w:r>
        <w:rPr/>
        <w:t>the use of LiDAR systems was conﬁned to manned aircrafts through optically</w:t>
      </w:r>
      <w:r>
        <w:rPr>
          <w:spacing w:val="-23"/>
        </w:rPr>
        <w:t> </w:t>
      </w:r>
      <w:r>
        <w:rPr/>
        <w:t>pumped solid-state</w:t>
      </w:r>
      <w:r>
        <w:rPr>
          <w:spacing w:val="-5"/>
        </w:rPr>
        <w:t> </w:t>
      </w:r>
      <w:r>
        <w:rPr/>
        <w:t>lasers</w:t>
      </w:r>
      <w:r>
        <w:rPr>
          <w:spacing w:val="-3"/>
        </w:rPr>
        <w:t> </w:t>
      </w:r>
      <w:r>
        <w:rPr/>
        <w:t>with</w:t>
      </w:r>
      <w:r>
        <w:rPr>
          <w:spacing w:val="-5"/>
        </w:rPr>
        <w:t> </w:t>
      </w:r>
      <w:r>
        <w:rPr/>
        <w:t>short</w:t>
      </w:r>
      <w:r>
        <w:rPr>
          <w:spacing w:val="-4"/>
        </w:rPr>
        <w:t> </w:t>
      </w:r>
      <w:r>
        <w:rPr/>
        <w:t>pulses</w:t>
      </w:r>
      <w:r>
        <w:rPr>
          <w:spacing w:val="-5"/>
        </w:rPr>
        <w:t> </w:t>
      </w:r>
      <w:r>
        <w:rPr/>
        <w:t>[</w:t>
      </w:r>
      <w:hyperlink w:history="true" w:anchor="_bookmark48">
        <w:r>
          <w:rPr>
            <w:color w:val="0774B7"/>
          </w:rPr>
          <w:t>32</w:t>
        </w:r>
      </w:hyperlink>
      <w:r>
        <w:rPr/>
        <w:t>].</w:t>
      </w:r>
      <w:r>
        <w:rPr>
          <w:spacing w:val="16"/>
        </w:rPr>
        <w:t> </w:t>
      </w:r>
      <w:r>
        <w:rPr/>
        <w:t>However,</w:t>
      </w:r>
      <w:r>
        <w:rPr>
          <w:spacing w:val="-4"/>
        </w:rPr>
        <w:t> </w:t>
      </w:r>
      <w:r>
        <w:rPr/>
        <w:t>nowadays,</w:t>
      </w:r>
      <w:r>
        <w:rPr>
          <w:spacing w:val="-3"/>
        </w:rPr>
        <w:t> </w:t>
      </w:r>
      <w:r>
        <w:rPr/>
        <w:t>this</w:t>
      </w:r>
      <w:r>
        <w:rPr>
          <w:spacing w:val="-5"/>
        </w:rPr>
        <w:t> </w:t>
      </w:r>
      <w:r>
        <w:rPr/>
        <w:t>type</w:t>
      </w:r>
      <w:r>
        <w:rPr>
          <w:spacing w:val="-4"/>
        </w:rPr>
        <w:t> </w:t>
      </w:r>
      <w:r>
        <w:rPr/>
        <w:t>of</w:t>
      </w:r>
      <w:r>
        <w:rPr>
          <w:spacing w:val="-5"/>
        </w:rPr>
        <w:t> </w:t>
      </w:r>
      <w:r>
        <w:rPr/>
        <w:t>sensors</w:t>
      </w:r>
      <w:r>
        <w:rPr>
          <w:spacing w:val="-3"/>
        </w:rPr>
        <w:t> </w:t>
      </w:r>
      <w:r>
        <w:rPr/>
        <w:t>appears</w:t>
      </w:r>
      <w:r>
        <w:rPr>
          <w:spacing w:val="-4"/>
        </w:rPr>
        <w:t> </w:t>
      </w:r>
      <w:r>
        <w:rPr/>
        <w:t>as</w:t>
      </w:r>
      <w:r>
        <w:rPr>
          <w:spacing w:val="-5"/>
        </w:rPr>
        <w:t> </w:t>
      </w:r>
      <w:r>
        <w:rPr/>
        <w:t>a</w:t>
      </w:r>
      <w:r>
        <w:rPr>
          <w:spacing w:val="-3"/>
        </w:rPr>
        <w:t> </w:t>
      </w:r>
      <w:r>
        <w:rPr/>
        <w:t>viable option</w:t>
      </w:r>
      <w:r>
        <w:rPr>
          <w:spacing w:val="-7"/>
        </w:rPr>
        <w:t> </w:t>
      </w:r>
      <w:r>
        <w:rPr/>
        <w:t>to</w:t>
      </w:r>
      <w:r>
        <w:rPr>
          <w:spacing w:val="-6"/>
        </w:rPr>
        <w:t> </w:t>
      </w:r>
      <w:r>
        <w:rPr/>
        <w:t>be</w:t>
      </w:r>
      <w:r>
        <w:rPr>
          <w:spacing w:val="-6"/>
        </w:rPr>
        <w:t> </w:t>
      </w:r>
      <w:r>
        <w:rPr/>
        <w:t>implemented</w:t>
      </w:r>
      <w:r>
        <w:rPr>
          <w:spacing w:val="-6"/>
        </w:rPr>
        <w:t> </w:t>
      </w:r>
      <w:r>
        <w:rPr/>
        <w:t>in</w:t>
      </w:r>
      <w:r>
        <w:rPr>
          <w:spacing w:val="-6"/>
        </w:rPr>
        <w:t> </w:t>
      </w:r>
      <w:r>
        <w:rPr>
          <w:spacing w:val="-5"/>
        </w:rPr>
        <w:t>UAVs,</w:t>
      </w:r>
      <w:r>
        <w:rPr>
          <w:spacing w:val="-6"/>
        </w:rPr>
        <w:t> </w:t>
      </w:r>
      <w:r>
        <w:rPr/>
        <w:t>once</w:t>
      </w:r>
      <w:r>
        <w:rPr>
          <w:spacing w:val="-7"/>
        </w:rPr>
        <w:t> </w:t>
      </w:r>
      <w:r>
        <w:rPr/>
        <w:t>it</w:t>
      </w:r>
      <w:r>
        <w:rPr>
          <w:spacing w:val="-6"/>
        </w:rPr>
        <w:t> </w:t>
      </w:r>
      <w:r>
        <w:rPr/>
        <w:t>represents</w:t>
      </w:r>
      <w:r>
        <w:rPr>
          <w:spacing w:val="-6"/>
        </w:rPr>
        <w:t> </w:t>
      </w:r>
      <w:r>
        <w:rPr/>
        <w:t>one</w:t>
      </w:r>
      <w:r>
        <w:rPr>
          <w:spacing w:val="-7"/>
        </w:rPr>
        <w:t> </w:t>
      </w:r>
      <w:r>
        <w:rPr/>
        <w:t>of</w:t>
      </w:r>
      <w:r>
        <w:rPr>
          <w:spacing w:val="-5"/>
        </w:rPr>
        <w:t> </w:t>
      </w:r>
      <w:r>
        <w:rPr/>
        <w:t>the</w:t>
      </w:r>
      <w:r>
        <w:rPr>
          <w:spacing w:val="-6"/>
        </w:rPr>
        <w:t> </w:t>
      </w:r>
      <w:r>
        <w:rPr/>
        <w:t>fastest</w:t>
      </w:r>
      <w:r>
        <w:rPr>
          <w:spacing w:val="-7"/>
        </w:rPr>
        <w:t> </w:t>
      </w:r>
      <w:r>
        <w:rPr/>
        <w:t>technologies</w:t>
      </w:r>
      <w:r>
        <w:rPr>
          <w:spacing w:val="-6"/>
        </w:rPr>
        <w:t> </w:t>
      </w:r>
      <w:r>
        <w:rPr/>
        <w:t>in</w:t>
      </w:r>
      <w:r>
        <w:rPr>
          <w:spacing w:val="-6"/>
        </w:rPr>
        <w:t> </w:t>
      </w:r>
      <w:r>
        <w:rPr/>
        <w:t>the</w:t>
      </w:r>
      <w:r>
        <w:rPr>
          <w:spacing w:val="-7"/>
        </w:rPr>
        <w:t> </w:t>
      </w:r>
      <w:r>
        <w:rPr/>
        <w:t>domain</w:t>
      </w:r>
      <w:r>
        <w:rPr>
          <w:spacing w:val="-6"/>
        </w:rPr>
        <w:t> </w:t>
      </w:r>
      <w:r>
        <w:rPr/>
        <w:t>of</w:t>
      </w:r>
    </w:p>
    <w:p>
      <w:pPr>
        <w:spacing w:after="0"/>
        <w:sectPr>
          <w:pgSz w:w="11910" w:h="16840"/>
          <w:pgMar w:header="1108" w:footer="0" w:top="1300" w:bottom="280" w:left="1400" w:right="1380"/>
        </w:sectPr>
      </w:pPr>
    </w:p>
    <w:p>
      <w:pPr>
        <w:pStyle w:val="BodyText"/>
        <w:spacing w:before="10"/>
        <w:jc w:val="left"/>
        <w:rPr>
          <w:sz w:val="26"/>
        </w:rPr>
      </w:pPr>
    </w:p>
    <w:p>
      <w:pPr>
        <w:pStyle w:val="BodyText"/>
        <w:spacing w:before="78"/>
        <w:ind w:left="130"/>
        <w:jc w:val="left"/>
      </w:pPr>
      <w:r>
        <w:rPr/>
        <w:t>direct acquisition of spatial data, making possible to collect reliable and dense 3D point data over a given area of interest [</w:t>
      </w:r>
      <w:hyperlink w:history="true" w:anchor="_bookmark49">
        <w:r>
          <w:rPr>
            <w:color w:val="0774B7"/>
          </w:rPr>
          <w:t>33</w:t>
        </w:r>
      </w:hyperlink>
      <w:r>
        <w:rPr/>
        <w:t>].</w:t>
      </w:r>
    </w:p>
    <w:p>
      <w:pPr>
        <w:pStyle w:val="ListParagraph"/>
        <w:numPr>
          <w:ilvl w:val="1"/>
          <w:numId w:val="2"/>
        </w:numPr>
        <w:tabs>
          <w:tab w:pos="500" w:val="left" w:leader="none"/>
        </w:tabs>
        <w:spacing w:line="240" w:lineRule="auto" w:before="195" w:after="0"/>
        <w:ind w:left="499" w:right="0" w:hanging="370"/>
        <w:jc w:val="both"/>
        <w:rPr>
          <w:i/>
          <w:sz w:val="20"/>
        </w:rPr>
      </w:pPr>
      <w:bookmarkStart w:name="Photogrammetric Processing of UAV-Based " w:id="9"/>
      <w:bookmarkEnd w:id="9"/>
      <w:r>
        <w:rPr/>
      </w:r>
      <w:bookmarkStart w:name="_bookmark2" w:id="10"/>
      <w:bookmarkEnd w:id="10"/>
      <w:r>
        <w:rPr/>
      </w:r>
      <w:bookmarkStart w:name="_bookmark2" w:id="11"/>
      <w:bookmarkEnd w:id="11"/>
      <w:r>
        <w:rPr>
          <w:i/>
          <w:sz w:val="20"/>
        </w:rPr>
        <w:t>Photogrammetric</w:t>
      </w:r>
      <w:r>
        <w:rPr>
          <w:i/>
          <w:sz w:val="20"/>
        </w:rPr>
        <w:t> Processing of </w:t>
      </w:r>
      <w:r>
        <w:rPr>
          <w:i/>
          <w:spacing w:val="-3"/>
          <w:sz w:val="20"/>
        </w:rPr>
        <w:t>UAV-Based</w:t>
      </w:r>
      <w:r>
        <w:rPr>
          <w:i/>
          <w:spacing w:val="-5"/>
          <w:sz w:val="20"/>
        </w:rPr>
        <w:t> </w:t>
      </w:r>
      <w:r>
        <w:rPr>
          <w:i/>
          <w:sz w:val="20"/>
        </w:rPr>
        <w:t>Imagery</w:t>
      </w:r>
    </w:p>
    <w:p>
      <w:pPr>
        <w:pStyle w:val="BodyText"/>
        <w:spacing w:line="237" w:lineRule="auto" w:before="122"/>
        <w:ind w:left="122" w:right="123" w:firstLine="433"/>
      </w:pPr>
      <w:r>
        <w:rPr/>
        <w:t>Recent sensors and innovative image processing techniques, such as structure from motion (SfM), have been used for generating point clouds derived from images [</w:t>
      </w:r>
      <w:hyperlink w:history="true" w:anchor="_bookmark50">
        <w:r>
          <w:rPr>
            <w:color w:val="0774B7"/>
          </w:rPr>
          <w:t>34</w:t>
        </w:r>
      </w:hyperlink>
      <w:r>
        <w:rPr/>
        <w:t>]. This technique applies sophisticated algorithms, which are based on traditional stereoscopic photogrammetry principles, that use deﬁned geometrical features captured in several images with di</w:t>
      </w:r>
      <w:r>
        <w:rPr>
          <w:rFonts w:ascii="PMingLiU" w:hAnsi="PMingLiU"/>
        </w:rPr>
        <w:t>f</w:t>
      </w:r>
      <w:r>
        <w:rPr/>
        <w:t>erent angular view points towards to generate a 3D point cloud [</w:t>
      </w:r>
      <w:hyperlink w:history="true" w:anchor="_bookmark51">
        <w:r>
          <w:rPr>
            <w:color w:val="0774B7"/>
          </w:rPr>
          <w:t>35</w:t>
        </w:r>
      </w:hyperlink>
      <w:r>
        <w:rPr/>
        <w:t>].   In the case of aerial imagery acquired form </w:t>
      </w:r>
      <w:r>
        <w:rPr>
          <w:spacing w:val="-5"/>
        </w:rPr>
        <w:t>UAVs,      </w:t>
      </w:r>
      <w:r>
        <w:rPr/>
        <w:t>SfM techniques allow to extract 3D information, providing point clouds based on feature matches within overlapping images [</w:t>
      </w:r>
      <w:hyperlink w:history="true" w:anchor="_bookmark52">
        <w:r>
          <w:rPr>
            <w:color w:val="0774B7"/>
          </w:rPr>
          <w:t>36</w:t>
        </w:r>
      </w:hyperlink>
      <w:r>
        <w:rPr/>
        <w:t>]. This </w:t>
      </w:r>
      <w:r>
        <w:rPr>
          <w:spacing w:val="-6"/>
        </w:rPr>
        <w:t>way, </w:t>
      </w:r>
      <w:r>
        <w:rPr>
          <w:spacing w:val="-8"/>
        </w:rPr>
        <w:t>UAV </w:t>
      </w:r>
      <w:r>
        <w:rPr/>
        <w:t>imagery emerged as a feasible alternative for the monitoring of the 3D structure of forests [</w:t>
      </w:r>
      <w:hyperlink w:history="true" w:anchor="_bookmark53">
        <w:r>
          <w:rPr>
            <w:color w:val="0774B7"/>
          </w:rPr>
          <w:t>37</w:t>
        </w:r>
      </w:hyperlink>
      <w:r>
        <w:rPr/>
        <w:t>]. From the interpolation of the generated dense point clouds, several raster outcomes can be obtained. This process is summarized in Figure</w:t>
      </w:r>
      <w:r>
        <w:rPr>
          <w:spacing w:val="-6"/>
        </w:rPr>
        <w:t> </w:t>
      </w:r>
      <w:hyperlink w:history="true" w:anchor="_bookmark3">
        <w:r>
          <w:rPr>
            <w:color w:val="0774B7"/>
          </w:rPr>
          <w:t>1</w:t>
        </w:r>
      </w:hyperlink>
      <w:r>
        <w:rPr/>
        <w:t>.</w:t>
      </w:r>
    </w:p>
    <w:p>
      <w:pPr>
        <w:pStyle w:val="BodyText"/>
        <w:jc w:val="left"/>
        <w:rPr>
          <w:sz w:val="21"/>
        </w:rPr>
      </w:pPr>
      <w:r>
        <w:rPr/>
        <w:drawing>
          <wp:anchor distT="0" distB="0" distL="0" distR="0" allowOverlap="1" layoutInCell="1" locked="0" behindDoc="0" simplePos="0" relativeHeight="9">
            <wp:simplePos x="0" y="0"/>
            <wp:positionH relativeFrom="page">
              <wp:posOffset>1018682</wp:posOffset>
            </wp:positionH>
            <wp:positionV relativeFrom="paragraph">
              <wp:posOffset>204725</wp:posOffset>
            </wp:positionV>
            <wp:extent cx="5444871" cy="1095470"/>
            <wp:effectExtent l="0" t="0" r="0" b="0"/>
            <wp:wrapTopAndBottom/>
            <wp:docPr id="13" name="image11.jpeg"/>
            <wp:cNvGraphicFramePr>
              <a:graphicFrameLocks noChangeAspect="1"/>
            </wp:cNvGraphicFramePr>
            <a:graphic>
              <a:graphicData uri="http://schemas.openxmlformats.org/drawingml/2006/picture">
                <pic:pic>
                  <pic:nvPicPr>
                    <pic:cNvPr id="14" name="image11.jpeg"/>
                    <pic:cNvPicPr/>
                  </pic:nvPicPr>
                  <pic:blipFill>
                    <a:blip r:embed="rId24" cstate="print"/>
                    <a:stretch>
                      <a:fillRect/>
                    </a:stretch>
                  </pic:blipFill>
                  <pic:spPr>
                    <a:xfrm>
                      <a:off x="0" y="0"/>
                      <a:ext cx="5444871" cy="1095470"/>
                    </a:xfrm>
                    <a:prstGeom prst="rect">
                      <a:avLst/>
                    </a:prstGeom>
                  </pic:spPr>
                </pic:pic>
              </a:graphicData>
            </a:graphic>
          </wp:anchor>
        </w:drawing>
      </w:r>
    </w:p>
    <w:p>
      <w:pPr>
        <w:spacing w:line="254" w:lineRule="auto" w:before="156"/>
        <w:ind w:left="555" w:right="568" w:firstLine="0"/>
        <w:jc w:val="both"/>
        <w:rPr>
          <w:sz w:val="18"/>
        </w:rPr>
      </w:pPr>
      <w:bookmarkStart w:name="_bookmark3" w:id="12"/>
      <w:bookmarkEnd w:id="12"/>
      <w:r>
        <w:rPr/>
      </w:r>
      <w:r>
        <w:rPr>
          <w:b/>
          <w:sz w:val="18"/>
        </w:rPr>
        <w:t>Figure</w:t>
      </w:r>
      <w:r>
        <w:rPr>
          <w:b/>
          <w:spacing w:val="-23"/>
          <w:sz w:val="18"/>
        </w:rPr>
        <w:t> </w:t>
      </w:r>
      <w:r>
        <w:rPr>
          <w:b/>
          <w:sz w:val="18"/>
        </w:rPr>
        <w:t>1.</w:t>
      </w:r>
      <w:r>
        <w:rPr>
          <w:b/>
          <w:spacing w:val="-8"/>
          <w:sz w:val="18"/>
        </w:rPr>
        <w:t> </w:t>
      </w:r>
      <w:r>
        <w:rPr>
          <w:spacing w:val="-3"/>
          <w:sz w:val="18"/>
        </w:rPr>
        <w:t>Typical</w:t>
      </w:r>
      <w:r>
        <w:rPr>
          <w:spacing w:val="-23"/>
          <w:sz w:val="18"/>
        </w:rPr>
        <w:t> </w:t>
      </w:r>
      <w:r>
        <w:rPr>
          <w:sz w:val="18"/>
        </w:rPr>
        <w:t>photogrammetric</w:t>
      </w:r>
      <w:r>
        <w:rPr>
          <w:spacing w:val="-23"/>
          <w:sz w:val="18"/>
        </w:rPr>
        <w:t> </w:t>
      </w:r>
      <w:r>
        <w:rPr>
          <w:sz w:val="18"/>
        </w:rPr>
        <w:t>processing</w:t>
      </w:r>
      <w:r>
        <w:rPr>
          <w:spacing w:val="-23"/>
          <w:sz w:val="18"/>
        </w:rPr>
        <w:t> </w:t>
      </w:r>
      <w:r>
        <w:rPr>
          <w:sz w:val="18"/>
        </w:rPr>
        <w:t>pipeline.</w:t>
      </w:r>
      <w:r>
        <w:rPr>
          <w:spacing w:val="-8"/>
          <w:sz w:val="18"/>
        </w:rPr>
        <w:t> </w:t>
      </w:r>
      <w:r>
        <w:rPr>
          <w:sz w:val="18"/>
        </w:rPr>
        <w:t>The</w:t>
      </w:r>
      <w:r>
        <w:rPr>
          <w:spacing w:val="-23"/>
          <w:sz w:val="18"/>
        </w:rPr>
        <w:t> </w:t>
      </w:r>
      <w:r>
        <w:rPr>
          <w:sz w:val="18"/>
        </w:rPr>
        <w:t>acquired</w:t>
      </w:r>
      <w:r>
        <w:rPr>
          <w:spacing w:val="-23"/>
          <w:sz w:val="18"/>
        </w:rPr>
        <w:t> </w:t>
      </w:r>
      <w:r>
        <w:rPr>
          <w:sz w:val="18"/>
        </w:rPr>
        <w:t>imagery</w:t>
      </w:r>
      <w:r>
        <w:rPr>
          <w:spacing w:val="-23"/>
          <w:sz w:val="18"/>
        </w:rPr>
        <w:t> </w:t>
      </w:r>
      <w:r>
        <w:rPr>
          <w:sz w:val="18"/>
        </w:rPr>
        <w:t>goes</w:t>
      </w:r>
      <w:r>
        <w:rPr>
          <w:spacing w:val="-23"/>
          <w:sz w:val="18"/>
        </w:rPr>
        <w:t> </w:t>
      </w:r>
      <w:r>
        <w:rPr>
          <w:sz w:val="18"/>
        </w:rPr>
        <w:t>through</w:t>
      </w:r>
      <w:r>
        <w:rPr>
          <w:spacing w:val="-23"/>
          <w:sz w:val="18"/>
        </w:rPr>
        <w:t> </w:t>
      </w:r>
      <w:r>
        <w:rPr>
          <w:sz w:val="18"/>
        </w:rPr>
        <w:t>an</w:t>
      </w:r>
      <w:r>
        <w:rPr>
          <w:spacing w:val="-23"/>
          <w:sz w:val="18"/>
        </w:rPr>
        <w:t> </w:t>
      </w:r>
      <w:r>
        <w:rPr>
          <w:sz w:val="18"/>
        </w:rPr>
        <w:t>imagery alignment processing, resulting in a sparse point cloud, which in turn, is densiﬁed into a dense point cloud,</w:t>
      </w:r>
      <w:r>
        <w:rPr>
          <w:spacing w:val="-18"/>
          <w:sz w:val="18"/>
        </w:rPr>
        <w:t> </w:t>
      </w:r>
      <w:r>
        <w:rPr>
          <w:sz w:val="18"/>
        </w:rPr>
        <w:t>by</w:t>
      </w:r>
      <w:r>
        <w:rPr>
          <w:spacing w:val="-19"/>
          <w:sz w:val="18"/>
        </w:rPr>
        <w:t> </w:t>
      </w:r>
      <w:r>
        <w:rPr>
          <w:sz w:val="18"/>
        </w:rPr>
        <w:t>interpolating</w:t>
      </w:r>
      <w:r>
        <w:rPr>
          <w:spacing w:val="-19"/>
          <w:sz w:val="18"/>
        </w:rPr>
        <w:t> </w:t>
      </w:r>
      <w:r>
        <w:rPr>
          <w:sz w:val="18"/>
        </w:rPr>
        <w:t>it</w:t>
      </w:r>
      <w:r>
        <w:rPr>
          <w:spacing w:val="-19"/>
          <w:sz w:val="18"/>
        </w:rPr>
        <w:t> </w:t>
      </w:r>
      <w:r>
        <w:rPr>
          <w:sz w:val="18"/>
        </w:rPr>
        <w:t>several</w:t>
      </w:r>
      <w:r>
        <w:rPr>
          <w:spacing w:val="-19"/>
          <w:sz w:val="18"/>
        </w:rPr>
        <w:t> </w:t>
      </w:r>
      <w:r>
        <w:rPr>
          <w:sz w:val="18"/>
        </w:rPr>
        <w:t>raster</w:t>
      </w:r>
      <w:r>
        <w:rPr>
          <w:spacing w:val="-19"/>
          <w:sz w:val="18"/>
        </w:rPr>
        <w:t> </w:t>
      </w:r>
      <w:r>
        <w:rPr>
          <w:sz w:val="18"/>
        </w:rPr>
        <w:t>outcomes</w:t>
      </w:r>
      <w:r>
        <w:rPr>
          <w:spacing w:val="-20"/>
          <w:sz w:val="18"/>
        </w:rPr>
        <w:t> </w:t>
      </w:r>
      <w:r>
        <w:rPr>
          <w:sz w:val="18"/>
        </w:rPr>
        <w:t>can</w:t>
      </w:r>
      <w:r>
        <w:rPr>
          <w:spacing w:val="-18"/>
          <w:sz w:val="18"/>
        </w:rPr>
        <w:t> </w:t>
      </w:r>
      <w:r>
        <w:rPr>
          <w:sz w:val="18"/>
        </w:rPr>
        <w:t>result:</w:t>
      </w:r>
      <w:r>
        <w:rPr>
          <w:spacing w:val="-5"/>
          <w:sz w:val="18"/>
        </w:rPr>
        <w:t> </w:t>
      </w:r>
      <w:r>
        <w:rPr>
          <w:sz w:val="18"/>
        </w:rPr>
        <w:t>digital</w:t>
      </w:r>
      <w:r>
        <w:rPr>
          <w:spacing w:val="-19"/>
          <w:sz w:val="18"/>
        </w:rPr>
        <w:t> </w:t>
      </w:r>
      <w:r>
        <w:rPr>
          <w:sz w:val="18"/>
        </w:rPr>
        <w:t>surface</w:t>
      </w:r>
      <w:r>
        <w:rPr>
          <w:spacing w:val="-19"/>
          <w:sz w:val="18"/>
        </w:rPr>
        <w:t> </w:t>
      </w:r>
      <w:r>
        <w:rPr>
          <w:sz w:val="18"/>
        </w:rPr>
        <w:t>model</w:t>
      </w:r>
      <w:r>
        <w:rPr>
          <w:spacing w:val="-18"/>
          <w:sz w:val="18"/>
        </w:rPr>
        <w:t> </w:t>
      </w:r>
      <w:r>
        <w:rPr>
          <w:sz w:val="18"/>
        </w:rPr>
        <w:t>(DSM),</w:t>
      </w:r>
      <w:r>
        <w:rPr>
          <w:spacing w:val="-19"/>
          <w:sz w:val="18"/>
        </w:rPr>
        <w:t> </w:t>
      </w:r>
      <w:r>
        <w:rPr>
          <w:sz w:val="18"/>
        </w:rPr>
        <w:t>digital</w:t>
      </w:r>
      <w:r>
        <w:rPr>
          <w:spacing w:val="-19"/>
          <w:sz w:val="18"/>
        </w:rPr>
        <w:t> </w:t>
      </w:r>
      <w:r>
        <w:rPr>
          <w:sz w:val="18"/>
        </w:rPr>
        <w:t>terrain model (DTM), orthophoto mosaic, among others (depending on the sensor</w:t>
      </w:r>
      <w:r>
        <w:rPr>
          <w:spacing w:val="-15"/>
          <w:sz w:val="18"/>
        </w:rPr>
        <w:t> </w:t>
      </w:r>
      <w:r>
        <w:rPr>
          <w:sz w:val="18"/>
        </w:rPr>
        <w:t>type).</w:t>
      </w:r>
    </w:p>
    <w:p>
      <w:pPr>
        <w:pStyle w:val="BodyText"/>
        <w:spacing w:line="232" w:lineRule="auto" w:before="192"/>
        <w:ind w:left="124" w:right="140" w:firstLine="431"/>
      </w:pPr>
      <w:r>
        <w:rPr>
          <w:spacing w:val="-3"/>
        </w:rPr>
        <w:t>Currently, </w:t>
      </w:r>
      <w:r>
        <w:rPr/>
        <w:t>there are software solutions capable of performing a photogrammetric processing pipeline</w:t>
      </w:r>
      <w:r>
        <w:rPr>
          <w:spacing w:val="-17"/>
        </w:rPr>
        <w:t> </w:t>
      </w:r>
      <w:r>
        <w:rPr/>
        <w:t>for</w:t>
      </w:r>
      <w:r>
        <w:rPr>
          <w:spacing w:val="-17"/>
        </w:rPr>
        <w:t> </w:t>
      </w:r>
      <w:r>
        <w:rPr/>
        <w:t>di</w:t>
      </w:r>
      <w:r>
        <w:rPr>
          <w:rFonts w:ascii="PMingLiU"/>
        </w:rPr>
        <w:t>f</w:t>
      </w:r>
      <w:r>
        <w:rPr/>
        <w:t>erent</w:t>
      </w:r>
      <w:r>
        <w:rPr>
          <w:spacing w:val="-17"/>
        </w:rPr>
        <w:t> </w:t>
      </w:r>
      <w:r>
        <w:rPr/>
        <w:t>sensors. Some</w:t>
      </w:r>
      <w:r>
        <w:rPr>
          <w:spacing w:val="-17"/>
        </w:rPr>
        <w:t> </w:t>
      </w:r>
      <w:r>
        <w:rPr/>
        <w:t>are</w:t>
      </w:r>
      <w:r>
        <w:rPr>
          <w:spacing w:val="-17"/>
        </w:rPr>
        <w:t> </w:t>
      </w:r>
      <w:r>
        <w:rPr/>
        <w:t>commercially</w:t>
      </w:r>
      <w:r>
        <w:rPr>
          <w:spacing w:val="-16"/>
        </w:rPr>
        <w:t> </w:t>
      </w:r>
      <w:r>
        <w:rPr/>
        <w:t>distributed,</w:t>
      </w:r>
      <w:r>
        <w:rPr>
          <w:spacing w:val="-17"/>
        </w:rPr>
        <w:t> </w:t>
      </w:r>
      <w:r>
        <w:rPr/>
        <w:t>as</w:t>
      </w:r>
      <w:r>
        <w:rPr>
          <w:spacing w:val="-16"/>
        </w:rPr>
        <w:t> </w:t>
      </w:r>
      <w:r>
        <w:rPr/>
        <w:t>the</w:t>
      </w:r>
      <w:r>
        <w:rPr>
          <w:spacing w:val="-17"/>
        </w:rPr>
        <w:t> </w:t>
      </w:r>
      <w:r>
        <w:rPr/>
        <w:t>example</w:t>
      </w:r>
      <w:r>
        <w:rPr>
          <w:spacing w:val="-17"/>
        </w:rPr>
        <w:t> </w:t>
      </w:r>
      <w:r>
        <w:rPr/>
        <w:t>of</w:t>
      </w:r>
      <w:r>
        <w:rPr>
          <w:spacing w:val="-17"/>
        </w:rPr>
        <w:t> </w:t>
      </w:r>
      <w:r>
        <w:rPr/>
        <w:t>Agisoft</w:t>
      </w:r>
      <w:r>
        <w:rPr>
          <w:spacing w:val="-17"/>
        </w:rPr>
        <w:t> </w:t>
      </w:r>
      <w:r>
        <w:rPr/>
        <w:t>MetaShape (Agisoft</w:t>
      </w:r>
      <w:r>
        <w:rPr>
          <w:spacing w:val="-15"/>
        </w:rPr>
        <w:t> </w:t>
      </w:r>
      <w:r>
        <w:rPr/>
        <w:t>LLC,</w:t>
      </w:r>
      <w:r>
        <w:rPr>
          <w:spacing w:val="-14"/>
        </w:rPr>
        <w:t> </w:t>
      </w:r>
      <w:r>
        <w:rPr/>
        <w:t>St. Petersburg,</w:t>
      </w:r>
      <w:r>
        <w:rPr>
          <w:spacing w:val="-14"/>
        </w:rPr>
        <w:t> </w:t>
      </w:r>
      <w:r>
        <w:rPr/>
        <w:t>Russia)</w:t>
      </w:r>
      <w:r>
        <w:rPr>
          <w:spacing w:val="-14"/>
        </w:rPr>
        <w:t> </w:t>
      </w:r>
      <w:r>
        <w:rPr/>
        <w:t>and</w:t>
      </w:r>
      <w:r>
        <w:rPr>
          <w:spacing w:val="-15"/>
        </w:rPr>
        <w:t> </w:t>
      </w:r>
      <w:r>
        <w:rPr/>
        <w:t>Pix4Dmapper</w:t>
      </w:r>
      <w:r>
        <w:rPr>
          <w:spacing w:val="-14"/>
        </w:rPr>
        <w:t> </w:t>
      </w:r>
      <w:r>
        <w:rPr/>
        <w:t>(Pix4D</w:t>
      </w:r>
      <w:r>
        <w:rPr>
          <w:spacing w:val="-14"/>
        </w:rPr>
        <w:t> </w:t>
      </w:r>
      <w:r>
        <w:rPr/>
        <w:t>SA,</w:t>
      </w:r>
      <w:r>
        <w:rPr>
          <w:spacing w:val="-15"/>
        </w:rPr>
        <w:t> </w:t>
      </w:r>
      <w:r>
        <w:rPr/>
        <w:t>Lausanne,</w:t>
      </w:r>
      <w:r>
        <w:rPr>
          <w:spacing w:val="-14"/>
        </w:rPr>
        <w:t> </w:t>
      </w:r>
      <w:r>
        <w:rPr/>
        <w:t>Switzerland). There</w:t>
      </w:r>
      <w:r>
        <w:rPr>
          <w:spacing w:val="-14"/>
        </w:rPr>
        <w:t> </w:t>
      </w:r>
      <w:r>
        <w:rPr/>
        <w:t>are also</w:t>
      </w:r>
      <w:r>
        <w:rPr>
          <w:spacing w:val="-17"/>
        </w:rPr>
        <w:t> </w:t>
      </w:r>
      <w:r>
        <w:rPr/>
        <w:t>some</w:t>
      </w:r>
      <w:r>
        <w:rPr>
          <w:spacing w:val="-16"/>
        </w:rPr>
        <w:t> </w:t>
      </w:r>
      <w:r>
        <w:rPr/>
        <w:t>open</w:t>
      </w:r>
      <w:r>
        <w:rPr>
          <w:spacing w:val="-16"/>
        </w:rPr>
        <w:t> </w:t>
      </w:r>
      <w:r>
        <w:rPr/>
        <w:t>source</w:t>
      </w:r>
      <w:r>
        <w:rPr>
          <w:spacing w:val="-16"/>
        </w:rPr>
        <w:t> </w:t>
      </w:r>
      <w:r>
        <w:rPr/>
        <w:t>options,</w:t>
      </w:r>
      <w:r>
        <w:rPr>
          <w:spacing w:val="-15"/>
        </w:rPr>
        <w:t> </w:t>
      </w:r>
      <w:r>
        <w:rPr/>
        <w:t>for</w:t>
      </w:r>
      <w:r>
        <w:rPr>
          <w:spacing w:val="-16"/>
        </w:rPr>
        <w:t> </w:t>
      </w:r>
      <w:r>
        <w:rPr/>
        <w:t>example</w:t>
      </w:r>
      <w:r>
        <w:rPr>
          <w:spacing w:val="-16"/>
        </w:rPr>
        <w:t> </w:t>
      </w:r>
      <w:r>
        <w:rPr/>
        <w:t>MICMAC</w:t>
      </w:r>
      <w:r>
        <w:rPr>
          <w:spacing w:val="-16"/>
        </w:rPr>
        <w:t> </w:t>
      </w:r>
      <w:r>
        <w:rPr/>
        <w:t>[</w:t>
      </w:r>
      <w:hyperlink w:history="true" w:anchor="_bookmark54">
        <w:r>
          <w:rPr>
            <w:color w:val="0774B7"/>
          </w:rPr>
          <w:t>38</w:t>
        </w:r>
      </w:hyperlink>
      <w:r>
        <w:rPr/>
        <w:t>]</w:t>
      </w:r>
      <w:r>
        <w:rPr>
          <w:spacing w:val="-16"/>
        </w:rPr>
        <w:t> </w:t>
      </w:r>
      <w:r>
        <w:rPr/>
        <w:t>and</w:t>
      </w:r>
      <w:r>
        <w:rPr>
          <w:spacing w:val="-16"/>
        </w:rPr>
        <w:t> </w:t>
      </w:r>
      <w:r>
        <w:rPr/>
        <w:t>Open</w:t>
      </w:r>
      <w:r>
        <w:rPr>
          <w:spacing w:val="-16"/>
        </w:rPr>
        <w:t> </w:t>
      </w:r>
      <w:r>
        <w:rPr/>
        <w:t>Drone</w:t>
      </w:r>
      <w:r>
        <w:rPr>
          <w:spacing w:val="-17"/>
        </w:rPr>
        <w:t> </w:t>
      </w:r>
      <w:r>
        <w:rPr/>
        <w:t>Map</w:t>
      </w:r>
      <w:r>
        <w:rPr>
          <w:spacing w:val="-16"/>
        </w:rPr>
        <w:t> </w:t>
      </w:r>
      <w:r>
        <w:rPr/>
        <w:t>[</w:t>
      </w:r>
      <w:hyperlink w:history="true" w:anchor="_bookmark55">
        <w:r>
          <w:rPr>
            <w:color w:val="0774B7"/>
          </w:rPr>
          <w:t>39</w:t>
        </w:r>
      </w:hyperlink>
      <w:r>
        <w:rPr/>
        <w:t>].</w:t>
      </w:r>
      <w:r>
        <w:rPr>
          <w:spacing w:val="3"/>
        </w:rPr>
        <w:t> </w:t>
      </w:r>
      <w:r>
        <w:rPr/>
        <w:t>The</w:t>
      </w:r>
      <w:r>
        <w:rPr>
          <w:spacing w:val="-16"/>
        </w:rPr>
        <w:t> </w:t>
      </w:r>
      <w:r>
        <w:rPr/>
        <w:t>a</w:t>
      </w:r>
      <w:r>
        <w:rPr>
          <w:rFonts w:ascii="PMingLiU"/>
        </w:rPr>
        <w:t>f</w:t>
      </w:r>
      <w:r>
        <w:rPr/>
        <w:t>ordability of both UASs and photogrammetric processing software enabled the promotion of remote sensing studies and applications for research and commercial</w:t>
      </w:r>
      <w:r>
        <w:rPr>
          <w:spacing w:val="-10"/>
        </w:rPr>
        <w:t> </w:t>
      </w:r>
      <w:r>
        <w:rPr/>
        <w:t>purposes.</w:t>
      </w:r>
    </w:p>
    <w:p>
      <w:pPr>
        <w:pStyle w:val="ListParagraph"/>
        <w:numPr>
          <w:ilvl w:val="1"/>
          <w:numId w:val="2"/>
        </w:numPr>
        <w:tabs>
          <w:tab w:pos="500" w:val="left" w:leader="none"/>
        </w:tabs>
        <w:spacing w:line="240" w:lineRule="auto" w:before="199" w:after="0"/>
        <w:ind w:left="499" w:right="0" w:hanging="370"/>
        <w:jc w:val="both"/>
        <w:rPr>
          <w:i/>
          <w:sz w:val="20"/>
        </w:rPr>
      </w:pPr>
      <w:bookmarkStart w:name="Data Processing, Vegetation Segmentation" w:id="13"/>
      <w:bookmarkEnd w:id="13"/>
      <w:r>
        <w:rPr/>
      </w:r>
      <w:bookmarkStart w:name="Data Processing, Vegetation Segmentation" w:id="14"/>
      <w:bookmarkEnd w:id="14"/>
      <w:r>
        <w:rPr>
          <w:i/>
          <w:sz w:val="20"/>
        </w:rPr>
        <w:t>Data</w:t>
      </w:r>
      <w:r>
        <w:rPr>
          <w:i/>
          <w:sz w:val="20"/>
        </w:rPr>
        <w:t> Processing, Vegetation Segmentation and</w:t>
      </w:r>
      <w:r>
        <w:rPr>
          <w:i/>
          <w:spacing w:val="-7"/>
          <w:sz w:val="20"/>
        </w:rPr>
        <w:t> </w:t>
      </w:r>
      <w:r>
        <w:rPr>
          <w:i/>
          <w:sz w:val="20"/>
        </w:rPr>
        <w:t>Classiﬁcation</w:t>
      </w:r>
    </w:p>
    <w:p>
      <w:pPr>
        <w:pStyle w:val="BodyText"/>
        <w:spacing w:line="237" w:lineRule="auto" w:before="122"/>
        <w:ind w:left="124" w:right="113" w:firstLine="431"/>
      </w:pPr>
      <w:r>
        <w:rPr/>
        <w:t>As mentioned in Sections </w:t>
      </w:r>
      <w:hyperlink w:history="true" w:anchor="_bookmark1">
        <w:r>
          <w:rPr>
            <w:color w:val="0774B7"/>
          </w:rPr>
          <w:t>2.1 </w:t>
        </w:r>
      </w:hyperlink>
      <w:r>
        <w:rPr/>
        <w:t>and </w:t>
      </w:r>
      <w:hyperlink w:history="true" w:anchor="_bookmark2">
        <w:r>
          <w:rPr>
            <w:color w:val="0774B7"/>
          </w:rPr>
          <w:t>2.2</w:t>
        </w:r>
      </w:hyperlink>
      <w:r>
        <w:rPr/>
        <w:t>, both LiDAR and photogrammetry techniques are capable of generating dense point clouds in which each point represents a coordinate in the space (X, </w:t>
      </w:r>
      <w:r>
        <w:rPr>
          <w:spacing w:val="-12"/>
        </w:rPr>
        <w:t>Y, </w:t>
      </w:r>
      <w:r>
        <w:rPr/>
        <w:t>Z). However, to deeply explore such products in the forest context, a few methods can be applied to automatically</w:t>
      </w:r>
      <w:r>
        <w:rPr>
          <w:spacing w:val="-12"/>
        </w:rPr>
        <w:t> </w:t>
      </w:r>
      <w:r>
        <w:rPr/>
        <w:t>obtain</w:t>
      </w:r>
      <w:r>
        <w:rPr>
          <w:spacing w:val="-11"/>
        </w:rPr>
        <w:t> </w:t>
      </w:r>
      <w:r>
        <w:rPr/>
        <w:t>forest-related</w:t>
      </w:r>
      <w:r>
        <w:rPr>
          <w:spacing w:val="-10"/>
        </w:rPr>
        <w:t> </w:t>
      </w:r>
      <w:r>
        <w:rPr/>
        <w:t>parameters</w:t>
      </w:r>
      <w:r>
        <w:rPr>
          <w:spacing w:val="-12"/>
        </w:rPr>
        <w:t> </w:t>
      </w:r>
      <w:r>
        <w:rPr/>
        <w:t>that</w:t>
      </w:r>
      <w:r>
        <w:rPr>
          <w:spacing w:val="-11"/>
        </w:rPr>
        <w:t> </w:t>
      </w:r>
      <w:r>
        <w:rPr/>
        <w:t>are</w:t>
      </w:r>
      <w:r>
        <w:rPr>
          <w:spacing w:val="-11"/>
        </w:rPr>
        <w:t> </w:t>
      </w:r>
      <w:r>
        <w:rPr/>
        <w:t>crucial</w:t>
      </w:r>
      <w:r>
        <w:rPr>
          <w:spacing w:val="-11"/>
        </w:rPr>
        <w:t> </w:t>
      </w:r>
      <w:r>
        <w:rPr/>
        <w:t>towards</w:t>
      </w:r>
      <w:r>
        <w:rPr>
          <w:spacing w:val="-12"/>
        </w:rPr>
        <w:t> </w:t>
      </w:r>
      <w:r>
        <w:rPr/>
        <w:t>its</w:t>
      </w:r>
      <w:r>
        <w:rPr>
          <w:spacing w:val="-10"/>
        </w:rPr>
        <w:t> </w:t>
      </w:r>
      <w:r>
        <w:rPr/>
        <w:t>monitoring</w:t>
      </w:r>
      <w:r>
        <w:rPr>
          <w:spacing w:val="-12"/>
        </w:rPr>
        <w:t> </w:t>
      </w:r>
      <w:r>
        <w:rPr/>
        <w:t>[</w:t>
      </w:r>
      <w:hyperlink w:history="true" w:anchor="_bookmark56">
        <w:r>
          <w:rPr>
            <w:color w:val="0774B7"/>
          </w:rPr>
          <w:t>40</w:t>
        </w:r>
      </w:hyperlink>
      <w:r>
        <w:rPr/>
        <w:t>–</w:t>
      </w:r>
      <w:hyperlink w:history="true" w:anchor="_bookmark57">
        <w:r>
          <w:rPr>
            <w:color w:val="0774B7"/>
          </w:rPr>
          <w:t>43</w:t>
        </w:r>
      </w:hyperlink>
      <w:r>
        <w:rPr/>
        <w:t>],</w:t>
      </w:r>
      <w:r>
        <w:rPr>
          <w:spacing w:val="-10"/>
        </w:rPr>
        <w:t> </w:t>
      </w:r>
      <w:r>
        <w:rPr/>
        <w:t>such</w:t>
      </w:r>
      <w:r>
        <w:rPr>
          <w:spacing w:val="-12"/>
        </w:rPr>
        <w:t> </w:t>
      </w:r>
      <w:r>
        <w:rPr/>
        <w:t>as tree height, canopy diameter, canopy area, diameter at breast height (DBH), volume, among others. These methods can be directly applied to the point clouds by ﬁltering them into each isolated tree or by point cloud interpolation transforming its 3D data into a raster [</w:t>
      </w:r>
      <w:hyperlink w:history="true" w:anchor="_bookmark45">
        <w:r>
          <w:rPr>
            <w:color w:val="0774B7"/>
          </w:rPr>
          <w:t>29</w:t>
        </w:r>
      </w:hyperlink>
      <w:r>
        <w:rPr/>
        <w:t>]. Point cloud interpolation can be achieved through di</w:t>
      </w:r>
      <w:r>
        <w:rPr>
          <w:rFonts w:ascii="PMingLiU" w:hAnsi="PMingLiU"/>
        </w:rPr>
        <w:t>f</w:t>
      </w:r>
      <w:r>
        <w:rPr/>
        <w:t>erent techniques commonly used in GIS data, as the example of Delaunay Triangulation [</w:t>
      </w:r>
      <w:hyperlink w:history="true" w:anchor="_bookmark58">
        <w:r>
          <w:rPr>
            <w:color w:val="0774B7"/>
          </w:rPr>
          <w:t>44</w:t>
        </w:r>
      </w:hyperlink>
      <w:r>
        <w:rPr/>
        <w:t>] or Inverse Distance </w:t>
      </w:r>
      <w:r>
        <w:rPr>
          <w:spacing w:val="-3"/>
        </w:rPr>
        <w:t>Weighting </w:t>
      </w:r>
      <w:r>
        <w:rPr/>
        <w:t>(IDW) [</w:t>
      </w:r>
      <w:hyperlink w:history="true" w:anchor="_bookmark59">
        <w:r>
          <w:rPr>
            <w:color w:val="0774B7"/>
          </w:rPr>
          <w:t>45</w:t>
        </w:r>
      </w:hyperlink>
      <w:r>
        <w:rPr/>
        <w:t>] and triangulated irregular networks (TIN) [</w:t>
      </w:r>
      <w:hyperlink w:history="true" w:anchor="_bookmark60">
        <w:r>
          <w:rPr>
            <w:color w:val="0774B7"/>
          </w:rPr>
          <w:t>46</w:t>
        </w:r>
      </w:hyperlink>
      <w:r>
        <w:rPr/>
        <w:t>]. Di</w:t>
      </w:r>
      <w:r>
        <w:rPr>
          <w:rFonts w:ascii="PMingLiU" w:hAnsi="PMingLiU"/>
        </w:rPr>
        <w:t>f</w:t>
      </w:r>
      <w:r>
        <w:rPr/>
        <w:t>erent outcomes can be driven from point clouds such as contour lines, terrain slopes, Digital Surface Models (DSMs) and Digital </w:t>
      </w:r>
      <w:r>
        <w:rPr>
          <w:spacing w:val="-3"/>
        </w:rPr>
        <w:t>Terrain </w:t>
      </w:r>
      <w:r>
        <w:rPr/>
        <w:t>Models (DTMs). Whereas a DSM presents the features</w:t>
      </w:r>
      <w:r>
        <w:rPr>
          <w:spacing w:val="-5"/>
        </w:rPr>
        <w:t> </w:t>
      </w:r>
      <w:r>
        <w:rPr/>
        <w:t>above</w:t>
      </w:r>
      <w:r>
        <w:rPr>
          <w:spacing w:val="-5"/>
        </w:rPr>
        <w:t> </w:t>
      </w:r>
      <w:r>
        <w:rPr/>
        <w:t>the</w:t>
      </w:r>
      <w:r>
        <w:rPr>
          <w:spacing w:val="-4"/>
        </w:rPr>
        <w:t> </w:t>
      </w:r>
      <w:r>
        <w:rPr/>
        <w:t>ground</w:t>
      </w:r>
      <w:r>
        <w:rPr>
          <w:spacing w:val="-5"/>
        </w:rPr>
        <w:t> </w:t>
      </w:r>
      <w:r>
        <w:rPr/>
        <w:t>level,</w:t>
      </w:r>
      <w:r>
        <w:rPr>
          <w:spacing w:val="-4"/>
        </w:rPr>
        <w:t> </w:t>
      </w:r>
      <w:r>
        <w:rPr/>
        <w:t>e.g.,</w:t>
      </w:r>
      <w:r>
        <w:rPr>
          <w:spacing w:val="-5"/>
        </w:rPr>
        <w:t> </w:t>
      </w:r>
      <w:r>
        <w:rPr/>
        <w:t>trees</w:t>
      </w:r>
      <w:r>
        <w:rPr>
          <w:spacing w:val="-4"/>
        </w:rPr>
        <w:t> </w:t>
      </w:r>
      <w:r>
        <w:rPr/>
        <w:t>and</w:t>
      </w:r>
      <w:r>
        <w:rPr>
          <w:spacing w:val="-5"/>
        </w:rPr>
        <w:t> </w:t>
      </w:r>
      <w:r>
        <w:rPr/>
        <w:t>shrubs—typically</w:t>
      </w:r>
      <w:r>
        <w:rPr>
          <w:spacing w:val="-4"/>
        </w:rPr>
        <w:t> </w:t>
      </w:r>
      <w:r>
        <w:rPr/>
        <w:t>the</w:t>
      </w:r>
      <w:r>
        <w:rPr>
          <w:spacing w:val="-5"/>
        </w:rPr>
        <w:t> </w:t>
      </w:r>
      <w:r>
        <w:rPr/>
        <w:t>results</w:t>
      </w:r>
      <w:r>
        <w:rPr>
          <w:spacing w:val="-4"/>
        </w:rPr>
        <w:t> </w:t>
      </w:r>
      <w:r>
        <w:rPr/>
        <w:t>that</w:t>
      </w:r>
      <w:r>
        <w:rPr>
          <w:spacing w:val="-5"/>
        </w:rPr>
        <w:t> </w:t>
      </w:r>
      <w:r>
        <w:rPr/>
        <w:t>provide</w:t>
      </w:r>
      <w:r>
        <w:rPr>
          <w:spacing w:val="-5"/>
        </w:rPr>
        <w:t> </w:t>
      </w:r>
      <w:r>
        <w:rPr/>
        <w:t>the</w:t>
      </w:r>
      <w:r>
        <w:rPr>
          <w:spacing w:val="-4"/>
        </w:rPr>
        <w:t> </w:t>
      </w:r>
      <w:r>
        <w:rPr/>
        <w:t>altitude of the surface objects where all pixels have the same spatial resolution—the DTM discards features above ground level, using only the points belonging to the ground. The subtraction of both models (DSM–DTM)</w:t>
      </w:r>
      <w:r>
        <w:rPr>
          <w:spacing w:val="-5"/>
        </w:rPr>
        <w:t> </w:t>
      </w:r>
      <w:r>
        <w:rPr/>
        <w:t>provides</w:t>
      </w:r>
      <w:r>
        <w:rPr>
          <w:spacing w:val="-5"/>
        </w:rPr>
        <w:t> </w:t>
      </w:r>
      <w:r>
        <w:rPr/>
        <w:t>the</w:t>
      </w:r>
      <w:r>
        <w:rPr>
          <w:spacing w:val="-5"/>
        </w:rPr>
        <w:t> </w:t>
      </w:r>
      <w:r>
        <w:rPr/>
        <w:t>height</w:t>
      </w:r>
      <w:r>
        <w:rPr>
          <w:spacing w:val="-4"/>
        </w:rPr>
        <w:t> </w:t>
      </w:r>
      <w:r>
        <w:rPr/>
        <w:t>di</w:t>
      </w:r>
      <w:r>
        <w:rPr>
          <w:rFonts w:ascii="PMingLiU" w:hAnsi="PMingLiU"/>
        </w:rPr>
        <w:t>f</w:t>
      </w:r>
      <w:r>
        <w:rPr/>
        <w:t>erence</w:t>
      </w:r>
      <w:r>
        <w:rPr>
          <w:spacing w:val="-5"/>
        </w:rPr>
        <w:t> </w:t>
      </w:r>
      <w:r>
        <w:rPr/>
        <w:t>between</w:t>
      </w:r>
      <w:r>
        <w:rPr>
          <w:spacing w:val="-5"/>
        </w:rPr>
        <w:t> </w:t>
      </w:r>
      <w:r>
        <w:rPr/>
        <w:t>objects</w:t>
      </w:r>
      <w:r>
        <w:rPr>
          <w:rFonts w:ascii="PMingLiU" w:hAnsi="PMingLiU"/>
        </w:rPr>
        <w:t>/</w:t>
      </w:r>
      <w:r>
        <w:rPr/>
        <w:t>features</w:t>
      </w:r>
      <w:r>
        <w:rPr>
          <w:spacing w:val="-4"/>
        </w:rPr>
        <w:t> </w:t>
      </w:r>
      <w:r>
        <w:rPr/>
        <w:t>presented</w:t>
      </w:r>
      <w:r>
        <w:rPr>
          <w:spacing w:val="-5"/>
        </w:rPr>
        <w:t> </w:t>
      </w:r>
      <w:r>
        <w:rPr/>
        <w:t>in</w:t>
      </w:r>
      <w:r>
        <w:rPr>
          <w:spacing w:val="-5"/>
        </w:rPr>
        <w:t> </w:t>
      </w:r>
      <w:r>
        <w:rPr/>
        <w:t>above</w:t>
      </w:r>
      <w:r>
        <w:rPr>
          <w:spacing w:val="-5"/>
        </w:rPr>
        <w:t> </w:t>
      </w:r>
      <w:r>
        <w:rPr/>
        <w:t>ground</w:t>
      </w:r>
      <w:r>
        <w:rPr>
          <w:spacing w:val="-4"/>
        </w:rPr>
        <w:t> </w:t>
      </w:r>
      <w:r>
        <w:rPr/>
        <w:t>level providing,</w:t>
      </w:r>
      <w:r>
        <w:rPr>
          <w:spacing w:val="19"/>
        </w:rPr>
        <w:t> </w:t>
      </w:r>
      <w:r>
        <w:rPr/>
        <w:t>in</w:t>
      </w:r>
      <w:r>
        <w:rPr>
          <w:spacing w:val="18"/>
        </w:rPr>
        <w:t> </w:t>
      </w:r>
      <w:r>
        <w:rPr/>
        <w:t>the</w:t>
      </w:r>
      <w:r>
        <w:rPr>
          <w:spacing w:val="18"/>
        </w:rPr>
        <w:t> </w:t>
      </w:r>
      <w:r>
        <w:rPr/>
        <w:t>case</w:t>
      </w:r>
      <w:r>
        <w:rPr>
          <w:spacing w:val="17"/>
        </w:rPr>
        <w:t> </w:t>
      </w:r>
      <w:r>
        <w:rPr/>
        <w:t>of</w:t>
      </w:r>
      <w:r>
        <w:rPr>
          <w:spacing w:val="18"/>
        </w:rPr>
        <w:t> </w:t>
      </w:r>
      <w:r>
        <w:rPr/>
        <w:t>vegetation</w:t>
      </w:r>
      <w:r>
        <w:rPr>
          <w:spacing w:val="18"/>
        </w:rPr>
        <w:t> </w:t>
      </w:r>
      <w:r>
        <w:rPr/>
        <w:t>monitoring,</w:t>
      </w:r>
      <w:r>
        <w:rPr>
          <w:spacing w:val="20"/>
        </w:rPr>
        <w:t> </w:t>
      </w:r>
      <w:r>
        <w:rPr/>
        <w:t>a</w:t>
      </w:r>
      <w:r>
        <w:rPr>
          <w:spacing w:val="17"/>
        </w:rPr>
        <w:t> </w:t>
      </w:r>
      <w:r>
        <w:rPr/>
        <w:t>canopy</w:t>
      </w:r>
      <w:r>
        <w:rPr>
          <w:spacing w:val="18"/>
        </w:rPr>
        <w:t> </w:t>
      </w:r>
      <w:r>
        <w:rPr/>
        <w:t>height</w:t>
      </w:r>
      <w:r>
        <w:rPr>
          <w:spacing w:val="18"/>
        </w:rPr>
        <w:t> </w:t>
      </w:r>
      <w:r>
        <w:rPr/>
        <w:t>model</w:t>
      </w:r>
      <w:r>
        <w:rPr>
          <w:spacing w:val="17"/>
        </w:rPr>
        <w:t> </w:t>
      </w:r>
      <w:r>
        <w:rPr/>
        <w:t>(CHM),</w:t>
      </w:r>
      <w:r>
        <w:rPr>
          <w:spacing w:val="18"/>
        </w:rPr>
        <w:t> </w:t>
      </w:r>
      <w:r>
        <w:rPr/>
        <w:t>where</w:t>
      </w:r>
      <w:r>
        <w:rPr>
          <w:spacing w:val="18"/>
        </w:rPr>
        <w:t> </w:t>
      </w:r>
      <w:r>
        <w:rPr/>
        <w:t>vegetation</w:t>
      </w:r>
    </w:p>
    <w:p>
      <w:pPr>
        <w:spacing w:after="0" w:line="237" w:lineRule="auto"/>
        <w:sectPr>
          <w:pgSz w:w="11910" w:h="16840"/>
          <w:pgMar w:header="1108" w:footer="0" w:top="1300" w:bottom="280" w:left="1400" w:right="1380"/>
        </w:sectPr>
      </w:pPr>
    </w:p>
    <w:p>
      <w:pPr>
        <w:pStyle w:val="BodyText"/>
        <w:spacing w:before="10"/>
        <w:jc w:val="left"/>
        <w:rPr>
          <w:sz w:val="26"/>
        </w:rPr>
      </w:pPr>
    </w:p>
    <w:p>
      <w:pPr>
        <w:pStyle w:val="BodyText"/>
        <w:spacing w:before="78"/>
        <w:ind w:left="130" w:right="148"/>
      </w:pPr>
      <w:r>
        <w:rPr/>
        <w:t>height</w:t>
      </w:r>
      <w:r>
        <w:rPr>
          <w:spacing w:val="-12"/>
        </w:rPr>
        <w:t> </w:t>
      </w:r>
      <w:r>
        <w:rPr/>
        <w:t>is</w:t>
      </w:r>
      <w:r>
        <w:rPr>
          <w:spacing w:val="-12"/>
        </w:rPr>
        <w:t> </w:t>
      </w:r>
      <w:r>
        <w:rPr/>
        <w:t>present</w:t>
      </w:r>
      <w:r>
        <w:rPr>
          <w:spacing w:val="-12"/>
        </w:rPr>
        <w:t> </w:t>
      </w:r>
      <w:r>
        <w:rPr/>
        <w:t>[</w:t>
      </w:r>
      <w:hyperlink w:history="true" w:anchor="_bookmark61">
        <w:r>
          <w:rPr>
            <w:color w:val="0774B7"/>
          </w:rPr>
          <w:t>47</w:t>
        </w:r>
      </w:hyperlink>
      <w:r>
        <w:rPr/>
        <w:t>].</w:t>
      </w:r>
      <w:r>
        <w:rPr>
          <w:spacing w:val="4"/>
        </w:rPr>
        <w:t> </w:t>
      </w:r>
      <w:r>
        <w:rPr/>
        <w:t>Considering</w:t>
      </w:r>
      <w:r>
        <w:rPr>
          <w:spacing w:val="-12"/>
        </w:rPr>
        <w:t> </w:t>
      </w:r>
      <w:r>
        <w:rPr/>
        <w:t>photogrammetric</w:t>
      </w:r>
      <w:r>
        <w:rPr>
          <w:spacing w:val="-12"/>
        </w:rPr>
        <w:t> </w:t>
      </w:r>
      <w:r>
        <w:rPr/>
        <w:t>outcomes,</w:t>
      </w:r>
      <w:r>
        <w:rPr>
          <w:spacing w:val="-12"/>
        </w:rPr>
        <w:t> </w:t>
      </w:r>
      <w:r>
        <w:rPr/>
        <w:t>other</w:t>
      </w:r>
      <w:r>
        <w:rPr>
          <w:spacing w:val="-11"/>
        </w:rPr>
        <w:t> </w:t>
      </w:r>
      <w:r>
        <w:rPr/>
        <w:t>types</w:t>
      </w:r>
      <w:r>
        <w:rPr>
          <w:spacing w:val="-12"/>
        </w:rPr>
        <w:t> </w:t>
      </w:r>
      <w:r>
        <w:rPr/>
        <w:t>of</w:t>
      </w:r>
      <w:r>
        <w:rPr>
          <w:spacing w:val="-12"/>
        </w:rPr>
        <w:t> </w:t>
      </w:r>
      <w:r>
        <w:rPr/>
        <w:t>data</w:t>
      </w:r>
      <w:r>
        <w:rPr>
          <w:spacing w:val="-12"/>
        </w:rPr>
        <w:t> </w:t>
      </w:r>
      <w:r>
        <w:rPr/>
        <w:t>(depending</w:t>
      </w:r>
      <w:r>
        <w:rPr>
          <w:spacing w:val="-12"/>
        </w:rPr>
        <w:t> </w:t>
      </w:r>
      <w:r>
        <w:rPr/>
        <w:t>on</w:t>
      </w:r>
      <w:r>
        <w:rPr>
          <w:spacing w:val="-12"/>
        </w:rPr>
        <w:t> </w:t>
      </w:r>
      <w:r>
        <w:rPr/>
        <w:t>the sensor)</w:t>
      </w:r>
      <w:r>
        <w:rPr>
          <w:spacing w:val="-11"/>
        </w:rPr>
        <w:t> </w:t>
      </w:r>
      <w:r>
        <w:rPr/>
        <w:t>can</w:t>
      </w:r>
      <w:r>
        <w:rPr>
          <w:spacing w:val="-10"/>
        </w:rPr>
        <w:t> </w:t>
      </w:r>
      <w:r>
        <w:rPr/>
        <w:t>be</w:t>
      </w:r>
      <w:r>
        <w:rPr>
          <w:spacing w:val="-11"/>
        </w:rPr>
        <w:t> </w:t>
      </w:r>
      <w:r>
        <w:rPr/>
        <w:t>generated</w:t>
      </w:r>
      <w:r>
        <w:rPr>
          <w:spacing w:val="-10"/>
        </w:rPr>
        <w:t> </w:t>
      </w:r>
      <w:r>
        <w:rPr/>
        <w:t>such</w:t>
      </w:r>
      <w:r>
        <w:rPr>
          <w:spacing w:val="-11"/>
        </w:rPr>
        <w:t> </w:t>
      </w:r>
      <w:r>
        <w:rPr/>
        <w:t>as</w:t>
      </w:r>
      <w:r>
        <w:rPr>
          <w:spacing w:val="-10"/>
        </w:rPr>
        <w:t> </w:t>
      </w:r>
      <w:r>
        <w:rPr/>
        <w:t>orthophoto</w:t>
      </w:r>
      <w:r>
        <w:rPr>
          <w:spacing w:val="-11"/>
        </w:rPr>
        <w:t> </w:t>
      </w:r>
      <w:r>
        <w:rPr/>
        <w:t>mosaics,</w:t>
      </w:r>
      <w:r>
        <w:rPr>
          <w:spacing w:val="-10"/>
        </w:rPr>
        <w:t> </w:t>
      </w:r>
      <w:r>
        <w:rPr/>
        <w:t>vegetation</w:t>
      </w:r>
      <w:r>
        <w:rPr>
          <w:spacing w:val="-11"/>
        </w:rPr>
        <w:t> </w:t>
      </w:r>
      <w:r>
        <w:rPr/>
        <w:t>indices,</w:t>
      </w:r>
      <w:r>
        <w:rPr>
          <w:spacing w:val="-10"/>
        </w:rPr>
        <w:t> </w:t>
      </w:r>
      <w:r>
        <w:rPr/>
        <w:t>spectral</w:t>
      </w:r>
      <w:r>
        <w:rPr>
          <w:spacing w:val="-10"/>
        </w:rPr>
        <w:t> </w:t>
      </w:r>
      <w:r>
        <w:rPr/>
        <w:t>signatures</w:t>
      </w:r>
      <w:r>
        <w:rPr>
          <w:spacing w:val="-11"/>
        </w:rPr>
        <w:t> </w:t>
      </w:r>
      <w:r>
        <w:rPr/>
        <w:t>and</w:t>
      </w:r>
      <w:r>
        <w:rPr>
          <w:spacing w:val="-10"/>
        </w:rPr>
        <w:t> </w:t>
      </w:r>
      <w:r>
        <w:rPr/>
        <w:t>land surface temperature</w:t>
      </w:r>
      <w:r>
        <w:rPr>
          <w:spacing w:val="-3"/>
        </w:rPr>
        <w:t> </w:t>
      </w:r>
      <w:r>
        <w:rPr/>
        <w:t>[</w:t>
      </w:r>
      <w:hyperlink w:history="true" w:anchor="_bookmark62">
        <w:r>
          <w:rPr>
            <w:color w:val="0774B7"/>
          </w:rPr>
          <w:t>48</w:t>
        </w:r>
      </w:hyperlink>
      <w:r>
        <w:rPr/>
        <w:t>].</w:t>
      </w:r>
    </w:p>
    <w:p>
      <w:pPr>
        <w:pStyle w:val="BodyText"/>
        <w:spacing w:before="1"/>
        <w:ind w:left="124" w:right="123" w:firstLine="431"/>
      </w:pPr>
      <w:r>
        <w:rPr>
          <w:spacing w:val="-3"/>
        </w:rPr>
        <w:t>Usually, </w:t>
      </w:r>
      <w:r>
        <w:rPr/>
        <w:t>CHMs or DSMs, point clouds and spectral information are used in tree segmentation processes [</w:t>
      </w:r>
      <w:hyperlink w:history="true" w:anchor="_bookmark63">
        <w:r>
          <w:rPr>
            <w:color w:val="0774B7"/>
          </w:rPr>
          <w:t>49</w:t>
        </w:r>
      </w:hyperlink>
      <w:r>
        <w:rPr/>
        <w:t>].  Depending on the type of data,  there are several algorithms for tree detection,  being the detection rate dependent on the forest type—usually higher in coniferous stands than broadleaves [</w:t>
      </w:r>
      <w:hyperlink w:history="true" w:anchor="_bookmark64">
        <w:r>
          <w:rPr>
            <w:color w:val="0774B7"/>
          </w:rPr>
          <w:t>50</w:t>
        </w:r>
      </w:hyperlink>
      <w:r>
        <w:rPr/>
        <w:t>–</w:t>
      </w:r>
      <w:hyperlink w:history="true" w:anchor="_bookmark65">
        <w:r>
          <w:rPr>
            <w:color w:val="0774B7"/>
          </w:rPr>
          <w:t>52</w:t>
        </w:r>
      </w:hyperlink>
      <w:r>
        <w:rPr/>
        <w:t>], tree density and clustering [</w:t>
      </w:r>
      <w:hyperlink w:history="true" w:anchor="_bookmark65">
        <w:r>
          <w:rPr>
            <w:color w:val="0774B7"/>
          </w:rPr>
          <w:t>52</w:t>
        </w:r>
      </w:hyperlink>
      <w:r>
        <w:rPr/>
        <w:t>–</w:t>
      </w:r>
      <w:hyperlink w:history="true" w:anchor="_bookmark67">
        <w:r>
          <w:rPr>
            <w:color w:val="0774B7"/>
          </w:rPr>
          <w:t>54</w:t>
        </w:r>
      </w:hyperlink>
      <w:r>
        <w:rPr/>
        <w:t>] and not in the algorithm used</w:t>
      </w:r>
      <w:r>
        <w:rPr>
          <w:spacing w:val="-28"/>
        </w:rPr>
        <w:t> </w:t>
      </w:r>
      <w:r>
        <w:rPr/>
        <w:t>[</w:t>
      </w:r>
      <w:hyperlink w:history="true" w:anchor="_bookmark66">
        <w:r>
          <w:rPr>
            <w:color w:val="0774B7"/>
          </w:rPr>
          <w:t>53</w:t>
        </w:r>
      </w:hyperlink>
      <w:r>
        <w:rPr/>
        <w:t>].</w:t>
      </w:r>
    </w:p>
    <w:p>
      <w:pPr>
        <w:pStyle w:val="BodyText"/>
        <w:spacing w:line="237" w:lineRule="auto" w:before="3"/>
        <w:ind w:left="123" w:right="113" w:firstLine="432"/>
      </w:pPr>
      <w:r>
        <w:rPr/>
        <w:t>Concerning the tree detection using CHMs or DSMs, there are two types of methods widely used (i.e., raster-based algorithms): variable-sized window (VSW) and watershed delineation (WD). VSW</w:t>
      </w:r>
      <w:r>
        <w:rPr>
          <w:spacing w:val="-5"/>
        </w:rPr>
        <w:t> </w:t>
      </w:r>
      <w:r>
        <w:rPr/>
        <w:t>developed</w:t>
      </w:r>
      <w:r>
        <w:rPr>
          <w:spacing w:val="-5"/>
        </w:rPr>
        <w:t> </w:t>
      </w:r>
      <w:r>
        <w:rPr/>
        <w:t>by</w:t>
      </w:r>
      <w:r>
        <w:rPr>
          <w:spacing w:val="-5"/>
        </w:rPr>
        <w:t> </w:t>
      </w:r>
      <w:r>
        <w:rPr/>
        <w:t>Pupescu</w:t>
      </w:r>
      <w:r>
        <w:rPr>
          <w:spacing w:val="-5"/>
        </w:rPr>
        <w:t> </w:t>
      </w:r>
      <w:r>
        <w:rPr/>
        <w:t>et</w:t>
      </w:r>
      <w:r>
        <w:rPr>
          <w:spacing w:val="-5"/>
        </w:rPr>
        <w:t> </w:t>
      </w:r>
      <w:r>
        <w:rPr/>
        <w:t>al.</w:t>
      </w:r>
      <w:r>
        <w:rPr>
          <w:spacing w:val="-5"/>
        </w:rPr>
        <w:t> </w:t>
      </w:r>
      <w:r>
        <w:rPr/>
        <w:t>[</w:t>
      </w:r>
      <w:hyperlink w:history="true" w:anchor="_bookmark68">
        <w:r>
          <w:rPr>
            <w:color w:val="0774B7"/>
          </w:rPr>
          <w:t>55</w:t>
        </w:r>
      </w:hyperlink>
      <w:r>
        <w:rPr/>
        <w:t>]</w:t>
      </w:r>
      <w:r>
        <w:rPr>
          <w:spacing w:val="-5"/>
        </w:rPr>
        <w:t> </w:t>
      </w:r>
      <w:r>
        <w:rPr/>
        <w:t>uses</w:t>
      </w:r>
      <w:r>
        <w:rPr>
          <w:spacing w:val="-4"/>
        </w:rPr>
        <w:t> </w:t>
      </w:r>
      <w:r>
        <w:rPr/>
        <w:t>a</w:t>
      </w:r>
      <w:r>
        <w:rPr>
          <w:spacing w:val="-5"/>
        </w:rPr>
        <w:t> </w:t>
      </w:r>
      <w:r>
        <w:rPr/>
        <w:t>variable-sized</w:t>
      </w:r>
      <w:r>
        <w:rPr>
          <w:spacing w:val="-5"/>
        </w:rPr>
        <w:t> </w:t>
      </w:r>
      <w:r>
        <w:rPr/>
        <w:t>window</w:t>
      </w:r>
      <w:r>
        <w:rPr>
          <w:spacing w:val="-5"/>
        </w:rPr>
        <w:t> </w:t>
      </w:r>
      <w:r>
        <w:rPr/>
        <w:t>to</w:t>
      </w:r>
      <w:r>
        <w:rPr>
          <w:spacing w:val="-5"/>
        </w:rPr>
        <w:t> </w:t>
      </w:r>
      <w:r>
        <w:rPr/>
        <w:t>identify</w:t>
      </w:r>
      <w:r>
        <w:rPr>
          <w:spacing w:val="-5"/>
        </w:rPr>
        <w:t> </w:t>
      </w:r>
      <w:r>
        <w:rPr/>
        <w:t>the</w:t>
      </w:r>
      <w:r>
        <w:rPr>
          <w:spacing w:val="-5"/>
        </w:rPr>
        <w:t> </w:t>
      </w:r>
      <w:r>
        <w:rPr/>
        <w:t>local</w:t>
      </w:r>
      <w:r>
        <w:rPr>
          <w:spacing w:val="-5"/>
        </w:rPr>
        <w:t> </w:t>
      </w:r>
      <w:r>
        <w:rPr/>
        <w:t>maxima</w:t>
      </w:r>
      <w:r>
        <w:rPr>
          <w:spacing w:val="-4"/>
        </w:rPr>
        <w:t> </w:t>
      </w:r>
      <w:r>
        <w:rPr/>
        <w:t>in</w:t>
      </w:r>
      <w:r>
        <w:rPr>
          <w:spacing w:val="-5"/>
        </w:rPr>
        <w:t> </w:t>
      </w:r>
      <w:r>
        <w:rPr/>
        <w:t>a surface</w:t>
      </w:r>
      <w:r>
        <w:rPr>
          <w:spacing w:val="-14"/>
        </w:rPr>
        <w:t> </w:t>
      </w:r>
      <w:r>
        <w:rPr/>
        <w:t>mesh.</w:t>
      </w:r>
      <w:r>
        <w:rPr>
          <w:spacing w:val="2"/>
        </w:rPr>
        <w:t> </w:t>
      </w:r>
      <w:r>
        <w:rPr/>
        <w:t>Local</w:t>
      </w:r>
      <w:r>
        <w:rPr>
          <w:spacing w:val="-13"/>
        </w:rPr>
        <w:t> </w:t>
      </w:r>
      <w:r>
        <w:rPr/>
        <w:t>maxima</w:t>
      </w:r>
      <w:r>
        <w:rPr>
          <w:spacing w:val="-14"/>
        </w:rPr>
        <w:t> </w:t>
      </w:r>
      <w:r>
        <w:rPr/>
        <w:t>algorithms</w:t>
      </w:r>
      <w:r>
        <w:rPr>
          <w:spacing w:val="-13"/>
        </w:rPr>
        <w:t> </w:t>
      </w:r>
      <w:r>
        <w:rPr/>
        <w:t>typically</w:t>
      </w:r>
      <w:r>
        <w:rPr>
          <w:spacing w:val="-14"/>
        </w:rPr>
        <w:t> </w:t>
      </w:r>
      <w:r>
        <w:rPr/>
        <w:t>involve</w:t>
      </w:r>
      <w:r>
        <w:rPr>
          <w:spacing w:val="-13"/>
        </w:rPr>
        <w:t> </w:t>
      </w:r>
      <w:r>
        <w:rPr/>
        <w:t>the</w:t>
      </w:r>
      <w:r>
        <w:rPr>
          <w:spacing w:val="-14"/>
        </w:rPr>
        <w:t> </w:t>
      </w:r>
      <w:r>
        <w:rPr/>
        <w:t>selection</w:t>
      </w:r>
      <w:r>
        <w:rPr>
          <w:spacing w:val="-13"/>
        </w:rPr>
        <w:t> </w:t>
      </w:r>
      <w:r>
        <w:rPr/>
        <w:t>of</w:t>
      </w:r>
      <w:r>
        <w:rPr>
          <w:spacing w:val="-14"/>
        </w:rPr>
        <w:t> </w:t>
      </w:r>
      <w:r>
        <w:rPr/>
        <w:t>a</w:t>
      </w:r>
      <w:r>
        <w:rPr>
          <w:spacing w:val="-13"/>
        </w:rPr>
        <w:t> </w:t>
      </w:r>
      <w:r>
        <w:rPr/>
        <w:t>search</w:t>
      </w:r>
      <w:r>
        <w:rPr>
          <w:spacing w:val="-14"/>
        </w:rPr>
        <w:t> </w:t>
      </w:r>
      <w:r>
        <w:rPr/>
        <w:t>radius</w:t>
      </w:r>
      <w:r>
        <w:rPr>
          <w:spacing w:val="-13"/>
        </w:rPr>
        <w:t> </w:t>
      </w:r>
      <w:r>
        <w:rPr/>
        <w:t>[</w:t>
      </w:r>
      <w:hyperlink w:history="true" w:anchor="_bookmark69">
        <w:r>
          <w:rPr>
            <w:color w:val="0774B7"/>
          </w:rPr>
          <w:t>56</w:t>
        </w:r>
      </w:hyperlink>
      <w:r>
        <w:rPr/>
        <w:t>].</w:t>
      </w:r>
      <w:r>
        <w:rPr>
          <w:spacing w:val="2"/>
        </w:rPr>
        <w:t> </w:t>
      </w:r>
      <w:r>
        <w:rPr/>
        <w:t>The</w:t>
      </w:r>
      <w:r>
        <w:rPr>
          <w:spacing w:val="-13"/>
        </w:rPr>
        <w:t> </w:t>
      </w:r>
      <w:r>
        <w:rPr/>
        <w:t>WD is</w:t>
      </w:r>
      <w:r>
        <w:rPr>
          <w:spacing w:val="-10"/>
        </w:rPr>
        <w:t> </w:t>
      </w:r>
      <w:r>
        <w:rPr/>
        <w:t>a</w:t>
      </w:r>
      <w:r>
        <w:rPr>
          <w:spacing w:val="-9"/>
        </w:rPr>
        <w:t> </w:t>
      </w:r>
      <w:r>
        <w:rPr/>
        <w:t>method</w:t>
      </w:r>
      <w:r>
        <w:rPr>
          <w:spacing w:val="-10"/>
        </w:rPr>
        <w:t> </w:t>
      </w:r>
      <w:r>
        <w:rPr/>
        <w:t>based</w:t>
      </w:r>
      <w:r>
        <w:rPr>
          <w:spacing w:val="-9"/>
        </w:rPr>
        <w:t> </w:t>
      </w:r>
      <w:r>
        <w:rPr/>
        <w:t>on</w:t>
      </w:r>
      <w:r>
        <w:rPr>
          <w:spacing w:val="-9"/>
        </w:rPr>
        <w:t> </w:t>
      </w:r>
      <w:r>
        <w:rPr/>
        <w:t>image</w:t>
      </w:r>
      <w:r>
        <w:rPr>
          <w:spacing w:val="-10"/>
        </w:rPr>
        <w:t> </w:t>
      </w:r>
      <w:r>
        <w:rPr/>
        <w:t>processing</w:t>
      </w:r>
      <w:r>
        <w:rPr>
          <w:spacing w:val="-9"/>
        </w:rPr>
        <w:t> </w:t>
      </w:r>
      <w:r>
        <w:rPr/>
        <w:t>that</w:t>
      </w:r>
      <w:r>
        <w:rPr>
          <w:spacing w:val="-9"/>
        </w:rPr>
        <w:t> </w:t>
      </w:r>
      <w:r>
        <w:rPr/>
        <w:t>o</w:t>
      </w:r>
      <w:r>
        <w:rPr>
          <w:rFonts w:ascii="PMingLiU"/>
        </w:rPr>
        <w:t>f</w:t>
      </w:r>
      <w:r>
        <w:rPr/>
        <w:t>ers</w:t>
      </w:r>
      <w:r>
        <w:rPr>
          <w:spacing w:val="-10"/>
        </w:rPr>
        <w:t> </w:t>
      </w:r>
      <w:r>
        <w:rPr/>
        <w:t>an</w:t>
      </w:r>
      <w:r>
        <w:rPr>
          <w:spacing w:val="-9"/>
        </w:rPr>
        <w:t> </w:t>
      </w:r>
      <w:r>
        <w:rPr/>
        <w:t>improvement</w:t>
      </w:r>
      <w:r>
        <w:rPr>
          <w:spacing w:val="-9"/>
        </w:rPr>
        <w:t> </w:t>
      </w:r>
      <w:r>
        <w:rPr/>
        <w:t>for</w:t>
      </w:r>
      <w:r>
        <w:rPr>
          <w:spacing w:val="-10"/>
        </w:rPr>
        <w:t> </w:t>
      </w:r>
      <w:r>
        <w:rPr/>
        <w:t>crown</w:t>
      </w:r>
      <w:r>
        <w:rPr>
          <w:spacing w:val="-9"/>
        </w:rPr>
        <w:t> </w:t>
      </w:r>
      <w:r>
        <w:rPr/>
        <w:t>geometries</w:t>
      </w:r>
      <w:r>
        <w:rPr>
          <w:spacing w:val="-9"/>
        </w:rPr>
        <w:t> </w:t>
      </w:r>
      <w:r>
        <w:rPr/>
        <w:t>and</w:t>
      </w:r>
      <w:r>
        <w:rPr>
          <w:spacing w:val="-10"/>
        </w:rPr>
        <w:t> </w:t>
      </w:r>
      <w:r>
        <w:rPr/>
        <w:t>creates</w:t>
      </w:r>
      <w:r>
        <w:rPr>
          <w:spacing w:val="-9"/>
        </w:rPr>
        <w:t> </w:t>
      </w:r>
      <w:r>
        <w:rPr/>
        <w:t>a mesh</w:t>
      </w:r>
      <w:r>
        <w:rPr>
          <w:spacing w:val="-8"/>
        </w:rPr>
        <w:t> </w:t>
      </w:r>
      <w:r>
        <w:rPr/>
        <w:t>inverting</w:t>
      </w:r>
      <w:r>
        <w:rPr>
          <w:spacing w:val="-8"/>
        </w:rPr>
        <w:t> </w:t>
      </w:r>
      <w:r>
        <w:rPr/>
        <w:t>the</w:t>
      </w:r>
      <w:r>
        <w:rPr>
          <w:spacing w:val="-8"/>
        </w:rPr>
        <w:t> </w:t>
      </w:r>
      <w:r>
        <w:rPr/>
        <w:t>CHM</w:t>
      </w:r>
      <w:r>
        <w:rPr>
          <w:spacing w:val="-8"/>
        </w:rPr>
        <w:t> </w:t>
      </w:r>
      <w:r>
        <w:rPr/>
        <w:t>or</w:t>
      </w:r>
      <w:r>
        <w:rPr>
          <w:spacing w:val="-8"/>
        </w:rPr>
        <w:t> </w:t>
      </w:r>
      <w:r>
        <w:rPr/>
        <w:t>DSM</w:t>
      </w:r>
      <w:r>
        <w:rPr>
          <w:spacing w:val="-8"/>
        </w:rPr>
        <w:t> </w:t>
      </w:r>
      <w:r>
        <w:rPr/>
        <w:t>with</w:t>
      </w:r>
      <w:r>
        <w:rPr>
          <w:spacing w:val="-8"/>
        </w:rPr>
        <w:t> </w:t>
      </w:r>
      <w:r>
        <w:rPr/>
        <w:t>the</w:t>
      </w:r>
      <w:r>
        <w:rPr>
          <w:spacing w:val="-8"/>
        </w:rPr>
        <w:t> </w:t>
      </w:r>
      <w:r>
        <w:rPr/>
        <w:t>objective</w:t>
      </w:r>
      <w:r>
        <w:rPr>
          <w:spacing w:val="-8"/>
        </w:rPr>
        <w:t> </w:t>
      </w:r>
      <w:r>
        <w:rPr/>
        <w:t>to</w:t>
      </w:r>
      <w:r>
        <w:rPr>
          <w:spacing w:val="-8"/>
        </w:rPr>
        <w:t> </w:t>
      </w:r>
      <w:r>
        <w:rPr/>
        <w:t>detect</w:t>
      </w:r>
      <w:r>
        <w:rPr>
          <w:spacing w:val="-8"/>
        </w:rPr>
        <w:t> </w:t>
      </w:r>
      <w:r>
        <w:rPr/>
        <w:t>the</w:t>
      </w:r>
      <w:r>
        <w:rPr>
          <w:spacing w:val="-8"/>
        </w:rPr>
        <w:t> </w:t>
      </w:r>
      <w:r>
        <w:rPr/>
        <w:t>local</w:t>
      </w:r>
      <w:r>
        <w:rPr>
          <w:spacing w:val="-8"/>
        </w:rPr>
        <w:t> </w:t>
      </w:r>
      <w:r>
        <w:rPr/>
        <w:t>minima</w:t>
      </w:r>
      <w:r>
        <w:rPr>
          <w:spacing w:val="-7"/>
        </w:rPr>
        <w:t> </w:t>
      </w:r>
      <w:r>
        <w:rPr/>
        <w:t>of</w:t>
      </w:r>
      <w:r>
        <w:rPr>
          <w:spacing w:val="-8"/>
        </w:rPr>
        <w:t> </w:t>
      </w:r>
      <w:r>
        <w:rPr/>
        <w:t>ridges</w:t>
      </w:r>
      <w:r>
        <w:rPr>
          <w:spacing w:val="-8"/>
        </w:rPr>
        <w:t> </w:t>
      </w:r>
      <w:r>
        <w:rPr/>
        <w:t>and</w:t>
      </w:r>
      <w:r>
        <w:rPr>
          <w:spacing w:val="-8"/>
        </w:rPr>
        <w:t> </w:t>
      </w:r>
      <w:r>
        <w:rPr/>
        <w:t>delineate adjacent</w:t>
      </w:r>
      <w:r>
        <w:rPr>
          <w:spacing w:val="-7"/>
        </w:rPr>
        <w:t> </w:t>
      </w:r>
      <w:r>
        <w:rPr/>
        <w:t>individual</w:t>
      </w:r>
      <w:r>
        <w:rPr>
          <w:spacing w:val="-6"/>
        </w:rPr>
        <w:t> </w:t>
      </w:r>
      <w:r>
        <w:rPr/>
        <w:t>tree</w:t>
      </w:r>
      <w:r>
        <w:rPr>
          <w:spacing w:val="-6"/>
        </w:rPr>
        <w:t> </w:t>
      </w:r>
      <w:r>
        <w:rPr/>
        <w:t>crowns</w:t>
      </w:r>
      <w:r>
        <w:rPr>
          <w:spacing w:val="-6"/>
        </w:rPr>
        <w:t> </w:t>
      </w:r>
      <w:r>
        <w:rPr/>
        <w:t>[</w:t>
      </w:r>
      <w:hyperlink w:history="true" w:anchor="_bookmark70">
        <w:r>
          <w:rPr>
            <w:color w:val="0774B7"/>
          </w:rPr>
          <w:t>57</w:t>
        </w:r>
      </w:hyperlink>
      <w:r>
        <w:rPr/>
        <w:t>].</w:t>
      </w:r>
      <w:r>
        <w:rPr>
          <w:spacing w:val="12"/>
        </w:rPr>
        <w:t> </w:t>
      </w:r>
      <w:r>
        <w:rPr>
          <w:spacing w:val="-3"/>
        </w:rPr>
        <w:t>Watershed</w:t>
      </w:r>
      <w:r>
        <w:rPr>
          <w:spacing w:val="-6"/>
        </w:rPr>
        <w:t> </w:t>
      </w:r>
      <w:r>
        <w:rPr/>
        <w:t>approaches</w:t>
      </w:r>
      <w:r>
        <w:rPr>
          <w:spacing w:val="-6"/>
        </w:rPr>
        <w:t> </w:t>
      </w:r>
      <w:r>
        <w:rPr/>
        <w:t>can</w:t>
      </w:r>
      <w:r>
        <w:rPr>
          <w:spacing w:val="-6"/>
        </w:rPr>
        <w:t> </w:t>
      </w:r>
      <w:r>
        <w:rPr/>
        <w:t>also</w:t>
      </w:r>
      <w:r>
        <w:rPr>
          <w:spacing w:val="-6"/>
        </w:rPr>
        <w:t> </w:t>
      </w:r>
      <w:r>
        <w:rPr/>
        <w:t>be</w:t>
      </w:r>
      <w:r>
        <w:rPr>
          <w:spacing w:val="-7"/>
        </w:rPr>
        <w:t> </w:t>
      </w:r>
      <w:r>
        <w:rPr/>
        <w:t>combined</w:t>
      </w:r>
      <w:r>
        <w:rPr>
          <w:spacing w:val="-6"/>
        </w:rPr>
        <w:t> </w:t>
      </w:r>
      <w:r>
        <w:rPr/>
        <w:t>with</w:t>
      </w:r>
      <w:r>
        <w:rPr>
          <w:spacing w:val="-6"/>
        </w:rPr>
        <w:t> </w:t>
      </w:r>
      <w:r>
        <w:rPr/>
        <w:t>local</w:t>
      </w:r>
      <w:r>
        <w:rPr>
          <w:spacing w:val="-6"/>
        </w:rPr>
        <w:t> </w:t>
      </w:r>
      <w:r>
        <w:rPr/>
        <w:t>maxima detection to limit the number of local maxima within a segment to one [</w:t>
      </w:r>
      <w:hyperlink w:history="true" w:anchor="_bookmark69">
        <w:r>
          <w:rPr>
            <w:color w:val="0774B7"/>
          </w:rPr>
          <w:t>56</w:t>
        </w:r>
      </w:hyperlink>
      <w:r>
        <w:rPr/>
        <w:t>]. Figure </w:t>
      </w:r>
      <w:hyperlink w:history="true" w:anchor="_bookmark4">
        <w:r>
          <w:rPr>
            <w:color w:val="0774B7"/>
          </w:rPr>
          <w:t>2 </w:t>
        </w:r>
      </w:hyperlink>
      <w:r>
        <w:rPr/>
        <w:t>presents an example of such approach in an area mainly composed by maritime pine</w:t>
      </w:r>
      <w:r>
        <w:rPr>
          <w:spacing w:val="-21"/>
        </w:rPr>
        <w:t> </w:t>
      </w:r>
      <w:r>
        <w:rPr/>
        <w:t>trees.</w:t>
      </w:r>
    </w:p>
    <w:p>
      <w:pPr>
        <w:pStyle w:val="BodyText"/>
        <w:spacing w:before="3"/>
        <w:jc w:val="left"/>
        <w:rPr>
          <w:sz w:val="22"/>
        </w:rPr>
      </w:pPr>
      <w:r>
        <w:rPr/>
        <w:drawing>
          <wp:anchor distT="0" distB="0" distL="0" distR="0" allowOverlap="1" layoutInCell="1" locked="0" behindDoc="0" simplePos="0" relativeHeight="10">
            <wp:simplePos x="0" y="0"/>
            <wp:positionH relativeFrom="page">
              <wp:posOffset>1018689</wp:posOffset>
            </wp:positionH>
            <wp:positionV relativeFrom="paragraph">
              <wp:posOffset>215582</wp:posOffset>
            </wp:positionV>
            <wp:extent cx="5444871" cy="1157477"/>
            <wp:effectExtent l="0" t="0" r="0" b="0"/>
            <wp:wrapTopAndBottom/>
            <wp:docPr id="15" name="image12.jpeg"/>
            <wp:cNvGraphicFramePr>
              <a:graphicFrameLocks noChangeAspect="1"/>
            </wp:cNvGraphicFramePr>
            <a:graphic>
              <a:graphicData uri="http://schemas.openxmlformats.org/drawingml/2006/picture">
                <pic:pic>
                  <pic:nvPicPr>
                    <pic:cNvPr id="16" name="image12.jpeg"/>
                    <pic:cNvPicPr/>
                  </pic:nvPicPr>
                  <pic:blipFill>
                    <a:blip r:embed="rId25" cstate="print"/>
                    <a:stretch>
                      <a:fillRect/>
                    </a:stretch>
                  </pic:blipFill>
                  <pic:spPr>
                    <a:xfrm>
                      <a:off x="0" y="0"/>
                      <a:ext cx="5444871" cy="1157477"/>
                    </a:xfrm>
                    <a:prstGeom prst="rect">
                      <a:avLst/>
                    </a:prstGeom>
                  </pic:spPr>
                </pic:pic>
              </a:graphicData>
            </a:graphic>
          </wp:anchor>
        </w:drawing>
      </w:r>
    </w:p>
    <w:p>
      <w:pPr>
        <w:spacing w:line="254" w:lineRule="auto" w:before="177"/>
        <w:ind w:left="548" w:right="573" w:firstLine="7"/>
        <w:jc w:val="both"/>
        <w:rPr>
          <w:sz w:val="18"/>
        </w:rPr>
      </w:pPr>
      <w:bookmarkStart w:name="_bookmark4" w:id="15"/>
      <w:bookmarkEnd w:id="15"/>
      <w:r>
        <w:rPr/>
      </w:r>
      <w:r>
        <w:rPr>
          <w:b/>
          <w:sz w:val="18"/>
        </w:rPr>
        <w:t>Figure 2. </w:t>
      </w:r>
      <w:r>
        <w:rPr>
          <w:sz w:val="18"/>
        </w:rPr>
        <w:t>Example of an individual tree crown detection and delineation approach using: (</w:t>
      </w:r>
      <w:r>
        <w:rPr>
          <w:b/>
          <w:sz w:val="18"/>
        </w:rPr>
        <w:t>a</w:t>
      </w:r>
      <w:r>
        <w:rPr>
          <w:sz w:val="18"/>
        </w:rPr>
        <w:t>) a canopy</w:t>
      </w:r>
      <w:r>
        <w:rPr>
          <w:spacing w:val="-6"/>
          <w:sz w:val="18"/>
        </w:rPr>
        <w:t> </w:t>
      </w:r>
      <w:r>
        <w:rPr>
          <w:sz w:val="18"/>
        </w:rPr>
        <w:t>height</w:t>
      </w:r>
      <w:r>
        <w:rPr>
          <w:spacing w:val="-6"/>
          <w:sz w:val="18"/>
        </w:rPr>
        <w:t> </w:t>
      </w:r>
      <w:r>
        <w:rPr>
          <w:sz w:val="18"/>
        </w:rPr>
        <w:t>model;</w:t>
      </w:r>
      <w:r>
        <w:rPr>
          <w:spacing w:val="-6"/>
          <w:sz w:val="18"/>
        </w:rPr>
        <w:t> </w:t>
      </w:r>
      <w:r>
        <w:rPr>
          <w:sz w:val="18"/>
        </w:rPr>
        <w:t>(</w:t>
      </w:r>
      <w:r>
        <w:rPr>
          <w:b/>
          <w:sz w:val="18"/>
        </w:rPr>
        <w:t>b</w:t>
      </w:r>
      <w:r>
        <w:rPr>
          <w:sz w:val="18"/>
        </w:rPr>
        <w:t>)</w:t>
      </w:r>
      <w:r>
        <w:rPr>
          <w:spacing w:val="-5"/>
          <w:sz w:val="18"/>
        </w:rPr>
        <w:t> </w:t>
      </w:r>
      <w:r>
        <w:rPr>
          <w:sz w:val="18"/>
        </w:rPr>
        <w:t>identiﬁed</w:t>
      </w:r>
      <w:r>
        <w:rPr>
          <w:spacing w:val="-6"/>
          <w:sz w:val="18"/>
        </w:rPr>
        <w:t> </w:t>
      </w:r>
      <w:r>
        <w:rPr>
          <w:sz w:val="18"/>
        </w:rPr>
        <w:t>treetops</w:t>
      </w:r>
      <w:r>
        <w:rPr>
          <w:spacing w:val="-6"/>
          <w:sz w:val="18"/>
        </w:rPr>
        <w:t> </w:t>
      </w:r>
      <w:r>
        <w:rPr>
          <w:sz w:val="18"/>
        </w:rPr>
        <w:t>using</w:t>
      </w:r>
      <w:r>
        <w:rPr>
          <w:spacing w:val="-6"/>
          <w:sz w:val="18"/>
        </w:rPr>
        <w:t> </w:t>
      </w:r>
      <w:r>
        <w:rPr>
          <w:sz w:val="18"/>
        </w:rPr>
        <w:t>local</w:t>
      </w:r>
      <w:r>
        <w:rPr>
          <w:spacing w:val="-5"/>
          <w:sz w:val="18"/>
        </w:rPr>
        <w:t> </w:t>
      </w:r>
      <w:r>
        <w:rPr>
          <w:sz w:val="18"/>
        </w:rPr>
        <w:t>maxima;</w:t>
      </w:r>
      <w:r>
        <w:rPr>
          <w:spacing w:val="-6"/>
          <w:sz w:val="18"/>
        </w:rPr>
        <w:t> </w:t>
      </w:r>
      <w:r>
        <w:rPr>
          <w:sz w:val="18"/>
        </w:rPr>
        <w:t>and</w:t>
      </w:r>
      <w:r>
        <w:rPr>
          <w:spacing w:val="-6"/>
          <w:sz w:val="18"/>
        </w:rPr>
        <w:t> </w:t>
      </w:r>
      <w:r>
        <w:rPr>
          <w:sz w:val="18"/>
        </w:rPr>
        <w:t>(</w:t>
      </w:r>
      <w:r>
        <w:rPr>
          <w:b/>
          <w:sz w:val="18"/>
        </w:rPr>
        <w:t>c</w:t>
      </w:r>
      <w:r>
        <w:rPr>
          <w:sz w:val="18"/>
        </w:rPr>
        <w:t>)</w:t>
      </w:r>
      <w:r>
        <w:rPr>
          <w:spacing w:val="-6"/>
          <w:sz w:val="18"/>
        </w:rPr>
        <w:t> </w:t>
      </w:r>
      <w:r>
        <w:rPr>
          <w:sz w:val="18"/>
        </w:rPr>
        <w:t>tree</w:t>
      </w:r>
      <w:r>
        <w:rPr>
          <w:spacing w:val="-5"/>
          <w:sz w:val="18"/>
        </w:rPr>
        <w:t> </w:t>
      </w:r>
      <w:r>
        <w:rPr>
          <w:sz w:val="18"/>
        </w:rPr>
        <w:t>crown</w:t>
      </w:r>
      <w:r>
        <w:rPr>
          <w:spacing w:val="-6"/>
          <w:sz w:val="18"/>
        </w:rPr>
        <w:t> </w:t>
      </w:r>
      <w:r>
        <w:rPr>
          <w:sz w:val="18"/>
        </w:rPr>
        <w:t>delineation</w:t>
      </w:r>
      <w:r>
        <w:rPr>
          <w:spacing w:val="-6"/>
          <w:sz w:val="18"/>
        </w:rPr>
        <w:t> </w:t>
      </w:r>
      <w:r>
        <w:rPr>
          <w:sz w:val="18"/>
        </w:rPr>
        <w:t>using watershed</w:t>
      </w:r>
      <w:r>
        <w:rPr>
          <w:spacing w:val="-2"/>
          <w:sz w:val="18"/>
        </w:rPr>
        <w:t> </w:t>
      </w:r>
      <w:r>
        <w:rPr>
          <w:sz w:val="18"/>
        </w:rPr>
        <w:t>transform.</w:t>
      </w:r>
    </w:p>
    <w:p>
      <w:pPr>
        <w:pStyle w:val="BodyText"/>
        <w:spacing w:before="186"/>
        <w:ind w:left="124" w:right="123" w:firstLine="431"/>
      </w:pPr>
      <w:r>
        <w:rPr/>
        <w:t>Regarding</w:t>
      </w:r>
      <w:r>
        <w:rPr>
          <w:spacing w:val="-12"/>
        </w:rPr>
        <w:t> </w:t>
      </w:r>
      <w:r>
        <w:rPr/>
        <w:t>the</w:t>
      </w:r>
      <w:r>
        <w:rPr>
          <w:spacing w:val="-12"/>
        </w:rPr>
        <w:t> </w:t>
      </w:r>
      <w:r>
        <w:rPr/>
        <w:t>methods</w:t>
      </w:r>
      <w:r>
        <w:rPr>
          <w:spacing w:val="-12"/>
        </w:rPr>
        <w:t> </w:t>
      </w:r>
      <w:r>
        <w:rPr/>
        <w:t>for</w:t>
      </w:r>
      <w:r>
        <w:rPr>
          <w:spacing w:val="-12"/>
        </w:rPr>
        <w:t> </w:t>
      </w:r>
      <w:r>
        <w:rPr/>
        <w:t>tree</w:t>
      </w:r>
      <w:r>
        <w:rPr>
          <w:spacing w:val="-12"/>
        </w:rPr>
        <w:t> </w:t>
      </w:r>
      <w:r>
        <w:rPr/>
        <w:t>detection</w:t>
      </w:r>
      <w:r>
        <w:rPr>
          <w:spacing w:val="-12"/>
        </w:rPr>
        <w:t> </w:t>
      </w:r>
      <w:r>
        <w:rPr/>
        <w:t>using</w:t>
      </w:r>
      <w:r>
        <w:rPr>
          <w:spacing w:val="-12"/>
        </w:rPr>
        <w:t> </w:t>
      </w:r>
      <w:r>
        <w:rPr/>
        <w:t>point</w:t>
      </w:r>
      <w:r>
        <w:rPr>
          <w:spacing w:val="-12"/>
        </w:rPr>
        <w:t> </w:t>
      </w:r>
      <w:r>
        <w:rPr/>
        <w:t>clouds,</w:t>
      </w:r>
      <w:r>
        <w:rPr>
          <w:spacing w:val="-12"/>
        </w:rPr>
        <w:t> </w:t>
      </w:r>
      <w:r>
        <w:rPr/>
        <w:t>there</w:t>
      </w:r>
      <w:r>
        <w:rPr>
          <w:spacing w:val="-11"/>
        </w:rPr>
        <w:t> </w:t>
      </w:r>
      <w:r>
        <w:rPr/>
        <w:t>are</w:t>
      </w:r>
      <w:r>
        <w:rPr>
          <w:spacing w:val="-12"/>
        </w:rPr>
        <w:t> </w:t>
      </w:r>
      <w:r>
        <w:rPr/>
        <w:t>two</w:t>
      </w:r>
      <w:r>
        <w:rPr>
          <w:spacing w:val="-12"/>
        </w:rPr>
        <w:t> </w:t>
      </w:r>
      <w:r>
        <w:rPr/>
        <w:t>methods</w:t>
      </w:r>
      <w:r>
        <w:rPr>
          <w:spacing w:val="-12"/>
        </w:rPr>
        <w:t> </w:t>
      </w:r>
      <w:r>
        <w:rPr/>
        <w:t>widely</w:t>
      </w:r>
      <w:r>
        <w:rPr>
          <w:spacing w:val="-12"/>
        </w:rPr>
        <w:t> </w:t>
      </w:r>
      <w:r>
        <w:rPr/>
        <w:t>used: point</w:t>
      </w:r>
      <w:r>
        <w:rPr>
          <w:spacing w:val="-8"/>
        </w:rPr>
        <w:t> </w:t>
      </w:r>
      <w:r>
        <w:rPr/>
        <w:t>cloud</w:t>
      </w:r>
      <w:r>
        <w:rPr>
          <w:spacing w:val="-7"/>
        </w:rPr>
        <w:t> </w:t>
      </w:r>
      <w:r>
        <w:rPr/>
        <w:t>segmentation</w:t>
      </w:r>
      <w:r>
        <w:rPr>
          <w:spacing w:val="-7"/>
        </w:rPr>
        <w:t> </w:t>
      </w:r>
      <w:r>
        <w:rPr/>
        <w:t>and</w:t>
      </w:r>
      <w:r>
        <w:rPr>
          <w:spacing w:val="-8"/>
        </w:rPr>
        <w:t> </w:t>
      </w:r>
      <w:r>
        <w:rPr/>
        <w:t>the</w:t>
      </w:r>
      <w:r>
        <w:rPr>
          <w:spacing w:val="-7"/>
        </w:rPr>
        <w:t> </w:t>
      </w:r>
      <w:r>
        <w:rPr/>
        <w:t>layer</w:t>
      </w:r>
      <w:r>
        <w:rPr>
          <w:spacing w:val="-7"/>
        </w:rPr>
        <w:t> </w:t>
      </w:r>
      <w:r>
        <w:rPr/>
        <w:t>stacking</w:t>
      </w:r>
      <w:r>
        <w:rPr>
          <w:spacing w:val="-7"/>
        </w:rPr>
        <w:t> </w:t>
      </w:r>
      <w:r>
        <w:rPr/>
        <w:t>[</w:t>
      </w:r>
      <w:hyperlink w:history="true" w:anchor="_bookmark63">
        <w:r>
          <w:rPr>
            <w:color w:val="0774B7"/>
          </w:rPr>
          <w:t>49</w:t>
        </w:r>
      </w:hyperlink>
      <w:r>
        <w:rPr/>
        <w:t>].</w:t>
      </w:r>
      <w:r>
        <w:rPr>
          <w:spacing w:val="10"/>
        </w:rPr>
        <w:t> </w:t>
      </w:r>
      <w:r>
        <w:rPr/>
        <w:t>The</w:t>
      </w:r>
      <w:r>
        <w:rPr>
          <w:spacing w:val="-8"/>
        </w:rPr>
        <w:t> </w:t>
      </w:r>
      <w:r>
        <w:rPr/>
        <w:t>point</w:t>
      </w:r>
      <w:r>
        <w:rPr>
          <w:spacing w:val="-7"/>
        </w:rPr>
        <w:t> </w:t>
      </w:r>
      <w:r>
        <w:rPr/>
        <w:t>cloud</w:t>
      </w:r>
      <w:r>
        <w:rPr>
          <w:spacing w:val="-7"/>
        </w:rPr>
        <w:t> </w:t>
      </w:r>
      <w:r>
        <w:rPr/>
        <w:t>segmentation</w:t>
      </w:r>
      <w:r>
        <w:rPr>
          <w:spacing w:val="-7"/>
        </w:rPr>
        <w:t> </w:t>
      </w:r>
      <w:r>
        <w:rPr/>
        <w:t>consists</w:t>
      </w:r>
      <w:r>
        <w:rPr>
          <w:spacing w:val="-8"/>
        </w:rPr>
        <w:t> </w:t>
      </w:r>
      <w:r>
        <w:rPr/>
        <w:t>into</w:t>
      </w:r>
      <w:r>
        <w:rPr>
          <w:spacing w:val="-7"/>
        </w:rPr>
        <w:t> </w:t>
      </w:r>
      <w:r>
        <w:rPr/>
        <w:t>ﬁrst locating</w:t>
      </w:r>
      <w:r>
        <w:rPr>
          <w:spacing w:val="-25"/>
        </w:rPr>
        <w:t> </w:t>
      </w:r>
      <w:r>
        <w:rPr/>
        <w:t>the</w:t>
      </w:r>
      <w:r>
        <w:rPr>
          <w:spacing w:val="-25"/>
        </w:rPr>
        <w:t> </w:t>
      </w:r>
      <w:r>
        <w:rPr/>
        <w:t>local</w:t>
      </w:r>
      <w:r>
        <w:rPr>
          <w:spacing w:val="-25"/>
        </w:rPr>
        <w:t> </w:t>
      </w:r>
      <w:r>
        <w:rPr/>
        <w:t>maxima</w:t>
      </w:r>
      <w:r>
        <w:rPr>
          <w:spacing w:val="-25"/>
        </w:rPr>
        <w:t> </w:t>
      </w:r>
      <w:r>
        <w:rPr/>
        <w:t>points</w:t>
      </w:r>
      <w:r>
        <w:rPr>
          <w:spacing w:val="-25"/>
        </w:rPr>
        <w:t> </w:t>
      </w:r>
      <w:r>
        <w:rPr/>
        <w:t>and</w:t>
      </w:r>
      <w:r>
        <w:rPr>
          <w:spacing w:val="-25"/>
        </w:rPr>
        <w:t> </w:t>
      </w:r>
      <w:r>
        <w:rPr/>
        <w:t>consequently</w:t>
      </w:r>
      <w:r>
        <w:rPr>
          <w:spacing w:val="-25"/>
        </w:rPr>
        <w:t> </w:t>
      </w:r>
      <w:r>
        <w:rPr/>
        <w:t>these</w:t>
      </w:r>
      <w:r>
        <w:rPr>
          <w:spacing w:val="-25"/>
        </w:rPr>
        <w:t> </w:t>
      </w:r>
      <w:r>
        <w:rPr/>
        <w:t>points</w:t>
      </w:r>
      <w:r>
        <w:rPr>
          <w:spacing w:val="-24"/>
        </w:rPr>
        <w:t> </w:t>
      </w:r>
      <w:r>
        <w:rPr/>
        <w:t>are</w:t>
      </w:r>
      <w:r>
        <w:rPr>
          <w:spacing w:val="-25"/>
        </w:rPr>
        <w:t> </w:t>
      </w:r>
      <w:r>
        <w:rPr/>
        <w:t>iteratively</w:t>
      </w:r>
      <w:r>
        <w:rPr>
          <w:spacing w:val="-25"/>
        </w:rPr>
        <w:t> </w:t>
      </w:r>
      <w:r>
        <w:rPr/>
        <w:t>assigned</w:t>
      </w:r>
      <w:r>
        <w:rPr>
          <w:spacing w:val="-25"/>
        </w:rPr>
        <w:t> </w:t>
      </w:r>
      <w:r>
        <w:rPr/>
        <w:t>to</w:t>
      </w:r>
      <w:r>
        <w:rPr>
          <w:spacing w:val="-25"/>
        </w:rPr>
        <w:t> </w:t>
      </w:r>
      <w:r>
        <w:rPr/>
        <w:t>trees</w:t>
      </w:r>
      <w:r>
        <w:rPr>
          <w:spacing w:val="-25"/>
        </w:rPr>
        <w:t> </w:t>
      </w:r>
      <w:r>
        <w:rPr/>
        <w:t>based</w:t>
      </w:r>
      <w:r>
        <w:rPr>
          <w:spacing w:val="-25"/>
        </w:rPr>
        <w:t> </w:t>
      </w:r>
      <w:r>
        <w:rPr/>
        <w:t>on a</w:t>
      </w:r>
      <w:r>
        <w:rPr>
          <w:spacing w:val="-24"/>
        </w:rPr>
        <w:t> </w:t>
      </w:r>
      <w:r>
        <w:rPr/>
        <w:t>distance</w:t>
      </w:r>
      <w:r>
        <w:rPr>
          <w:spacing w:val="-23"/>
        </w:rPr>
        <w:t> </w:t>
      </w:r>
      <w:r>
        <w:rPr/>
        <w:t>threshold</w:t>
      </w:r>
      <w:r>
        <w:rPr>
          <w:spacing w:val="-23"/>
        </w:rPr>
        <w:t> </w:t>
      </w:r>
      <w:r>
        <w:rPr/>
        <w:t>of</w:t>
      </w:r>
      <w:r>
        <w:rPr>
          <w:spacing w:val="-23"/>
        </w:rPr>
        <w:t> </w:t>
      </w:r>
      <w:r>
        <w:rPr/>
        <w:t>similar</w:t>
      </w:r>
      <w:r>
        <w:rPr>
          <w:spacing w:val="-23"/>
        </w:rPr>
        <w:t> </w:t>
      </w:r>
      <w:r>
        <w:rPr/>
        <w:t>characteristics</w:t>
      </w:r>
      <w:r>
        <w:rPr>
          <w:spacing w:val="-23"/>
        </w:rPr>
        <w:t> </w:t>
      </w:r>
      <w:r>
        <w:rPr/>
        <w:t>into</w:t>
      </w:r>
      <w:r>
        <w:rPr>
          <w:spacing w:val="-23"/>
        </w:rPr>
        <w:t> </w:t>
      </w:r>
      <w:r>
        <w:rPr/>
        <w:t>homogeneous</w:t>
      </w:r>
      <w:r>
        <w:rPr>
          <w:spacing w:val="-23"/>
        </w:rPr>
        <w:t> </w:t>
      </w:r>
      <w:r>
        <w:rPr/>
        <w:t>regions</w:t>
      </w:r>
      <w:r>
        <w:rPr>
          <w:spacing w:val="-23"/>
        </w:rPr>
        <w:t> </w:t>
      </w:r>
      <w:r>
        <w:rPr/>
        <w:t>[</w:t>
      </w:r>
      <w:hyperlink w:history="true" w:anchor="_bookmark71">
        <w:r>
          <w:rPr>
            <w:color w:val="0774B7"/>
          </w:rPr>
          <w:t>58</w:t>
        </w:r>
      </w:hyperlink>
      <w:r>
        <w:rPr/>
        <w:t>].</w:t>
      </w:r>
      <w:r>
        <w:rPr>
          <w:spacing w:val="-8"/>
        </w:rPr>
        <w:t> </w:t>
      </w:r>
      <w:r>
        <w:rPr/>
        <w:t>Point</w:t>
      </w:r>
      <w:r>
        <w:rPr>
          <w:spacing w:val="-23"/>
        </w:rPr>
        <w:t> </w:t>
      </w:r>
      <w:r>
        <w:rPr/>
        <w:t>cloud</w:t>
      </w:r>
      <w:r>
        <w:rPr>
          <w:spacing w:val="-23"/>
        </w:rPr>
        <w:t> </w:t>
      </w:r>
      <w:r>
        <w:rPr/>
        <w:t>segmentation methods</w:t>
      </w:r>
      <w:r>
        <w:rPr>
          <w:spacing w:val="-20"/>
        </w:rPr>
        <w:t> </w:t>
      </w:r>
      <w:r>
        <w:rPr/>
        <w:t>are</w:t>
      </w:r>
      <w:r>
        <w:rPr>
          <w:spacing w:val="-19"/>
        </w:rPr>
        <w:t> </w:t>
      </w:r>
      <w:r>
        <w:rPr/>
        <w:t>generally</w:t>
      </w:r>
      <w:r>
        <w:rPr>
          <w:spacing w:val="-19"/>
        </w:rPr>
        <w:t> </w:t>
      </w:r>
      <w:r>
        <w:rPr/>
        <w:t>categorized</w:t>
      </w:r>
      <w:r>
        <w:rPr>
          <w:spacing w:val="-19"/>
        </w:rPr>
        <w:t> </w:t>
      </w:r>
      <w:r>
        <w:rPr/>
        <w:t>into</w:t>
      </w:r>
      <w:r>
        <w:rPr>
          <w:spacing w:val="-19"/>
        </w:rPr>
        <w:t> </w:t>
      </w:r>
      <w:r>
        <w:rPr/>
        <w:t>ﬁve</w:t>
      </w:r>
      <w:r>
        <w:rPr>
          <w:spacing w:val="-19"/>
        </w:rPr>
        <w:t> </w:t>
      </w:r>
      <w:r>
        <w:rPr/>
        <w:t>classes:</w:t>
      </w:r>
      <w:r>
        <w:rPr>
          <w:spacing w:val="-6"/>
        </w:rPr>
        <w:t> </w:t>
      </w:r>
      <w:r>
        <w:rPr/>
        <w:t>(1)</w:t>
      </w:r>
      <w:r>
        <w:rPr>
          <w:spacing w:val="-19"/>
        </w:rPr>
        <w:t> </w:t>
      </w:r>
      <w:r>
        <w:rPr/>
        <w:t>edge-based</w:t>
      </w:r>
      <w:r>
        <w:rPr>
          <w:spacing w:val="-19"/>
        </w:rPr>
        <w:t> </w:t>
      </w:r>
      <w:r>
        <w:rPr/>
        <w:t>methods;</w:t>
      </w:r>
      <w:r>
        <w:rPr>
          <w:spacing w:val="-18"/>
        </w:rPr>
        <w:t> </w:t>
      </w:r>
      <w:r>
        <w:rPr/>
        <w:t>(2)</w:t>
      </w:r>
      <w:r>
        <w:rPr>
          <w:spacing w:val="-19"/>
        </w:rPr>
        <w:t> </w:t>
      </w:r>
      <w:r>
        <w:rPr/>
        <w:t>region-based</w:t>
      </w:r>
      <w:r>
        <w:rPr>
          <w:spacing w:val="-19"/>
        </w:rPr>
        <w:t> </w:t>
      </w:r>
      <w:r>
        <w:rPr/>
        <w:t>methods;</w:t>
      </w:r>
    </w:p>
    <w:p>
      <w:pPr>
        <w:pStyle w:val="BodyText"/>
        <w:spacing w:before="2"/>
        <w:ind w:left="120" w:right="123" w:firstLine="3"/>
      </w:pPr>
      <w:r>
        <w:rPr/>
        <w:t>(3) attributes-based methods; (4) model-based methods; and (5) graph-based methods [</w:t>
      </w:r>
      <w:hyperlink w:history="true" w:anchor="_bookmark72">
        <w:r>
          <w:rPr>
            <w:color w:val="0774B7"/>
          </w:rPr>
          <w:t>59</w:t>
        </w:r>
      </w:hyperlink>
      <w:r>
        <w:rPr/>
        <w:t>]. Recently, Ayrey et al. [</w:t>
      </w:r>
      <w:hyperlink w:history="true" w:anchor="_bookmark67">
        <w:r>
          <w:rPr>
            <w:color w:val="0774B7"/>
          </w:rPr>
          <w:t>54</w:t>
        </w:r>
      </w:hyperlink>
      <w:r>
        <w:rPr/>
        <w:t>] developed the layer stacking method, in which point cloud is sliced at given height threshold intervals and trees are isolated in each layer, then the results from all layers are merged producing, in this way, representative tree proﬁles. The authors compared the novel algorithm with WD, where the method of layer stacking reached higher detection rates.</w:t>
      </w:r>
    </w:p>
    <w:p>
      <w:pPr>
        <w:pStyle w:val="BodyText"/>
        <w:spacing w:line="232" w:lineRule="auto" w:before="8"/>
        <w:ind w:left="130" w:right="123" w:firstLine="425"/>
      </w:pPr>
      <w:r>
        <w:rPr/>
        <w:t>Spectral information can also be used to segment and detect trees, the application of vegetation indices</w:t>
      </w:r>
      <w:r>
        <w:rPr>
          <w:spacing w:val="-33"/>
        </w:rPr>
        <w:t> </w:t>
      </w:r>
      <w:r>
        <w:rPr/>
        <w:t>and</w:t>
      </w:r>
      <w:r>
        <w:rPr>
          <w:spacing w:val="-32"/>
        </w:rPr>
        <w:t> </w:t>
      </w:r>
      <w:r>
        <w:rPr/>
        <w:t>object-based</w:t>
      </w:r>
      <w:r>
        <w:rPr>
          <w:spacing w:val="-33"/>
        </w:rPr>
        <w:t> </w:t>
      </w:r>
      <w:r>
        <w:rPr/>
        <w:t>image</w:t>
      </w:r>
      <w:r>
        <w:rPr>
          <w:spacing w:val="-32"/>
        </w:rPr>
        <w:t> </w:t>
      </w:r>
      <w:r>
        <w:rPr/>
        <w:t>analysis</w:t>
      </w:r>
      <w:r>
        <w:rPr>
          <w:spacing w:val="-32"/>
        </w:rPr>
        <w:t> </w:t>
      </w:r>
      <w:r>
        <w:rPr/>
        <w:t>(OBIA)</w:t>
      </w:r>
      <w:r>
        <w:rPr>
          <w:spacing w:val="-33"/>
        </w:rPr>
        <w:t> </w:t>
      </w:r>
      <w:r>
        <w:rPr/>
        <w:t>being</w:t>
      </w:r>
      <w:r>
        <w:rPr>
          <w:spacing w:val="-32"/>
        </w:rPr>
        <w:t> </w:t>
      </w:r>
      <w:r>
        <w:rPr/>
        <w:t>some</w:t>
      </w:r>
      <w:r>
        <w:rPr>
          <w:spacing w:val="-33"/>
        </w:rPr>
        <w:t> </w:t>
      </w:r>
      <w:r>
        <w:rPr/>
        <w:t>of</w:t>
      </w:r>
      <w:r>
        <w:rPr>
          <w:spacing w:val="-32"/>
        </w:rPr>
        <w:t> </w:t>
      </w:r>
      <w:r>
        <w:rPr/>
        <w:t>the</w:t>
      </w:r>
      <w:r>
        <w:rPr>
          <w:spacing w:val="-32"/>
        </w:rPr>
        <w:t> </w:t>
      </w:r>
      <w:r>
        <w:rPr/>
        <w:t>most</w:t>
      </w:r>
      <w:r>
        <w:rPr>
          <w:spacing w:val="-33"/>
        </w:rPr>
        <w:t> </w:t>
      </w:r>
      <w:r>
        <w:rPr/>
        <w:t>common</w:t>
      </w:r>
      <w:r>
        <w:rPr>
          <w:spacing w:val="-32"/>
        </w:rPr>
        <w:t> </w:t>
      </w:r>
      <w:r>
        <w:rPr/>
        <w:t>methods.</w:t>
      </w:r>
      <w:r>
        <w:rPr>
          <w:spacing w:val="-14"/>
        </w:rPr>
        <w:t> </w:t>
      </w:r>
      <w:r>
        <w:rPr/>
        <w:t>Segmentation using</w:t>
      </w:r>
      <w:r>
        <w:rPr>
          <w:spacing w:val="-12"/>
        </w:rPr>
        <w:t> </w:t>
      </w:r>
      <w:r>
        <w:rPr/>
        <w:t>vegetation</w:t>
      </w:r>
      <w:r>
        <w:rPr>
          <w:spacing w:val="-10"/>
        </w:rPr>
        <w:t> </w:t>
      </w:r>
      <w:r>
        <w:rPr/>
        <w:t>indices</w:t>
      </w:r>
      <w:r>
        <w:rPr>
          <w:spacing w:val="-11"/>
        </w:rPr>
        <w:t> </w:t>
      </w:r>
      <w:r>
        <w:rPr/>
        <w:t>is</w:t>
      </w:r>
      <w:r>
        <w:rPr>
          <w:spacing w:val="-12"/>
        </w:rPr>
        <w:t> </w:t>
      </w:r>
      <w:r>
        <w:rPr/>
        <w:t>a</w:t>
      </w:r>
      <w:r>
        <w:rPr>
          <w:spacing w:val="-11"/>
        </w:rPr>
        <w:t> </w:t>
      </w:r>
      <w:r>
        <w:rPr/>
        <w:t>pixel-based</w:t>
      </w:r>
      <w:r>
        <w:rPr>
          <w:spacing w:val="-10"/>
        </w:rPr>
        <w:t> </w:t>
      </w:r>
      <w:r>
        <w:rPr/>
        <w:t>approach</w:t>
      </w:r>
      <w:r>
        <w:rPr>
          <w:spacing w:val="-11"/>
        </w:rPr>
        <w:t> </w:t>
      </w:r>
      <w:r>
        <w:rPr/>
        <w:t>that</w:t>
      </w:r>
      <w:r>
        <w:rPr>
          <w:spacing w:val="-11"/>
        </w:rPr>
        <w:t> </w:t>
      </w:r>
      <w:r>
        <w:rPr/>
        <w:t>can</w:t>
      </w:r>
      <w:r>
        <w:rPr>
          <w:spacing w:val="-11"/>
        </w:rPr>
        <w:t> </w:t>
      </w:r>
      <w:r>
        <w:rPr/>
        <w:t>be</w:t>
      </w:r>
      <w:r>
        <w:rPr>
          <w:spacing w:val="-11"/>
        </w:rPr>
        <w:t> </w:t>
      </w:r>
      <w:r>
        <w:rPr/>
        <w:t>deﬁned</w:t>
      </w:r>
      <w:r>
        <w:rPr>
          <w:spacing w:val="-11"/>
        </w:rPr>
        <w:t> </w:t>
      </w:r>
      <w:r>
        <w:rPr/>
        <w:t>as</w:t>
      </w:r>
      <w:r>
        <w:rPr>
          <w:spacing w:val="-11"/>
        </w:rPr>
        <w:t> </w:t>
      </w:r>
      <w:r>
        <w:rPr/>
        <w:t>a</w:t>
      </w:r>
      <w:r>
        <w:rPr>
          <w:spacing w:val="-11"/>
        </w:rPr>
        <w:t> </w:t>
      </w:r>
      <w:r>
        <w:rPr/>
        <w:t>set</w:t>
      </w:r>
      <w:r>
        <w:rPr>
          <w:spacing w:val="-11"/>
        </w:rPr>
        <w:t> </w:t>
      </w:r>
      <w:r>
        <w:rPr/>
        <w:t>of</w:t>
      </w:r>
      <w:r>
        <w:rPr>
          <w:spacing w:val="-11"/>
        </w:rPr>
        <w:t> </w:t>
      </w:r>
      <w:r>
        <w:rPr/>
        <w:t>arithmetic</w:t>
      </w:r>
      <w:r>
        <w:rPr>
          <w:spacing w:val="-11"/>
        </w:rPr>
        <w:t> </w:t>
      </w:r>
      <w:r>
        <w:rPr/>
        <w:t>operations applied</w:t>
      </w:r>
      <w:r>
        <w:rPr>
          <w:spacing w:val="-4"/>
        </w:rPr>
        <w:t> </w:t>
      </w:r>
      <w:r>
        <w:rPr/>
        <w:t>in</w:t>
      </w:r>
      <w:r>
        <w:rPr>
          <w:spacing w:val="-3"/>
        </w:rPr>
        <w:t> </w:t>
      </w:r>
      <w:r>
        <w:rPr/>
        <w:t>di</w:t>
      </w:r>
      <w:r>
        <w:rPr>
          <w:rFonts w:ascii="PMingLiU" w:hAnsi="PMingLiU"/>
        </w:rPr>
        <w:t>f</w:t>
      </w:r>
      <w:r>
        <w:rPr/>
        <w:t>erent</w:t>
      </w:r>
      <w:r>
        <w:rPr>
          <w:spacing w:val="-3"/>
        </w:rPr>
        <w:t> </w:t>
      </w:r>
      <w:r>
        <w:rPr/>
        <w:t>bands</w:t>
      </w:r>
      <w:r>
        <w:rPr>
          <w:spacing w:val="-3"/>
        </w:rPr>
        <w:t> </w:t>
      </w:r>
      <w:r>
        <w:rPr/>
        <w:t>of</w:t>
      </w:r>
      <w:r>
        <w:rPr>
          <w:spacing w:val="-3"/>
        </w:rPr>
        <w:t> </w:t>
      </w:r>
      <w:r>
        <w:rPr/>
        <w:t>the</w:t>
      </w:r>
      <w:r>
        <w:rPr>
          <w:spacing w:val="-3"/>
        </w:rPr>
        <w:t> </w:t>
      </w:r>
      <w:r>
        <w:rPr/>
        <w:t>electromagnetic</w:t>
      </w:r>
      <w:r>
        <w:rPr>
          <w:spacing w:val="-4"/>
        </w:rPr>
        <w:t> </w:t>
      </w:r>
      <w:r>
        <w:rPr/>
        <w:t>spectrum,</w:t>
      </w:r>
      <w:r>
        <w:rPr>
          <w:spacing w:val="-3"/>
        </w:rPr>
        <w:t> </w:t>
      </w:r>
      <w:r>
        <w:rPr/>
        <w:t>which</w:t>
      </w:r>
      <w:r>
        <w:rPr>
          <w:spacing w:val="-3"/>
        </w:rPr>
        <w:t> </w:t>
      </w:r>
      <w:r>
        <w:rPr/>
        <w:t>are</w:t>
      </w:r>
      <w:r>
        <w:rPr>
          <w:spacing w:val="-3"/>
        </w:rPr>
        <w:t> </w:t>
      </w:r>
      <w:r>
        <w:rPr/>
        <w:t>usually</w:t>
      </w:r>
      <w:r>
        <w:rPr>
          <w:spacing w:val="-3"/>
        </w:rPr>
        <w:t> </w:t>
      </w:r>
      <w:r>
        <w:rPr/>
        <w:t>used</w:t>
      </w:r>
      <w:r>
        <w:rPr>
          <w:spacing w:val="-3"/>
        </w:rPr>
        <w:t> </w:t>
      </w:r>
      <w:r>
        <w:rPr/>
        <w:t>in</w:t>
      </w:r>
      <w:r>
        <w:rPr>
          <w:spacing w:val="-3"/>
        </w:rPr>
        <w:t> </w:t>
      </w:r>
      <w:r>
        <w:rPr/>
        <w:t>remote</w:t>
      </w:r>
      <w:r>
        <w:rPr>
          <w:spacing w:val="-4"/>
        </w:rPr>
        <w:t> </w:t>
      </w:r>
      <w:r>
        <w:rPr/>
        <w:t>sensing for extraction of di</w:t>
      </w:r>
      <w:r>
        <w:rPr>
          <w:rFonts w:ascii="PMingLiU" w:hAnsi="PMingLiU"/>
        </w:rPr>
        <w:t>f</w:t>
      </w:r>
      <w:r>
        <w:rPr/>
        <w:t>erent characteristics such as water status, vegetative </w:t>
      </w:r>
      <w:r>
        <w:rPr>
          <w:spacing w:val="-3"/>
        </w:rPr>
        <w:t>vigour, </w:t>
      </w:r>
      <w:r>
        <w:rPr/>
        <w:t>presence of diseases, biomass estimation,  among others [</w:t>
      </w:r>
      <w:hyperlink w:history="true" w:anchor="_bookmark26">
        <w:r>
          <w:rPr>
            <w:color w:val="0774B7"/>
          </w:rPr>
          <w:t>10</w:t>
        </w:r>
      </w:hyperlink>
      <w:r>
        <w:rPr/>
        <w:t>].   Among the vast number of existing vegetation indices,   the</w:t>
      </w:r>
      <w:r>
        <w:rPr>
          <w:spacing w:val="-13"/>
        </w:rPr>
        <w:t> </w:t>
      </w:r>
      <w:r>
        <w:rPr/>
        <w:t>Normalized</w:t>
      </w:r>
      <w:r>
        <w:rPr>
          <w:spacing w:val="-12"/>
        </w:rPr>
        <w:t> </w:t>
      </w:r>
      <w:r>
        <w:rPr/>
        <w:t>Di</w:t>
      </w:r>
      <w:r>
        <w:rPr>
          <w:rFonts w:ascii="PMingLiU" w:hAnsi="PMingLiU"/>
        </w:rPr>
        <w:t>f</w:t>
      </w:r>
      <w:r>
        <w:rPr/>
        <w:t>erence</w:t>
      </w:r>
      <w:r>
        <w:rPr>
          <w:spacing w:val="-13"/>
        </w:rPr>
        <w:t> </w:t>
      </w:r>
      <w:r>
        <w:rPr>
          <w:spacing w:val="-3"/>
        </w:rPr>
        <w:t>Vegetation</w:t>
      </w:r>
      <w:r>
        <w:rPr>
          <w:spacing w:val="-12"/>
        </w:rPr>
        <w:t> </w:t>
      </w:r>
      <w:r>
        <w:rPr/>
        <w:t>Index</w:t>
      </w:r>
      <w:r>
        <w:rPr>
          <w:spacing w:val="-13"/>
        </w:rPr>
        <w:t> </w:t>
      </w:r>
      <w:r>
        <w:rPr/>
        <w:t>(NDVI)</w:t>
      </w:r>
      <w:r>
        <w:rPr>
          <w:spacing w:val="-12"/>
        </w:rPr>
        <w:t> </w:t>
      </w:r>
      <w:r>
        <w:rPr/>
        <w:t>[</w:t>
      </w:r>
      <w:hyperlink w:history="true" w:anchor="_bookmark73">
        <w:r>
          <w:rPr>
            <w:color w:val="0774B7"/>
          </w:rPr>
          <w:t>60</w:t>
        </w:r>
      </w:hyperlink>
      <w:r>
        <w:rPr/>
        <w:t>]</w:t>
      </w:r>
      <w:r>
        <w:rPr>
          <w:spacing w:val="-12"/>
        </w:rPr>
        <w:t> </w:t>
      </w:r>
      <w:r>
        <w:rPr/>
        <w:t>is</w:t>
      </w:r>
      <w:r>
        <w:rPr>
          <w:spacing w:val="-13"/>
        </w:rPr>
        <w:t> </w:t>
      </w:r>
      <w:r>
        <w:rPr/>
        <w:t>the</w:t>
      </w:r>
      <w:r>
        <w:rPr>
          <w:spacing w:val="-12"/>
        </w:rPr>
        <w:t> </w:t>
      </w:r>
      <w:r>
        <w:rPr/>
        <w:t>most</w:t>
      </w:r>
      <w:r>
        <w:rPr>
          <w:spacing w:val="-13"/>
        </w:rPr>
        <w:t> </w:t>
      </w:r>
      <w:r>
        <w:rPr/>
        <w:t>used</w:t>
      </w:r>
      <w:r>
        <w:rPr>
          <w:spacing w:val="-12"/>
        </w:rPr>
        <w:t> </w:t>
      </w:r>
      <w:r>
        <w:rPr/>
        <w:t>in</w:t>
      </w:r>
      <w:r>
        <w:rPr>
          <w:spacing w:val="-13"/>
        </w:rPr>
        <w:t> </w:t>
      </w:r>
      <w:r>
        <w:rPr/>
        <w:t>remote</w:t>
      </w:r>
      <w:r>
        <w:rPr>
          <w:spacing w:val="-12"/>
        </w:rPr>
        <w:t> </w:t>
      </w:r>
      <w:r>
        <w:rPr/>
        <w:t>sensing.</w:t>
      </w:r>
      <w:r>
        <w:rPr>
          <w:spacing w:val="4"/>
        </w:rPr>
        <w:t> </w:t>
      </w:r>
      <w:r>
        <w:rPr/>
        <w:t>Although, in recent years, several others indices were developed with di</w:t>
      </w:r>
      <w:r>
        <w:rPr>
          <w:rFonts w:ascii="PMingLiU" w:hAnsi="PMingLiU"/>
        </w:rPr>
        <w:t>f</w:t>
      </w:r>
      <w:r>
        <w:rPr/>
        <w:t>erent purposes being some of some of the most representative listed in [</w:t>
      </w:r>
      <w:hyperlink w:history="true" w:anchor="_bookmark26">
        <w:r>
          <w:rPr>
            <w:color w:val="0774B7"/>
          </w:rPr>
          <w:t>10</w:t>
        </w:r>
      </w:hyperlink>
      <w:r>
        <w:rPr/>
        <w:t>,</w:t>
      </w:r>
      <w:hyperlink w:history="true" w:anchor="_bookmark74">
        <w:r>
          <w:rPr>
            <w:color w:val="0774B7"/>
          </w:rPr>
          <w:t>61</w:t>
        </w:r>
      </w:hyperlink>
      <w:r>
        <w:rPr/>
        <w:t>]. On the other hand, OBIA is an alternative to a pixel-based methods with basic analysis unit as image objects instead of individual pixels [</w:t>
      </w:r>
      <w:hyperlink w:history="true" w:anchor="_bookmark75">
        <w:r>
          <w:rPr>
            <w:color w:val="0774B7"/>
          </w:rPr>
          <w:t>62</w:t>
        </w:r>
      </w:hyperlink>
      <w:r>
        <w:rPr/>
        <w:t>,</w:t>
      </w:r>
      <w:hyperlink w:history="true" w:anchor="_bookmark76">
        <w:r>
          <w:rPr>
            <w:color w:val="0774B7"/>
          </w:rPr>
          <w:t>63</w:t>
        </w:r>
      </w:hyperlink>
      <w:r>
        <w:rPr/>
        <w:t>]. This kind of method</w:t>
      </w:r>
      <w:r>
        <w:rPr>
          <w:spacing w:val="-17"/>
        </w:rPr>
        <w:t> </w:t>
      </w:r>
      <w:r>
        <w:rPr/>
        <w:t>groups</w:t>
      </w:r>
      <w:r>
        <w:rPr>
          <w:spacing w:val="-16"/>
        </w:rPr>
        <w:t> </w:t>
      </w:r>
      <w:r>
        <w:rPr/>
        <w:t>a</w:t>
      </w:r>
      <w:r>
        <w:rPr>
          <w:spacing w:val="-16"/>
        </w:rPr>
        <w:t> </w:t>
      </w:r>
      <w:r>
        <w:rPr/>
        <w:t>number</w:t>
      </w:r>
      <w:r>
        <w:rPr>
          <w:spacing w:val="-17"/>
        </w:rPr>
        <w:t> </w:t>
      </w:r>
      <w:r>
        <w:rPr/>
        <w:t>of</w:t>
      </w:r>
      <w:r>
        <w:rPr>
          <w:spacing w:val="-16"/>
        </w:rPr>
        <w:t> </w:t>
      </w:r>
      <w:r>
        <w:rPr/>
        <w:t>pixels</w:t>
      </w:r>
      <w:r>
        <w:rPr>
          <w:spacing w:val="-16"/>
        </w:rPr>
        <w:t> </w:t>
      </w:r>
      <w:r>
        <w:rPr/>
        <w:t>into</w:t>
      </w:r>
      <w:r>
        <w:rPr>
          <w:spacing w:val="-16"/>
        </w:rPr>
        <w:t> </w:t>
      </w:r>
      <w:r>
        <w:rPr/>
        <w:t>shapes</w:t>
      </w:r>
      <w:r>
        <w:rPr>
          <w:spacing w:val="-17"/>
        </w:rPr>
        <w:t> </w:t>
      </w:r>
      <w:r>
        <w:rPr/>
        <w:t>with</w:t>
      </w:r>
      <w:r>
        <w:rPr>
          <w:spacing w:val="-16"/>
        </w:rPr>
        <w:t> </w:t>
      </w:r>
      <w:r>
        <w:rPr/>
        <w:t>a</w:t>
      </w:r>
      <w:r>
        <w:rPr>
          <w:spacing w:val="-16"/>
        </w:rPr>
        <w:t> </w:t>
      </w:r>
      <w:r>
        <w:rPr/>
        <w:t>meaningful</w:t>
      </w:r>
      <w:r>
        <w:rPr>
          <w:spacing w:val="-16"/>
        </w:rPr>
        <w:t> </w:t>
      </w:r>
      <w:r>
        <w:rPr/>
        <w:t>representation</w:t>
      </w:r>
      <w:r>
        <w:rPr>
          <w:spacing w:val="-17"/>
        </w:rPr>
        <w:t> </w:t>
      </w:r>
      <w:r>
        <w:rPr/>
        <w:t>of</w:t>
      </w:r>
      <w:r>
        <w:rPr>
          <w:spacing w:val="-16"/>
        </w:rPr>
        <w:t> </w:t>
      </w:r>
      <w:r>
        <w:rPr/>
        <w:t>the</w:t>
      </w:r>
      <w:r>
        <w:rPr>
          <w:spacing w:val="-16"/>
        </w:rPr>
        <w:t> </w:t>
      </w:r>
      <w:r>
        <w:rPr/>
        <w:t>objects</w:t>
      </w:r>
      <w:r>
        <w:rPr>
          <w:spacing w:val="-16"/>
        </w:rPr>
        <w:t> </w:t>
      </w:r>
      <w:r>
        <w:rPr/>
        <w:t>with</w:t>
      </w:r>
      <w:r>
        <w:rPr>
          <w:spacing w:val="-17"/>
        </w:rPr>
        <w:t> </w:t>
      </w:r>
      <w:r>
        <w:rPr/>
        <w:t>the</w:t>
      </w:r>
    </w:p>
    <w:p>
      <w:pPr>
        <w:spacing w:after="0" w:line="232" w:lineRule="auto"/>
        <w:sectPr>
          <w:pgSz w:w="11910" w:h="16840"/>
          <w:pgMar w:header="1108" w:footer="0" w:top="1300" w:bottom="280" w:left="1400" w:right="1380"/>
        </w:sectPr>
      </w:pPr>
    </w:p>
    <w:p>
      <w:pPr>
        <w:pStyle w:val="BodyText"/>
        <w:spacing w:before="10"/>
        <w:jc w:val="left"/>
        <w:rPr>
          <w:sz w:val="26"/>
        </w:rPr>
      </w:pPr>
    </w:p>
    <w:p>
      <w:pPr>
        <w:pStyle w:val="BodyText"/>
        <w:spacing w:before="78"/>
        <w:ind w:left="130" w:right="148"/>
      </w:pPr>
      <w:r>
        <w:rPr/>
        <w:t>goal</w:t>
      </w:r>
      <w:r>
        <w:rPr>
          <w:spacing w:val="-9"/>
        </w:rPr>
        <w:t> </w:t>
      </w:r>
      <w:r>
        <w:rPr/>
        <w:t>to</w:t>
      </w:r>
      <w:r>
        <w:rPr>
          <w:spacing w:val="-9"/>
        </w:rPr>
        <w:t> </w:t>
      </w:r>
      <w:r>
        <w:rPr/>
        <w:t>address</w:t>
      </w:r>
      <w:r>
        <w:rPr>
          <w:spacing w:val="-9"/>
        </w:rPr>
        <w:t> </w:t>
      </w:r>
      <w:r>
        <w:rPr/>
        <w:t>more</w:t>
      </w:r>
      <w:r>
        <w:rPr>
          <w:spacing w:val="-8"/>
        </w:rPr>
        <w:t> </w:t>
      </w:r>
      <w:r>
        <w:rPr/>
        <w:t>complex</w:t>
      </w:r>
      <w:r>
        <w:rPr>
          <w:spacing w:val="-9"/>
        </w:rPr>
        <w:t> </w:t>
      </w:r>
      <w:r>
        <w:rPr/>
        <w:t>classes</w:t>
      </w:r>
      <w:r>
        <w:rPr>
          <w:spacing w:val="-8"/>
        </w:rPr>
        <w:t> </w:t>
      </w:r>
      <w:r>
        <w:rPr/>
        <w:t>that</w:t>
      </w:r>
      <w:r>
        <w:rPr>
          <w:spacing w:val="-9"/>
        </w:rPr>
        <w:t> </w:t>
      </w:r>
      <w:r>
        <w:rPr/>
        <w:t>are</w:t>
      </w:r>
      <w:r>
        <w:rPr>
          <w:spacing w:val="-9"/>
        </w:rPr>
        <w:t> </w:t>
      </w:r>
      <w:r>
        <w:rPr/>
        <w:t>deﬁned</w:t>
      </w:r>
      <w:r>
        <w:rPr>
          <w:spacing w:val="-9"/>
        </w:rPr>
        <w:t> </w:t>
      </w:r>
      <w:r>
        <w:rPr/>
        <w:t>by</w:t>
      </w:r>
      <w:r>
        <w:rPr>
          <w:spacing w:val="-8"/>
        </w:rPr>
        <w:t> </w:t>
      </w:r>
      <w:r>
        <w:rPr/>
        <w:t>spatial</w:t>
      </w:r>
      <w:r>
        <w:rPr>
          <w:spacing w:val="-9"/>
        </w:rPr>
        <w:t> </w:t>
      </w:r>
      <w:r>
        <w:rPr/>
        <w:t>and</w:t>
      </w:r>
      <w:r>
        <w:rPr>
          <w:spacing w:val="-8"/>
        </w:rPr>
        <w:t> </w:t>
      </w:r>
      <w:r>
        <w:rPr/>
        <w:t>hierarchical</w:t>
      </w:r>
      <w:r>
        <w:rPr>
          <w:spacing w:val="-9"/>
        </w:rPr>
        <w:t> </w:t>
      </w:r>
      <w:r>
        <w:rPr/>
        <w:t>relationships</w:t>
      </w:r>
      <w:r>
        <w:rPr>
          <w:spacing w:val="-9"/>
        </w:rPr>
        <w:t> </w:t>
      </w:r>
      <w:r>
        <w:rPr/>
        <w:t>within and during the classiﬁcation process</w:t>
      </w:r>
      <w:r>
        <w:rPr>
          <w:spacing w:val="-6"/>
        </w:rPr>
        <w:t> </w:t>
      </w:r>
      <w:r>
        <w:rPr/>
        <w:t>[</w:t>
      </w:r>
      <w:hyperlink w:history="true" w:anchor="_bookmark77">
        <w:r>
          <w:rPr>
            <w:color w:val="0774B7"/>
          </w:rPr>
          <w:t>64</w:t>
        </w:r>
      </w:hyperlink>
      <w:r>
        <w:rPr/>
        <w:t>].</w:t>
      </w:r>
    </w:p>
    <w:p>
      <w:pPr>
        <w:pStyle w:val="BodyText"/>
        <w:spacing w:line="235" w:lineRule="auto" w:before="5"/>
        <w:ind w:left="130" w:right="113" w:firstLine="425"/>
      </w:pPr>
      <w:r>
        <w:rPr/>
        <w:t>Nevertheless, all the methods previously presented are used to segment vegetation and not to identify and classify di</w:t>
      </w:r>
      <w:r>
        <w:rPr>
          <w:rFonts w:ascii="PMingLiU" w:hAnsi="PMingLiU"/>
        </w:rPr>
        <w:t>f</w:t>
      </w:r>
      <w:r>
        <w:rPr/>
        <w:t>erent species. In this scope, multispectral data acquired from </w:t>
      </w:r>
      <w:r>
        <w:rPr>
          <w:spacing w:val="-6"/>
        </w:rPr>
        <w:t>UAVs  </w:t>
      </w:r>
      <w:r>
        <w:rPr/>
        <w:t>has  been used in tree species classiﬁcation, but, in some cases, the data has been limited to RGB imagery and</w:t>
      </w:r>
      <w:r>
        <w:rPr>
          <w:rFonts w:ascii="PMingLiU" w:hAnsi="PMingLiU"/>
        </w:rPr>
        <w:t>/</w:t>
      </w:r>
      <w:r>
        <w:rPr/>
        <w:t>or to modiﬁed RGB cameras to acquire near-infrared (NIR) or Red Edge channels using [</w:t>
      </w:r>
      <w:hyperlink w:history="true" w:anchor="_bookmark78">
        <w:r>
          <w:rPr>
            <w:color w:val="0774B7"/>
          </w:rPr>
          <w:t>65</w:t>
        </w:r>
      </w:hyperlink>
      <w:r>
        <w:rPr/>
        <w:t>–</w:t>
      </w:r>
      <w:hyperlink w:history="true" w:anchor="_bookmark79">
        <w:r>
          <w:rPr>
            <w:color w:val="0774B7"/>
          </w:rPr>
          <w:t>67</w:t>
        </w:r>
      </w:hyperlink>
      <w:r>
        <w:rPr/>
        <w:t>], also</w:t>
      </w:r>
      <w:r>
        <w:rPr>
          <w:spacing w:val="-30"/>
        </w:rPr>
        <w:t> </w:t>
      </w:r>
      <w:r>
        <w:rPr/>
        <w:t>known</w:t>
      </w:r>
      <w:r>
        <w:rPr>
          <w:spacing w:val="-30"/>
        </w:rPr>
        <w:t> </w:t>
      </w:r>
      <w:r>
        <w:rPr/>
        <w:t>as</w:t>
      </w:r>
      <w:r>
        <w:rPr>
          <w:spacing w:val="-29"/>
        </w:rPr>
        <w:t> </w:t>
      </w:r>
      <w:r>
        <w:rPr/>
        <w:t>colour</w:t>
      </w:r>
      <w:r>
        <w:rPr>
          <w:spacing w:val="-30"/>
        </w:rPr>
        <w:t> </w:t>
      </w:r>
      <w:r>
        <w:rPr/>
        <w:t>infrared</w:t>
      </w:r>
      <w:r>
        <w:rPr>
          <w:spacing w:val="-30"/>
        </w:rPr>
        <w:t> </w:t>
      </w:r>
      <w:r>
        <w:rPr/>
        <w:t>(CIR)</w:t>
      </w:r>
      <w:r>
        <w:rPr>
          <w:spacing w:val="-29"/>
        </w:rPr>
        <w:t> </w:t>
      </w:r>
      <w:r>
        <w:rPr>
          <w:spacing w:val="-3"/>
        </w:rPr>
        <w:t>imagery.</w:t>
      </w:r>
      <w:r>
        <w:rPr>
          <w:spacing w:val="-13"/>
        </w:rPr>
        <w:t> </w:t>
      </w:r>
      <w:r>
        <w:rPr/>
        <w:t>However,</w:t>
      </w:r>
      <w:r>
        <w:rPr>
          <w:spacing w:val="-28"/>
        </w:rPr>
        <w:t> </w:t>
      </w:r>
      <w:r>
        <w:rPr/>
        <w:t>recently</w:t>
      </w:r>
      <w:r>
        <w:rPr>
          <w:spacing w:val="-30"/>
        </w:rPr>
        <w:t> </w:t>
      </w:r>
      <w:r>
        <w:rPr/>
        <w:t>the</w:t>
      </w:r>
      <w:r>
        <w:rPr>
          <w:spacing w:val="-29"/>
        </w:rPr>
        <w:t> </w:t>
      </w:r>
      <w:r>
        <w:rPr/>
        <w:t>development</w:t>
      </w:r>
      <w:r>
        <w:rPr>
          <w:spacing w:val="-30"/>
        </w:rPr>
        <w:t> </w:t>
      </w:r>
      <w:r>
        <w:rPr/>
        <w:t>of</w:t>
      </w:r>
      <w:r>
        <w:rPr>
          <w:spacing w:val="-29"/>
        </w:rPr>
        <w:t> </w:t>
      </w:r>
      <w:r>
        <w:rPr/>
        <w:t>small</w:t>
      </w:r>
      <w:r>
        <w:rPr>
          <w:spacing w:val="-30"/>
        </w:rPr>
        <w:t> </w:t>
      </w:r>
      <w:r>
        <w:rPr/>
        <w:t>hyperspectral imaging sensors has enabled high-spectral and spatial resolution measurements from </w:t>
      </w:r>
      <w:r>
        <w:rPr>
          <w:spacing w:val="-6"/>
        </w:rPr>
        <w:t>UAVs </w:t>
      </w:r>
      <w:r>
        <w:rPr/>
        <w:t>[</w:t>
      </w:r>
      <w:hyperlink w:history="true" w:anchor="_bookmark80">
        <w:r>
          <w:rPr>
            <w:color w:val="0774B7"/>
          </w:rPr>
          <w:t>68</w:t>
        </w:r>
      </w:hyperlink>
      <w:r>
        <w:rPr/>
        <w:t>–</w:t>
      </w:r>
      <w:hyperlink w:history="true" w:anchor="_bookmark81">
        <w:r>
          <w:rPr>
            <w:color w:val="0774B7"/>
          </w:rPr>
          <w:t>70</w:t>
        </w:r>
      </w:hyperlink>
      <w:r>
        <w:rPr/>
        <w:t>]. Hyperspectral sensors o</w:t>
      </w:r>
      <w:r>
        <w:rPr>
          <w:rFonts w:ascii="PMingLiU" w:hAnsi="PMingLiU"/>
        </w:rPr>
        <w:t>f</w:t>
      </w:r>
      <w:r>
        <w:rPr/>
        <w:t>er a large amount of data that is widely used in species classiﬁcation with higher accuracies when compared to multispectral data [</w:t>
      </w:r>
      <w:hyperlink w:history="true" w:anchor="_bookmark82">
        <w:r>
          <w:rPr>
            <w:color w:val="0774B7"/>
          </w:rPr>
          <w:t>71</w:t>
        </w:r>
      </w:hyperlink>
      <w:r>
        <w:rPr/>
        <w:t>]. Nevertheless, to extract patterns and features</w:t>
      </w:r>
      <w:r>
        <w:rPr>
          <w:spacing w:val="-17"/>
        </w:rPr>
        <w:t> </w:t>
      </w:r>
      <w:r>
        <w:rPr/>
        <w:t>from</w:t>
      </w:r>
      <w:r>
        <w:rPr>
          <w:spacing w:val="-15"/>
        </w:rPr>
        <w:t> </w:t>
      </w:r>
      <w:r>
        <w:rPr/>
        <w:t>these</w:t>
      </w:r>
      <w:r>
        <w:rPr>
          <w:spacing w:val="-16"/>
        </w:rPr>
        <w:t> </w:t>
      </w:r>
      <w:r>
        <w:rPr/>
        <w:t>great</w:t>
      </w:r>
      <w:r>
        <w:rPr>
          <w:spacing w:val="-16"/>
        </w:rPr>
        <w:t> </w:t>
      </w:r>
      <w:r>
        <w:rPr/>
        <w:t>amount</w:t>
      </w:r>
      <w:r>
        <w:rPr>
          <w:spacing w:val="-15"/>
        </w:rPr>
        <w:t> </w:t>
      </w:r>
      <w:r>
        <w:rPr/>
        <w:t>of</w:t>
      </w:r>
      <w:r>
        <w:rPr>
          <w:spacing w:val="-15"/>
        </w:rPr>
        <w:t> </w:t>
      </w:r>
      <w:r>
        <w:rPr/>
        <w:t>data,</w:t>
      </w:r>
      <w:r>
        <w:rPr>
          <w:spacing w:val="-16"/>
        </w:rPr>
        <w:t> </w:t>
      </w:r>
      <w:r>
        <w:rPr/>
        <w:t>there</w:t>
      </w:r>
      <w:r>
        <w:rPr>
          <w:spacing w:val="-16"/>
        </w:rPr>
        <w:t> </w:t>
      </w:r>
      <w:r>
        <w:rPr/>
        <w:t>is</w:t>
      </w:r>
      <w:r>
        <w:rPr>
          <w:spacing w:val="-15"/>
        </w:rPr>
        <w:t> </w:t>
      </w:r>
      <w:r>
        <w:rPr/>
        <w:t>a</w:t>
      </w:r>
      <w:r>
        <w:rPr>
          <w:spacing w:val="-15"/>
        </w:rPr>
        <w:t> </w:t>
      </w:r>
      <w:r>
        <w:rPr/>
        <w:t>need</w:t>
      </w:r>
      <w:r>
        <w:rPr>
          <w:spacing w:val="-16"/>
        </w:rPr>
        <w:t> </w:t>
      </w:r>
      <w:r>
        <w:rPr/>
        <w:t>for</w:t>
      </w:r>
      <w:r>
        <w:rPr>
          <w:spacing w:val="-16"/>
        </w:rPr>
        <w:t> </w:t>
      </w:r>
      <w:r>
        <w:rPr/>
        <w:t>more</w:t>
      </w:r>
      <w:r>
        <w:rPr>
          <w:spacing w:val="-16"/>
        </w:rPr>
        <w:t> </w:t>
      </w:r>
      <w:r>
        <w:rPr/>
        <w:t>complex</w:t>
      </w:r>
      <w:r>
        <w:rPr>
          <w:spacing w:val="-15"/>
        </w:rPr>
        <w:t> </w:t>
      </w:r>
      <w:r>
        <w:rPr/>
        <w:t>methods</w:t>
      </w:r>
      <w:r>
        <w:rPr>
          <w:spacing w:val="-16"/>
        </w:rPr>
        <w:t> </w:t>
      </w:r>
      <w:r>
        <w:rPr/>
        <w:t>for</w:t>
      </w:r>
      <w:r>
        <w:rPr>
          <w:spacing w:val="-15"/>
        </w:rPr>
        <w:t> </w:t>
      </w:r>
      <w:r>
        <w:rPr/>
        <w:t>its</w:t>
      </w:r>
      <w:r>
        <w:rPr>
          <w:spacing w:val="-16"/>
        </w:rPr>
        <w:t> </w:t>
      </w:r>
      <w:r>
        <w:rPr/>
        <w:t>analysis</w:t>
      </w:r>
      <w:r>
        <w:rPr>
          <w:spacing w:val="-16"/>
        </w:rPr>
        <w:t> </w:t>
      </w:r>
      <w:r>
        <w:rPr/>
        <w:t>and interpretation</w:t>
      </w:r>
      <w:r>
        <w:rPr>
          <w:spacing w:val="-6"/>
        </w:rPr>
        <w:t> </w:t>
      </w:r>
      <w:r>
        <w:rPr/>
        <w:t>[</w:t>
      </w:r>
      <w:hyperlink w:history="true" w:anchor="_bookmark83">
        <w:r>
          <w:rPr>
            <w:color w:val="0774B7"/>
          </w:rPr>
          <w:t>72</w:t>
        </w:r>
      </w:hyperlink>
      <w:r>
        <w:rPr/>
        <w:t>].</w:t>
      </w:r>
      <w:r>
        <w:rPr>
          <w:spacing w:val="12"/>
        </w:rPr>
        <w:t> </w:t>
      </w:r>
      <w:r>
        <w:rPr/>
        <w:t>For</w:t>
      </w:r>
      <w:r>
        <w:rPr>
          <w:spacing w:val="-6"/>
        </w:rPr>
        <w:t> </w:t>
      </w:r>
      <w:r>
        <w:rPr/>
        <w:t>this</w:t>
      </w:r>
      <w:r>
        <w:rPr>
          <w:spacing w:val="-6"/>
        </w:rPr>
        <w:t> </w:t>
      </w:r>
      <w:r>
        <w:rPr/>
        <w:t>purpose,</w:t>
      </w:r>
      <w:r>
        <w:rPr>
          <w:spacing w:val="-5"/>
        </w:rPr>
        <w:t> </w:t>
      </w:r>
      <w:r>
        <w:rPr/>
        <w:t>the</w:t>
      </w:r>
      <w:r>
        <w:rPr>
          <w:spacing w:val="-6"/>
        </w:rPr>
        <w:t> </w:t>
      </w:r>
      <w:r>
        <w:rPr/>
        <w:t>most</w:t>
      </w:r>
      <w:r>
        <w:rPr>
          <w:spacing w:val="-6"/>
        </w:rPr>
        <w:t> </w:t>
      </w:r>
      <w:r>
        <w:rPr/>
        <w:t>common</w:t>
      </w:r>
      <w:r>
        <w:rPr>
          <w:spacing w:val="-6"/>
        </w:rPr>
        <w:t> </w:t>
      </w:r>
      <w:r>
        <w:rPr/>
        <w:t>methods</w:t>
      </w:r>
      <w:r>
        <w:rPr>
          <w:spacing w:val="-5"/>
        </w:rPr>
        <w:t> </w:t>
      </w:r>
      <w:r>
        <w:rPr/>
        <w:t>are</w:t>
      </w:r>
      <w:r>
        <w:rPr>
          <w:spacing w:val="-6"/>
        </w:rPr>
        <w:t> </w:t>
      </w:r>
      <w:r>
        <w:rPr/>
        <w:t>based</w:t>
      </w:r>
      <w:r>
        <w:rPr>
          <w:spacing w:val="-6"/>
        </w:rPr>
        <w:t> </w:t>
      </w:r>
      <w:r>
        <w:rPr/>
        <w:t>on</w:t>
      </w:r>
      <w:r>
        <w:rPr>
          <w:spacing w:val="-6"/>
        </w:rPr>
        <w:t> </w:t>
      </w:r>
      <w:r>
        <w:rPr/>
        <w:t>machine</w:t>
      </w:r>
      <w:r>
        <w:rPr>
          <w:spacing w:val="-6"/>
        </w:rPr>
        <w:t> </w:t>
      </w:r>
      <w:r>
        <w:rPr/>
        <w:t>learning</w:t>
      </w:r>
      <w:r>
        <w:rPr>
          <w:spacing w:val="-5"/>
        </w:rPr>
        <w:t> </w:t>
      </w:r>
      <w:r>
        <w:rPr/>
        <w:t>(ML) approaches</w:t>
      </w:r>
      <w:r>
        <w:rPr>
          <w:spacing w:val="-19"/>
        </w:rPr>
        <w:t> </w:t>
      </w:r>
      <w:r>
        <w:rPr/>
        <w:t>as</w:t>
      </w:r>
      <w:r>
        <w:rPr>
          <w:spacing w:val="-19"/>
        </w:rPr>
        <w:t> </w:t>
      </w:r>
      <w:r>
        <w:rPr/>
        <w:t>support-vector</w:t>
      </w:r>
      <w:r>
        <w:rPr>
          <w:spacing w:val="-19"/>
        </w:rPr>
        <w:t> </w:t>
      </w:r>
      <w:r>
        <w:rPr/>
        <w:t>machines</w:t>
      </w:r>
      <w:r>
        <w:rPr>
          <w:spacing w:val="-18"/>
        </w:rPr>
        <w:t> </w:t>
      </w:r>
      <w:r>
        <w:rPr/>
        <w:t>(SVMs)</w:t>
      </w:r>
      <w:r>
        <w:rPr>
          <w:spacing w:val="-19"/>
        </w:rPr>
        <w:t> </w:t>
      </w:r>
      <w:r>
        <w:rPr/>
        <w:t>or</w:t>
      </w:r>
      <w:r>
        <w:rPr>
          <w:spacing w:val="-19"/>
        </w:rPr>
        <w:t> </w:t>
      </w:r>
      <w:r>
        <w:rPr/>
        <w:t>random</w:t>
      </w:r>
      <w:r>
        <w:rPr>
          <w:spacing w:val="-18"/>
        </w:rPr>
        <w:t> </w:t>
      </w:r>
      <w:r>
        <w:rPr/>
        <w:t>forests</w:t>
      </w:r>
      <w:r>
        <w:rPr>
          <w:spacing w:val="-19"/>
        </w:rPr>
        <w:t> </w:t>
      </w:r>
      <w:r>
        <w:rPr/>
        <w:t>(RFs)</w:t>
      </w:r>
      <w:r>
        <w:rPr>
          <w:spacing w:val="-19"/>
        </w:rPr>
        <w:t> </w:t>
      </w:r>
      <w:r>
        <w:rPr/>
        <w:t>[</w:t>
      </w:r>
      <w:hyperlink w:history="true" w:anchor="_bookmark84">
        <w:r>
          <w:rPr>
            <w:color w:val="0774B7"/>
          </w:rPr>
          <w:t>73</w:t>
        </w:r>
      </w:hyperlink>
      <w:r>
        <w:rPr/>
        <w:t>,</w:t>
      </w:r>
      <w:hyperlink w:history="true" w:anchor="_bookmark85">
        <w:r>
          <w:rPr>
            <w:color w:val="0774B7"/>
          </w:rPr>
          <w:t>74</w:t>
        </w:r>
      </w:hyperlink>
      <w:r>
        <w:rPr/>
        <w:t>].</w:t>
      </w:r>
      <w:r>
        <w:rPr>
          <w:spacing w:val="-2"/>
        </w:rPr>
        <w:t> </w:t>
      </w:r>
      <w:r>
        <w:rPr/>
        <w:t>Thus,</w:t>
      </w:r>
      <w:r>
        <w:rPr>
          <w:spacing w:val="-19"/>
        </w:rPr>
        <w:t> </w:t>
      </w:r>
      <w:r>
        <w:rPr/>
        <w:t>tasks</w:t>
      </w:r>
      <w:r>
        <w:rPr>
          <w:spacing w:val="-18"/>
        </w:rPr>
        <w:t> </w:t>
      </w:r>
      <w:r>
        <w:rPr/>
        <w:t>such</w:t>
      </w:r>
      <w:r>
        <w:rPr>
          <w:spacing w:val="-19"/>
        </w:rPr>
        <w:t> </w:t>
      </w:r>
      <w:r>
        <w:rPr/>
        <w:t>as</w:t>
      </w:r>
      <w:r>
        <w:rPr>
          <w:spacing w:val="-19"/>
        </w:rPr>
        <w:t> </w:t>
      </w:r>
      <w:r>
        <w:rPr/>
        <w:t>the detection</w:t>
      </w:r>
      <w:r>
        <w:rPr>
          <w:spacing w:val="-4"/>
        </w:rPr>
        <w:t> </w:t>
      </w:r>
      <w:r>
        <w:rPr/>
        <w:t>and</w:t>
      </w:r>
      <w:r>
        <w:rPr>
          <w:spacing w:val="-4"/>
        </w:rPr>
        <w:t> </w:t>
      </w:r>
      <w:r>
        <w:rPr/>
        <w:t>classiﬁcation</w:t>
      </w:r>
      <w:r>
        <w:rPr>
          <w:spacing w:val="-3"/>
        </w:rPr>
        <w:t> </w:t>
      </w:r>
      <w:r>
        <w:rPr/>
        <w:t>of</w:t>
      </w:r>
      <w:r>
        <w:rPr>
          <w:spacing w:val="-4"/>
        </w:rPr>
        <w:t> </w:t>
      </w:r>
      <w:r>
        <w:rPr/>
        <w:t>tree</w:t>
      </w:r>
      <w:r>
        <w:rPr>
          <w:spacing w:val="-3"/>
        </w:rPr>
        <w:t> </w:t>
      </w:r>
      <w:r>
        <w:rPr/>
        <w:t>species</w:t>
      </w:r>
      <w:r>
        <w:rPr>
          <w:spacing w:val="-4"/>
        </w:rPr>
        <w:t> </w:t>
      </w:r>
      <w:r>
        <w:rPr/>
        <w:t>can</w:t>
      </w:r>
      <w:r>
        <w:rPr>
          <w:spacing w:val="-4"/>
        </w:rPr>
        <w:t> </w:t>
      </w:r>
      <w:r>
        <w:rPr/>
        <w:t>be</w:t>
      </w:r>
      <w:r>
        <w:rPr>
          <w:spacing w:val="-3"/>
        </w:rPr>
        <w:t> </w:t>
      </w:r>
      <w:r>
        <w:rPr/>
        <w:t>carried</w:t>
      </w:r>
      <w:r>
        <w:rPr>
          <w:spacing w:val="-4"/>
        </w:rPr>
        <w:t> </w:t>
      </w:r>
      <w:r>
        <w:rPr/>
        <w:t>out</w:t>
      </w:r>
      <w:r>
        <w:rPr>
          <w:spacing w:val="-3"/>
        </w:rPr>
        <w:t> </w:t>
      </w:r>
      <w:r>
        <w:rPr/>
        <w:t>with</w:t>
      </w:r>
      <w:r>
        <w:rPr>
          <w:spacing w:val="-4"/>
        </w:rPr>
        <w:t> </w:t>
      </w:r>
      <w:r>
        <w:rPr/>
        <w:t>many</w:t>
      </w:r>
      <w:r>
        <w:rPr>
          <w:spacing w:val="-4"/>
        </w:rPr>
        <w:t> </w:t>
      </w:r>
      <w:r>
        <w:rPr/>
        <w:t>di</w:t>
      </w:r>
      <w:r>
        <w:rPr>
          <w:rFonts w:ascii="PMingLiU" w:hAnsi="PMingLiU"/>
        </w:rPr>
        <w:t>f</w:t>
      </w:r>
      <w:r>
        <w:rPr/>
        <w:t>erent</w:t>
      </w:r>
      <w:r>
        <w:rPr>
          <w:spacing w:val="-3"/>
        </w:rPr>
        <w:t> </w:t>
      </w:r>
      <w:r>
        <w:rPr/>
        <w:t>methods,</w:t>
      </w:r>
      <w:r>
        <w:rPr>
          <w:spacing w:val="-4"/>
        </w:rPr>
        <w:t> </w:t>
      </w:r>
      <w:r>
        <w:rPr/>
        <w:t>regardless the type of sensor</w:t>
      </w:r>
      <w:r>
        <w:rPr>
          <w:spacing w:val="-5"/>
        </w:rPr>
        <w:t> </w:t>
      </w:r>
      <w:r>
        <w:rPr/>
        <w:t>used.</w:t>
      </w:r>
    </w:p>
    <w:p>
      <w:pPr>
        <w:pStyle w:val="Heading1"/>
        <w:numPr>
          <w:ilvl w:val="0"/>
          <w:numId w:val="2"/>
        </w:numPr>
        <w:tabs>
          <w:tab w:pos="350" w:val="left" w:leader="none"/>
        </w:tabs>
        <w:spacing w:line="240" w:lineRule="auto" w:before="186" w:after="0"/>
        <w:ind w:left="349" w:right="0" w:hanging="220"/>
        <w:jc w:val="both"/>
      </w:pPr>
      <w:bookmarkStart w:name="Applications of UAVs for Forestry Purpos" w:id="16"/>
      <w:bookmarkEnd w:id="16"/>
      <w:r>
        <w:rPr>
          <w:b w:val="0"/>
        </w:rPr>
      </w:r>
      <w:bookmarkStart w:name="_bookmark5" w:id="17"/>
      <w:bookmarkEnd w:id="17"/>
      <w:r>
        <w:rPr>
          <w:b w:val="0"/>
        </w:rPr>
      </w:r>
      <w:bookmarkStart w:name="_bookmark5" w:id="18"/>
      <w:bookmarkEnd w:id="18"/>
      <w:r>
        <w:rPr/>
        <w:t>Applications</w:t>
      </w:r>
      <w:r>
        <w:rPr/>
        <w:t> of </w:t>
      </w:r>
      <w:r>
        <w:rPr>
          <w:spacing w:val="-7"/>
        </w:rPr>
        <w:t>UAVs </w:t>
      </w:r>
      <w:r>
        <w:rPr/>
        <w:t>for Forestry</w:t>
      </w:r>
      <w:r>
        <w:rPr>
          <w:spacing w:val="1"/>
        </w:rPr>
        <w:t> </w:t>
      </w:r>
      <w:r>
        <w:rPr/>
        <w:t>Purposes</w:t>
      </w:r>
    </w:p>
    <w:p>
      <w:pPr>
        <w:pStyle w:val="BodyText"/>
        <w:spacing w:line="237" w:lineRule="auto" w:before="122"/>
        <w:ind w:left="122" w:right="123" w:firstLine="433"/>
      </w:pPr>
      <w:r>
        <w:rPr/>
        <w:t>One of the biggest challenges in the application of remote sensing to forestry is associated with collecting</w:t>
      </w:r>
      <w:r>
        <w:rPr>
          <w:spacing w:val="-20"/>
        </w:rPr>
        <w:t> </w:t>
      </w:r>
      <w:r>
        <w:rPr/>
        <w:t>updated</w:t>
      </w:r>
      <w:r>
        <w:rPr>
          <w:spacing w:val="-20"/>
        </w:rPr>
        <w:t> </w:t>
      </w:r>
      <w:r>
        <w:rPr/>
        <w:t>and</w:t>
      </w:r>
      <w:r>
        <w:rPr>
          <w:spacing w:val="-20"/>
        </w:rPr>
        <w:t> </w:t>
      </w:r>
      <w:r>
        <w:rPr/>
        <w:t>timely</w:t>
      </w:r>
      <w:r>
        <w:rPr>
          <w:spacing w:val="-20"/>
        </w:rPr>
        <w:t> </w:t>
      </w:r>
      <w:r>
        <w:rPr/>
        <w:t>data</w:t>
      </w:r>
      <w:r>
        <w:rPr>
          <w:spacing w:val="-20"/>
        </w:rPr>
        <w:t> </w:t>
      </w:r>
      <w:r>
        <w:rPr/>
        <w:t>over</w:t>
      </w:r>
      <w:r>
        <w:rPr>
          <w:spacing w:val="-20"/>
        </w:rPr>
        <w:t> </w:t>
      </w:r>
      <w:r>
        <w:rPr/>
        <w:t>the</w:t>
      </w:r>
      <w:r>
        <w:rPr>
          <w:spacing w:val="-20"/>
        </w:rPr>
        <w:t> </w:t>
      </w:r>
      <w:r>
        <w:rPr/>
        <w:t>target</w:t>
      </w:r>
      <w:r>
        <w:rPr>
          <w:spacing w:val="-20"/>
        </w:rPr>
        <w:t> </w:t>
      </w:r>
      <w:r>
        <w:rPr/>
        <w:t>areas.</w:t>
      </w:r>
      <w:r>
        <w:rPr>
          <w:spacing w:val="-3"/>
        </w:rPr>
        <w:t> </w:t>
      </w:r>
      <w:r>
        <w:rPr/>
        <w:t>In</w:t>
      </w:r>
      <w:r>
        <w:rPr>
          <w:spacing w:val="-20"/>
        </w:rPr>
        <w:t> </w:t>
      </w:r>
      <w:r>
        <w:rPr/>
        <w:t>the</w:t>
      </w:r>
      <w:r>
        <w:rPr>
          <w:spacing w:val="-20"/>
        </w:rPr>
        <w:t> </w:t>
      </w:r>
      <w:r>
        <w:rPr/>
        <w:t>assessment</w:t>
      </w:r>
      <w:r>
        <w:rPr>
          <w:spacing w:val="-19"/>
        </w:rPr>
        <w:t> </w:t>
      </w:r>
      <w:r>
        <w:rPr/>
        <w:t>of</w:t>
      </w:r>
      <w:r>
        <w:rPr>
          <w:spacing w:val="-20"/>
        </w:rPr>
        <w:t> </w:t>
      </w:r>
      <w:r>
        <w:rPr/>
        <w:t>pest</w:t>
      </w:r>
      <w:r>
        <w:rPr>
          <w:spacing w:val="-20"/>
        </w:rPr>
        <w:t> </w:t>
      </w:r>
      <w:r>
        <w:rPr/>
        <w:t>outbreaks</w:t>
      </w:r>
      <w:r>
        <w:rPr>
          <w:spacing w:val="-20"/>
        </w:rPr>
        <w:t> </w:t>
      </w:r>
      <w:r>
        <w:rPr/>
        <w:t>or</w:t>
      </w:r>
      <w:r>
        <w:rPr>
          <w:spacing w:val="-20"/>
        </w:rPr>
        <w:t> </w:t>
      </w:r>
      <w:r>
        <w:rPr/>
        <w:t>wildﬁre spread in a forested landscapes, there is a risk of satellite imagery becoming unavailable and aerial photography</w:t>
      </w:r>
      <w:r>
        <w:rPr>
          <w:spacing w:val="-13"/>
        </w:rPr>
        <w:t> </w:t>
      </w:r>
      <w:r>
        <w:rPr/>
        <w:t>from</w:t>
      </w:r>
      <w:r>
        <w:rPr>
          <w:spacing w:val="-12"/>
        </w:rPr>
        <w:t> </w:t>
      </w:r>
      <w:r>
        <w:rPr/>
        <w:t>crewed</w:t>
      </w:r>
      <w:r>
        <w:rPr>
          <w:rFonts w:ascii="PMingLiU" w:hAnsi="PMingLiU"/>
        </w:rPr>
        <w:t>/</w:t>
      </w:r>
      <w:r>
        <w:rPr/>
        <w:t>manned</w:t>
      </w:r>
      <w:r>
        <w:rPr>
          <w:spacing w:val="-12"/>
        </w:rPr>
        <w:t> </w:t>
      </w:r>
      <w:r>
        <w:rPr/>
        <w:t>aircrafts</w:t>
      </w:r>
      <w:r>
        <w:rPr>
          <w:spacing w:val="-13"/>
        </w:rPr>
        <w:t> </w:t>
      </w:r>
      <w:r>
        <w:rPr/>
        <w:t>becoming</w:t>
      </w:r>
      <w:r>
        <w:rPr>
          <w:spacing w:val="-12"/>
        </w:rPr>
        <w:t> </w:t>
      </w:r>
      <w:r>
        <w:rPr/>
        <w:t>una</w:t>
      </w:r>
      <w:r>
        <w:rPr>
          <w:rFonts w:ascii="PMingLiU" w:hAnsi="PMingLiU"/>
        </w:rPr>
        <w:t>f</w:t>
      </w:r>
      <w:r>
        <w:rPr/>
        <w:t>ordable</w:t>
      </w:r>
      <w:r>
        <w:rPr>
          <w:spacing w:val="-12"/>
        </w:rPr>
        <w:t> </w:t>
      </w:r>
      <w:r>
        <w:rPr/>
        <w:t>[</w:t>
      </w:r>
      <w:hyperlink w:history="true" w:anchor="_bookmark86">
        <w:r>
          <w:rPr>
            <w:color w:val="0774B7"/>
          </w:rPr>
          <w:t>75</w:t>
        </w:r>
      </w:hyperlink>
      <w:r>
        <w:rPr/>
        <w:t>].</w:t>
      </w:r>
      <w:r>
        <w:rPr>
          <w:spacing w:val="4"/>
        </w:rPr>
        <w:t> </w:t>
      </w:r>
      <w:r>
        <w:rPr/>
        <w:t>On</w:t>
      </w:r>
      <w:r>
        <w:rPr>
          <w:spacing w:val="-12"/>
        </w:rPr>
        <w:t> </w:t>
      </w:r>
      <w:r>
        <w:rPr/>
        <w:t>the</w:t>
      </w:r>
      <w:r>
        <w:rPr>
          <w:spacing w:val="-13"/>
        </w:rPr>
        <w:t> </w:t>
      </w:r>
      <w:r>
        <w:rPr/>
        <w:t>other</w:t>
      </w:r>
      <w:r>
        <w:rPr>
          <w:spacing w:val="-12"/>
        </w:rPr>
        <w:t> </w:t>
      </w:r>
      <w:r>
        <w:rPr/>
        <w:t>hand,</w:t>
      </w:r>
      <w:r>
        <w:rPr>
          <w:spacing w:val="-11"/>
        </w:rPr>
        <w:t> </w:t>
      </w:r>
      <w:r>
        <w:rPr/>
        <w:t>the</w:t>
      </w:r>
      <w:r>
        <w:rPr>
          <w:spacing w:val="-13"/>
        </w:rPr>
        <w:t> </w:t>
      </w:r>
      <w:r>
        <w:rPr/>
        <w:t>use</w:t>
      </w:r>
      <w:r>
        <w:rPr>
          <w:spacing w:val="-12"/>
        </w:rPr>
        <w:t> </w:t>
      </w:r>
      <w:r>
        <w:rPr/>
        <w:t>of </w:t>
      </w:r>
      <w:r>
        <w:rPr>
          <w:spacing w:val="-6"/>
        </w:rPr>
        <w:t>UAVs</w:t>
      </w:r>
      <w:r>
        <w:rPr>
          <w:spacing w:val="-4"/>
        </w:rPr>
        <w:t> </w:t>
      </w:r>
      <w:r>
        <w:rPr/>
        <w:t>has</w:t>
      </w:r>
      <w:r>
        <w:rPr>
          <w:spacing w:val="-4"/>
        </w:rPr>
        <w:t> </w:t>
      </w:r>
      <w:r>
        <w:rPr/>
        <w:t>considerable</w:t>
      </w:r>
      <w:r>
        <w:rPr>
          <w:spacing w:val="-4"/>
        </w:rPr>
        <w:t> </w:t>
      </w:r>
      <w:r>
        <w:rPr/>
        <w:t>beneﬁts,</w:t>
      </w:r>
      <w:r>
        <w:rPr>
          <w:spacing w:val="-4"/>
        </w:rPr>
        <w:t> </w:t>
      </w:r>
      <w:r>
        <w:rPr/>
        <w:t>such</w:t>
      </w:r>
      <w:r>
        <w:rPr>
          <w:spacing w:val="-4"/>
        </w:rPr>
        <w:t> </w:t>
      </w:r>
      <w:r>
        <w:rPr/>
        <w:t>as</w:t>
      </w:r>
      <w:r>
        <w:rPr>
          <w:spacing w:val="-4"/>
        </w:rPr>
        <w:t> </w:t>
      </w:r>
      <w:r>
        <w:rPr/>
        <w:t>reduced</w:t>
      </w:r>
      <w:r>
        <w:rPr>
          <w:spacing w:val="-4"/>
        </w:rPr>
        <w:t> </w:t>
      </w:r>
      <w:r>
        <w:rPr/>
        <w:t>costs,</w:t>
      </w:r>
      <w:r>
        <w:rPr>
          <w:spacing w:val="-4"/>
        </w:rPr>
        <w:t> </w:t>
      </w:r>
      <w:r>
        <w:rPr/>
        <w:t>temporal</w:t>
      </w:r>
      <w:r>
        <w:rPr>
          <w:spacing w:val="-4"/>
        </w:rPr>
        <w:t> </w:t>
      </w:r>
      <w:r>
        <w:rPr/>
        <w:t>and</w:t>
      </w:r>
      <w:r>
        <w:rPr>
          <w:spacing w:val="-4"/>
        </w:rPr>
        <w:t> </w:t>
      </w:r>
      <w:r>
        <w:rPr/>
        <w:t>spatial</w:t>
      </w:r>
      <w:r>
        <w:rPr>
          <w:spacing w:val="-4"/>
        </w:rPr>
        <w:t> </w:t>
      </w:r>
      <w:r>
        <w:rPr>
          <w:spacing w:val="-3"/>
        </w:rPr>
        <w:t>ﬂexibility,</w:t>
      </w:r>
      <w:r>
        <w:rPr>
          <w:spacing w:val="-4"/>
        </w:rPr>
        <w:t> </w:t>
      </w:r>
      <w:r>
        <w:rPr/>
        <w:t>high</w:t>
      </w:r>
      <w:r>
        <w:rPr>
          <w:spacing w:val="-4"/>
        </w:rPr>
        <w:t> </w:t>
      </w:r>
      <w:r>
        <w:rPr/>
        <w:t>accuracy data</w:t>
      </w:r>
      <w:r>
        <w:rPr>
          <w:spacing w:val="-14"/>
        </w:rPr>
        <w:t> </w:t>
      </w:r>
      <w:r>
        <w:rPr/>
        <w:t>and</w:t>
      </w:r>
      <w:r>
        <w:rPr>
          <w:spacing w:val="-14"/>
        </w:rPr>
        <w:t> </w:t>
      </w:r>
      <w:r>
        <w:rPr/>
        <w:t>the</w:t>
      </w:r>
      <w:r>
        <w:rPr>
          <w:spacing w:val="-14"/>
        </w:rPr>
        <w:t> </w:t>
      </w:r>
      <w:r>
        <w:rPr/>
        <w:t>advantage</w:t>
      </w:r>
      <w:r>
        <w:rPr>
          <w:spacing w:val="-14"/>
        </w:rPr>
        <w:t> </w:t>
      </w:r>
      <w:r>
        <w:rPr/>
        <w:t>of</w:t>
      </w:r>
      <w:r>
        <w:rPr>
          <w:spacing w:val="-13"/>
        </w:rPr>
        <w:t> </w:t>
      </w:r>
      <w:r>
        <w:rPr/>
        <w:t>no</w:t>
      </w:r>
      <w:r>
        <w:rPr>
          <w:spacing w:val="-14"/>
        </w:rPr>
        <w:t> </w:t>
      </w:r>
      <w:r>
        <w:rPr/>
        <w:t>human</w:t>
      </w:r>
      <w:r>
        <w:rPr>
          <w:spacing w:val="-14"/>
        </w:rPr>
        <w:t> </w:t>
      </w:r>
      <w:r>
        <w:rPr/>
        <w:t>risks</w:t>
      </w:r>
      <w:r>
        <w:rPr>
          <w:spacing w:val="-14"/>
        </w:rPr>
        <w:t> </w:t>
      </w:r>
      <w:r>
        <w:rPr/>
        <w:t>[</w:t>
      </w:r>
      <w:hyperlink w:history="true" w:anchor="_bookmark87">
        <w:r>
          <w:rPr>
            <w:color w:val="0774B7"/>
          </w:rPr>
          <w:t>76</w:t>
        </w:r>
      </w:hyperlink>
      <w:r>
        <w:rPr/>
        <w:t>].</w:t>
      </w:r>
      <w:r>
        <w:rPr>
          <w:spacing w:val="3"/>
        </w:rPr>
        <w:t> </w:t>
      </w:r>
      <w:r>
        <w:rPr/>
        <w:t>Forest</w:t>
      </w:r>
      <w:r>
        <w:rPr>
          <w:spacing w:val="-14"/>
        </w:rPr>
        <w:t> </w:t>
      </w:r>
      <w:r>
        <w:rPr/>
        <w:t>ﬁre</w:t>
      </w:r>
      <w:r>
        <w:rPr>
          <w:spacing w:val="-14"/>
        </w:rPr>
        <w:t> </w:t>
      </w:r>
      <w:r>
        <w:rPr/>
        <w:t>monitoring</w:t>
      </w:r>
      <w:r>
        <w:rPr>
          <w:spacing w:val="-14"/>
        </w:rPr>
        <w:t> </w:t>
      </w:r>
      <w:r>
        <w:rPr/>
        <w:t>and</w:t>
      </w:r>
      <w:r>
        <w:rPr>
          <w:spacing w:val="-14"/>
        </w:rPr>
        <w:t> </w:t>
      </w:r>
      <w:r>
        <w:rPr/>
        <w:t>management</w:t>
      </w:r>
      <w:r>
        <w:rPr>
          <w:spacing w:val="-13"/>
        </w:rPr>
        <w:t> </w:t>
      </w:r>
      <w:r>
        <w:rPr/>
        <w:t>was</w:t>
      </w:r>
      <w:r>
        <w:rPr>
          <w:spacing w:val="-14"/>
        </w:rPr>
        <w:t> </w:t>
      </w:r>
      <w:r>
        <w:rPr/>
        <w:t>one</w:t>
      </w:r>
      <w:r>
        <w:rPr>
          <w:spacing w:val="-14"/>
        </w:rPr>
        <w:t> </w:t>
      </w:r>
      <w:r>
        <w:rPr/>
        <w:t>of</w:t>
      </w:r>
      <w:r>
        <w:rPr>
          <w:spacing w:val="-14"/>
        </w:rPr>
        <w:t> </w:t>
      </w:r>
      <w:r>
        <w:rPr/>
        <w:t>the ﬁrst ﬁelds that showed the importance of </w:t>
      </w:r>
      <w:r>
        <w:rPr>
          <w:spacing w:val="-6"/>
        </w:rPr>
        <w:t>UAVs </w:t>
      </w:r>
      <w:r>
        <w:rPr/>
        <w:t>in forestry [</w:t>
      </w:r>
      <w:hyperlink w:history="true" w:anchor="_bookmark88">
        <w:r>
          <w:rPr>
            <w:color w:val="0774B7"/>
          </w:rPr>
          <w:t>77</w:t>
        </w:r>
      </w:hyperlink>
      <w:r>
        <w:rPr/>
        <w:t>]. In addition, there are a set of other applications</w:t>
      </w:r>
      <w:r>
        <w:rPr>
          <w:spacing w:val="-29"/>
        </w:rPr>
        <w:t> </w:t>
      </w:r>
      <w:r>
        <w:rPr/>
        <w:t>that</w:t>
      </w:r>
      <w:r>
        <w:rPr>
          <w:spacing w:val="-28"/>
        </w:rPr>
        <w:t> </w:t>
      </w:r>
      <w:r>
        <w:rPr/>
        <w:t>should</w:t>
      </w:r>
      <w:r>
        <w:rPr>
          <w:spacing w:val="-28"/>
        </w:rPr>
        <w:t> </w:t>
      </w:r>
      <w:r>
        <w:rPr/>
        <w:t>be</w:t>
      </w:r>
      <w:r>
        <w:rPr>
          <w:spacing w:val="-29"/>
        </w:rPr>
        <w:t> </w:t>
      </w:r>
      <w:r>
        <w:rPr/>
        <w:t>considered.</w:t>
      </w:r>
      <w:r>
        <w:rPr>
          <w:spacing w:val="-10"/>
        </w:rPr>
        <w:t> </w:t>
      </w:r>
      <w:r>
        <w:rPr/>
        <w:t>For</w:t>
      </w:r>
      <w:r>
        <w:rPr>
          <w:spacing w:val="-29"/>
        </w:rPr>
        <w:t> </w:t>
      </w:r>
      <w:r>
        <w:rPr/>
        <w:t>example,</w:t>
      </w:r>
      <w:r>
        <w:rPr>
          <w:spacing w:val="-26"/>
        </w:rPr>
        <w:t> </w:t>
      </w:r>
      <w:r>
        <w:rPr/>
        <w:t>tree</w:t>
      </w:r>
      <w:r>
        <w:rPr>
          <w:spacing w:val="-28"/>
        </w:rPr>
        <w:t> </w:t>
      </w:r>
      <w:r>
        <w:rPr/>
        <w:t>height</w:t>
      </w:r>
      <w:r>
        <w:rPr>
          <w:spacing w:val="-29"/>
        </w:rPr>
        <w:t> </w:t>
      </w:r>
      <w:r>
        <w:rPr/>
        <w:t>and</w:t>
      </w:r>
      <w:r>
        <w:rPr>
          <w:spacing w:val="-28"/>
        </w:rPr>
        <w:t> </w:t>
      </w:r>
      <w:r>
        <w:rPr/>
        <w:t>tree</w:t>
      </w:r>
      <w:r>
        <w:rPr>
          <w:spacing w:val="-28"/>
        </w:rPr>
        <w:t> </w:t>
      </w:r>
      <w:r>
        <w:rPr/>
        <w:t>crown</w:t>
      </w:r>
      <w:r>
        <w:rPr>
          <w:spacing w:val="-29"/>
        </w:rPr>
        <w:t> </w:t>
      </w:r>
      <w:r>
        <w:rPr/>
        <w:t>diameter</w:t>
      </w:r>
      <w:r>
        <w:rPr>
          <w:spacing w:val="-28"/>
        </w:rPr>
        <w:t> </w:t>
      </w:r>
      <w:r>
        <w:rPr/>
        <w:t>determination have an important role in forestry monitoring [</w:t>
      </w:r>
      <w:hyperlink w:history="true" w:anchor="_bookmark89">
        <w:r>
          <w:rPr>
            <w:color w:val="0774B7"/>
          </w:rPr>
          <w:t>78</w:t>
        </w:r>
      </w:hyperlink>
      <w:r>
        <w:rPr/>
        <w:t>,</w:t>
      </w:r>
      <w:hyperlink w:history="true" w:anchor="_bookmark90">
        <w:r>
          <w:rPr>
            <w:color w:val="0774B7"/>
          </w:rPr>
          <w:t>79</w:t>
        </w:r>
      </w:hyperlink>
      <w:r>
        <w:rPr/>
        <w:t>]. </w:t>
      </w:r>
      <w:r>
        <w:rPr>
          <w:spacing w:val="-10"/>
        </w:rPr>
        <w:t>To </w:t>
      </w:r>
      <w:r>
        <w:rPr/>
        <w:t>acquire multi-temporal and accurate data, di</w:t>
      </w:r>
      <w:r>
        <w:rPr>
          <w:rFonts w:ascii="PMingLiU" w:hAnsi="PMingLiU"/>
        </w:rPr>
        <w:t>f</w:t>
      </w:r>
      <w:r>
        <w:rPr/>
        <w:t>erent sensors could be used in forest surveying, namely LiDAR sensors, which provide precise tree information obtained from digital surface models. </w:t>
      </w:r>
      <w:r>
        <w:rPr>
          <w:spacing w:val="-3"/>
        </w:rPr>
        <w:t>Moreover, </w:t>
      </w:r>
      <w:r>
        <w:rPr/>
        <w:t>hyperspectral sensors also allow tree</w:t>
      </w:r>
      <w:r>
        <w:rPr>
          <w:spacing w:val="-11"/>
        </w:rPr>
        <w:t> </w:t>
      </w:r>
      <w:r>
        <w:rPr/>
        <w:t>classiﬁcation</w:t>
      </w:r>
      <w:r>
        <w:rPr>
          <w:spacing w:val="-11"/>
        </w:rPr>
        <w:t> </w:t>
      </w:r>
      <w:r>
        <w:rPr/>
        <w:t>and</w:t>
      </w:r>
      <w:r>
        <w:rPr>
          <w:spacing w:val="-11"/>
        </w:rPr>
        <w:t> </w:t>
      </w:r>
      <w:r>
        <w:rPr/>
        <w:t>health</w:t>
      </w:r>
      <w:r>
        <w:rPr>
          <w:spacing w:val="-10"/>
        </w:rPr>
        <w:t> </w:t>
      </w:r>
      <w:r>
        <w:rPr/>
        <w:t>monitoring.</w:t>
      </w:r>
      <w:r>
        <w:rPr>
          <w:spacing w:val="5"/>
        </w:rPr>
        <w:t> </w:t>
      </w:r>
      <w:r>
        <w:rPr/>
        <w:t>However,</w:t>
      </w:r>
      <w:r>
        <w:rPr>
          <w:spacing w:val="-11"/>
        </w:rPr>
        <w:t> </w:t>
      </w:r>
      <w:r>
        <w:rPr/>
        <w:t>approaches</w:t>
      </w:r>
      <w:r>
        <w:rPr>
          <w:spacing w:val="-11"/>
        </w:rPr>
        <w:t> </w:t>
      </w:r>
      <w:r>
        <w:rPr/>
        <w:t>with</w:t>
      </w:r>
      <w:r>
        <w:rPr>
          <w:spacing w:val="-10"/>
        </w:rPr>
        <w:t> </w:t>
      </w:r>
      <w:r>
        <w:rPr/>
        <w:t>low-cost</w:t>
      </w:r>
      <w:r>
        <w:rPr>
          <w:spacing w:val="-11"/>
        </w:rPr>
        <w:t> </w:t>
      </w:r>
      <w:r>
        <w:rPr/>
        <w:t>RGB</w:t>
      </w:r>
      <w:r>
        <w:rPr>
          <w:spacing w:val="-11"/>
        </w:rPr>
        <w:t> </w:t>
      </w:r>
      <w:r>
        <w:rPr/>
        <w:t>sensors</w:t>
      </w:r>
      <w:r>
        <w:rPr>
          <w:spacing w:val="-10"/>
        </w:rPr>
        <w:t> </w:t>
      </w:r>
      <w:r>
        <w:rPr/>
        <w:t>combined with photogrammetric processing should be considered as a valid alternative to those expensive sensors [</w:t>
      </w:r>
      <w:hyperlink w:history="true" w:anchor="_bookmark90">
        <w:r>
          <w:rPr>
            <w:color w:val="0774B7"/>
          </w:rPr>
          <w:t>79</w:t>
        </w:r>
      </w:hyperlink>
      <w:r>
        <w:rPr/>
        <w:t>]. This section aims to present the reviewed </w:t>
      </w:r>
      <w:r>
        <w:rPr>
          <w:spacing w:val="-5"/>
        </w:rPr>
        <w:t>UAV-based </w:t>
      </w:r>
      <w:r>
        <w:rPr/>
        <w:t>studies depending on each type of application. In this </w:t>
      </w:r>
      <w:r>
        <w:rPr>
          <w:spacing w:val="-4"/>
        </w:rPr>
        <w:t>review, </w:t>
      </w:r>
      <w:r>
        <w:rPr/>
        <w:t>the studies using </w:t>
      </w:r>
      <w:r>
        <w:rPr>
          <w:spacing w:val="-6"/>
        </w:rPr>
        <w:t>UAVs </w:t>
      </w:r>
      <w:r>
        <w:rPr/>
        <w:t>were grouped into ﬁve categories: (1) forest structural</w:t>
      </w:r>
      <w:r>
        <w:rPr>
          <w:spacing w:val="-21"/>
        </w:rPr>
        <w:t> </w:t>
      </w:r>
      <w:r>
        <w:rPr/>
        <w:t>parameters</w:t>
      </w:r>
      <w:r>
        <w:rPr>
          <w:spacing w:val="-20"/>
        </w:rPr>
        <w:t> </w:t>
      </w:r>
      <w:r>
        <w:rPr/>
        <w:t>estimation;</w:t>
      </w:r>
      <w:r>
        <w:rPr>
          <w:spacing w:val="-20"/>
        </w:rPr>
        <w:t> </w:t>
      </w:r>
      <w:r>
        <w:rPr/>
        <w:t>(2)</w:t>
      </w:r>
      <w:r>
        <w:rPr>
          <w:spacing w:val="-21"/>
        </w:rPr>
        <w:t> </w:t>
      </w:r>
      <w:r>
        <w:rPr/>
        <w:t>tree</w:t>
      </w:r>
      <w:r>
        <w:rPr>
          <w:spacing w:val="-20"/>
        </w:rPr>
        <w:t> </w:t>
      </w:r>
      <w:r>
        <w:rPr/>
        <w:t>species</w:t>
      </w:r>
      <w:r>
        <w:rPr>
          <w:spacing w:val="-21"/>
        </w:rPr>
        <w:t> </w:t>
      </w:r>
      <w:r>
        <w:rPr/>
        <w:t>mapping</w:t>
      </w:r>
      <w:r>
        <w:rPr>
          <w:spacing w:val="-20"/>
        </w:rPr>
        <w:t> </w:t>
      </w:r>
      <w:r>
        <w:rPr/>
        <w:t>and</w:t>
      </w:r>
      <w:r>
        <w:rPr>
          <w:spacing w:val="-21"/>
        </w:rPr>
        <w:t> </w:t>
      </w:r>
      <w:r>
        <w:rPr/>
        <w:t>classiﬁcation;</w:t>
      </w:r>
      <w:r>
        <w:rPr>
          <w:spacing w:val="-20"/>
        </w:rPr>
        <w:t> </w:t>
      </w:r>
      <w:r>
        <w:rPr/>
        <w:t>(3)</w:t>
      </w:r>
      <w:r>
        <w:rPr>
          <w:spacing w:val="-20"/>
        </w:rPr>
        <w:t> </w:t>
      </w:r>
      <w:r>
        <w:rPr/>
        <w:t>forest</w:t>
      </w:r>
      <w:r>
        <w:rPr>
          <w:spacing w:val="-21"/>
        </w:rPr>
        <w:t> </w:t>
      </w:r>
      <w:r>
        <w:rPr/>
        <w:t>ﬁre</w:t>
      </w:r>
      <w:r>
        <w:rPr>
          <w:spacing w:val="-20"/>
        </w:rPr>
        <w:t> </w:t>
      </w:r>
      <w:r>
        <w:rPr/>
        <w:t>and</w:t>
      </w:r>
      <w:r>
        <w:rPr>
          <w:spacing w:val="-21"/>
        </w:rPr>
        <w:t> </w:t>
      </w:r>
      <w:r>
        <w:rPr/>
        <w:t>post-ﬁre monitoring; (4) forest health monitoring and disease detection; and (5) other</w:t>
      </w:r>
      <w:r>
        <w:rPr>
          <w:spacing w:val="-22"/>
        </w:rPr>
        <w:t> </w:t>
      </w:r>
      <w:r>
        <w:rPr/>
        <w:t>applications.</w:t>
      </w:r>
    </w:p>
    <w:p>
      <w:pPr>
        <w:pStyle w:val="ListParagraph"/>
        <w:numPr>
          <w:ilvl w:val="1"/>
          <w:numId w:val="2"/>
        </w:numPr>
        <w:tabs>
          <w:tab w:pos="500" w:val="left" w:leader="none"/>
        </w:tabs>
        <w:spacing w:line="240" w:lineRule="auto" w:before="204" w:after="0"/>
        <w:ind w:left="499" w:right="0" w:hanging="370"/>
        <w:jc w:val="both"/>
        <w:rPr>
          <w:i/>
          <w:sz w:val="20"/>
        </w:rPr>
      </w:pPr>
      <w:bookmarkStart w:name="Forest Structural Parameters Estimation " w:id="19"/>
      <w:bookmarkEnd w:id="19"/>
      <w:r>
        <w:rPr/>
      </w:r>
      <w:bookmarkStart w:name="Forest Structural Parameters Estimation " w:id="20"/>
      <w:bookmarkEnd w:id="20"/>
      <w:r>
        <w:rPr>
          <w:i/>
          <w:sz w:val="20"/>
        </w:rPr>
        <w:t>Fo</w:t>
      </w:r>
      <w:r>
        <w:rPr>
          <w:i/>
          <w:sz w:val="20"/>
        </w:rPr>
        <w:t>rest Structural Parameters</w:t>
      </w:r>
      <w:r>
        <w:rPr>
          <w:i/>
          <w:spacing w:val="-4"/>
          <w:sz w:val="20"/>
        </w:rPr>
        <w:t> </w:t>
      </w:r>
      <w:r>
        <w:rPr>
          <w:i/>
          <w:sz w:val="20"/>
        </w:rPr>
        <w:t>Estimation</w:t>
      </w:r>
    </w:p>
    <w:p>
      <w:pPr>
        <w:pStyle w:val="BodyText"/>
        <w:spacing w:before="120"/>
        <w:ind w:left="124" w:right="113" w:firstLine="431"/>
      </w:pPr>
      <w:r>
        <w:rPr/>
        <w:t>Forest</w:t>
      </w:r>
      <w:r>
        <w:rPr>
          <w:spacing w:val="-26"/>
        </w:rPr>
        <w:t> </w:t>
      </w:r>
      <w:r>
        <w:rPr/>
        <w:t>inventory</w:t>
      </w:r>
      <w:r>
        <w:rPr>
          <w:spacing w:val="-25"/>
        </w:rPr>
        <w:t> </w:t>
      </w:r>
      <w:r>
        <w:rPr/>
        <w:t>involves</w:t>
      </w:r>
      <w:r>
        <w:rPr>
          <w:spacing w:val="-25"/>
        </w:rPr>
        <w:t> </w:t>
      </w:r>
      <w:r>
        <w:rPr/>
        <w:t>a</w:t>
      </w:r>
      <w:r>
        <w:rPr>
          <w:spacing w:val="-25"/>
        </w:rPr>
        <w:t> </w:t>
      </w:r>
      <w:r>
        <w:rPr/>
        <w:t>continuous</w:t>
      </w:r>
      <w:r>
        <w:rPr>
          <w:spacing w:val="-25"/>
        </w:rPr>
        <w:t> </w:t>
      </w:r>
      <w:r>
        <w:rPr/>
        <w:t>monitoring</w:t>
      </w:r>
      <w:r>
        <w:rPr>
          <w:spacing w:val="-26"/>
        </w:rPr>
        <w:t> </w:t>
      </w:r>
      <w:r>
        <w:rPr/>
        <w:t>process,</w:t>
      </w:r>
      <w:r>
        <w:rPr>
          <w:spacing w:val="-23"/>
        </w:rPr>
        <w:t> </w:t>
      </w:r>
      <w:r>
        <w:rPr/>
        <w:t>which</w:t>
      </w:r>
      <w:r>
        <w:rPr>
          <w:spacing w:val="-26"/>
        </w:rPr>
        <w:t> </w:t>
      </w:r>
      <w:r>
        <w:rPr/>
        <w:t>is</w:t>
      </w:r>
      <w:r>
        <w:rPr>
          <w:spacing w:val="-25"/>
        </w:rPr>
        <w:t> </w:t>
      </w:r>
      <w:r>
        <w:rPr/>
        <w:t>based</w:t>
      </w:r>
      <w:r>
        <w:rPr>
          <w:spacing w:val="-25"/>
        </w:rPr>
        <w:t> </w:t>
      </w:r>
      <w:r>
        <w:rPr/>
        <w:t>on</w:t>
      </w:r>
      <w:r>
        <w:rPr>
          <w:spacing w:val="-25"/>
        </w:rPr>
        <w:t> </w:t>
      </w:r>
      <w:r>
        <w:rPr/>
        <w:t>regular</w:t>
      </w:r>
      <w:r>
        <w:rPr>
          <w:spacing w:val="-25"/>
        </w:rPr>
        <w:t> </w:t>
      </w:r>
      <w:r>
        <w:rPr/>
        <w:t>and</w:t>
      </w:r>
      <w:r>
        <w:rPr>
          <w:spacing w:val="-25"/>
        </w:rPr>
        <w:t> </w:t>
      </w:r>
      <w:r>
        <w:rPr/>
        <w:t>periodic measurements of physical, chemical and biological parameters that are crucial to detect changes in forests over time [</w:t>
      </w:r>
      <w:hyperlink w:history="true" w:anchor="_bookmark91">
        <w:r>
          <w:rPr>
            <w:color w:val="0774B7"/>
          </w:rPr>
          <w:t>80</w:t>
        </w:r>
      </w:hyperlink>
      <w:r>
        <w:rPr/>
        <w:t>]. In the past, ﬁeld and aerial surveys were performed to collect forest cover data, while aerial photography was used for plot-based analysis of forest stocks [</w:t>
      </w:r>
      <w:hyperlink w:history="true" w:anchor="_bookmark92">
        <w:r>
          <w:rPr>
            <w:color w:val="0774B7"/>
          </w:rPr>
          <w:t>81</w:t>
        </w:r>
      </w:hyperlink>
      <w:r>
        <w:rPr/>
        <w:t>]. A few years </w:t>
      </w:r>
      <w:r>
        <w:rPr>
          <w:spacing w:val="-3"/>
        </w:rPr>
        <w:t>later,</w:t>
      </w:r>
      <w:r>
        <w:rPr>
          <w:spacing w:val="-7"/>
        </w:rPr>
        <w:t> </w:t>
      </w:r>
      <w:r>
        <w:rPr/>
        <w:t>with</w:t>
      </w:r>
      <w:r>
        <w:rPr>
          <w:spacing w:val="-7"/>
        </w:rPr>
        <w:t> </w:t>
      </w:r>
      <w:r>
        <w:rPr/>
        <w:t>the</w:t>
      </w:r>
      <w:r>
        <w:rPr>
          <w:spacing w:val="-6"/>
        </w:rPr>
        <w:t> </w:t>
      </w:r>
      <w:r>
        <w:rPr/>
        <w:t>emergence</w:t>
      </w:r>
      <w:r>
        <w:rPr>
          <w:spacing w:val="-7"/>
        </w:rPr>
        <w:t> </w:t>
      </w:r>
      <w:r>
        <w:rPr/>
        <w:t>of</w:t>
      </w:r>
      <w:r>
        <w:rPr>
          <w:spacing w:val="-6"/>
        </w:rPr>
        <w:t> </w:t>
      </w:r>
      <w:r>
        <w:rPr/>
        <w:t>satellite</w:t>
      </w:r>
      <w:r>
        <w:rPr>
          <w:spacing w:val="-6"/>
        </w:rPr>
        <w:t> </w:t>
      </w:r>
      <w:r>
        <w:rPr/>
        <w:t>imaging</w:t>
      </w:r>
      <w:r>
        <w:rPr>
          <w:spacing w:val="-7"/>
        </w:rPr>
        <w:t> </w:t>
      </w:r>
      <w:r>
        <w:rPr/>
        <w:t>technology</w:t>
      </w:r>
      <w:r>
        <w:rPr>
          <w:spacing w:val="-7"/>
        </w:rPr>
        <w:t> </w:t>
      </w:r>
      <w:r>
        <w:rPr/>
        <w:t>and,</w:t>
      </w:r>
      <w:r>
        <w:rPr>
          <w:spacing w:val="-6"/>
        </w:rPr>
        <w:t> </w:t>
      </w:r>
      <w:r>
        <w:rPr/>
        <w:t>more</w:t>
      </w:r>
      <w:r>
        <w:rPr>
          <w:spacing w:val="-7"/>
        </w:rPr>
        <w:t> </w:t>
      </w:r>
      <w:r>
        <w:rPr>
          <w:spacing w:val="-3"/>
        </w:rPr>
        <w:t>recently,</w:t>
      </w:r>
      <w:r>
        <w:rPr>
          <w:spacing w:val="-6"/>
        </w:rPr>
        <w:t> </w:t>
      </w:r>
      <w:r>
        <w:rPr/>
        <w:t>the</w:t>
      </w:r>
      <w:r>
        <w:rPr>
          <w:spacing w:val="-7"/>
        </w:rPr>
        <w:t> </w:t>
      </w:r>
      <w:r>
        <w:rPr/>
        <w:t>appearance</w:t>
      </w:r>
      <w:r>
        <w:rPr>
          <w:spacing w:val="-7"/>
        </w:rPr>
        <w:t> </w:t>
      </w:r>
      <w:r>
        <w:rPr/>
        <w:t>of</w:t>
      </w:r>
      <w:r>
        <w:rPr>
          <w:spacing w:val="-6"/>
        </w:rPr>
        <w:t> </w:t>
      </w:r>
      <w:r>
        <w:rPr>
          <w:spacing w:val="-5"/>
        </w:rPr>
        <w:t>UAVs, </w:t>
      </w:r>
      <w:r>
        <w:rPr/>
        <w:t>these have been contributing to </w:t>
      </w:r>
      <w:r>
        <w:rPr>
          <w:spacing w:val="-3"/>
        </w:rPr>
        <w:t>simplify, </w:t>
      </w:r>
      <w:r>
        <w:rPr/>
        <w:t>optimize and reduce the costs associated with the forest monitoring</w:t>
      </w:r>
      <w:r>
        <w:rPr>
          <w:spacing w:val="-9"/>
        </w:rPr>
        <w:t> </w:t>
      </w:r>
      <w:r>
        <w:rPr/>
        <w:t>procedures</w:t>
      </w:r>
      <w:r>
        <w:rPr>
          <w:spacing w:val="-9"/>
        </w:rPr>
        <w:t> </w:t>
      </w:r>
      <w:r>
        <w:rPr/>
        <w:t>[</w:t>
      </w:r>
      <w:hyperlink w:history="true" w:anchor="_bookmark53">
        <w:r>
          <w:rPr>
            <w:color w:val="0774B7"/>
          </w:rPr>
          <w:t>37</w:t>
        </w:r>
      </w:hyperlink>
      <w:r>
        <w:rPr/>
        <w:t>].</w:t>
      </w:r>
      <w:r>
        <w:rPr>
          <w:spacing w:val="9"/>
        </w:rPr>
        <w:t> </w:t>
      </w:r>
      <w:r>
        <w:rPr/>
        <w:t>In</w:t>
      </w:r>
      <w:r>
        <w:rPr>
          <w:spacing w:val="-9"/>
        </w:rPr>
        <w:t> </w:t>
      </w:r>
      <w:r>
        <w:rPr/>
        <w:t>this</w:t>
      </w:r>
      <w:r>
        <w:rPr>
          <w:spacing w:val="-8"/>
        </w:rPr>
        <w:t> </w:t>
      </w:r>
      <w:r>
        <w:rPr>
          <w:spacing w:val="-6"/>
        </w:rPr>
        <w:t>way,</w:t>
      </w:r>
      <w:r>
        <w:rPr>
          <w:spacing w:val="-9"/>
        </w:rPr>
        <w:t> </w:t>
      </w:r>
      <w:r>
        <w:rPr/>
        <w:t>this</w:t>
      </w:r>
      <w:r>
        <w:rPr>
          <w:spacing w:val="-8"/>
        </w:rPr>
        <w:t> </w:t>
      </w:r>
      <w:r>
        <w:rPr/>
        <w:t>section</w:t>
      </w:r>
      <w:r>
        <w:rPr>
          <w:spacing w:val="-9"/>
        </w:rPr>
        <w:t> </w:t>
      </w:r>
      <w:r>
        <w:rPr/>
        <w:t>is</w:t>
      </w:r>
      <w:r>
        <w:rPr>
          <w:spacing w:val="-8"/>
        </w:rPr>
        <w:t> </w:t>
      </w:r>
      <w:r>
        <w:rPr/>
        <w:t>dedicated</w:t>
      </w:r>
      <w:r>
        <w:rPr>
          <w:spacing w:val="-9"/>
        </w:rPr>
        <w:t> </w:t>
      </w:r>
      <w:r>
        <w:rPr/>
        <w:t>to</w:t>
      </w:r>
      <w:r>
        <w:rPr>
          <w:spacing w:val="-8"/>
        </w:rPr>
        <w:t> </w:t>
      </w:r>
      <w:r>
        <w:rPr/>
        <w:t>analysing</w:t>
      </w:r>
      <w:r>
        <w:rPr>
          <w:spacing w:val="-9"/>
        </w:rPr>
        <w:t> </w:t>
      </w:r>
      <w:r>
        <w:rPr/>
        <w:t>studies</w:t>
      </w:r>
      <w:r>
        <w:rPr>
          <w:spacing w:val="-8"/>
        </w:rPr>
        <w:t> </w:t>
      </w:r>
      <w:r>
        <w:rPr/>
        <w:t>related</w:t>
      </w:r>
      <w:r>
        <w:rPr>
          <w:spacing w:val="-9"/>
        </w:rPr>
        <w:t> </w:t>
      </w:r>
      <w:r>
        <w:rPr/>
        <w:t>to</w:t>
      </w:r>
      <w:r>
        <w:rPr>
          <w:spacing w:val="-8"/>
        </w:rPr>
        <w:t> </w:t>
      </w:r>
      <w:r>
        <w:rPr/>
        <w:t>forest structure parameters estimation using </w:t>
      </w:r>
      <w:r>
        <w:rPr>
          <w:spacing w:val="-8"/>
        </w:rPr>
        <w:t>UAV </w:t>
      </w:r>
      <w:r>
        <w:rPr/>
        <w:t>data, comparing and identifying the most suitable </w:t>
      </w:r>
      <w:r>
        <w:rPr>
          <w:spacing w:val="-8"/>
        </w:rPr>
        <w:t>UAV </w:t>
      </w:r>
      <w:r>
        <w:rPr/>
        <w:t>sensors</w:t>
      </w:r>
      <w:r>
        <w:rPr>
          <w:spacing w:val="-8"/>
        </w:rPr>
        <w:t> </w:t>
      </w:r>
      <w:r>
        <w:rPr/>
        <w:t>for</w:t>
      </w:r>
      <w:r>
        <w:rPr>
          <w:spacing w:val="-7"/>
        </w:rPr>
        <w:t> </w:t>
      </w:r>
      <w:r>
        <w:rPr/>
        <w:t>this</w:t>
      </w:r>
      <w:r>
        <w:rPr>
          <w:spacing w:val="-7"/>
        </w:rPr>
        <w:t> </w:t>
      </w:r>
      <w:r>
        <w:rPr/>
        <w:t>purpose.</w:t>
      </w:r>
      <w:r>
        <w:rPr>
          <w:spacing w:val="10"/>
        </w:rPr>
        <w:t> </w:t>
      </w:r>
      <w:r>
        <w:rPr/>
        <w:t>The</w:t>
      </w:r>
      <w:r>
        <w:rPr>
          <w:spacing w:val="-7"/>
        </w:rPr>
        <w:t> </w:t>
      </w:r>
      <w:r>
        <w:rPr/>
        <w:t>extracted</w:t>
      </w:r>
      <w:r>
        <w:rPr>
          <w:spacing w:val="-7"/>
        </w:rPr>
        <w:t> </w:t>
      </w:r>
      <w:r>
        <w:rPr/>
        <w:t>parameters</w:t>
      </w:r>
      <w:r>
        <w:rPr>
          <w:spacing w:val="-8"/>
        </w:rPr>
        <w:t> </w:t>
      </w:r>
      <w:r>
        <w:rPr/>
        <w:t>can</w:t>
      </w:r>
      <w:r>
        <w:rPr>
          <w:spacing w:val="-7"/>
        </w:rPr>
        <w:t> </w:t>
      </w:r>
      <w:r>
        <w:rPr/>
        <w:t>be</w:t>
      </w:r>
      <w:r>
        <w:rPr>
          <w:spacing w:val="-7"/>
        </w:rPr>
        <w:t> </w:t>
      </w:r>
      <w:r>
        <w:rPr/>
        <w:t>evaluated</w:t>
      </w:r>
      <w:r>
        <w:rPr>
          <w:spacing w:val="-7"/>
        </w:rPr>
        <w:t> </w:t>
      </w:r>
      <w:r>
        <w:rPr/>
        <w:t>at</w:t>
      </w:r>
      <w:r>
        <w:rPr>
          <w:spacing w:val="-7"/>
        </w:rPr>
        <w:t> </w:t>
      </w:r>
      <w:r>
        <w:rPr/>
        <w:t>the</w:t>
      </w:r>
      <w:r>
        <w:rPr>
          <w:spacing w:val="-8"/>
        </w:rPr>
        <w:t> </w:t>
      </w:r>
      <w:r>
        <w:rPr/>
        <w:t>stand-level</w:t>
      </w:r>
      <w:r>
        <w:rPr>
          <w:spacing w:val="-7"/>
        </w:rPr>
        <w:t> </w:t>
      </w:r>
      <w:r>
        <w:rPr/>
        <w:t>by</w:t>
      </w:r>
      <w:r>
        <w:rPr>
          <w:spacing w:val="-7"/>
        </w:rPr>
        <w:t> </w:t>
      </w:r>
      <w:r>
        <w:rPr/>
        <w:t>considering several metrics or at an individual tree level. Regarding stand-level parameters, such as basal area, biomass or volume, they are better derived using an area-based approach (ABA), whereas tree-level parameters,</w:t>
      </w:r>
      <w:r>
        <w:rPr>
          <w:spacing w:val="-19"/>
        </w:rPr>
        <w:t> </w:t>
      </w:r>
      <w:r>
        <w:rPr/>
        <w:t>such</w:t>
      </w:r>
      <w:r>
        <w:rPr>
          <w:spacing w:val="-19"/>
        </w:rPr>
        <w:t> </w:t>
      </w:r>
      <w:r>
        <w:rPr/>
        <w:t>as</w:t>
      </w:r>
      <w:r>
        <w:rPr>
          <w:spacing w:val="-20"/>
        </w:rPr>
        <w:t> </w:t>
      </w:r>
      <w:r>
        <w:rPr/>
        <w:t>stem</w:t>
      </w:r>
      <w:r>
        <w:rPr>
          <w:spacing w:val="-19"/>
        </w:rPr>
        <w:t> </w:t>
      </w:r>
      <w:r>
        <w:rPr>
          <w:spacing w:val="-3"/>
        </w:rPr>
        <w:t>density,</w:t>
      </w:r>
      <w:r>
        <w:rPr>
          <w:spacing w:val="-19"/>
        </w:rPr>
        <w:t> </w:t>
      </w:r>
      <w:r>
        <w:rPr/>
        <w:t>are</w:t>
      </w:r>
      <w:r>
        <w:rPr>
          <w:spacing w:val="-19"/>
        </w:rPr>
        <w:t> </w:t>
      </w:r>
      <w:r>
        <w:rPr/>
        <w:t>better</w:t>
      </w:r>
      <w:r>
        <w:rPr>
          <w:spacing w:val="-19"/>
        </w:rPr>
        <w:t> </w:t>
      </w:r>
      <w:r>
        <w:rPr/>
        <w:t>derived</w:t>
      </w:r>
      <w:r>
        <w:rPr>
          <w:spacing w:val="-20"/>
        </w:rPr>
        <w:t> </w:t>
      </w:r>
      <w:r>
        <w:rPr/>
        <w:t>using</w:t>
      </w:r>
      <w:r>
        <w:rPr>
          <w:spacing w:val="-19"/>
        </w:rPr>
        <w:t> </w:t>
      </w:r>
      <w:r>
        <w:rPr/>
        <w:t>an</w:t>
      </w:r>
      <w:r>
        <w:rPr>
          <w:spacing w:val="-19"/>
        </w:rPr>
        <w:t> </w:t>
      </w:r>
      <w:r>
        <w:rPr/>
        <w:t>individual</w:t>
      </w:r>
      <w:r>
        <w:rPr>
          <w:spacing w:val="-20"/>
        </w:rPr>
        <w:t> </w:t>
      </w:r>
      <w:r>
        <w:rPr/>
        <w:t>tree</w:t>
      </w:r>
      <w:r>
        <w:rPr>
          <w:spacing w:val="-19"/>
        </w:rPr>
        <w:t> </w:t>
      </w:r>
      <w:r>
        <w:rPr/>
        <w:t>crown</w:t>
      </w:r>
      <w:r>
        <w:rPr>
          <w:spacing w:val="-19"/>
        </w:rPr>
        <w:t> </w:t>
      </w:r>
      <w:r>
        <w:rPr/>
        <w:t>(ITC)</w:t>
      </w:r>
      <w:r>
        <w:rPr>
          <w:spacing w:val="-19"/>
        </w:rPr>
        <w:t> </w:t>
      </w:r>
      <w:r>
        <w:rPr/>
        <w:t>approach</w:t>
      </w:r>
      <w:r>
        <w:rPr>
          <w:spacing w:val="-20"/>
        </w:rPr>
        <w:t> </w:t>
      </w:r>
      <w:r>
        <w:rPr>
          <w:spacing w:val="-3"/>
        </w:rPr>
        <w:t>[</w:t>
      </w:r>
      <w:hyperlink w:history="true" w:anchor="_bookmark93">
        <w:r>
          <w:rPr>
            <w:color w:val="0774B7"/>
            <w:spacing w:val="-3"/>
          </w:rPr>
          <w:t>82</w:t>
        </w:r>
      </w:hyperlink>
      <w:r>
        <w:rPr>
          <w:spacing w:val="-3"/>
        </w:rPr>
        <w:t>]. </w:t>
      </w:r>
      <w:r>
        <w:rPr/>
        <w:t>Considering</w:t>
      </w:r>
      <w:r>
        <w:rPr>
          <w:spacing w:val="-9"/>
        </w:rPr>
        <w:t> </w:t>
      </w:r>
      <w:r>
        <w:rPr/>
        <w:t>the</w:t>
      </w:r>
      <w:r>
        <w:rPr>
          <w:spacing w:val="-9"/>
        </w:rPr>
        <w:t> </w:t>
      </w:r>
      <w:r>
        <w:rPr/>
        <w:t>ABA</w:t>
      </w:r>
      <w:r>
        <w:rPr>
          <w:spacing w:val="-9"/>
        </w:rPr>
        <w:t> </w:t>
      </w:r>
      <w:r>
        <w:rPr/>
        <w:t>approaches,</w:t>
      </w:r>
      <w:r>
        <w:rPr>
          <w:spacing w:val="-9"/>
        </w:rPr>
        <w:t> </w:t>
      </w:r>
      <w:r>
        <w:rPr/>
        <w:t>the</w:t>
      </w:r>
      <w:r>
        <w:rPr>
          <w:spacing w:val="-9"/>
        </w:rPr>
        <w:t> </w:t>
      </w:r>
      <w:r>
        <w:rPr/>
        <w:t>response</w:t>
      </w:r>
      <w:r>
        <w:rPr>
          <w:spacing w:val="-9"/>
        </w:rPr>
        <w:t> </w:t>
      </w:r>
      <w:r>
        <w:rPr/>
        <w:t>variable</w:t>
      </w:r>
      <w:r>
        <w:rPr>
          <w:spacing w:val="-9"/>
        </w:rPr>
        <w:t> </w:t>
      </w:r>
      <w:r>
        <w:rPr/>
        <w:t>results</w:t>
      </w:r>
      <w:r>
        <w:rPr>
          <w:spacing w:val="-9"/>
        </w:rPr>
        <w:t> </w:t>
      </w:r>
      <w:r>
        <w:rPr/>
        <w:t>from</w:t>
      </w:r>
      <w:r>
        <w:rPr>
          <w:spacing w:val="-8"/>
        </w:rPr>
        <w:t> </w:t>
      </w:r>
      <w:r>
        <w:rPr/>
        <w:t>a</w:t>
      </w:r>
      <w:r>
        <w:rPr>
          <w:spacing w:val="-9"/>
        </w:rPr>
        <w:t> </w:t>
      </w:r>
      <w:r>
        <w:rPr/>
        <w:t>combined</w:t>
      </w:r>
      <w:r>
        <w:rPr>
          <w:spacing w:val="-9"/>
        </w:rPr>
        <w:t> </w:t>
      </w:r>
      <w:r>
        <w:rPr/>
        <w:t>value</w:t>
      </w:r>
      <w:r>
        <w:rPr>
          <w:spacing w:val="-9"/>
        </w:rPr>
        <w:t> </w:t>
      </w:r>
      <w:r>
        <w:rPr/>
        <w:t>over</w:t>
      </w:r>
      <w:r>
        <w:rPr>
          <w:spacing w:val="-9"/>
        </w:rPr>
        <w:t> </w:t>
      </w:r>
      <w:r>
        <w:rPr/>
        <w:t>a</w:t>
      </w:r>
      <w:r>
        <w:rPr>
          <w:spacing w:val="-9"/>
        </w:rPr>
        <w:t> </w:t>
      </w:r>
      <w:r>
        <w:rPr/>
        <w:t>sample</w:t>
      </w:r>
    </w:p>
    <w:p>
      <w:pPr>
        <w:spacing w:after="0"/>
        <w:sectPr>
          <w:pgSz w:w="11910" w:h="16840"/>
          <w:pgMar w:header="1108" w:footer="0" w:top="1300" w:bottom="280" w:left="1400" w:right="1380"/>
        </w:sectPr>
      </w:pPr>
    </w:p>
    <w:p>
      <w:pPr>
        <w:pStyle w:val="BodyText"/>
        <w:spacing w:before="10"/>
        <w:jc w:val="left"/>
        <w:rPr>
          <w:sz w:val="26"/>
        </w:rPr>
      </w:pPr>
    </w:p>
    <w:p>
      <w:pPr>
        <w:pStyle w:val="BodyText"/>
        <w:spacing w:before="78"/>
        <w:ind w:left="130" w:right="148" w:hanging="6"/>
      </w:pPr>
      <w:r>
        <w:rPr/>
        <w:t>plot,</w:t>
      </w:r>
      <w:r>
        <w:rPr>
          <w:spacing w:val="-7"/>
        </w:rPr>
        <w:t> </w:t>
      </w:r>
      <w:r>
        <w:rPr/>
        <w:t>such</w:t>
      </w:r>
      <w:r>
        <w:rPr>
          <w:spacing w:val="-7"/>
        </w:rPr>
        <w:t> </w:t>
      </w:r>
      <w:r>
        <w:rPr/>
        <w:t>as</w:t>
      </w:r>
      <w:r>
        <w:rPr>
          <w:spacing w:val="-7"/>
        </w:rPr>
        <w:t> </w:t>
      </w:r>
      <w:r>
        <w:rPr/>
        <w:t>volume</w:t>
      </w:r>
      <w:r>
        <w:rPr>
          <w:spacing w:val="-7"/>
        </w:rPr>
        <w:t> </w:t>
      </w:r>
      <w:r>
        <w:rPr/>
        <w:t>per</w:t>
      </w:r>
      <w:r>
        <w:rPr>
          <w:spacing w:val="-7"/>
        </w:rPr>
        <w:t> </w:t>
      </w:r>
      <w:r>
        <w:rPr/>
        <w:t>ha</w:t>
      </w:r>
      <w:r>
        <w:rPr>
          <w:spacing w:val="-6"/>
        </w:rPr>
        <w:t> </w:t>
      </w:r>
      <w:r>
        <w:rPr/>
        <w:t>or</w:t>
      </w:r>
      <w:r>
        <w:rPr>
          <w:spacing w:val="-7"/>
        </w:rPr>
        <w:t> </w:t>
      </w:r>
      <w:r>
        <w:rPr/>
        <w:t>mean</w:t>
      </w:r>
      <w:r>
        <w:rPr>
          <w:spacing w:val="-7"/>
        </w:rPr>
        <w:t> </w:t>
      </w:r>
      <w:r>
        <w:rPr/>
        <w:t>tree</w:t>
      </w:r>
      <w:r>
        <w:rPr>
          <w:spacing w:val="-7"/>
        </w:rPr>
        <w:t> </w:t>
      </w:r>
      <w:r>
        <w:rPr/>
        <w:t>height.</w:t>
      </w:r>
      <w:r>
        <w:rPr>
          <w:spacing w:val="11"/>
        </w:rPr>
        <w:t> </w:t>
      </w:r>
      <w:r>
        <w:rPr/>
        <w:t>In</w:t>
      </w:r>
      <w:r>
        <w:rPr>
          <w:spacing w:val="-7"/>
        </w:rPr>
        <w:t> </w:t>
      </w:r>
      <w:r>
        <w:rPr/>
        <w:t>turn,</w:t>
      </w:r>
      <w:r>
        <w:rPr>
          <w:spacing w:val="-7"/>
        </w:rPr>
        <w:t> </w:t>
      </w:r>
      <w:r>
        <w:rPr/>
        <w:t>ITC</w:t>
      </w:r>
      <w:r>
        <w:rPr>
          <w:spacing w:val="-7"/>
        </w:rPr>
        <w:t> </w:t>
      </w:r>
      <w:r>
        <w:rPr/>
        <w:t>approaches</w:t>
      </w:r>
      <w:r>
        <w:rPr>
          <w:spacing w:val="-7"/>
        </w:rPr>
        <w:t> </w:t>
      </w:r>
      <w:r>
        <w:rPr/>
        <w:t>are</w:t>
      </w:r>
      <w:r>
        <w:rPr>
          <w:spacing w:val="-6"/>
        </w:rPr>
        <w:t> </w:t>
      </w:r>
      <w:r>
        <w:rPr/>
        <w:t>related</w:t>
      </w:r>
      <w:r>
        <w:rPr>
          <w:spacing w:val="-7"/>
        </w:rPr>
        <w:t> </w:t>
      </w:r>
      <w:r>
        <w:rPr/>
        <w:t>to</w:t>
      </w:r>
      <w:r>
        <w:rPr>
          <w:spacing w:val="-7"/>
        </w:rPr>
        <w:t> </w:t>
      </w:r>
      <w:r>
        <w:rPr/>
        <w:t>the</w:t>
      </w:r>
      <w:r>
        <w:rPr>
          <w:spacing w:val="-7"/>
        </w:rPr>
        <w:t> </w:t>
      </w:r>
      <w:r>
        <w:rPr/>
        <w:t>estimation of attributes from trees or tree crowns</w:t>
      </w:r>
      <w:r>
        <w:rPr>
          <w:spacing w:val="-9"/>
        </w:rPr>
        <w:t> </w:t>
      </w:r>
      <w:r>
        <w:rPr/>
        <w:t>[</w:t>
      </w:r>
      <w:hyperlink w:history="true" w:anchor="_bookmark94">
        <w:r>
          <w:rPr>
            <w:color w:val="0774B7"/>
          </w:rPr>
          <w:t>83</w:t>
        </w:r>
      </w:hyperlink>
      <w:r>
        <w:rPr/>
        <w:t>].</w:t>
      </w:r>
    </w:p>
    <w:p>
      <w:pPr>
        <w:pStyle w:val="BodyText"/>
        <w:spacing w:line="235" w:lineRule="auto" w:before="5"/>
        <w:ind w:left="122" w:right="140" w:firstLine="433"/>
      </w:pPr>
      <w:r>
        <w:rPr/>
        <w:t>In</w:t>
      </w:r>
      <w:r>
        <w:rPr>
          <w:spacing w:val="-22"/>
        </w:rPr>
        <w:t> </w:t>
      </w:r>
      <w:r>
        <w:rPr/>
        <w:t>the</w:t>
      </w:r>
      <w:r>
        <w:rPr>
          <w:spacing w:val="-21"/>
        </w:rPr>
        <w:t> </w:t>
      </w:r>
      <w:r>
        <w:rPr/>
        <w:t>studies</w:t>
      </w:r>
      <w:r>
        <w:rPr>
          <w:spacing w:val="-22"/>
        </w:rPr>
        <w:t> </w:t>
      </w:r>
      <w:r>
        <w:rPr/>
        <w:t>analysed</w:t>
      </w:r>
      <w:r>
        <w:rPr>
          <w:spacing w:val="-21"/>
        </w:rPr>
        <w:t> </w:t>
      </w:r>
      <w:r>
        <w:rPr/>
        <w:t>regarding</w:t>
      </w:r>
      <w:r>
        <w:rPr>
          <w:spacing w:val="-21"/>
        </w:rPr>
        <w:t> </w:t>
      </w:r>
      <w:r>
        <w:rPr/>
        <w:t>this</w:t>
      </w:r>
      <w:r>
        <w:rPr>
          <w:spacing w:val="-22"/>
        </w:rPr>
        <w:t> </w:t>
      </w:r>
      <w:r>
        <w:rPr/>
        <w:t>topic,</w:t>
      </w:r>
      <w:r>
        <w:rPr>
          <w:spacing w:val="-20"/>
        </w:rPr>
        <w:t> </w:t>
      </w:r>
      <w:r>
        <w:rPr>
          <w:spacing w:val="-8"/>
        </w:rPr>
        <w:t>UAV</w:t>
      </w:r>
      <w:r>
        <w:rPr>
          <w:spacing w:val="-21"/>
        </w:rPr>
        <w:t> </w:t>
      </w:r>
      <w:r>
        <w:rPr/>
        <w:t>data</w:t>
      </w:r>
      <w:r>
        <w:rPr>
          <w:spacing w:val="-22"/>
        </w:rPr>
        <w:t> </w:t>
      </w:r>
      <w:r>
        <w:rPr/>
        <w:t>acquisition</w:t>
      </w:r>
      <w:r>
        <w:rPr>
          <w:spacing w:val="-21"/>
        </w:rPr>
        <w:t> </w:t>
      </w:r>
      <w:r>
        <w:rPr/>
        <w:t>was</w:t>
      </w:r>
      <w:r>
        <w:rPr>
          <w:spacing w:val="-22"/>
        </w:rPr>
        <w:t> </w:t>
      </w:r>
      <w:r>
        <w:rPr/>
        <w:t>conducted,</w:t>
      </w:r>
      <w:r>
        <w:rPr>
          <w:spacing w:val="-20"/>
        </w:rPr>
        <w:t> </w:t>
      </w:r>
      <w:r>
        <w:rPr/>
        <w:t>and</w:t>
      </w:r>
      <w:r>
        <w:rPr>
          <w:spacing w:val="-21"/>
        </w:rPr>
        <w:t> </w:t>
      </w:r>
      <w:r>
        <w:rPr/>
        <w:t>its</w:t>
      </w:r>
      <w:r>
        <w:rPr>
          <w:spacing w:val="-22"/>
        </w:rPr>
        <w:t> </w:t>
      </w:r>
      <w:r>
        <w:rPr/>
        <w:t>accuracy was</w:t>
      </w:r>
      <w:r>
        <w:rPr>
          <w:spacing w:val="-20"/>
        </w:rPr>
        <w:t> </w:t>
      </w:r>
      <w:r>
        <w:rPr/>
        <w:t>assessed</w:t>
      </w:r>
      <w:r>
        <w:rPr>
          <w:spacing w:val="-20"/>
        </w:rPr>
        <w:t> </w:t>
      </w:r>
      <w:r>
        <w:rPr/>
        <w:t>by</w:t>
      </w:r>
      <w:r>
        <w:rPr>
          <w:spacing w:val="-19"/>
        </w:rPr>
        <w:t> </w:t>
      </w:r>
      <w:r>
        <w:rPr/>
        <w:t>comparing</w:t>
      </w:r>
      <w:r>
        <w:rPr>
          <w:spacing w:val="-20"/>
        </w:rPr>
        <w:t> </w:t>
      </w:r>
      <w:r>
        <w:rPr/>
        <w:t>it</w:t>
      </w:r>
      <w:r>
        <w:rPr>
          <w:spacing w:val="-19"/>
        </w:rPr>
        <w:t> </w:t>
      </w:r>
      <w:r>
        <w:rPr/>
        <w:t>with</w:t>
      </w:r>
      <w:r>
        <w:rPr>
          <w:spacing w:val="-20"/>
        </w:rPr>
        <w:t> </w:t>
      </w:r>
      <w:r>
        <w:rPr/>
        <w:t>ground-truth</w:t>
      </w:r>
      <w:r>
        <w:rPr>
          <w:spacing w:val="-20"/>
        </w:rPr>
        <w:t> </w:t>
      </w:r>
      <w:r>
        <w:rPr/>
        <w:t>measurements</w:t>
      </w:r>
      <w:r>
        <w:rPr>
          <w:spacing w:val="-19"/>
        </w:rPr>
        <w:t> </w:t>
      </w:r>
      <w:r>
        <w:rPr/>
        <w:t>or</w:t>
      </w:r>
      <w:r>
        <w:rPr>
          <w:spacing w:val="-20"/>
        </w:rPr>
        <w:t> </w:t>
      </w:r>
      <w:r>
        <w:rPr/>
        <w:t>by</w:t>
      </w:r>
      <w:r>
        <w:rPr>
          <w:spacing w:val="-19"/>
        </w:rPr>
        <w:t> </w:t>
      </w:r>
      <w:r>
        <w:rPr/>
        <w:t>using</w:t>
      </w:r>
      <w:r>
        <w:rPr>
          <w:spacing w:val="-20"/>
        </w:rPr>
        <w:t> </w:t>
      </w:r>
      <w:r>
        <w:rPr/>
        <w:t>other</w:t>
      </w:r>
      <w:r>
        <w:rPr>
          <w:spacing w:val="-20"/>
        </w:rPr>
        <w:t> </w:t>
      </w:r>
      <w:r>
        <w:rPr/>
        <w:t>remotely</w:t>
      </w:r>
      <w:r>
        <w:rPr>
          <w:spacing w:val="-19"/>
        </w:rPr>
        <w:t> </w:t>
      </w:r>
      <w:r>
        <w:rPr/>
        <w:t>sensed</w:t>
      </w:r>
      <w:r>
        <w:rPr>
          <w:spacing w:val="-20"/>
        </w:rPr>
        <w:t> </w:t>
      </w:r>
      <w:r>
        <w:rPr/>
        <w:t>data as reference (e.g., airborne laser scanner (ALS) point clouds). </w:t>
      </w:r>
      <w:r>
        <w:rPr>
          <w:spacing w:val="-4"/>
        </w:rPr>
        <w:t>Taking </w:t>
      </w:r>
      <w:r>
        <w:rPr/>
        <w:t>this into account, the following studies are analysed by focusing in the sensor type used to perform </w:t>
      </w:r>
      <w:r>
        <w:rPr>
          <w:spacing w:val="-8"/>
        </w:rPr>
        <w:t>UAV </w:t>
      </w:r>
      <w:r>
        <w:rPr/>
        <w:t>data acquisition, the tree species</w:t>
      </w:r>
      <w:r>
        <w:rPr>
          <w:spacing w:val="-24"/>
        </w:rPr>
        <w:t> </w:t>
      </w:r>
      <w:r>
        <w:rPr/>
        <w:t>analysed,</w:t>
      </w:r>
      <w:r>
        <w:rPr>
          <w:spacing w:val="-23"/>
        </w:rPr>
        <w:t> </w:t>
      </w:r>
      <w:r>
        <w:rPr/>
        <w:t>and</w:t>
      </w:r>
      <w:r>
        <w:rPr>
          <w:spacing w:val="-24"/>
        </w:rPr>
        <w:t> </w:t>
      </w:r>
      <w:r>
        <w:rPr/>
        <w:t>the</w:t>
      </w:r>
      <w:r>
        <w:rPr>
          <w:spacing w:val="-24"/>
        </w:rPr>
        <w:t> </w:t>
      </w:r>
      <w:r>
        <w:rPr/>
        <w:t>parameters</w:t>
      </w:r>
      <w:r>
        <w:rPr>
          <w:spacing w:val="-24"/>
        </w:rPr>
        <w:t> </w:t>
      </w:r>
      <w:r>
        <w:rPr/>
        <w:t>estimated</w:t>
      </w:r>
      <w:r>
        <w:rPr>
          <w:spacing w:val="-24"/>
        </w:rPr>
        <w:t> </w:t>
      </w:r>
      <w:r>
        <w:rPr/>
        <w:t>from</w:t>
      </w:r>
      <w:r>
        <w:rPr>
          <w:spacing w:val="-24"/>
        </w:rPr>
        <w:t> </w:t>
      </w:r>
      <w:r>
        <w:rPr/>
        <w:t>the</w:t>
      </w:r>
      <w:r>
        <w:rPr>
          <w:spacing w:val="-24"/>
        </w:rPr>
        <w:t> </w:t>
      </w:r>
      <w:r>
        <w:rPr>
          <w:spacing w:val="-5"/>
        </w:rPr>
        <w:t>UAV-based</w:t>
      </w:r>
      <w:r>
        <w:rPr>
          <w:spacing w:val="-24"/>
        </w:rPr>
        <w:t> </w:t>
      </w:r>
      <w:r>
        <w:rPr/>
        <w:t>data.</w:t>
      </w:r>
      <w:r>
        <w:rPr>
          <w:spacing w:val="-7"/>
        </w:rPr>
        <w:t> </w:t>
      </w:r>
      <w:r>
        <w:rPr/>
        <w:t>The</w:t>
      </w:r>
      <w:r>
        <w:rPr>
          <w:spacing w:val="-24"/>
        </w:rPr>
        <w:t> </w:t>
      </w:r>
      <w:r>
        <w:rPr/>
        <w:t>estimated</w:t>
      </w:r>
      <w:r>
        <w:rPr>
          <w:spacing w:val="-24"/>
        </w:rPr>
        <w:t> </w:t>
      </w:r>
      <w:r>
        <w:rPr/>
        <w:t>and</w:t>
      </w:r>
      <w:r>
        <w:rPr>
          <w:spacing w:val="-24"/>
        </w:rPr>
        <w:t> </w:t>
      </w:r>
      <w:r>
        <w:rPr/>
        <w:t>measured values</w:t>
      </w:r>
      <w:r>
        <w:rPr>
          <w:spacing w:val="-17"/>
        </w:rPr>
        <w:t> </w:t>
      </w:r>
      <w:r>
        <w:rPr/>
        <w:t>are</w:t>
      </w:r>
      <w:r>
        <w:rPr>
          <w:spacing w:val="-17"/>
        </w:rPr>
        <w:t> </w:t>
      </w:r>
      <w:r>
        <w:rPr/>
        <w:t>commonly</w:t>
      </w:r>
      <w:r>
        <w:rPr>
          <w:spacing w:val="-16"/>
        </w:rPr>
        <w:t> </w:t>
      </w:r>
      <w:r>
        <w:rPr/>
        <w:t>evaluated</w:t>
      </w:r>
      <w:r>
        <w:rPr>
          <w:spacing w:val="-17"/>
        </w:rPr>
        <w:t> </w:t>
      </w:r>
      <w:r>
        <w:rPr/>
        <w:t>by</w:t>
      </w:r>
      <w:r>
        <w:rPr>
          <w:spacing w:val="-16"/>
        </w:rPr>
        <w:t> </w:t>
      </w:r>
      <w:r>
        <w:rPr/>
        <w:t>their</w:t>
      </w:r>
      <w:r>
        <w:rPr>
          <w:spacing w:val="-17"/>
        </w:rPr>
        <w:t> </w:t>
      </w:r>
      <w:r>
        <w:rPr/>
        <w:t>correlation</w:t>
      </w:r>
      <w:r>
        <w:rPr>
          <w:spacing w:val="-16"/>
        </w:rPr>
        <w:t> </w:t>
      </w:r>
      <w:r>
        <w:rPr/>
        <w:t>using</w:t>
      </w:r>
      <w:r>
        <w:rPr>
          <w:spacing w:val="-17"/>
        </w:rPr>
        <w:t> </w:t>
      </w:r>
      <w:r>
        <w:rPr/>
        <w:t>statistical</w:t>
      </w:r>
      <w:r>
        <w:rPr>
          <w:spacing w:val="-16"/>
        </w:rPr>
        <w:t> </w:t>
      </w:r>
      <w:r>
        <w:rPr/>
        <w:t>methods</w:t>
      </w:r>
      <w:r>
        <w:rPr>
          <w:spacing w:val="-17"/>
        </w:rPr>
        <w:t> </w:t>
      </w:r>
      <w:r>
        <w:rPr/>
        <w:t>to</w:t>
      </w:r>
      <w:r>
        <w:rPr>
          <w:spacing w:val="-16"/>
        </w:rPr>
        <w:t> </w:t>
      </w:r>
      <w:r>
        <w:rPr/>
        <w:t>measure</w:t>
      </w:r>
      <w:r>
        <w:rPr>
          <w:spacing w:val="-17"/>
        </w:rPr>
        <w:t> </w:t>
      </w:r>
      <w:r>
        <w:rPr/>
        <w:t>how</w:t>
      </w:r>
      <w:r>
        <w:rPr>
          <w:spacing w:val="-16"/>
        </w:rPr>
        <w:t> </w:t>
      </w:r>
      <w:r>
        <w:rPr/>
        <w:t>close</w:t>
      </w:r>
      <w:r>
        <w:rPr>
          <w:spacing w:val="-17"/>
        </w:rPr>
        <w:t> </w:t>
      </w:r>
      <w:r>
        <w:rPr/>
        <w:t>the data</w:t>
      </w:r>
      <w:r>
        <w:rPr>
          <w:spacing w:val="-6"/>
        </w:rPr>
        <w:t> </w:t>
      </w:r>
      <w:r>
        <w:rPr/>
        <w:t>are</w:t>
      </w:r>
      <w:r>
        <w:rPr>
          <w:spacing w:val="-5"/>
        </w:rPr>
        <w:t> </w:t>
      </w:r>
      <w:r>
        <w:rPr/>
        <w:t>to</w:t>
      </w:r>
      <w:r>
        <w:rPr>
          <w:spacing w:val="-5"/>
        </w:rPr>
        <w:t> </w:t>
      </w:r>
      <w:r>
        <w:rPr/>
        <w:t>a</w:t>
      </w:r>
      <w:r>
        <w:rPr>
          <w:spacing w:val="-6"/>
        </w:rPr>
        <w:t> </w:t>
      </w:r>
      <w:r>
        <w:rPr/>
        <w:t>ﬁtted</w:t>
      </w:r>
      <w:r>
        <w:rPr>
          <w:spacing w:val="-5"/>
        </w:rPr>
        <w:t> </w:t>
      </w:r>
      <w:r>
        <w:rPr/>
        <w:t>regression</w:t>
      </w:r>
      <w:r>
        <w:rPr>
          <w:spacing w:val="-5"/>
        </w:rPr>
        <w:t> </w:t>
      </w:r>
      <w:r>
        <w:rPr/>
        <w:t>line</w:t>
      </w:r>
      <w:r>
        <w:rPr>
          <w:spacing w:val="-6"/>
        </w:rPr>
        <w:t> </w:t>
      </w:r>
      <w:r>
        <w:rPr/>
        <w:t>or</w:t>
      </w:r>
      <w:r>
        <w:rPr>
          <w:spacing w:val="-5"/>
        </w:rPr>
        <w:t> </w:t>
      </w:r>
      <w:r>
        <w:rPr/>
        <w:t>curve.</w:t>
      </w:r>
      <w:r>
        <w:rPr>
          <w:spacing w:val="13"/>
        </w:rPr>
        <w:t> </w:t>
      </w:r>
      <w:r>
        <w:rPr/>
        <w:t>This</w:t>
      </w:r>
      <w:r>
        <w:rPr>
          <w:spacing w:val="-5"/>
        </w:rPr>
        <w:t> </w:t>
      </w:r>
      <w:r>
        <w:rPr>
          <w:spacing w:val="-6"/>
        </w:rPr>
        <w:t>way,</w:t>
      </w:r>
      <w:r>
        <w:rPr>
          <w:spacing w:val="-5"/>
        </w:rPr>
        <w:t> </w:t>
      </w:r>
      <w:r>
        <w:rPr/>
        <w:t>and</w:t>
      </w:r>
      <w:r>
        <w:rPr>
          <w:spacing w:val="-6"/>
        </w:rPr>
        <w:t> </w:t>
      </w:r>
      <w:r>
        <w:rPr/>
        <w:t>to</w:t>
      </w:r>
      <w:r>
        <w:rPr>
          <w:spacing w:val="-5"/>
        </w:rPr>
        <w:t> </w:t>
      </w:r>
      <w:r>
        <w:rPr/>
        <w:t>facilitate</w:t>
      </w:r>
      <w:r>
        <w:rPr>
          <w:spacing w:val="-5"/>
        </w:rPr>
        <w:t> </w:t>
      </w:r>
      <w:r>
        <w:rPr/>
        <w:t>text</w:t>
      </w:r>
      <w:r>
        <w:rPr>
          <w:spacing w:val="-6"/>
        </w:rPr>
        <w:t> </w:t>
      </w:r>
      <w:r>
        <w:rPr/>
        <w:t>interpretation,</w:t>
      </w:r>
      <w:r>
        <w:rPr>
          <w:spacing w:val="-5"/>
        </w:rPr>
        <w:t> </w:t>
      </w:r>
      <w:r>
        <w:rPr/>
        <w:t>we</w:t>
      </w:r>
      <w:r>
        <w:rPr>
          <w:spacing w:val="-5"/>
        </w:rPr>
        <w:t> </w:t>
      </w:r>
      <w:r>
        <w:rPr/>
        <w:t>consider </w:t>
      </w:r>
      <w:r>
        <w:rPr>
          <w:w w:val="99"/>
        </w:rPr>
        <w:t>values</w:t>
      </w:r>
      <w:r>
        <w:rPr>
          <w:spacing w:val="-1"/>
        </w:rPr>
        <w:t> </w:t>
      </w:r>
      <w:r>
        <w:rPr>
          <w:w w:val="99"/>
        </w:rPr>
        <w:t>for</w:t>
      </w:r>
      <w:r>
        <w:rPr/>
        <w:t> </w:t>
      </w:r>
      <w:r>
        <w:rPr>
          <w:w w:val="99"/>
        </w:rPr>
        <w:t>coe</w:t>
      </w:r>
      <w:r>
        <w:rPr>
          <w:rFonts w:ascii="PMingLiU" w:hAnsi="PMingLiU"/>
          <w:spacing w:val="-1"/>
          <w:w w:val="290"/>
        </w:rPr>
        <w:t>f</w:t>
      </w:r>
      <w:r>
        <w:rPr>
          <w:w w:val="99"/>
        </w:rPr>
        <w:t>cient</w:t>
      </w:r>
      <w:r>
        <w:rPr>
          <w:spacing w:val="-1"/>
        </w:rPr>
        <w:t> </w:t>
      </w:r>
      <w:r>
        <w:rPr>
          <w:w w:val="99"/>
        </w:rPr>
        <w:t>of</w:t>
      </w:r>
      <w:r>
        <w:rPr/>
        <w:t> </w:t>
      </w:r>
      <w:r>
        <w:rPr>
          <w:w w:val="99"/>
        </w:rPr>
        <w:t>determination</w:t>
      </w:r>
      <w:r>
        <w:rPr>
          <w:spacing w:val="-1"/>
        </w:rPr>
        <w:t> </w:t>
      </w:r>
      <w:r>
        <w:rPr>
          <w:w w:val="99"/>
        </w:rPr>
        <w:t>(</w:t>
      </w:r>
      <w:r>
        <w:rPr>
          <w:i/>
          <w:w w:val="99"/>
        </w:rPr>
        <w:t>R</w:t>
      </w:r>
      <w:r>
        <w:rPr>
          <w:i/>
          <w:spacing w:val="9"/>
          <w:w w:val="100"/>
          <w:position w:val="7"/>
          <w:sz w:val="15"/>
        </w:rPr>
        <w:t>2</w:t>
      </w:r>
      <w:r>
        <w:rPr>
          <w:w w:val="99"/>
        </w:rPr>
        <w:t>)</w:t>
      </w:r>
      <w:r>
        <w:rPr>
          <w:spacing w:val="-1"/>
        </w:rPr>
        <w:t> </w:t>
      </w:r>
      <w:r>
        <w:rPr>
          <w:w w:val="99"/>
        </w:rPr>
        <w:t>and</w:t>
      </w:r>
      <w:r>
        <w:rPr/>
        <w:t> </w:t>
      </w:r>
      <w:r>
        <w:rPr>
          <w:w w:val="99"/>
        </w:rPr>
        <w:t>Pearson’s</w:t>
      </w:r>
      <w:r>
        <w:rPr>
          <w:spacing w:val="-1"/>
        </w:rPr>
        <w:t> </w:t>
      </w:r>
      <w:r>
        <w:rPr>
          <w:w w:val="99"/>
        </w:rPr>
        <w:t>cor</w:t>
      </w:r>
      <w:r>
        <w:rPr>
          <w:spacing w:val="-4"/>
          <w:w w:val="99"/>
        </w:rPr>
        <w:t>r</w:t>
      </w:r>
      <w:r>
        <w:rPr>
          <w:w w:val="99"/>
        </w:rPr>
        <w:t>elation</w:t>
      </w:r>
      <w:r>
        <w:rPr/>
        <w:t> </w:t>
      </w:r>
      <w:r>
        <w:rPr>
          <w:w w:val="99"/>
        </w:rPr>
        <w:t>(r)</w:t>
      </w:r>
      <w:r>
        <w:rPr>
          <w:spacing w:val="-1"/>
        </w:rPr>
        <w:t> </w:t>
      </w:r>
      <w:r>
        <w:rPr>
          <w:w w:val="99"/>
        </w:rPr>
        <w:t>lower</w:t>
      </w:r>
      <w:r>
        <w:rPr/>
        <w:t> </w:t>
      </w:r>
      <w:r>
        <w:rPr>
          <w:w w:val="99"/>
        </w:rPr>
        <w:t>than</w:t>
      </w:r>
      <w:r>
        <w:rPr>
          <w:spacing w:val="-1"/>
        </w:rPr>
        <w:t> </w:t>
      </w:r>
      <w:r>
        <w:rPr>
          <w:w w:val="99"/>
        </w:rPr>
        <w:t>0.5</w:t>
      </w:r>
      <w:r>
        <w:rPr/>
        <w:t> </w:t>
      </w:r>
      <w:r>
        <w:rPr>
          <w:w w:val="99"/>
        </w:rPr>
        <w:t>as</w:t>
      </w:r>
      <w:r>
        <w:rPr>
          <w:spacing w:val="-1"/>
        </w:rPr>
        <w:t> </w:t>
      </w:r>
      <w:r>
        <w:rPr>
          <w:w w:val="99"/>
        </w:rPr>
        <w:t>being</w:t>
      </w:r>
      <w:r>
        <w:rPr/>
        <w:t> </w:t>
      </w:r>
      <w:r>
        <w:rPr>
          <w:w w:val="99"/>
        </w:rPr>
        <w:t>a</w:t>
      </w:r>
      <w:r>
        <w:rPr>
          <w:spacing w:val="-1"/>
        </w:rPr>
        <w:t> </w:t>
      </w:r>
      <w:r>
        <w:rPr>
          <w:w w:val="99"/>
        </w:rPr>
        <w:t>low </w:t>
      </w:r>
      <w:r>
        <w:rPr/>
        <w:t>correlation, between 0.5 up to 0.7 as good correlation and above 0.7 as a strong</w:t>
      </w:r>
      <w:r>
        <w:rPr>
          <w:spacing w:val="-34"/>
        </w:rPr>
        <w:t> </w:t>
      </w:r>
      <w:r>
        <w:rPr/>
        <w:t>correlation.</w:t>
      </w:r>
    </w:p>
    <w:p>
      <w:pPr>
        <w:pStyle w:val="ListParagraph"/>
        <w:numPr>
          <w:ilvl w:val="2"/>
          <w:numId w:val="2"/>
        </w:numPr>
        <w:tabs>
          <w:tab w:pos="649" w:val="left" w:leader="none"/>
        </w:tabs>
        <w:spacing w:line="240" w:lineRule="auto" w:before="204" w:after="0"/>
        <w:ind w:left="648" w:right="0" w:hanging="519"/>
        <w:jc w:val="left"/>
        <w:rPr>
          <w:sz w:val="20"/>
        </w:rPr>
      </w:pPr>
      <w:bookmarkStart w:name="Stand-Level Studies " w:id="21"/>
      <w:bookmarkEnd w:id="21"/>
      <w:r>
        <w:rPr/>
      </w:r>
      <w:bookmarkStart w:name="Stand-Level Studies " w:id="22"/>
      <w:bookmarkEnd w:id="22"/>
      <w:r>
        <w:rPr>
          <w:sz w:val="20"/>
        </w:rPr>
        <w:t>Stand-Level</w:t>
      </w:r>
      <w:r>
        <w:rPr>
          <w:spacing w:val="-2"/>
          <w:sz w:val="20"/>
        </w:rPr>
        <w:t> </w:t>
      </w:r>
      <w:r>
        <w:rPr>
          <w:sz w:val="20"/>
        </w:rPr>
        <w:t>Studies</w:t>
      </w:r>
    </w:p>
    <w:p>
      <w:pPr>
        <w:pStyle w:val="BodyText"/>
        <w:spacing w:before="120"/>
        <w:ind w:left="130" w:right="148" w:firstLine="425"/>
      </w:pPr>
      <w:r>
        <w:rPr/>
        <w:t>Regarding</w:t>
      </w:r>
      <w:r>
        <w:rPr>
          <w:spacing w:val="-5"/>
        </w:rPr>
        <w:t> </w:t>
      </w:r>
      <w:r>
        <w:rPr/>
        <w:t>stand-level</w:t>
      </w:r>
      <w:r>
        <w:rPr>
          <w:spacing w:val="-5"/>
        </w:rPr>
        <w:t> </w:t>
      </w:r>
      <w:r>
        <w:rPr/>
        <w:t>studies,</w:t>
      </w:r>
      <w:r>
        <w:rPr>
          <w:spacing w:val="-4"/>
        </w:rPr>
        <w:t> </w:t>
      </w:r>
      <w:r>
        <w:rPr/>
        <w:t>several</w:t>
      </w:r>
      <w:r>
        <w:rPr>
          <w:spacing w:val="-5"/>
        </w:rPr>
        <w:t> </w:t>
      </w:r>
      <w:r>
        <w:rPr/>
        <w:t>authors</w:t>
      </w:r>
      <w:r>
        <w:rPr>
          <w:spacing w:val="-5"/>
        </w:rPr>
        <w:t> </w:t>
      </w:r>
      <w:r>
        <w:rPr/>
        <w:t>estimated</w:t>
      </w:r>
      <w:r>
        <w:rPr>
          <w:spacing w:val="-5"/>
        </w:rPr>
        <w:t> </w:t>
      </w:r>
      <w:r>
        <w:rPr/>
        <w:t>height</w:t>
      </w:r>
      <w:r>
        <w:rPr>
          <w:spacing w:val="-4"/>
        </w:rPr>
        <w:t> </w:t>
      </w:r>
      <w:r>
        <w:rPr/>
        <w:t>(H)</w:t>
      </w:r>
      <w:r>
        <w:rPr>
          <w:spacing w:val="-5"/>
        </w:rPr>
        <w:t> </w:t>
      </w:r>
      <w:r>
        <w:rPr/>
        <w:t>parameters,</w:t>
      </w:r>
      <w:r>
        <w:rPr>
          <w:spacing w:val="-5"/>
        </w:rPr>
        <w:t> </w:t>
      </w:r>
      <w:r>
        <w:rPr/>
        <w:t>such</w:t>
      </w:r>
      <w:r>
        <w:rPr>
          <w:spacing w:val="-4"/>
        </w:rPr>
        <w:t> </w:t>
      </w:r>
      <w:r>
        <w:rPr/>
        <w:t>as</w:t>
      </w:r>
      <w:r>
        <w:rPr>
          <w:spacing w:val="-5"/>
        </w:rPr>
        <w:t> </w:t>
      </w:r>
      <w:r>
        <w:rPr/>
        <w:t>Lorey’s mean height (H</w:t>
      </w:r>
      <w:r>
        <w:rPr>
          <w:vertAlign w:val="subscript"/>
        </w:rPr>
        <w:t>L</w:t>
      </w:r>
      <w:r>
        <w:rPr>
          <w:vertAlign w:val="baseline"/>
        </w:rPr>
        <w:t>), dominant height (H</w:t>
      </w:r>
      <w:r>
        <w:rPr>
          <w:vertAlign w:val="subscript"/>
        </w:rPr>
        <w:t>dom</w:t>
      </w:r>
      <w:r>
        <w:rPr>
          <w:vertAlign w:val="baseline"/>
        </w:rPr>
        <w:t>) and maximum height (H</w:t>
      </w:r>
      <w:r>
        <w:rPr>
          <w:vertAlign w:val="subscript"/>
        </w:rPr>
        <w:t>M</w:t>
      </w:r>
      <w:r>
        <w:rPr>
          <w:vertAlign w:val="baseline"/>
        </w:rPr>
        <w:t>), using </w:t>
      </w:r>
      <w:r>
        <w:rPr>
          <w:spacing w:val="-5"/>
          <w:vertAlign w:val="baseline"/>
        </w:rPr>
        <w:t>UAV-based</w:t>
      </w:r>
      <w:r>
        <w:rPr>
          <w:spacing w:val="10"/>
          <w:vertAlign w:val="baseline"/>
        </w:rPr>
        <w:t> </w:t>
      </w:r>
      <w:r>
        <w:rPr>
          <w:vertAlign w:val="baseline"/>
        </w:rPr>
        <w:t>data.</w:t>
      </w:r>
    </w:p>
    <w:p>
      <w:pPr>
        <w:pStyle w:val="BodyText"/>
        <w:spacing w:line="235" w:lineRule="auto" w:before="5"/>
        <w:ind w:left="122" w:right="113" w:firstLine="432"/>
        <w:jc w:val="right"/>
      </w:pPr>
      <w:r>
        <w:rPr/>
        <w:t>Considering the results on </w:t>
      </w:r>
      <w:r>
        <w:rPr>
          <w:spacing w:val="2"/>
        </w:rPr>
        <w:t>H</w:t>
      </w:r>
      <w:r>
        <w:rPr>
          <w:spacing w:val="2"/>
          <w:vertAlign w:val="subscript"/>
        </w:rPr>
        <w:t>L</w:t>
      </w:r>
      <w:r>
        <w:rPr>
          <w:spacing w:val="2"/>
          <w:vertAlign w:val="baseline"/>
        </w:rPr>
        <w:t>, </w:t>
      </w:r>
      <w:r>
        <w:rPr>
          <w:vertAlign w:val="baseline"/>
        </w:rPr>
        <w:t>Puliti et al. [</w:t>
      </w:r>
      <w:hyperlink w:history="true" w:anchor="_bookmark53">
        <w:r>
          <w:rPr>
            <w:color w:val="0774B7"/>
            <w:vertAlign w:val="baseline"/>
          </w:rPr>
          <w:t>37</w:t>
        </w:r>
      </w:hyperlink>
      <w:r>
        <w:rPr>
          <w:vertAlign w:val="baseline"/>
        </w:rPr>
        <w:t>], Cao et al. [</w:t>
      </w:r>
      <w:hyperlink w:history="true" w:anchor="_bookmark95">
        <w:r>
          <w:rPr>
            <w:color w:val="0774B7"/>
            <w:vertAlign w:val="baseline"/>
          </w:rPr>
          <w:t>84</w:t>
        </w:r>
      </w:hyperlink>
      <w:r>
        <w:rPr>
          <w:vertAlign w:val="baseline"/>
        </w:rPr>
        <w:t>] </w:t>
      </w:r>
      <w:r>
        <w:rPr>
          <w:spacing w:val="-4"/>
          <w:vertAlign w:val="baseline"/>
        </w:rPr>
        <w:t>(UAV-LiDAR;  </w:t>
      </w:r>
      <w:r>
        <w:rPr>
          <w:spacing w:val="-5"/>
          <w:vertAlign w:val="baseline"/>
        </w:rPr>
        <w:t>UAV-RGB)  </w:t>
      </w:r>
      <w:r>
        <w:rPr>
          <w:vertAlign w:val="baseline"/>
        </w:rPr>
        <w:t>and Ota et al. [</w:t>
      </w:r>
      <w:hyperlink w:history="true" w:anchor="_bookmark96">
        <w:r>
          <w:rPr>
            <w:color w:val="0774B7"/>
            <w:vertAlign w:val="baseline"/>
          </w:rPr>
          <w:t>85</w:t>
        </w:r>
      </w:hyperlink>
      <w:r>
        <w:rPr>
          <w:vertAlign w:val="baseline"/>
        </w:rPr>
        <w:t>] obtained consistent results, revealing adjusted </w:t>
      </w:r>
      <w:r>
        <w:rPr>
          <w:i/>
          <w:vertAlign w:val="baseline"/>
        </w:rPr>
        <w:t>R</w:t>
      </w:r>
      <w:r>
        <w:rPr>
          <w:i/>
          <w:position w:val="7"/>
          <w:sz w:val="15"/>
          <w:vertAlign w:val="baseline"/>
        </w:rPr>
        <w:t>2 </w:t>
      </w:r>
      <w:r>
        <w:rPr>
          <w:vertAlign w:val="baseline"/>
        </w:rPr>
        <w:t>values with strong correlation for Lorey’s</w:t>
      </w:r>
      <w:r>
        <w:rPr>
          <w:spacing w:val="-13"/>
          <w:vertAlign w:val="baseline"/>
        </w:rPr>
        <w:t> </w:t>
      </w:r>
      <w:r>
        <w:rPr>
          <w:vertAlign w:val="baseline"/>
        </w:rPr>
        <w:t>mean</w:t>
      </w:r>
      <w:r>
        <w:rPr>
          <w:spacing w:val="-12"/>
          <w:vertAlign w:val="baseline"/>
        </w:rPr>
        <w:t> </w:t>
      </w:r>
      <w:r>
        <w:rPr>
          <w:vertAlign w:val="baseline"/>
        </w:rPr>
        <w:t>height,</w:t>
      </w:r>
      <w:r>
        <w:rPr>
          <w:spacing w:val="-11"/>
          <w:vertAlign w:val="baseline"/>
        </w:rPr>
        <w:t> </w:t>
      </w:r>
      <w:r>
        <w:rPr>
          <w:vertAlign w:val="baseline"/>
        </w:rPr>
        <w:t>(respectively</w:t>
      </w:r>
      <w:r>
        <w:rPr>
          <w:spacing w:val="-12"/>
          <w:vertAlign w:val="baseline"/>
        </w:rPr>
        <w:t> </w:t>
      </w:r>
      <w:r>
        <w:rPr>
          <w:vertAlign w:val="baseline"/>
        </w:rPr>
        <w:t>0.71,</w:t>
      </w:r>
      <w:r>
        <w:rPr>
          <w:spacing w:val="-11"/>
          <w:vertAlign w:val="baseline"/>
        </w:rPr>
        <w:t> </w:t>
      </w:r>
      <w:r>
        <w:rPr>
          <w:vertAlign w:val="baseline"/>
        </w:rPr>
        <w:t>0.90,</w:t>
      </w:r>
      <w:r>
        <w:rPr>
          <w:spacing w:val="-11"/>
          <w:vertAlign w:val="baseline"/>
        </w:rPr>
        <w:t> </w:t>
      </w:r>
      <w:r>
        <w:rPr>
          <w:vertAlign w:val="baseline"/>
        </w:rPr>
        <w:t>0.82</w:t>
      </w:r>
      <w:r>
        <w:rPr>
          <w:spacing w:val="-13"/>
          <w:vertAlign w:val="baseline"/>
        </w:rPr>
        <w:t> </w:t>
      </w:r>
      <w:r>
        <w:rPr>
          <w:vertAlign w:val="baseline"/>
        </w:rPr>
        <w:t>and</w:t>
      </w:r>
      <w:r>
        <w:rPr>
          <w:spacing w:val="-12"/>
          <w:vertAlign w:val="baseline"/>
        </w:rPr>
        <w:t> </w:t>
      </w:r>
      <w:r>
        <w:rPr>
          <w:vertAlign w:val="baseline"/>
        </w:rPr>
        <w:t>0.93).</w:t>
      </w:r>
      <w:r>
        <w:rPr>
          <w:spacing w:val="7"/>
          <w:vertAlign w:val="baseline"/>
        </w:rPr>
        <w:t> </w:t>
      </w:r>
      <w:r>
        <w:rPr>
          <w:vertAlign w:val="baseline"/>
        </w:rPr>
        <w:t>Regarding</w:t>
      </w:r>
      <w:r>
        <w:rPr>
          <w:spacing w:val="-12"/>
          <w:vertAlign w:val="baseline"/>
        </w:rPr>
        <w:t> </w:t>
      </w:r>
      <w:r>
        <w:rPr>
          <w:vertAlign w:val="baseline"/>
        </w:rPr>
        <w:t>results</w:t>
      </w:r>
      <w:r>
        <w:rPr>
          <w:spacing w:val="-12"/>
          <w:vertAlign w:val="baseline"/>
        </w:rPr>
        <w:t> </w:t>
      </w:r>
      <w:r>
        <w:rPr>
          <w:vertAlign w:val="baseline"/>
        </w:rPr>
        <w:t>of</w:t>
      </w:r>
      <w:r>
        <w:rPr>
          <w:spacing w:val="-12"/>
          <w:vertAlign w:val="baseline"/>
        </w:rPr>
        <w:t> </w:t>
      </w:r>
      <w:r>
        <w:rPr>
          <w:vertAlign w:val="baseline"/>
        </w:rPr>
        <w:t>H</w:t>
      </w:r>
      <w:r>
        <w:rPr>
          <w:vertAlign w:val="subscript"/>
        </w:rPr>
        <w:t>dom</w:t>
      </w:r>
      <w:r>
        <w:rPr>
          <w:vertAlign w:val="baseline"/>
        </w:rPr>
        <w:t>,</w:t>
      </w:r>
      <w:r>
        <w:rPr>
          <w:spacing w:val="-12"/>
          <w:vertAlign w:val="baseline"/>
        </w:rPr>
        <w:t> </w:t>
      </w:r>
      <w:r>
        <w:rPr>
          <w:vertAlign w:val="baseline"/>
        </w:rPr>
        <w:t>Puliti</w:t>
      </w:r>
      <w:r>
        <w:rPr>
          <w:spacing w:val="-12"/>
          <w:vertAlign w:val="baseline"/>
        </w:rPr>
        <w:t> </w:t>
      </w:r>
      <w:r>
        <w:rPr>
          <w:vertAlign w:val="baseline"/>
        </w:rPr>
        <w:t>et</w:t>
      </w:r>
      <w:r>
        <w:rPr>
          <w:spacing w:val="-12"/>
          <w:vertAlign w:val="baseline"/>
        </w:rPr>
        <w:t> </w:t>
      </w:r>
      <w:r>
        <w:rPr>
          <w:vertAlign w:val="baseline"/>
        </w:rPr>
        <w:t>al.</w:t>
      </w:r>
      <w:r>
        <w:rPr>
          <w:spacing w:val="-12"/>
          <w:vertAlign w:val="baseline"/>
        </w:rPr>
        <w:t> </w:t>
      </w:r>
      <w:r>
        <w:rPr>
          <w:vertAlign w:val="baseline"/>
        </w:rPr>
        <w:t>[</w:t>
      </w:r>
      <w:hyperlink w:history="true" w:anchor="_bookmark53">
        <w:r>
          <w:rPr>
            <w:color w:val="0774B7"/>
            <w:vertAlign w:val="baseline"/>
          </w:rPr>
          <w:t>37</w:t>
        </w:r>
      </w:hyperlink>
      <w:r>
        <w:rPr>
          <w:vertAlign w:val="baseline"/>
        </w:rPr>
        <w:t>], Ota et al. [</w:t>
      </w:r>
      <w:hyperlink w:history="true" w:anchor="_bookmark96">
        <w:r>
          <w:rPr>
            <w:color w:val="0774B7"/>
            <w:vertAlign w:val="baseline"/>
          </w:rPr>
          <w:t>85</w:t>
        </w:r>
      </w:hyperlink>
      <w:r>
        <w:rPr>
          <w:vertAlign w:val="baseline"/>
        </w:rPr>
        <w:t>] and Guo et al. [</w:t>
      </w:r>
      <w:hyperlink w:history="true" w:anchor="_bookmark97">
        <w:r>
          <w:rPr>
            <w:color w:val="0774B7"/>
            <w:vertAlign w:val="baseline"/>
          </w:rPr>
          <w:t>86</w:t>
        </w:r>
      </w:hyperlink>
      <w:r>
        <w:rPr>
          <w:vertAlign w:val="baseline"/>
        </w:rPr>
        <w:t>] also reached strong correlation (</w:t>
      </w:r>
      <w:r>
        <w:rPr>
          <w:i/>
          <w:vertAlign w:val="baseline"/>
        </w:rPr>
        <w:t>R</w:t>
      </w:r>
      <w:r>
        <w:rPr>
          <w:i/>
          <w:position w:val="7"/>
          <w:sz w:val="15"/>
          <w:vertAlign w:val="baseline"/>
        </w:rPr>
        <w:t>2 </w:t>
      </w:r>
      <w:r>
        <w:rPr>
          <w:vertAlign w:val="baseline"/>
        </w:rPr>
        <w:t>respectively 0.97, 0.91 and 0.81). Analysing</w:t>
      </w:r>
      <w:r>
        <w:rPr>
          <w:spacing w:val="-13"/>
          <w:vertAlign w:val="baseline"/>
        </w:rPr>
        <w:t> </w:t>
      </w:r>
      <w:r>
        <w:rPr>
          <w:vertAlign w:val="baseline"/>
        </w:rPr>
        <w:t>the</w:t>
      </w:r>
      <w:r>
        <w:rPr>
          <w:spacing w:val="-12"/>
          <w:vertAlign w:val="baseline"/>
        </w:rPr>
        <w:t> </w:t>
      </w:r>
      <w:r>
        <w:rPr>
          <w:vertAlign w:val="baseline"/>
        </w:rPr>
        <w:t>results</w:t>
      </w:r>
      <w:r>
        <w:rPr>
          <w:spacing w:val="-12"/>
          <w:vertAlign w:val="baseline"/>
        </w:rPr>
        <w:t> </w:t>
      </w:r>
      <w:r>
        <w:rPr>
          <w:vertAlign w:val="baseline"/>
        </w:rPr>
        <w:t>of</w:t>
      </w:r>
      <w:r>
        <w:rPr>
          <w:spacing w:val="-12"/>
          <w:vertAlign w:val="baseline"/>
        </w:rPr>
        <w:t> </w:t>
      </w:r>
      <w:r>
        <w:rPr>
          <w:spacing w:val="2"/>
          <w:vertAlign w:val="baseline"/>
        </w:rPr>
        <w:t>H</w:t>
      </w:r>
      <w:r>
        <w:rPr>
          <w:spacing w:val="2"/>
          <w:vertAlign w:val="subscript"/>
        </w:rPr>
        <w:t>M</w:t>
      </w:r>
      <w:r>
        <w:rPr>
          <w:spacing w:val="2"/>
          <w:vertAlign w:val="baseline"/>
        </w:rPr>
        <w:t>,</w:t>
      </w:r>
      <w:r>
        <w:rPr>
          <w:spacing w:val="-12"/>
          <w:vertAlign w:val="baseline"/>
        </w:rPr>
        <w:t> </w:t>
      </w:r>
      <w:r>
        <w:rPr>
          <w:vertAlign w:val="baseline"/>
        </w:rPr>
        <w:t>Ota</w:t>
      </w:r>
      <w:r>
        <w:rPr>
          <w:spacing w:val="-12"/>
          <w:vertAlign w:val="baseline"/>
        </w:rPr>
        <w:t> </w:t>
      </w:r>
      <w:r>
        <w:rPr>
          <w:vertAlign w:val="baseline"/>
        </w:rPr>
        <w:t>et</w:t>
      </w:r>
      <w:r>
        <w:rPr>
          <w:spacing w:val="-12"/>
          <w:vertAlign w:val="baseline"/>
        </w:rPr>
        <w:t> </w:t>
      </w:r>
      <w:r>
        <w:rPr>
          <w:vertAlign w:val="baseline"/>
        </w:rPr>
        <w:t>al.</w:t>
      </w:r>
      <w:r>
        <w:rPr>
          <w:spacing w:val="-12"/>
          <w:vertAlign w:val="baseline"/>
        </w:rPr>
        <w:t> </w:t>
      </w:r>
      <w:r>
        <w:rPr>
          <w:vertAlign w:val="baseline"/>
        </w:rPr>
        <w:t>[</w:t>
      </w:r>
      <w:hyperlink w:history="true" w:anchor="_bookmark96">
        <w:r>
          <w:rPr>
            <w:color w:val="0774B7"/>
            <w:vertAlign w:val="baseline"/>
          </w:rPr>
          <w:t>85</w:t>
        </w:r>
      </w:hyperlink>
      <w:r>
        <w:rPr>
          <w:vertAlign w:val="baseline"/>
        </w:rPr>
        <w:t>]</w:t>
      </w:r>
      <w:r>
        <w:rPr>
          <w:spacing w:val="-12"/>
          <w:vertAlign w:val="baseline"/>
        </w:rPr>
        <w:t> </w:t>
      </w:r>
      <w:r>
        <w:rPr>
          <w:vertAlign w:val="baseline"/>
        </w:rPr>
        <w:t>conﬁrmed</w:t>
      </w:r>
      <w:r>
        <w:rPr>
          <w:spacing w:val="-13"/>
          <w:vertAlign w:val="baseline"/>
        </w:rPr>
        <w:t> </w:t>
      </w:r>
      <w:r>
        <w:rPr>
          <w:vertAlign w:val="baseline"/>
        </w:rPr>
        <w:t>a</w:t>
      </w:r>
      <w:r>
        <w:rPr>
          <w:spacing w:val="-12"/>
          <w:vertAlign w:val="baseline"/>
        </w:rPr>
        <w:t> </w:t>
      </w:r>
      <w:r>
        <w:rPr>
          <w:vertAlign w:val="baseline"/>
        </w:rPr>
        <w:t>strong</w:t>
      </w:r>
      <w:r>
        <w:rPr>
          <w:spacing w:val="-12"/>
          <w:vertAlign w:val="baseline"/>
        </w:rPr>
        <w:t> </w:t>
      </w:r>
      <w:r>
        <w:rPr>
          <w:vertAlign w:val="baseline"/>
        </w:rPr>
        <w:t>correlation</w:t>
      </w:r>
      <w:r>
        <w:rPr>
          <w:spacing w:val="-12"/>
          <w:vertAlign w:val="baseline"/>
        </w:rPr>
        <w:t> </w:t>
      </w:r>
      <w:r>
        <w:rPr>
          <w:vertAlign w:val="baseline"/>
        </w:rPr>
        <w:t>(</w:t>
      </w:r>
      <w:r>
        <w:rPr>
          <w:i/>
          <w:vertAlign w:val="baseline"/>
        </w:rPr>
        <w:t>R</w:t>
      </w:r>
      <w:r>
        <w:rPr>
          <w:i/>
          <w:position w:val="7"/>
          <w:sz w:val="15"/>
          <w:vertAlign w:val="baseline"/>
        </w:rPr>
        <w:t>2</w:t>
      </w:r>
      <w:r>
        <w:rPr>
          <w:i/>
          <w:spacing w:val="8"/>
          <w:position w:val="7"/>
          <w:sz w:val="15"/>
          <w:vertAlign w:val="baseline"/>
        </w:rPr>
        <w:t> </w:t>
      </w:r>
      <w:r>
        <w:rPr>
          <w:rFonts w:ascii="PMingLiU" w:hAnsi="PMingLiU"/>
          <w:vertAlign w:val="baseline"/>
        </w:rPr>
        <w:t>=</w:t>
      </w:r>
      <w:r>
        <w:rPr>
          <w:rFonts w:ascii="PMingLiU" w:hAnsi="PMingLiU"/>
          <w:spacing w:val="-14"/>
          <w:vertAlign w:val="baseline"/>
        </w:rPr>
        <w:t> </w:t>
      </w:r>
      <w:r>
        <w:rPr>
          <w:vertAlign w:val="baseline"/>
        </w:rPr>
        <w:t>0.93)</w:t>
      </w:r>
      <w:r>
        <w:rPr>
          <w:spacing w:val="-12"/>
          <w:vertAlign w:val="baseline"/>
        </w:rPr>
        <w:t> </w:t>
      </w:r>
      <w:r>
        <w:rPr>
          <w:vertAlign w:val="baseline"/>
        </w:rPr>
        <w:t>for</w:t>
      </w:r>
      <w:r>
        <w:rPr>
          <w:spacing w:val="-12"/>
          <w:vertAlign w:val="baseline"/>
        </w:rPr>
        <w:t> </w:t>
      </w:r>
      <w:r>
        <w:rPr>
          <w:vertAlign w:val="baseline"/>
        </w:rPr>
        <w:t>this</w:t>
      </w:r>
      <w:r>
        <w:rPr>
          <w:spacing w:val="-12"/>
          <w:vertAlign w:val="baseline"/>
        </w:rPr>
        <w:t> </w:t>
      </w:r>
      <w:r>
        <w:rPr>
          <w:vertAlign w:val="baseline"/>
        </w:rPr>
        <w:t>parameter. Considering the height parameters estimated by several studies, the results were coherent, presenting a strong correlation. However, it is worth to notice that results are dependent on </w:t>
      </w:r>
      <w:r>
        <w:rPr>
          <w:spacing w:val="-8"/>
          <w:vertAlign w:val="baseline"/>
        </w:rPr>
        <w:t>UAV </w:t>
      </w:r>
      <w:r>
        <w:rPr>
          <w:vertAlign w:val="baseline"/>
        </w:rPr>
        <w:t>sensor used (e.g., RGB, LiDAR, CIR), as well as the forest characteristics and species. </w:t>
      </w:r>
      <w:r>
        <w:rPr>
          <w:spacing w:val="-4"/>
          <w:vertAlign w:val="baseline"/>
        </w:rPr>
        <w:t>Taking </w:t>
      </w:r>
      <w:r>
        <w:rPr>
          <w:vertAlign w:val="baseline"/>
        </w:rPr>
        <w:t>into account</w:t>
      </w:r>
      <w:r>
        <w:rPr>
          <w:spacing w:val="-22"/>
          <w:vertAlign w:val="baseline"/>
        </w:rPr>
        <w:t> </w:t>
      </w:r>
      <w:r>
        <w:rPr>
          <w:vertAlign w:val="baseline"/>
        </w:rPr>
        <w:t>the</w:t>
      </w:r>
      <w:r>
        <w:rPr>
          <w:spacing w:val="-21"/>
          <w:vertAlign w:val="baseline"/>
        </w:rPr>
        <w:t> </w:t>
      </w:r>
      <w:r>
        <w:rPr>
          <w:vertAlign w:val="baseline"/>
        </w:rPr>
        <w:t>sensors</w:t>
      </w:r>
      <w:r>
        <w:rPr>
          <w:spacing w:val="-21"/>
          <w:vertAlign w:val="baseline"/>
        </w:rPr>
        <w:t> </w:t>
      </w:r>
      <w:r>
        <w:rPr>
          <w:vertAlign w:val="baseline"/>
        </w:rPr>
        <w:t>used</w:t>
      </w:r>
      <w:r>
        <w:rPr>
          <w:spacing w:val="-22"/>
          <w:vertAlign w:val="baseline"/>
        </w:rPr>
        <w:t> </w:t>
      </w:r>
      <w:r>
        <w:rPr>
          <w:vertAlign w:val="baseline"/>
        </w:rPr>
        <w:t>in</w:t>
      </w:r>
      <w:r>
        <w:rPr>
          <w:spacing w:val="-21"/>
          <w:vertAlign w:val="baseline"/>
        </w:rPr>
        <w:t> </w:t>
      </w:r>
      <w:r>
        <w:rPr>
          <w:vertAlign w:val="baseline"/>
        </w:rPr>
        <w:t>the</w:t>
      </w:r>
      <w:r>
        <w:rPr>
          <w:spacing w:val="-21"/>
          <w:vertAlign w:val="baseline"/>
        </w:rPr>
        <w:t> </w:t>
      </w:r>
      <w:r>
        <w:rPr>
          <w:vertAlign w:val="baseline"/>
        </w:rPr>
        <w:t>aforementioned</w:t>
      </w:r>
      <w:r>
        <w:rPr>
          <w:spacing w:val="-22"/>
          <w:vertAlign w:val="baseline"/>
        </w:rPr>
        <w:t> </w:t>
      </w:r>
      <w:r>
        <w:rPr>
          <w:vertAlign w:val="baseline"/>
        </w:rPr>
        <w:t>studies,</w:t>
      </w:r>
      <w:r>
        <w:rPr>
          <w:spacing w:val="-20"/>
          <w:vertAlign w:val="baseline"/>
        </w:rPr>
        <w:t> </w:t>
      </w:r>
      <w:r>
        <w:rPr>
          <w:vertAlign w:val="baseline"/>
        </w:rPr>
        <w:t>Puliti</w:t>
      </w:r>
      <w:r>
        <w:rPr>
          <w:spacing w:val="-21"/>
          <w:vertAlign w:val="baseline"/>
        </w:rPr>
        <w:t> </w:t>
      </w:r>
      <w:r>
        <w:rPr>
          <w:vertAlign w:val="baseline"/>
        </w:rPr>
        <w:t>et</w:t>
      </w:r>
      <w:r>
        <w:rPr>
          <w:spacing w:val="-21"/>
          <w:vertAlign w:val="baseline"/>
        </w:rPr>
        <w:t> </w:t>
      </w:r>
      <w:r>
        <w:rPr>
          <w:vertAlign w:val="baseline"/>
        </w:rPr>
        <w:t>al.</w:t>
      </w:r>
      <w:r>
        <w:rPr>
          <w:spacing w:val="-22"/>
          <w:vertAlign w:val="baseline"/>
        </w:rPr>
        <w:t> </w:t>
      </w:r>
      <w:r>
        <w:rPr>
          <w:vertAlign w:val="baseline"/>
        </w:rPr>
        <w:t>[</w:t>
      </w:r>
      <w:hyperlink w:history="true" w:anchor="_bookmark53">
        <w:r>
          <w:rPr>
            <w:color w:val="0774B7"/>
            <w:vertAlign w:val="baseline"/>
          </w:rPr>
          <w:t>37</w:t>
        </w:r>
      </w:hyperlink>
      <w:r>
        <w:rPr>
          <w:vertAlign w:val="baseline"/>
        </w:rPr>
        <w:t>]</w:t>
      </w:r>
      <w:r>
        <w:rPr>
          <w:spacing w:val="-21"/>
          <w:vertAlign w:val="baseline"/>
        </w:rPr>
        <w:t> </w:t>
      </w:r>
      <w:r>
        <w:rPr>
          <w:vertAlign w:val="baseline"/>
        </w:rPr>
        <w:t>used</w:t>
      </w:r>
      <w:r>
        <w:rPr>
          <w:spacing w:val="-21"/>
          <w:vertAlign w:val="baseline"/>
        </w:rPr>
        <w:t> </w:t>
      </w:r>
      <w:r>
        <w:rPr>
          <w:vertAlign w:val="baseline"/>
        </w:rPr>
        <w:t>a</w:t>
      </w:r>
      <w:r>
        <w:rPr>
          <w:spacing w:val="-22"/>
          <w:vertAlign w:val="baseline"/>
        </w:rPr>
        <w:t> </w:t>
      </w:r>
      <w:r>
        <w:rPr>
          <w:spacing w:val="-5"/>
          <w:vertAlign w:val="baseline"/>
        </w:rPr>
        <w:t>UAV-based</w:t>
      </w:r>
      <w:r>
        <w:rPr>
          <w:spacing w:val="-21"/>
          <w:vertAlign w:val="baseline"/>
        </w:rPr>
        <w:t> </w:t>
      </w:r>
      <w:r>
        <w:rPr>
          <w:vertAlign w:val="baseline"/>
        </w:rPr>
        <w:t>CIR</w:t>
      </w:r>
      <w:r>
        <w:rPr>
          <w:spacing w:val="-21"/>
          <w:vertAlign w:val="baseline"/>
        </w:rPr>
        <w:t> </w:t>
      </w:r>
      <w:r>
        <w:rPr>
          <w:vertAlign w:val="baseline"/>
        </w:rPr>
        <w:t>imagery; Cao</w:t>
      </w:r>
      <w:r>
        <w:rPr>
          <w:spacing w:val="-11"/>
          <w:vertAlign w:val="baseline"/>
        </w:rPr>
        <w:t> </w:t>
      </w:r>
      <w:r>
        <w:rPr>
          <w:vertAlign w:val="baseline"/>
        </w:rPr>
        <w:t>et</w:t>
      </w:r>
      <w:r>
        <w:rPr>
          <w:spacing w:val="-11"/>
          <w:vertAlign w:val="baseline"/>
        </w:rPr>
        <w:t> </w:t>
      </w:r>
      <w:r>
        <w:rPr>
          <w:vertAlign w:val="baseline"/>
        </w:rPr>
        <w:t>al.</w:t>
      </w:r>
      <w:r>
        <w:rPr>
          <w:spacing w:val="-11"/>
          <w:vertAlign w:val="baseline"/>
        </w:rPr>
        <w:t> </w:t>
      </w:r>
      <w:r>
        <w:rPr>
          <w:vertAlign w:val="baseline"/>
        </w:rPr>
        <w:t>[</w:t>
      </w:r>
      <w:hyperlink w:history="true" w:anchor="_bookmark95">
        <w:r>
          <w:rPr>
            <w:color w:val="0774B7"/>
            <w:vertAlign w:val="baseline"/>
          </w:rPr>
          <w:t>84</w:t>
        </w:r>
      </w:hyperlink>
      <w:r>
        <w:rPr>
          <w:vertAlign w:val="baseline"/>
        </w:rPr>
        <w:t>]</w:t>
      </w:r>
      <w:r>
        <w:rPr>
          <w:spacing w:val="-11"/>
          <w:vertAlign w:val="baseline"/>
        </w:rPr>
        <w:t> </w:t>
      </w:r>
      <w:r>
        <w:rPr>
          <w:vertAlign w:val="baseline"/>
        </w:rPr>
        <w:t>and</w:t>
      </w:r>
      <w:r>
        <w:rPr>
          <w:spacing w:val="-11"/>
          <w:vertAlign w:val="baseline"/>
        </w:rPr>
        <w:t> </w:t>
      </w:r>
      <w:r>
        <w:rPr>
          <w:vertAlign w:val="baseline"/>
        </w:rPr>
        <w:t>Ota</w:t>
      </w:r>
      <w:r>
        <w:rPr>
          <w:spacing w:val="-11"/>
          <w:vertAlign w:val="baseline"/>
        </w:rPr>
        <w:t> </w:t>
      </w:r>
      <w:r>
        <w:rPr>
          <w:vertAlign w:val="baseline"/>
        </w:rPr>
        <w:t>et</w:t>
      </w:r>
      <w:r>
        <w:rPr>
          <w:spacing w:val="-11"/>
          <w:vertAlign w:val="baseline"/>
        </w:rPr>
        <w:t> </w:t>
      </w:r>
      <w:r>
        <w:rPr>
          <w:vertAlign w:val="baseline"/>
        </w:rPr>
        <w:t>al.</w:t>
      </w:r>
      <w:r>
        <w:rPr>
          <w:spacing w:val="-11"/>
          <w:vertAlign w:val="baseline"/>
        </w:rPr>
        <w:t> </w:t>
      </w:r>
      <w:r>
        <w:rPr>
          <w:vertAlign w:val="baseline"/>
        </w:rPr>
        <w:t>[</w:t>
      </w:r>
      <w:hyperlink w:history="true" w:anchor="_bookmark96">
        <w:r>
          <w:rPr>
            <w:color w:val="0774B7"/>
            <w:vertAlign w:val="baseline"/>
          </w:rPr>
          <w:t>85</w:t>
        </w:r>
      </w:hyperlink>
      <w:r>
        <w:rPr>
          <w:vertAlign w:val="baseline"/>
        </w:rPr>
        <w:t>]</w:t>
      </w:r>
      <w:r>
        <w:rPr>
          <w:spacing w:val="-11"/>
          <w:vertAlign w:val="baseline"/>
        </w:rPr>
        <w:t> </w:t>
      </w:r>
      <w:r>
        <w:rPr>
          <w:vertAlign w:val="baseline"/>
        </w:rPr>
        <w:t>used</w:t>
      </w:r>
      <w:r>
        <w:rPr>
          <w:spacing w:val="-11"/>
          <w:vertAlign w:val="baseline"/>
        </w:rPr>
        <w:t> </w:t>
      </w:r>
      <w:r>
        <w:rPr>
          <w:vertAlign w:val="baseline"/>
        </w:rPr>
        <w:t>a</w:t>
      </w:r>
      <w:r>
        <w:rPr>
          <w:spacing w:val="-11"/>
          <w:vertAlign w:val="baseline"/>
        </w:rPr>
        <w:t> </w:t>
      </w:r>
      <w:r>
        <w:rPr>
          <w:spacing w:val="-5"/>
          <w:vertAlign w:val="baseline"/>
        </w:rPr>
        <w:t>UAV-based</w:t>
      </w:r>
      <w:r>
        <w:rPr>
          <w:spacing w:val="-11"/>
          <w:vertAlign w:val="baseline"/>
        </w:rPr>
        <w:t> </w:t>
      </w:r>
      <w:r>
        <w:rPr>
          <w:vertAlign w:val="baseline"/>
        </w:rPr>
        <w:t>RGB</w:t>
      </w:r>
      <w:r>
        <w:rPr>
          <w:spacing w:val="-11"/>
          <w:vertAlign w:val="baseline"/>
        </w:rPr>
        <w:t> </w:t>
      </w:r>
      <w:r>
        <w:rPr>
          <w:vertAlign w:val="baseline"/>
        </w:rPr>
        <w:t>imagery;</w:t>
      </w:r>
      <w:r>
        <w:rPr>
          <w:spacing w:val="-11"/>
          <w:vertAlign w:val="baseline"/>
        </w:rPr>
        <w:t> </w:t>
      </w:r>
      <w:r>
        <w:rPr>
          <w:vertAlign w:val="baseline"/>
        </w:rPr>
        <w:t>and</w:t>
      </w:r>
      <w:r>
        <w:rPr>
          <w:spacing w:val="-11"/>
          <w:vertAlign w:val="baseline"/>
        </w:rPr>
        <w:t> </w:t>
      </w:r>
      <w:r>
        <w:rPr>
          <w:vertAlign w:val="baseline"/>
        </w:rPr>
        <w:t>Cao</w:t>
      </w:r>
      <w:r>
        <w:rPr>
          <w:spacing w:val="-11"/>
          <w:vertAlign w:val="baseline"/>
        </w:rPr>
        <w:t> </w:t>
      </w:r>
      <w:r>
        <w:rPr>
          <w:vertAlign w:val="baseline"/>
        </w:rPr>
        <w:t>et</w:t>
      </w:r>
      <w:r>
        <w:rPr>
          <w:spacing w:val="-11"/>
          <w:vertAlign w:val="baseline"/>
        </w:rPr>
        <w:t> </w:t>
      </w:r>
      <w:r>
        <w:rPr>
          <w:vertAlign w:val="baseline"/>
        </w:rPr>
        <w:t>al.</w:t>
      </w:r>
      <w:r>
        <w:rPr>
          <w:spacing w:val="-11"/>
          <w:vertAlign w:val="baseline"/>
        </w:rPr>
        <w:t> </w:t>
      </w:r>
      <w:r>
        <w:rPr>
          <w:vertAlign w:val="baseline"/>
        </w:rPr>
        <w:t>[</w:t>
      </w:r>
      <w:hyperlink w:history="true" w:anchor="_bookmark95">
        <w:r>
          <w:rPr>
            <w:color w:val="0774B7"/>
            <w:vertAlign w:val="baseline"/>
          </w:rPr>
          <w:t>84</w:t>
        </w:r>
      </w:hyperlink>
      <w:r>
        <w:rPr>
          <w:vertAlign w:val="baseline"/>
        </w:rPr>
        <w:t>]</w:t>
      </w:r>
      <w:r>
        <w:rPr>
          <w:spacing w:val="-11"/>
          <w:vertAlign w:val="baseline"/>
        </w:rPr>
        <w:t> </w:t>
      </w:r>
      <w:r>
        <w:rPr>
          <w:vertAlign w:val="baseline"/>
        </w:rPr>
        <w:t>and</w:t>
      </w:r>
      <w:r>
        <w:rPr>
          <w:spacing w:val="-11"/>
          <w:vertAlign w:val="baseline"/>
        </w:rPr>
        <w:t> </w:t>
      </w:r>
      <w:r>
        <w:rPr>
          <w:vertAlign w:val="baseline"/>
        </w:rPr>
        <w:t>Guo</w:t>
      </w:r>
      <w:r>
        <w:rPr>
          <w:spacing w:val="-11"/>
          <w:vertAlign w:val="baseline"/>
        </w:rPr>
        <w:t> </w:t>
      </w:r>
      <w:r>
        <w:rPr>
          <w:vertAlign w:val="baseline"/>
        </w:rPr>
        <w:t>et</w:t>
      </w:r>
      <w:r>
        <w:rPr>
          <w:spacing w:val="-11"/>
          <w:vertAlign w:val="baseline"/>
        </w:rPr>
        <w:t> </w:t>
      </w:r>
      <w:r>
        <w:rPr>
          <w:vertAlign w:val="baseline"/>
        </w:rPr>
        <w:t>al.</w:t>
      </w:r>
      <w:r>
        <w:rPr>
          <w:spacing w:val="-11"/>
          <w:vertAlign w:val="baseline"/>
        </w:rPr>
        <w:t> </w:t>
      </w:r>
      <w:r>
        <w:rPr>
          <w:vertAlign w:val="baseline"/>
        </w:rPr>
        <w:t>[</w:t>
      </w:r>
      <w:hyperlink w:history="true" w:anchor="_bookmark97">
        <w:r>
          <w:rPr>
            <w:color w:val="0774B7"/>
            <w:vertAlign w:val="baseline"/>
          </w:rPr>
          <w:t>86</w:t>
        </w:r>
      </w:hyperlink>
      <w:r>
        <w:rPr>
          <w:vertAlign w:val="baseline"/>
        </w:rPr>
        <w:t>] used</w:t>
      </w:r>
      <w:r>
        <w:rPr>
          <w:spacing w:val="-18"/>
          <w:vertAlign w:val="baseline"/>
        </w:rPr>
        <w:t> </w:t>
      </w:r>
      <w:r>
        <w:rPr>
          <w:vertAlign w:val="baseline"/>
        </w:rPr>
        <w:t>a</w:t>
      </w:r>
      <w:r>
        <w:rPr>
          <w:spacing w:val="-16"/>
          <w:vertAlign w:val="baseline"/>
        </w:rPr>
        <w:t> </w:t>
      </w:r>
      <w:r>
        <w:rPr>
          <w:spacing w:val="-8"/>
          <w:vertAlign w:val="baseline"/>
        </w:rPr>
        <w:t>UAV</w:t>
      </w:r>
      <w:r>
        <w:rPr>
          <w:spacing w:val="-17"/>
          <w:vertAlign w:val="baseline"/>
        </w:rPr>
        <w:t> </w:t>
      </w:r>
      <w:r>
        <w:rPr>
          <w:vertAlign w:val="baseline"/>
        </w:rPr>
        <w:t>LiDAR</w:t>
      </w:r>
      <w:r>
        <w:rPr>
          <w:spacing w:val="-17"/>
          <w:vertAlign w:val="baseline"/>
        </w:rPr>
        <w:t> </w:t>
      </w:r>
      <w:r>
        <w:rPr>
          <w:vertAlign w:val="baseline"/>
        </w:rPr>
        <w:t>system.</w:t>
      </w:r>
      <w:r>
        <w:rPr>
          <w:spacing w:val="1"/>
          <w:vertAlign w:val="baseline"/>
        </w:rPr>
        <w:t> </w:t>
      </w:r>
      <w:r>
        <w:rPr>
          <w:vertAlign w:val="baseline"/>
        </w:rPr>
        <w:t>Despite</w:t>
      </w:r>
      <w:r>
        <w:rPr>
          <w:spacing w:val="-17"/>
          <w:vertAlign w:val="baseline"/>
        </w:rPr>
        <w:t> </w:t>
      </w:r>
      <w:r>
        <w:rPr>
          <w:vertAlign w:val="baseline"/>
        </w:rPr>
        <w:t>the</w:t>
      </w:r>
      <w:r>
        <w:rPr>
          <w:spacing w:val="-17"/>
          <w:vertAlign w:val="baseline"/>
        </w:rPr>
        <w:t> </w:t>
      </w:r>
      <w:r>
        <w:rPr>
          <w:vertAlign w:val="baseline"/>
        </w:rPr>
        <w:t>fact</w:t>
      </w:r>
      <w:r>
        <w:rPr>
          <w:spacing w:val="-17"/>
          <w:vertAlign w:val="baseline"/>
        </w:rPr>
        <w:t> </w:t>
      </w:r>
      <w:r>
        <w:rPr>
          <w:vertAlign w:val="baseline"/>
        </w:rPr>
        <w:t>the</w:t>
      </w:r>
      <w:r>
        <w:rPr>
          <w:spacing w:val="-17"/>
          <w:vertAlign w:val="baseline"/>
        </w:rPr>
        <w:t> </w:t>
      </w:r>
      <w:r>
        <w:rPr>
          <w:vertAlign w:val="baseline"/>
        </w:rPr>
        <w:t>results</w:t>
      </w:r>
      <w:r>
        <w:rPr>
          <w:spacing w:val="-17"/>
          <w:vertAlign w:val="baseline"/>
        </w:rPr>
        <w:t> </w:t>
      </w:r>
      <w:r>
        <w:rPr>
          <w:vertAlign w:val="baseline"/>
        </w:rPr>
        <w:t>obtained</w:t>
      </w:r>
      <w:r>
        <w:rPr>
          <w:spacing w:val="-17"/>
          <w:vertAlign w:val="baseline"/>
        </w:rPr>
        <w:t> </w:t>
      </w:r>
      <w:r>
        <w:rPr>
          <w:vertAlign w:val="baseline"/>
        </w:rPr>
        <w:t>are</w:t>
      </w:r>
      <w:r>
        <w:rPr>
          <w:spacing w:val="-18"/>
          <w:vertAlign w:val="baseline"/>
        </w:rPr>
        <w:t> </w:t>
      </w:r>
      <w:r>
        <w:rPr>
          <w:vertAlign w:val="baseline"/>
        </w:rPr>
        <w:t>similar,</w:t>
      </w:r>
      <w:r>
        <w:rPr>
          <w:spacing w:val="-15"/>
          <w:vertAlign w:val="baseline"/>
        </w:rPr>
        <w:t> </w:t>
      </w:r>
      <w:r>
        <w:rPr>
          <w:vertAlign w:val="baseline"/>
        </w:rPr>
        <w:t>Cao</w:t>
      </w:r>
      <w:r>
        <w:rPr>
          <w:spacing w:val="-18"/>
          <w:vertAlign w:val="baseline"/>
        </w:rPr>
        <w:t> </w:t>
      </w:r>
      <w:r>
        <w:rPr>
          <w:vertAlign w:val="baseline"/>
        </w:rPr>
        <w:t>et</w:t>
      </w:r>
      <w:r>
        <w:rPr>
          <w:spacing w:val="-17"/>
          <w:vertAlign w:val="baseline"/>
        </w:rPr>
        <w:t> </w:t>
      </w:r>
      <w:r>
        <w:rPr>
          <w:vertAlign w:val="baseline"/>
        </w:rPr>
        <w:t>al.</w:t>
      </w:r>
      <w:r>
        <w:rPr>
          <w:spacing w:val="-16"/>
          <w:vertAlign w:val="baseline"/>
        </w:rPr>
        <w:t> </w:t>
      </w:r>
      <w:r>
        <w:rPr>
          <w:vertAlign w:val="baseline"/>
        </w:rPr>
        <w:t>[</w:t>
      </w:r>
      <w:hyperlink w:history="true" w:anchor="_bookmark95">
        <w:r>
          <w:rPr>
            <w:color w:val="0774B7"/>
            <w:vertAlign w:val="baseline"/>
          </w:rPr>
          <w:t>84</w:t>
        </w:r>
      </w:hyperlink>
      <w:r>
        <w:rPr>
          <w:vertAlign w:val="baseline"/>
        </w:rPr>
        <w:t>]</w:t>
      </w:r>
      <w:r>
        <w:rPr>
          <w:spacing w:val="-17"/>
          <w:vertAlign w:val="baseline"/>
        </w:rPr>
        <w:t> </w:t>
      </w:r>
      <w:r>
        <w:rPr>
          <w:vertAlign w:val="baseline"/>
        </w:rPr>
        <w:t>refer</w:t>
      </w:r>
      <w:r>
        <w:rPr>
          <w:spacing w:val="-18"/>
          <w:vertAlign w:val="baseline"/>
        </w:rPr>
        <w:t> </w:t>
      </w:r>
      <w:r>
        <w:rPr>
          <w:vertAlign w:val="baseline"/>
        </w:rPr>
        <w:t>that</w:t>
      </w:r>
      <w:r>
        <w:rPr>
          <w:spacing w:val="-17"/>
          <w:vertAlign w:val="baseline"/>
        </w:rPr>
        <w:t> </w:t>
      </w:r>
      <w:r>
        <w:rPr>
          <w:vertAlign w:val="baseline"/>
        </w:rPr>
        <w:t>the accuracies</w:t>
      </w:r>
      <w:r>
        <w:rPr>
          <w:spacing w:val="-23"/>
          <w:vertAlign w:val="baseline"/>
        </w:rPr>
        <w:t> </w:t>
      </w:r>
      <w:r>
        <w:rPr>
          <w:vertAlign w:val="baseline"/>
        </w:rPr>
        <w:t>of</w:t>
      </w:r>
      <w:r>
        <w:rPr>
          <w:spacing w:val="-22"/>
          <w:vertAlign w:val="baseline"/>
        </w:rPr>
        <w:t> </w:t>
      </w:r>
      <w:r>
        <w:rPr>
          <w:vertAlign w:val="baseline"/>
        </w:rPr>
        <w:t>models</w:t>
      </w:r>
      <w:r>
        <w:rPr>
          <w:spacing w:val="-22"/>
          <w:vertAlign w:val="baseline"/>
        </w:rPr>
        <w:t> </w:t>
      </w:r>
      <w:r>
        <w:rPr>
          <w:vertAlign w:val="baseline"/>
        </w:rPr>
        <w:t>obtained</w:t>
      </w:r>
      <w:r>
        <w:rPr>
          <w:spacing w:val="-22"/>
          <w:vertAlign w:val="baseline"/>
        </w:rPr>
        <w:t> </w:t>
      </w:r>
      <w:r>
        <w:rPr>
          <w:vertAlign w:val="baseline"/>
        </w:rPr>
        <w:t>with</w:t>
      </w:r>
      <w:r>
        <w:rPr>
          <w:spacing w:val="-22"/>
          <w:vertAlign w:val="baseline"/>
        </w:rPr>
        <w:t> </w:t>
      </w:r>
      <w:r>
        <w:rPr>
          <w:spacing w:val="-5"/>
          <w:vertAlign w:val="baseline"/>
        </w:rPr>
        <w:t>UAV-LiDAR</w:t>
      </w:r>
      <w:r>
        <w:rPr>
          <w:spacing w:val="-23"/>
          <w:vertAlign w:val="baseline"/>
        </w:rPr>
        <w:t> </w:t>
      </w:r>
      <w:r>
        <w:rPr>
          <w:vertAlign w:val="baseline"/>
        </w:rPr>
        <w:t>were</w:t>
      </w:r>
      <w:r>
        <w:rPr>
          <w:spacing w:val="-22"/>
          <w:vertAlign w:val="baseline"/>
        </w:rPr>
        <w:t> </w:t>
      </w:r>
      <w:r>
        <w:rPr>
          <w:vertAlign w:val="baseline"/>
        </w:rPr>
        <w:t>higher</w:t>
      </w:r>
      <w:r>
        <w:rPr>
          <w:spacing w:val="-22"/>
          <w:vertAlign w:val="baseline"/>
        </w:rPr>
        <w:t> </w:t>
      </w:r>
      <w:r>
        <w:rPr>
          <w:vertAlign w:val="baseline"/>
        </w:rPr>
        <w:t>than</w:t>
      </w:r>
      <w:r>
        <w:rPr>
          <w:spacing w:val="-22"/>
          <w:vertAlign w:val="baseline"/>
        </w:rPr>
        <w:t> </w:t>
      </w:r>
      <w:r>
        <w:rPr>
          <w:vertAlign w:val="baseline"/>
        </w:rPr>
        <w:t>those</w:t>
      </w:r>
      <w:r>
        <w:rPr>
          <w:spacing w:val="-22"/>
          <w:vertAlign w:val="baseline"/>
        </w:rPr>
        <w:t> </w:t>
      </w:r>
      <w:r>
        <w:rPr>
          <w:vertAlign w:val="baseline"/>
        </w:rPr>
        <w:t>obtained</w:t>
      </w:r>
      <w:r>
        <w:rPr>
          <w:spacing w:val="-23"/>
          <w:vertAlign w:val="baseline"/>
        </w:rPr>
        <w:t> </w:t>
      </w:r>
      <w:r>
        <w:rPr>
          <w:vertAlign w:val="baseline"/>
        </w:rPr>
        <w:t>by</w:t>
      </w:r>
      <w:r>
        <w:rPr>
          <w:spacing w:val="-22"/>
          <w:vertAlign w:val="baseline"/>
        </w:rPr>
        <w:t> </w:t>
      </w:r>
      <w:r>
        <w:rPr>
          <w:spacing w:val="-5"/>
          <w:vertAlign w:val="baseline"/>
        </w:rPr>
        <w:t>UAV-RGB.</w:t>
      </w:r>
      <w:r>
        <w:rPr>
          <w:spacing w:val="-22"/>
          <w:vertAlign w:val="baseline"/>
        </w:rPr>
        <w:t> </w:t>
      </w:r>
      <w:r>
        <w:rPr>
          <w:vertAlign w:val="baseline"/>
        </w:rPr>
        <w:t>Indeed, </w:t>
      </w:r>
      <w:r>
        <w:rPr>
          <w:spacing w:val="-6"/>
          <w:vertAlign w:val="baseline"/>
        </w:rPr>
        <w:t>UAV-RGB </w:t>
      </w:r>
      <w:r>
        <w:rPr>
          <w:vertAlign w:val="baseline"/>
        </w:rPr>
        <w:t>point clouds were limited to the upper </w:t>
      </w:r>
      <w:r>
        <w:rPr>
          <w:spacing w:val="-4"/>
          <w:vertAlign w:val="baseline"/>
        </w:rPr>
        <w:t>canopy, </w:t>
      </w:r>
      <w:r>
        <w:rPr>
          <w:vertAlign w:val="baseline"/>
        </w:rPr>
        <w:t>lacking the ability to penetrate below the canopy as </w:t>
      </w:r>
      <w:r>
        <w:rPr>
          <w:spacing w:val="-4"/>
          <w:vertAlign w:val="baseline"/>
        </w:rPr>
        <w:t>UAV-LiDAR. </w:t>
      </w:r>
      <w:r>
        <w:rPr>
          <w:vertAlign w:val="baseline"/>
        </w:rPr>
        <w:t>Considering the forest characteristics and species, Puliti et al. [</w:t>
      </w:r>
      <w:hyperlink w:history="true" w:anchor="_bookmark53">
        <w:r>
          <w:rPr>
            <w:color w:val="0774B7"/>
            <w:vertAlign w:val="baseline"/>
          </w:rPr>
          <w:t>37</w:t>
        </w:r>
      </w:hyperlink>
      <w:r>
        <w:rPr>
          <w:vertAlign w:val="baseline"/>
        </w:rPr>
        <w:t>] suggested that</w:t>
      </w:r>
      <w:r>
        <w:rPr>
          <w:spacing w:val="-15"/>
          <w:vertAlign w:val="baseline"/>
        </w:rPr>
        <w:t> </w:t>
      </w:r>
      <w:r>
        <w:rPr>
          <w:vertAlign w:val="baseline"/>
        </w:rPr>
        <w:t>boreal</w:t>
      </w:r>
      <w:r>
        <w:rPr>
          <w:spacing w:val="-15"/>
          <w:vertAlign w:val="baseline"/>
        </w:rPr>
        <w:t> </w:t>
      </w:r>
      <w:r>
        <w:rPr>
          <w:vertAlign w:val="baseline"/>
        </w:rPr>
        <w:t>forests</w:t>
      </w:r>
      <w:r>
        <w:rPr>
          <w:spacing w:val="-15"/>
          <w:vertAlign w:val="baseline"/>
        </w:rPr>
        <w:t> </w:t>
      </w:r>
      <w:r>
        <w:rPr>
          <w:vertAlign w:val="baseline"/>
        </w:rPr>
        <w:t>are</w:t>
      </w:r>
      <w:r>
        <w:rPr>
          <w:spacing w:val="-15"/>
          <w:vertAlign w:val="baseline"/>
        </w:rPr>
        <w:t> </w:t>
      </w:r>
      <w:r>
        <w:rPr>
          <w:vertAlign w:val="baseline"/>
        </w:rPr>
        <w:t>usually</w:t>
      </w:r>
      <w:r>
        <w:rPr>
          <w:spacing w:val="-14"/>
          <w:vertAlign w:val="baseline"/>
        </w:rPr>
        <w:t> </w:t>
      </w:r>
      <w:r>
        <w:rPr>
          <w:vertAlign w:val="baseline"/>
        </w:rPr>
        <w:t>considered</w:t>
      </w:r>
      <w:r>
        <w:rPr>
          <w:spacing w:val="-15"/>
          <w:vertAlign w:val="baseline"/>
        </w:rPr>
        <w:t> </w:t>
      </w:r>
      <w:r>
        <w:rPr>
          <w:vertAlign w:val="baseline"/>
        </w:rPr>
        <w:t>as</w:t>
      </w:r>
      <w:r>
        <w:rPr>
          <w:spacing w:val="-15"/>
          <w:vertAlign w:val="baseline"/>
        </w:rPr>
        <w:t> </w:t>
      </w:r>
      <w:r>
        <w:rPr>
          <w:vertAlign w:val="baseline"/>
        </w:rPr>
        <w:t>a</w:t>
      </w:r>
      <w:r>
        <w:rPr>
          <w:spacing w:val="-15"/>
          <w:vertAlign w:val="baseline"/>
        </w:rPr>
        <w:t> </w:t>
      </w:r>
      <w:r>
        <w:rPr>
          <w:vertAlign w:val="baseline"/>
        </w:rPr>
        <w:t>more</w:t>
      </w:r>
      <w:r>
        <w:rPr>
          <w:spacing w:val="-14"/>
          <w:vertAlign w:val="baseline"/>
        </w:rPr>
        <w:t> </w:t>
      </w:r>
      <w:r>
        <w:rPr>
          <w:vertAlign w:val="baseline"/>
        </w:rPr>
        <w:t>simple</w:t>
      </w:r>
      <w:r>
        <w:rPr>
          <w:spacing w:val="-15"/>
          <w:vertAlign w:val="baseline"/>
        </w:rPr>
        <w:t> </w:t>
      </w:r>
      <w:r>
        <w:rPr>
          <w:vertAlign w:val="baseline"/>
        </w:rPr>
        <w:t>type</w:t>
      </w:r>
      <w:r>
        <w:rPr>
          <w:spacing w:val="-15"/>
          <w:vertAlign w:val="baseline"/>
        </w:rPr>
        <w:t> </w:t>
      </w:r>
      <w:r>
        <w:rPr>
          <w:vertAlign w:val="baseline"/>
        </w:rPr>
        <w:t>due</w:t>
      </w:r>
      <w:r>
        <w:rPr>
          <w:spacing w:val="-15"/>
          <w:vertAlign w:val="baseline"/>
        </w:rPr>
        <w:t> </w:t>
      </w:r>
      <w:r>
        <w:rPr>
          <w:vertAlign w:val="baseline"/>
        </w:rPr>
        <w:t>to</w:t>
      </w:r>
      <w:r>
        <w:rPr>
          <w:spacing w:val="-14"/>
          <w:vertAlign w:val="baseline"/>
        </w:rPr>
        <w:t> </w:t>
      </w:r>
      <w:r>
        <w:rPr>
          <w:vertAlign w:val="baseline"/>
        </w:rPr>
        <w:t>the</w:t>
      </w:r>
      <w:r>
        <w:rPr>
          <w:spacing w:val="-15"/>
          <w:vertAlign w:val="baseline"/>
        </w:rPr>
        <w:t> </w:t>
      </w:r>
      <w:r>
        <w:rPr>
          <w:vertAlign w:val="baseline"/>
        </w:rPr>
        <w:t>species</w:t>
      </w:r>
      <w:r>
        <w:rPr>
          <w:spacing w:val="-15"/>
          <w:vertAlign w:val="baseline"/>
        </w:rPr>
        <w:t> </w:t>
      </w:r>
      <w:r>
        <w:rPr>
          <w:vertAlign w:val="baseline"/>
        </w:rPr>
        <w:t>composition</w:t>
      </w:r>
      <w:r>
        <w:rPr>
          <w:spacing w:val="-15"/>
          <w:vertAlign w:val="baseline"/>
        </w:rPr>
        <w:t> </w:t>
      </w:r>
      <w:r>
        <w:rPr>
          <w:vertAlign w:val="baseline"/>
        </w:rPr>
        <w:t>and</w:t>
      </w:r>
      <w:r>
        <w:rPr>
          <w:spacing w:val="-14"/>
          <w:vertAlign w:val="baseline"/>
        </w:rPr>
        <w:t> </w:t>
      </w:r>
      <w:r>
        <w:rPr>
          <w:vertAlign w:val="baseline"/>
        </w:rPr>
        <w:t>the height</w:t>
      </w:r>
      <w:r>
        <w:rPr>
          <w:spacing w:val="-12"/>
          <w:vertAlign w:val="baseline"/>
        </w:rPr>
        <w:t> </w:t>
      </w:r>
      <w:r>
        <w:rPr>
          <w:vertAlign w:val="baseline"/>
        </w:rPr>
        <w:t>variations,</w:t>
      </w:r>
      <w:r>
        <w:rPr>
          <w:spacing w:val="-11"/>
          <w:vertAlign w:val="baseline"/>
        </w:rPr>
        <w:t> </w:t>
      </w:r>
      <w:r>
        <w:rPr>
          <w:vertAlign w:val="baseline"/>
        </w:rPr>
        <w:t>in</w:t>
      </w:r>
      <w:r>
        <w:rPr>
          <w:spacing w:val="-12"/>
          <w:vertAlign w:val="baseline"/>
        </w:rPr>
        <w:t> </w:t>
      </w:r>
      <w:r>
        <w:rPr>
          <w:vertAlign w:val="baseline"/>
        </w:rPr>
        <w:t>contrast</w:t>
      </w:r>
      <w:r>
        <w:rPr>
          <w:spacing w:val="-11"/>
          <w:vertAlign w:val="baseline"/>
        </w:rPr>
        <w:t> </w:t>
      </w:r>
      <w:r>
        <w:rPr>
          <w:vertAlign w:val="baseline"/>
        </w:rPr>
        <w:t>with</w:t>
      </w:r>
      <w:r>
        <w:rPr>
          <w:spacing w:val="-12"/>
          <w:vertAlign w:val="baseline"/>
        </w:rPr>
        <w:t> </w:t>
      </w:r>
      <w:r>
        <w:rPr>
          <w:vertAlign w:val="baseline"/>
        </w:rPr>
        <w:t>temperate</w:t>
      </w:r>
      <w:r>
        <w:rPr>
          <w:spacing w:val="-11"/>
          <w:vertAlign w:val="baseline"/>
        </w:rPr>
        <w:t> </w:t>
      </w:r>
      <w:r>
        <w:rPr>
          <w:vertAlign w:val="baseline"/>
        </w:rPr>
        <w:t>broadleaved</w:t>
      </w:r>
      <w:r>
        <w:rPr>
          <w:spacing w:val="-12"/>
          <w:vertAlign w:val="baseline"/>
        </w:rPr>
        <w:t> </w:t>
      </w:r>
      <w:r>
        <w:rPr>
          <w:vertAlign w:val="baseline"/>
        </w:rPr>
        <w:t>forests</w:t>
      </w:r>
      <w:r>
        <w:rPr>
          <w:spacing w:val="-11"/>
          <w:vertAlign w:val="baseline"/>
        </w:rPr>
        <w:t> </w:t>
      </w:r>
      <w:r>
        <w:rPr>
          <w:vertAlign w:val="baseline"/>
        </w:rPr>
        <w:t>that</w:t>
      </w:r>
      <w:r>
        <w:rPr>
          <w:spacing w:val="-12"/>
          <w:vertAlign w:val="baseline"/>
        </w:rPr>
        <w:t> </w:t>
      </w:r>
      <w:r>
        <w:rPr>
          <w:vertAlign w:val="baseline"/>
        </w:rPr>
        <w:t>are</w:t>
      </w:r>
      <w:r>
        <w:rPr>
          <w:spacing w:val="-11"/>
          <w:vertAlign w:val="baseline"/>
        </w:rPr>
        <w:t> </w:t>
      </w:r>
      <w:r>
        <w:rPr>
          <w:vertAlign w:val="baseline"/>
        </w:rPr>
        <w:t>complex</w:t>
      </w:r>
      <w:r>
        <w:rPr>
          <w:spacing w:val="-12"/>
          <w:vertAlign w:val="baseline"/>
        </w:rPr>
        <w:t> </w:t>
      </w:r>
      <w:r>
        <w:rPr>
          <w:vertAlign w:val="baseline"/>
        </w:rPr>
        <w:t>due</w:t>
      </w:r>
      <w:r>
        <w:rPr>
          <w:spacing w:val="-11"/>
          <w:vertAlign w:val="baseline"/>
        </w:rPr>
        <w:t> </w:t>
      </w:r>
      <w:r>
        <w:rPr>
          <w:vertAlign w:val="baseline"/>
        </w:rPr>
        <w:t>to</w:t>
      </w:r>
      <w:r>
        <w:rPr>
          <w:spacing w:val="-12"/>
          <w:vertAlign w:val="baseline"/>
        </w:rPr>
        <w:t> </w:t>
      </w:r>
      <w:r>
        <w:rPr>
          <w:vertAlign w:val="baseline"/>
        </w:rPr>
        <w:t>the</w:t>
      </w:r>
      <w:r>
        <w:rPr>
          <w:spacing w:val="-11"/>
          <w:vertAlign w:val="baseline"/>
        </w:rPr>
        <w:t> </w:t>
      </w:r>
      <w:r>
        <w:rPr>
          <w:vertAlign w:val="baseline"/>
        </w:rPr>
        <w:t>irregular height of species. In line with this, Cao et al. [</w:t>
      </w:r>
      <w:hyperlink w:history="true" w:anchor="_bookmark95">
        <w:r>
          <w:rPr>
            <w:color w:val="0774B7"/>
            <w:vertAlign w:val="baseline"/>
          </w:rPr>
          <w:t>84</w:t>
        </w:r>
      </w:hyperlink>
      <w:r>
        <w:rPr>
          <w:vertAlign w:val="baseline"/>
        </w:rPr>
        <w:t>] analysed di</w:t>
      </w:r>
      <w:r>
        <w:rPr>
          <w:rFonts w:ascii="PMingLiU" w:hAnsi="PMingLiU"/>
          <w:vertAlign w:val="baseline"/>
        </w:rPr>
        <w:t>f</w:t>
      </w:r>
      <w:r>
        <w:rPr>
          <w:vertAlign w:val="baseline"/>
        </w:rPr>
        <w:t>erent tree species, dawn redwood (coniferous) and poplar (broadleaved), revealing that the results obtained with di</w:t>
      </w:r>
      <w:r>
        <w:rPr>
          <w:rFonts w:ascii="PMingLiU" w:hAnsi="PMingLiU"/>
          <w:vertAlign w:val="baseline"/>
        </w:rPr>
        <w:t>f</w:t>
      </w:r>
      <w:r>
        <w:rPr>
          <w:vertAlign w:val="baseline"/>
        </w:rPr>
        <w:t>erent sensors were more similar in dawn redwood (coniferous) specie. According to the </w:t>
      </w:r>
      <w:r>
        <w:rPr>
          <w:spacing w:val="-3"/>
          <w:vertAlign w:val="baseline"/>
        </w:rPr>
        <w:t>author, </w:t>
      </w:r>
      <w:r>
        <w:rPr>
          <w:vertAlign w:val="baseline"/>
        </w:rPr>
        <w:t>this is because dawn redwood (coniferous) has a more regular tree crown shape when compared to poplar (broadleaved) species, which simpliﬁes identiﬁcation process executed by the algorithm. Ota et al. [</w:t>
      </w:r>
      <w:hyperlink w:history="true" w:anchor="_bookmark96">
        <w:r>
          <w:rPr>
            <w:color w:val="0774B7"/>
            <w:vertAlign w:val="baseline"/>
          </w:rPr>
          <w:t>85</w:t>
        </w:r>
      </w:hyperlink>
      <w:r>
        <w:rPr>
          <w:vertAlign w:val="baseline"/>
        </w:rPr>
        <w:t>], in turn, concluded</w:t>
      </w:r>
      <w:r>
        <w:rPr>
          <w:spacing w:val="-20"/>
          <w:vertAlign w:val="baseline"/>
        </w:rPr>
        <w:t> </w:t>
      </w:r>
      <w:r>
        <w:rPr>
          <w:vertAlign w:val="baseline"/>
        </w:rPr>
        <w:t>that</w:t>
      </w:r>
      <w:r>
        <w:rPr>
          <w:spacing w:val="-19"/>
          <w:vertAlign w:val="baseline"/>
        </w:rPr>
        <w:t> </w:t>
      </w:r>
      <w:r>
        <w:rPr>
          <w:vertAlign w:val="baseline"/>
        </w:rPr>
        <w:t>the</w:t>
      </w:r>
      <w:r>
        <w:rPr>
          <w:spacing w:val="-20"/>
          <w:vertAlign w:val="baseline"/>
        </w:rPr>
        <w:t> </w:t>
      </w:r>
      <w:r>
        <w:rPr>
          <w:vertAlign w:val="baseline"/>
        </w:rPr>
        <w:t>estimated</w:t>
      </w:r>
      <w:r>
        <w:rPr>
          <w:spacing w:val="-19"/>
          <w:vertAlign w:val="baseline"/>
        </w:rPr>
        <w:t> </w:t>
      </w:r>
      <w:r>
        <w:rPr>
          <w:vertAlign w:val="baseline"/>
        </w:rPr>
        <w:t>results</w:t>
      </w:r>
      <w:r>
        <w:rPr>
          <w:spacing w:val="-20"/>
          <w:vertAlign w:val="baseline"/>
        </w:rPr>
        <w:t> </w:t>
      </w:r>
      <w:r>
        <w:rPr>
          <w:vertAlign w:val="baseline"/>
        </w:rPr>
        <w:t>obtained</w:t>
      </w:r>
      <w:r>
        <w:rPr>
          <w:spacing w:val="-19"/>
          <w:vertAlign w:val="baseline"/>
        </w:rPr>
        <w:t> </w:t>
      </w:r>
      <w:r>
        <w:rPr>
          <w:vertAlign w:val="baseline"/>
        </w:rPr>
        <w:t>in</w:t>
      </w:r>
      <w:r>
        <w:rPr>
          <w:spacing w:val="-20"/>
          <w:vertAlign w:val="baseline"/>
        </w:rPr>
        <w:t> </w:t>
      </w:r>
      <w:r>
        <w:rPr>
          <w:vertAlign w:val="baseline"/>
        </w:rPr>
        <w:t>managed</w:t>
      </w:r>
      <w:r>
        <w:rPr>
          <w:spacing w:val="-19"/>
          <w:vertAlign w:val="baseline"/>
        </w:rPr>
        <w:t> </w:t>
      </w:r>
      <w:r>
        <w:rPr>
          <w:vertAlign w:val="baseline"/>
        </w:rPr>
        <w:t>temperate</w:t>
      </w:r>
      <w:r>
        <w:rPr>
          <w:spacing w:val="-20"/>
          <w:vertAlign w:val="baseline"/>
        </w:rPr>
        <w:t> </w:t>
      </w:r>
      <w:r>
        <w:rPr>
          <w:vertAlign w:val="baseline"/>
        </w:rPr>
        <w:t>coniferous</w:t>
      </w:r>
      <w:r>
        <w:rPr>
          <w:spacing w:val="-19"/>
          <w:vertAlign w:val="baseline"/>
        </w:rPr>
        <w:t> </w:t>
      </w:r>
      <w:r>
        <w:rPr>
          <w:vertAlign w:val="baseline"/>
        </w:rPr>
        <w:t>forests</w:t>
      </w:r>
      <w:r>
        <w:rPr>
          <w:spacing w:val="-20"/>
          <w:vertAlign w:val="baseline"/>
        </w:rPr>
        <w:t> </w:t>
      </w:r>
      <w:r>
        <w:rPr>
          <w:vertAlign w:val="baseline"/>
        </w:rPr>
        <w:t>are</w:t>
      </w:r>
      <w:r>
        <w:rPr>
          <w:spacing w:val="-19"/>
          <w:vertAlign w:val="baseline"/>
        </w:rPr>
        <w:t> </w:t>
      </w:r>
      <w:r>
        <w:rPr>
          <w:vertAlign w:val="baseline"/>
        </w:rPr>
        <w:t>comparable</w:t>
      </w:r>
    </w:p>
    <w:p>
      <w:pPr>
        <w:pStyle w:val="BodyText"/>
        <w:spacing w:before="11"/>
        <w:ind w:left="130"/>
      </w:pPr>
      <w:r>
        <w:rPr/>
        <w:t>to the conifer-dominated boreal forests and superior to those obtained in dry tropical forests.</w:t>
      </w:r>
    </w:p>
    <w:p>
      <w:pPr>
        <w:pStyle w:val="BodyText"/>
        <w:spacing w:line="235" w:lineRule="auto" w:before="5"/>
        <w:ind w:left="122" w:right="113" w:firstLine="433"/>
        <w:jc w:val="right"/>
      </w:pPr>
      <w:r>
        <w:rPr/>
        <w:t>Stem</w:t>
      </w:r>
      <w:r>
        <w:rPr>
          <w:spacing w:val="-16"/>
        </w:rPr>
        <w:t> </w:t>
      </w:r>
      <w:r>
        <w:rPr/>
        <w:t>number</w:t>
      </w:r>
      <w:r>
        <w:rPr>
          <w:spacing w:val="-16"/>
        </w:rPr>
        <w:t> </w:t>
      </w:r>
      <w:r>
        <w:rPr/>
        <w:t>(S</w:t>
      </w:r>
      <w:r>
        <w:rPr>
          <w:vertAlign w:val="subscript"/>
        </w:rPr>
        <w:t>n</w:t>
      </w:r>
      <w:r>
        <w:rPr>
          <w:vertAlign w:val="baseline"/>
        </w:rPr>
        <w:t>)</w:t>
      </w:r>
      <w:r>
        <w:rPr>
          <w:spacing w:val="-16"/>
          <w:vertAlign w:val="baseline"/>
        </w:rPr>
        <w:t> </w:t>
      </w:r>
      <w:r>
        <w:rPr>
          <w:vertAlign w:val="baseline"/>
        </w:rPr>
        <w:t>was</w:t>
      </w:r>
      <w:r>
        <w:rPr>
          <w:spacing w:val="-16"/>
          <w:vertAlign w:val="baseline"/>
        </w:rPr>
        <w:t> </w:t>
      </w:r>
      <w:r>
        <w:rPr>
          <w:vertAlign w:val="baseline"/>
        </w:rPr>
        <w:t>modulated</w:t>
      </w:r>
      <w:r>
        <w:rPr>
          <w:spacing w:val="-16"/>
          <w:vertAlign w:val="baseline"/>
        </w:rPr>
        <w:t> </w:t>
      </w:r>
      <w:r>
        <w:rPr>
          <w:vertAlign w:val="baseline"/>
        </w:rPr>
        <w:t>by</w:t>
      </w:r>
      <w:r>
        <w:rPr>
          <w:spacing w:val="-16"/>
          <w:vertAlign w:val="baseline"/>
        </w:rPr>
        <w:t> </w:t>
      </w:r>
      <w:r>
        <w:rPr>
          <w:vertAlign w:val="baseline"/>
        </w:rPr>
        <w:t>few</w:t>
      </w:r>
      <w:r>
        <w:rPr>
          <w:spacing w:val="-16"/>
          <w:vertAlign w:val="baseline"/>
        </w:rPr>
        <w:t> </w:t>
      </w:r>
      <w:r>
        <w:rPr>
          <w:vertAlign w:val="baseline"/>
        </w:rPr>
        <w:t>authors.</w:t>
      </w:r>
      <w:r>
        <w:rPr>
          <w:spacing w:val="4"/>
          <w:vertAlign w:val="baseline"/>
        </w:rPr>
        <w:t> </w:t>
      </w:r>
      <w:r>
        <w:rPr>
          <w:vertAlign w:val="baseline"/>
        </w:rPr>
        <w:t>Puliti</w:t>
      </w:r>
      <w:r>
        <w:rPr>
          <w:spacing w:val="-16"/>
          <w:vertAlign w:val="baseline"/>
        </w:rPr>
        <w:t> </w:t>
      </w:r>
      <w:r>
        <w:rPr>
          <w:vertAlign w:val="baseline"/>
        </w:rPr>
        <w:t>et</w:t>
      </w:r>
      <w:r>
        <w:rPr>
          <w:spacing w:val="-16"/>
          <w:vertAlign w:val="baseline"/>
        </w:rPr>
        <w:t> </w:t>
      </w:r>
      <w:r>
        <w:rPr>
          <w:vertAlign w:val="baseline"/>
        </w:rPr>
        <w:t>al.</w:t>
      </w:r>
      <w:r>
        <w:rPr>
          <w:spacing w:val="-16"/>
          <w:vertAlign w:val="baseline"/>
        </w:rPr>
        <w:t> </w:t>
      </w:r>
      <w:r>
        <w:rPr>
          <w:vertAlign w:val="baseline"/>
        </w:rPr>
        <w:t>[</w:t>
      </w:r>
      <w:hyperlink w:history="true" w:anchor="_bookmark53">
        <w:r>
          <w:rPr>
            <w:color w:val="0774B7"/>
            <w:vertAlign w:val="baseline"/>
          </w:rPr>
          <w:t>37</w:t>
        </w:r>
      </w:hyperlink>
      <w:r>
        <w:rPr>
          <w:vertAlign w:val="baseline"/>
        </w:rPr>
        <w:t>]</w:t>
      </w:r>
      <w:r>
        <w:rPr>
          <w:spacing w:val="-16"/>
          <w:vertAlign w:val="baseline"/>
        </w:rPr>
        <w:t> </w:t>
      </w:r>
      <w:r>
        <w:rPr>
          <w:vertAlign w:val="baseline"/>
        </w:rPr>
        <w:t>and</w:t>
      </w:r>
      <w:r>
        <w:rPr>
          <w:spacing w:val="-16"/>
          <w:vertAlign w:val="baseline"/>
        </w:rPr>
        <w:t> </w:t>
      </w:r>
      <w:r>
        <w:rPr>
          <w:vertAlign w:val="baseline"/>
        </w:rPr>
        <w:t>Cao</w:t>
      </w:r>
      <w:r>
        <w:rPr>
          <w:spacing w:val="-16"/>
          <w:vertAlign w:val="baseline"/>
        </w:rPr>
        <w:t> </w:t>
      </w:r>
      <w:r>
        <w:rPr>
          <w:vertAlign w:val="baseline"/>
        </w:rPr>
        <w:t>et</w:t>
      </w:r>
      <w:r>
        <w:rPr>
          <w:spacing w:val="-16"/>
          <w:vertAlign w:val="baseline"/>
        </w:rPr>
        <w:t> </w:t>
      </w:r>
      <w:r>
        <w:rPr>
          <w:vertAlign w:val="baseline"/>
        </w:rPr>
        <w:t>al.</w:t>
      </w:r>
      <w:r>
        <w:rPr>
          <w:spacing w:val="-16"/>
          <w:vertAlign w:val="baseline"/>
        </w:rPr>
        <w:t> </w:t>
      </w:r>
      <w:r>
        <w:rPr>
          <w:vertAlign w:val="baseline"/>
        </w:rPr>
        <w:t>[</w:t>
      </w:r>
      <w:hyperlink w:history="true" w:anchor="_bookmark95">
        <w:r>
          <w:rPr>
            <w:color w:val="0774B7"/>
            <w:vertAlign w:val="baseline"/>
          </w:rPr>
          <w:t>84</w:t>
        </w:r>
      </w:hyperlink>
      <w:r>
        <w:rPr>
          <w:vertAlign w:val="baseline"/>
        </w:rPr>
        <w:t>]</w:t>
      </w:r>
      <w:r>
        <w:rPr>
          <w:spacing w:val="-16"/>
          <w:vertAlign w:val="baseline"/>
        </w:rPr>
        <w:t> </w:t>
      </w:r>
      <w:r>
        <w:rPr>
          <w:spacing w:val="-4"/>
          <w:vertAlign w:val="baseline"/>
        </w:rPr>
        <w:t>(UAV-LiDAR; </w:t>
      </w:r>
      <w:r>
        <w:rPr>
          <w:spacing w:val="-5"/>
          <w:vertAlign w:val="baseline"/>
        </w:rPr>
        <w:t>UAV-RGB) </w:t>
      </w:r>
      <w:r>
        <w:rPr>
          <w:vertAlign w:val="baseline"/>
        </w:rPr>
        <w:t>obtained a good correlation for Sn parameter (</w:t>
      </w:r>
      <w:r>
        <w:rPr>
          <w:i/>
          <w:vertAlign w:val="baseline"/>
        </w:rPr>
        <w:t>R</w:t>
      </w:r>
      <w:r>
        <w:rPr>
          <w:i/>
          <w:position w:val="7"/>
          <w:sz w:val="15"/>
          <w:vertAlign w:val="baseline"/>
        </w:rPr>
        <w:t>2 </w:t>
      </w:r>
      <w:r>
        <w:rPr>
          <w:vertAlign w:val="baseline"/>
        </w:rPr>
        <w:t>respectively 0.60, 0.56 and 0.50), demonstrating similarity in their studies. Comparing these results with those obtained in height parameters, Sn presents lower correlations. Following these results, Gobakken and Næsset [</w:t>
      </w:r>
      <w:hyperlink w:history="true" w:anchor="_bookmark98">
        <w:r>
          <w:rPr>
            <w:color w:val="0774B7"/>
            <w:vertAlign w:val="baseline"/>
          </w:rPr>
          <w:t>87</w:t>
        </w:r>
      </w:hyperlink>
      <w:r>
        <w:rPr>
          <w:vertAlign w:val="baseline"/>
        </w:rPr>
        <w:t>] refer that</w:t>
      </w:r>
      <w:r>
        <w:rPr>
          <w:spacing w:val="-15"/>
          <w:vertAlign w:val="baseline"/>
        </w:rPr>
        <w:t> </w:t>
      </w:r>
      <w:r>
        <w:rPr>
          <w:vertAlign w:val="baseline"/>
        </w:rPr>
        <w:t>stem</w:t>
      </w:r>
      <w:r>
        <w:rPr>
          <w:spacing w:val="-14"/>
          <w:vertAlign w:val="baseline"/>
        </w:rPr>
        <w:t> </w:t>
      </w:r>
      <w:r>
        <w:rPr>
          <w:vertAlign w:val="baseline"/>
        </w:rPr>
        <w:t>number</w:t>
      </w:r>
      <w:r>
        <w:rPr>
          <w:spacing w:val="-14"/>
          <w:vertAlign w:val="baseline"/>
        </w:rPr>
        <w:t> </w:t>
      </w:r>
      <w:r>
        <w:rPr>
          <w:vertAlign w:val="baseline"/>
        </w:rPr>
        <w:t>models</w:t>
      </w:r>
      <w:r>
        <w:rPr>
          <w:spacing w:val="-14"/>
          <w:vertAlign w:val="baseline"/>
        </w:rPr>
        <w:t> </w:t>
      </w:r>
      <w:r>
        <w:rPr>
          <w:vertAlign w:val="baseline"/>
        </w:rPr>
        <w:t>are</w:t>
      </w:r>
      <w:r>
        <w:rPr>
          <w:spacing w:val="-14"/>
          <w:vertAlign w:val="baseline"/>
        </w:rPr>
        <w:t> </w:t>
      </w:r>
      <w:r>
        <w:rPr>
          <w:vertAlign w:val="baseline"/>
        </w:rPr>
        <w:t>associated</w:t>
      </w:r>
      <w:r>
        <w:rPr>
          <w:spacing w:val="-15"/>
          <w:vertAlign w:val="baseline"/>
        </w:rPr>
        <w:t> </w:t>
      </w:r>
      <w:r>
        <w:rPr>
          <w:vertAlign w:val="baseline"/>
        </w:rPr>
        <w:t>to</w:t>
      </w:r>
      <w:r>
        <w:rPr>
          <w:spacing w:val="-14"/>
          <w:vertAlign w:val="baseline"/>
        </w:rPr>
        <w:t> </w:t>
      </w:r>
      <w:r>
        <w:rPr>
          <w:vertAlign w:val="baseline"/>
        </w:rPr>
        <w:t>large</w:t>
      </w:r>
      <w:r>
        <w:rPr>
          <w:spacing w:val="-14"/>
          <w:vertAlign w:val="baseline"/>
        </w:rPr>
        <w:t> </w:t>
      </w:r>
      <w:r>
        <w:rPr>
          <w:vertAlign w:val="baseline"/>
        </w:rPr>
        <w:t>errors,</w:t>
      </w:r>
      <w:r>
        <w:rPr>
          <w:spacing w:val="-14"/>
          <w:vertAlign w:val="baseline"/>
        </w:rPr>
        <w:t> </w:t>
      </w:r>
      <w:r>
        <w:rPr>
          <w:vertAlign w:val="baseline"/>
        </w:rPr>
        <w:t>being</w:t>
      </w:r>
      <w:r>
        <w:rPr>
          <w:spacing w:val="-14"/>
          <w:vertAlign w:val="baseline"/>
        </w:rPr>
        <w:t> </w:t>
      </w:r>
      <w:r>
        <w:rPr>
          <w:vertAlign w:val="baseline"/>
        </w:rPr>
        <w:t>underestimated</w:t>
      </w:r>
      <w:r>
        <w:rPr>
          <w:spacing w:val="-14"/>
          <w:vertAlign w:val="baseline"/>
        </w:rPr>
        <w:t> </w:t>
      </w:r>
      <w:r>
        <w:rPr>
          <w:vertAlign w:val="baseline"/>
        </w:rPr>
        <w:t>in</w:t>
      </w:r>
      <w:r>
        <w:rPr>
          <w:spacing w:val="-15"/>
          <w:vertAlign w:val="baseline"/>
        </w:rPr>
        <w:t> </w:t>
      </w:r>
      <w:r>
        <w:rPr>
          <w:vertAlign w:val="baseline"/>
        </w:rPr>
        <w:t>plots</w:t>
      </w:r>
      <w:r>
        <w:rPr>
          <w:spacing w:val="-14"/>
          <w:vertAlign w:val="baseline"/>
        </w:rPr>
        <w:t> </w:t>
      </w:r>
      <w:r>
        <w:rPr>
          <w:vertAlign w:val="baseline"/>
        </w:rPr>
        <w:t>with</w:t>
      </w:r>
      <w:r>
        <w:rPr>
          <w:spacing w:val="-14"/>
          <w:vertAlign w:val="baseline"/>
        </w:rPr>
        <w:t> </w:t>
      </w:r>
      <w:r>
        <w:rPr>
          <w:vertAlign w:val="baseline"/>
        </w:rPr>
        <w:t>very</w:t>
      </w:r>
      <w:r>
        <w:rPr>
          <w:spacing w:val="-14"/>
          <w:vertAlign w:val="baseline"/>
        </w:rPr>
        <w:t> </w:t>
      </w:r>
      <w:r>
        <w:rPr>
          <w:vertAlign w:val="baseline"/>
        </w:rPr>
        <w:t>dense forest.</w:t>
      </w:r>
      <w:r>
        <w:rPr>
          <w:spacing w:val="5"/>
          <w:vertAlign w:val="baseline"/>
        </w:rPr>
        <w:t> </w:t>
      </w:r>
      <w:r>
        <w:rPr>
          <w:vertAlign w:val="baseline"/>
        </w:rPr>
        <w:t>As</w:t>
      </w:r>
      <w:r>
        <w:rPr>
          <w:spacing w:val="-12"/>
          <w:vertAlign w:val="baseline"/>
        </w:rPr>
        <w:t> </w:t>
      </w:r>
      <w:r>
        <w:rPr>
          <w:vertAlign w:val="baseline"/>
        </w:rPr>
        <w:t>it</w:t>
      </w:r>
      <w:r>
        <w:rPr>
          <w:spacing w:val="-13"/>
          <w:vertAlign w:val="baseline"/>
        </w:rPr>
        <w:t> </w:t>
      </w:r>
      <w:r>
        <w:rPr>
          <w:vertAlign w:val="baseline"/>
        </w:rPr>
        <w:t>already</w:t>
      </w:r>
      <w:r>
        <w:rPr>
          <w:spacing w:val="-12"/>
          <w:vertAlign w:val="baseline"/>
        </w:rPr>
        <w:t> </w:t>
      </w:r>
      <w:r>
        <w:rPr>
          <w:vertAlign w:val="baseline"/>
        </w:rPr>
        <w:t>mentioned,</w:t>
      </w:r>
      <w:r>
        <w:rPr>
          <w:spacing w:val="-13"/>
          <w:vertAlign w:val="baseline"/>
        </w:rPr>
        <w:t> </w:t>
      </w:r>
      <w:r>
        <w:rPr>
          <w:vertAlign w:val="baseline"/>
        </w:rPr>
        <w:t>Cao</w:t>
      </w:r>
      <w:r>
        <w:rPr>
          <w:spacing w:val="-12"/>
          <w:vertAlign w:val="baseline"/>
        </w:rPr>
        <w:t> </w:t>
      </w:r>
      <w:r>
        <w:rPr>
          <w:vertAlign w:val="baseline"/>
        </w:rPr>
        <w:t>et</w:t>
      </w:r>
      <w:r>
        <w:rPr>
          <w:spacing w:val="-13"/>
          <w:vertAlign w:val="baseline"/>
        </w:rPr>
        <w:t> </w:t>
      </w:r>
      <w:r>
        <w:rPr>
          <w:vertAlign w:val="baseline"/>
        </w:rPr>
        <w:t>al.</w:t>
      </w:r>
      <w:r>
        <w:rPr>
          <w:spacing w:val="-12"/>
          <w:vertAlign w:val="baseline"/>
        </w:rPr>
        <w:t> </w:t>
      </w:r>
      <w:r>
        <w:rPr>
          <w:vertAlign w:val="baseline"/>
        </w:rPr>
        <w:t>[</w:t>
      </w:r>
      <w:hyperlink w:history="true" w:anchor="_bookmark95">
        <w:r>
          <w:rPr>
            <w:color w:val="0774B7"/>
            <w:vertAlign w:val="baseline"/>
          </w:rPr>
          <w:t>84</w:t>
        </w:r>
      </w:hyperlink>
      <w:r>
        <w:rPr>
          <w:vertAlign w:val="baseline"/>
        </w:rPr>
        <w:t>]</w:t>
      </w:r>
      <w:r>
        <w:rPr>
          <w:spacing w:val="-13"/>
          <w:vertAlign w:val="baseline"/>
        </w:rPr>
        <w:t> </w:t>
      </w:r>
      <w:r>
        <w:rPr>
          <w:vertAlign w:val="baseline"/>
        </w:rPr>
        <w:t>implemented</w:t>
      </w:r>
      <w:r>
        <w:rPr>
          <w:spacing w:val="-12"/>
          <w:vertAlign w:val="baseline"/>
        </w:rPr>
        <w:t> </w:t>
      </w:r>
      <w:r>
        <w:rPr>
          <w:vertAlign w:val="baseline"/>
        </w:rPr>
        <w:t>their</w:t>
      </w:r>
      <w:r>
        <w:rPr>
          <w:spacing w:val="-13"/>
          <w:vertAlign w:val="baseline"/>
        </w:rPr>
        <w:t> </w:t>
      </w:r>
      <w:r>
        <w:rPr>
          <w:vertAlign w:val="baseline"/>
        </w:rPr>
        <w:t>study</w:t>
      </w:r>
      <w:r>
        <w:rPr>
          <w:spacing w:val="-12"/>
          <w:vertAlign w:val="baseline"/>
        </w:rPr>
        <w:t> </w:t>
      </w:r>
      <w:r>
        <w:rPr>
          <w:vertAlign w:val="baseline"/>
        </w:rPr>
        <w:t>in</w:t>
      </w:r>
      <w:r>
        <w:rPr>
          <w:spacing w:val="-13"/>
          <w:vertAlign w:val="baseline"/>
        </w:rPr>
        <w:t> </w:t>
      </w:r>
      <w:r>
        <w:rPr>
          <w:vertAlign w:val="baseline"/>
        </w:rPr>
        <w:t>forests</w:t>
      </w:r>
      <w:r>
        <w:rPr>
          <w:spacing w:val="-12"/>
          <w:vertAlign w:val="baseline"/>
        </w:rPr>
        <w:t> </w:t>
      </w:r>
      <w:r>
        <w:rPr>
          <w:vertAlign w:val="baseline"/>
        </w:rPr>
        <w:t>with</w:t>
      </w:r>
      <w:r>
        <w:rPr>
          <w:spacing w:val="-13"/>
          <w:vertAlign w:val="baseline"/>
        </w:rPr>
        <w:t> </w:t>
      </w:r>
      <w:r>
        <w:rPr>
          <w:vertAlign w:val="baseline"/>
        </w:rPr>
        <w:t>di</w:t>
      </w:r>
      <w:r>
        <w:rPr>
          <w:rFonts w:ascii="PMingLiU" w:hAnsi="PMingLiU"/>
          <w:vertAlign w:val="baseline"/>
        </w:rPr>
        <w:t>f</w:t>
      </w:r>
      <w:r>
        <w:rPr>
          <w:vertAlign w:val="baseline"/>
        </w:rPr>
        <w:t>erent</w:t>
      </w:r>
      <w:r>
        <w:rPr>
          <w:spacing w:val="-12"/>
          <w:vertAlign w:val="baseline"/>
        </w:rPr>
        <w:t> </w:t>
      </w:r>
      <w:r>
        <w:rPr>
          <w:vertAlign w:val="baseline"/>
        </w:rPr>
        <w:t>species characterized</w:t>
      </w:r>
      <w:r>
        <w:rPr>
          <w:spacing w:val="-14"/>
          <w:vertAlign w:val="baseline"/>
        </w:rPr>
        <w:t> </w:t>
      </w:r>
      <w:r>
        <w:rPr>
          <w:vertAlign w:val="baseline"/>
        </w:rPr>
        <w:t>by</w:t>
      </w:r>
      <w:r>
        <w:rPr>
          <w:spacing w:val="-14"/>
          <w:vertAlign w:val="baseline"/>
        </w:rPr>
        <w:t> </w:t>
      </w:r>
      <w:r>
        <w:rPr>
          <w:vertAlign w:val="baseline"/>
        </w:rPr>
        <w:t>irregular</w:t>
      </w:r>
      <w:r>
        <w:rPr>
          <w:spacing w:val="-14"/>
          <w:vertAlign w:val="baseline"/>
        </w:rPr>
        <w:t> </w:t>
      </w:r>
      <w:r>
        <w:rPr>
          <w:vertAlign w:val="baseline"/>
        </w:rPr>
        <w:t>height</w:t>
      </w:r>
      <w:r>
        <w:rPr>
          <w:spacing w:val="-14"/>
          <w:vertAlign w:val="baseline"/>
        </w:rPr>
        <w:t> </w:t>
      </w:r>
      <w:r>
        <w:rPr>
          <w:vertAlign w:val="baseline"/>
        </w:rPr>
        <w:t>and</w:t>
      </w:r>
      <w:r>
        <w:rPr>
          <w:spacing w:val="-14"/>
          <w:vertAlign w:val="baseline"/>
        </w:rPr>
        <w:t> </w:t>
      </w:r>
      <w:r>
        <w:rPr>
          <w:vertAlign w:val="baseline"/>
        </w:rPr>
        <w:t>crown,</w:t>
      </w:r>
      <w:r>
        <w:rPr>
          <w:spacing w:val="-14"/>
          <w:vertAlign w:val="baseline"/>
        </w:rPr>
        <w:t> </w:t>
      </w:r>
      <w:r>
        <w:rPr>
          <w:vertAlign w:val="baseline"/>
        </w:rPr>
        <w:t>thus</w:t>
      </w:r>
      <w:r>
        <w:rPr>
          <w:spacing w:val="-14"/>
          <w:vertAlign w:val="baseline"/>
        </w:rPr>
        <w:t> </w:t>
      </w:r>
      <w:r>
        <w:rPr>
          <w:vertAlign w:val="baseline"/>
        </w:rPr>
        <w:t>contributing</w:t>
      </w:r>
      <w:r>
        <w:rPr>
          <w:spacing w:val="-14"/>
          <w:vertAlign w:val="baseline"/>
        </w:rPr>
        <w:t> </w:t>
      </w:r>
      <w:r>
        <w:rPr>
          <w:vertAlign w:val="baseline"/>
        </w:rPr>
        <w:t>to</w:t>
      </w:r>
      <w:r>
        <w:rPr>
          <w:spacing w:val="-14"/>
          <w:vertAlign w:val="baseline"/>
        </w:rPr>
        <w:t> </w:t>
      </w:r>
      <w:r>
        <w:rPr>
          <w:vertAlign w:val="baseline"/>
        </w:rPr>
        <w:t>the</w:t>
      </w:r>
      <w:r>
        <w:rPr>
          <w:spacing w:val="-14"/>
          <w:vertAlign w:val="baseline"/>
        </w:rPr>
        <w:t> </w:t>
      </w:r>
      <w:r>
        <w:rPr>
          <w:vertAlign w:val="baseline"/>
        </w:rPr>
        <w:t>lowest</w:t>
      </w:r>
      <w:r>
        <w:rPr>
          <w:spacing w:val="-14"/>
          <w:vertAlign w:val="baseline"/>
        </w:rPr>
        <w:t> </w:t>
      </w:r>
      <w:r>
        <w:rPr>
          <w:vertAlign w:val="baseline"/>
        </w:rPr>
        <w:t>correlation</w:t>
      </w:r>
      <w:r>
        <w:rPr>
          <w:spacing w:val="-14"/>
          <w:vertAlign w:val="baseline"/>
        </w:rPr>
        <w:t> </w:t>
      </w:r>
      <w:r>
        <w:rPr>
          <w:vertAlign w:val="baseline"/>
        </w:rPr>
        <w:t>obtained</w:t>
      </w:r>
      <w:r>
        <w:rPr>
          <w:spacing w:val="-14"/>
          <w:vertAlign w:val="baseline"/>
        </w:rPr>
        <w:t> </w:t>
      </w:r>
      <w:r>
        <w:rPr>
          <w:vertAlign w:val="baseline"/>
        </w:rPr>
        <w:t>in</w:t>
      </w:r>
      <w:r>
        <w:rPr>
          <w:spacing w:val="-13"/>
          <w:vertAlign w:val="baseline"/>
        </w:rPr>
        <w:t> </w:t>
      </w:r>
      <w:r>
        <w:rPr>
          <w:spacing w:val="3"/>
          <w:vertAlign w:val="baseline"/>
        </w:rPr>
        <w:t>S</w:t>
      </w:r>
      <w:r>
        <w:rPr>
          <w:spacing w:val="3"/>
          <w:vertAlign w:val="subscript"/>
        </w:rPr>
        <w:t>n</w:t>
      </w:r>
      <w:r>
        <w:rPr>
          <w:spacing w:val="3"/>
          <w:vertAlign w:val="baseline"/>
        </w:rPr>
        <w:t>. </w:t>
      </w:r>
      <w:r>
        <w:rPr>
          <w:vertAlign w:val="baseline"/>
        </w:rPr>
        <w:t>Giannetti et al. [</w:t>
      </w:r>
      <w:hyperlink w:history="true" w:anchor="_bookmark99">
        <w:r>
          <w:rPr>
            <w:color w:val="0774B7"/>
            <w:vertAlign w:val="baseline"/>
          </w:rPr>
          <w:t>88</w:t>
        </w:r>
      </w:hyperlink>
      <w:r>
        <w:rPr>
          <w:vertAlign w:val="baseline"/>
        </w:rPr>
        <w:t>], Chen et al. [</w:t>
      </w:r>
      <w:hyperlink w:history="true" w:anchor="_bookmark100">
        <w:r>
          <w:rPr>
            <w:color w:val="0774B7"/>
            <w:vertAlign w:val="baseline"/>
          </w:rPr>
          <w:t>89</w:t>
        </w:r>
      </w:hyperlink>
      <w:r>
        <w:rPr>
          <w:vertAlign w:val="baseline"/>
        </w:rPr>
        <w:t>], Goodbody et al. [</w:t>
      </w:r>
      <w:hyperlink w:history="true" w:anchor="_bookmark101">
        <w:r>
          <w:rPr>
            <w:color w:val="0774B7"/>
            <w:vertAlign w:val="baseline"/>
          </w:rPr>
          <w:t>90</w:t>
        </w:r>
      </w:hyperlink>
      <w:r>
        <w:rPr>
          <w:vertAlign w:val="baseline"/>
        </w:rPr>
        <w:t>] and Puliti et al. [</w:t>
      </w:r>
      <w:hyperlink w:history="true" w:anchor="_bookmark53">
        <w:r>
          <w:rPr>
            <w:color w:val="0774B7"/>
            <w:vertAlign w:val="baseline"/>
          </w:rPr>
          <w:t>37</w:t>
        </w:r>
      </w:hyperlink>
      <w:r>
        <w:rPr>
          <w:vertAlign w:val="baseline"/>
        </w:rPr>
        <w:t>] obtained similar     stem volume </w:t>
      </w:r>
      <w:r>
        <w:rPr>
          <w:spacing w:val="2"/>
          <w:vertAlign w:val="baseline"/>
        </w:rPr>
        <w:t>(S</w:t>
      </w:r>
      <w:r>
        <w:rPr>
          <w:spacing w:val="2"/>
          <w:vertAlign w:val="subscript"/>
        </w:rPr>
        <w:t>v</w:t>
      </w:r>
      <w:r>
        <w:rPr>
          <w:spacing w:val="2"/>
          <w:vertAlign w:val="baseline"/>
        </w:rPr>
        <w:t>) </w:t>
      </w:r>
      <w:r>
        <w:rPr>
          <w:vertAlign w:val="baseline"/>
        </w:rPr>
        <w:t>results (</w:t>
      </w:r>
      <w:r>
        <w:rPr>
          <w:i/>
          <w:vertAlign w:val="baseline"/>
        </w:rPr>
        <w:t>R</w:t>
      </w:r>
      <w:r>
        <w:rPr>
          <w:i/>
          <w:position w:val="7"/>
          <w:sz w:val="15"/>
          <w:vertAlign w:val="baseline"/>
        </w:rPr>
        <w:t>2 </w:t>
      </w:r>
      <w:r>
        <w:rPr>
          <w:vertAlign w:val="baseline"/>
        </w:rPr>
        <w:t>respectively 0.80–0.83, 0.91, 0.93, 0.85), presenting a strong correlation. Giannetti et al. [</w:t>
      </w:r>
      <w:hyperlink w:history="true" w:anchor="_bookmark99">
        <w:r>
          <w:rPr>
            <w:color w:val="0774B7"/>
            <w:vertAlign w:val="baseline"/>
          </w:rPr>
          <w:t>88</w:t>
        </w:r>
      </w:hyperlink>
      <w:r>
        <w:rPr>
          <w:vertAlign w:val="baseline"/>
        </w:rPr>
        <w:t>] and Puliti et al. [</w:t>
      </w:r>
      <w:hyperlink w:history="true" w:anchor="_bookmark53">
        <w:r>
          <w:rPr>
            <w:color w:val="0774B7"/>
            <w:vertAlign w:val="baseline"/>
          </w:rPr>
          <w:t>37</w:t>
        </w:r>
      </w:hyperlink>
      <w:r>
        <w:rPr>
          <w:vertAlign w:val="baseline"/>
        </w:rPr>
        <w:t>] used a </w:t>
      </w:r>
      <w:r>
        <w:rPr>
          <w:spacing w:val="-5"/>
          <w:vertAlign w:val="baseline"/>
        </w:rPr>
        <w:t>UAV-based </w:t>
      </w:r>
      <w:r>
        <w:rPr>
          <w:vertAlign w:val="baseline"/>
        </w:rPr>
        <w:t>CIR </w:t>
      </w:r>
      <w:r>
        <w:rPr>
          <w:spacing w:val="-3"/>
          <w:vertAlign w:val="baseline"/>
        </w:rPr>
        <w:t>imagery, </w:t>
      </w:r>
      <w:r>
        <w:rPr>
          <w:vertAlign w:val="baseline"/>
        </w:rPr>
        <w:t>while Chen et al. [</w:t>
      </w:r>
      <w:hyperlink w:history="true" w:anchor="_bookmark100">
        <w:r>
          <w:rPr>
            <w:color w:val="0774B7"/>
            <w:vertAlign w:val="baseline"/>
          </w:rPr>
          <w:t>89</w:t>
        </w:r>
      </w:hyperlink>
      <w:r>
        <w:rPr>
          <w:vertAlign w:val="baseline"/>
        </w:rPr>
        <w:t>] and Goodbody</w:t>
      </w:r>
      <w:r>
        <w:rPr>
          <w:spacing w:val="-6"/>
          <w:vertAlign w:val="baseline"/>
        </w:rPr>
        <w:t> </w:t>
      </w:r>
      <w:r>
        <w:rPr>
          <w:vertAlign w:val="baseline"/>
        </w:rPr>
        <w:t>et</w:t>
      </w:r>
      <w:r>
        <w:rPr>
          <w:spacing w:val="-6"/>
          <w:vertAlign w:val="baseline"/>
        </w:rPr>
        <w:t> </w:t>
      </w:r>
      <w:r>
        <w:rPr>
          <w:vertAlign w:val="baseline"/>
        </w:rPr>
        <w:t>al.</w:t>
      </w:r>
      <w:r>
        <w:rPr>
          <w:spacing w:val="-6"/>
          <w:vertAlign w:val="baseline"/>
        </w:rPr>
        <w:t> </w:t>
      </w:r>
      <w:r>
        <w:rPr>
          <w:vertAlign w:val="baseline"/>
        </w:rPr>
        <w:t>[</w:t>
      </w:r>
      <w:hyperlink w:history="true" w:anchor="_bookmark101">
        <w:r>
          <w:rPr>
            <w:color w:val="0774B7"/>
            <w:vertAlign w:val="baseline"/>
          </w:rPr>
          <w:t>90</w:t>
        </w:r>
      </w:hyperlink>
      <w:r>
        <w:rPr>
          <w:vertAlign w:val="baseline"/>
        </w:rPr>
        <w:t>]</w:t>
      </w:r>
      <w:r>
        <w:rPr>
          <w:spacing w:val="-6"/>
          <w:vertAlign w:val="baseline"/>
        </w:rPr>
        <w:t> </w:t>
      </w:r>
      <w:r>
        <w:rPr>
          <w:vertAlign w:val="baseline"/>
        </w:rPr>
        <w:t>used</w:t>
      </w:r>
      <w:r>
        <w:rPr>
          <w:spacing w:val="-6"/>
          <w:vertAlign w:val="baseline"/>
        </w:rPr>
        <w:t> </w:t>
      </w:r>
      <w:r>
        <w:rPr>
          <w:spacing w:val="-5"/>
          <w:vertAlign w:val="baseline"/>
        </w:rPr>
        <w:t>UAV-based</w:t>
      </w:r>
      <w:r>
        <w:rPr>
          <w:spacing w:val="-6"/>
          <w:vertAlign w:val="baseline"/>
        </w:rPr>
        <w:t> </w:t>
      </w:r>
      <w:r>
        <w:rPr>
          <w:vertAlign w:val="baseline"/>
        </w:rPr>
        <w:t>RGB</w:t>
      </w:r>
      <w:r>
        <w:rPr>
          <w:spacing w:val="-6"/>
          <w:vertAlign w:val="baseline"/>
        </w:rPr>
        <w:t> </w:t>
      </w:r>
      <w:r>
        <w:rPr>
          <w:spacing w:val="-3"/>
          <w:vertAlign w:val="baseline"/>
        </w:rPr>
        <w:t>imagery.</w:t>
      </w:r>
      <w:r>
        <w:rPr>
          <w:spacing w:val="12"/>
          <w:vertAlign w:val="baseline"/>
        </w:rPr>
        <w:t> </w:t>
      </w:r>
      <w:r>
        <w:rPr>
          <w:vertAlign w:val="baseline"/>
        </w:rPr>
        <w:t>According</w:t>
      </w:r>
      <w:r>
        <w:rPr>
          <w:spacing w:val="-6"/>
          <w:vertAlign w:val="baseline"/>
        </w:rPr>
        <w:t> </w:t>
      </w:r>
      <w:r>
        <w:rPr>
          <w:vertAlign w:val="baseline"/>
        </w:rPr>
        <w:t>to</w:t>
      </w:r>
      <w:r>
        <w:rPr>
          <w:spacing w:val="-6"/>
          <w:vertAlign w:val="baseline"/>
        </w:rPr>
        <w:t> </w:t>
      </w:r>
      <w:r>
        <w:rPr>
          <w:vertAlign w:val="baseline"/>
        </w:rPr>
        <w:t>Goodbody</w:t>
      </w:r>
      <w:r>
        <w:rPr>
          <w:spacing w:val="-6"/>
          <w:vertAlign w:val="baseline"/>
        </w:rPr>
        <w:t> </w:t>
      </w:r>
      <w:r>
        <w:rPr>
          <w:vertAlign w:val="baseline"/>
        </w:rPr>
        <w:t>et</w:t>
      </w:r>
      <w:r>
        <w:rPr>
          <w:spacing w:val="-6"/>
          <w:vertAlign w:val="baseline"/>
        </w:rPr>
        <w:t> </w:t>
      </w:r>
      <w:r>
        <w:rPr>
          <w:vertAlign w:val="baseline"/>
        </w:rPr>
        <w:t>al.</w:t>
      </w:r>
      <w:r>
        <w:rPr>
          <w:spacing w:val="-6"/>
          <w:vertAlign w:val="baseline"/>
        </w:rPr>
        <w:t> </w:t>
      </w:r>
      <w:r>
        <w:rPr>
          <w:vertAlign w:val="baseline"/>
        </w:rPr>
        <w:t>[</w:t>
      </w:r>
      <w:hyperlink w:history="true" w:anchor="_bookmark101">
        <w:r>
          <w:rPr>
            <w:color w:val="0774B7"/>
            <w:vertAlign w:val="baseline"/>
          </w:rPr>
          <w:t>90</w:t>
        </w:r>
      </w:hyperlink>
      <w:r>
        <w:rPr>
          <w:vertAlign w:val="baseline"/>
        </w:rPr>
        <w:t>],</w:t>
      </w:r>
      <w:r>
        <w:rPr>
          <w:spacing w:val="-6"/>
          <w:vertAlign w:val="baseline"/>
        </w:rPr>
        <w:t> </w:t>
      </w:r>
      <w:r>
        <w:rPr>
          <w:vertAlign w:val="baseline"/>
        </w:rPr>
        <w:t>Sv</w:t>
      </w:r>
      <w:r>
        <w:rPr>
          <w:spacing w:val="-6"/>
          <w:vertAlign w:val="baseline"/>
        </w:rPr>
        <w:t> </w:t>
      </w:r>
      <w:r>
        <w:rPr>
          <w:vertAlign w:val="baseline"/>
        </w:rPr>
        <w:t>parameter was</w:t>
      </w:r>
      <w:r>
        <w:rPr>
          <w:spacing w:val="-8"/>
          <w:vertAlign w:val="baseline"/>
        </w:rPr>
        <w:t> </w:t>
      </w:r>
      <w:r>
        <w:rPr>
          <w:vertAlign w:val="baseline"/>
        </w:rPr>
        <w:t>modelled</w:t>
      </w:r>
      <w:r>
        <w:rPr>
          <w:spacing w:val="-8"/>
          <w:vertAlign w:val="baseline"/>
        </w:rPr>
        <w:t> </w:t>
      </w:r>
      <w:r>
        <w:rPr>
          <w:vertAlign w:val="baseline"/>
        </w:rPr>
        <w:t>with</w:t>
      </w:r>
      <w:r>
        <w:rPr>
          <w:spacing w:val="-7"/>
          <w:vertAlign w:val="baseline"/>
        </w:rPr>
        <w:t> </w:t>
      </w:r>
      <w:r>
        <w:rPr>
          <w:vertAlign w:val="baseline"/>
        </w:rPr>
        <w:t>high</w:t>
      </w:r>
      <w:r>
        <w:rPr>
          <w:spacing w:val="-8"/>
          <w:vertAlign w:val="baseline"/>
        </w:rPr>
        <w:t> </w:t>
      </w:r>
      <w:r>
        <w:rPr>
          <w:spacing w:val="-3"/>
          <w:vertAlign w:val="baseline"/>
        </w:rPr>
        <w:t>accuracy,</w:t>
      </w:r>
      <w:r>
        <w:rPr>
          <w:spacing w:val="-7"/>
          <w:vertAlign w:val="baseline"/>
        </w:rPr>
        <w:t> </w:t>
      </w:r>
      <w:r>
        <w:rPr>
          <w:vertAlign w:val="baseline"/>
        </w:rPr>
        <w:t>in</w:t>
      </w:r>
      <w:r>
        <w:rPr>
          <w:spacing w:val="-8"/>
          <w:vertAlign w:val="baseline"/>
        </w:rPr>
        <w:t> </w:t>
      </w:r>
      <w:r>
        <w:rPr>
          <w:vertAlign w:val="baseline"/>
        </w:rPr>
        <w:t>boreal</w:t>
      </w:r>
      <w:r>
        <w:rPr>
          <w:spacing w:val="-7"/>
          <w:vertAlign w:val="baseline"/>
        </w:rPr>
        <w:t> </w:t>
      </w:r>
      <w:r>
        <w:rPr>
          <w:vertAlign w:val="baseline"/>
        </w:rPr>
        <w:t>forest,</w:t>
      </w:r>
      <w:r>
        <w:rPr>
          <w:spacing w:val="-8"/>
          <w:vertAlign w:val="baseline"/>
        </w:rPr>
        <w:t> </w:t>
      </w:r>
      <w:r>
        <w:rPr>
          <w:vertAlign w:val="baseline"/>
        </w:rPr>
        <w:t>using</w:t>
      </w:r>
      <w:r>
        <w:rPr>
          <w:spacing w:val="-8"/>
          <w:vertAlign w:val="baseline"/>
        </w:rPr>
        <w:t> UAV</w:t>
      </w:r>
      <w:r>
        <w:rPr>
          <w:spacing w:val="-7"/>
          <w:vertAlign w:val="baseline"/>
        </w:rPr>
        <w:t> </w:t>
      </w:r>
      <w:r>
        <w:rPr>
          <w:vertAlign w:val="baseline"/>
        </w:rPr>
        <w:t>structure</w:t>
      </w:r>
      <w:r>
        <w:rPr>
          <w:spacing w:val="-8"/>
          <w:vertAlign w:val="baseline"/>
        </w:rPr>
        <w:t> </w:t>
      </w:r>
      <w:r>
        <w:rPr>
          <w:vertAlign w:val="baseline"/>
        </w:rPr>
        <w:t>from</w:t>
      </w:r>
      <w:r>
        <w:rPr>
          <w:spacing w:val="-7"/>
          <w:vertAlign w:val="baseline"/>
        </w:rPr>
        <w:t> </w:t>
      </w:r>
      <w:r>
        <w:rPr>
          <w:vertAlign w:val="baseline"/>
        </w:rPr>
        <w:t>motion</w:t>
      </w:r>
      <w:r>
        <w:rPr>
          <w:spacing w:val="-8"/>
          <w:vertAlign w:val="baseline"/>
        </w:rPr>
        <w:t> </w:t>
      </w:r>
      <w:r>
        <w:rPr>
          <w:vertAlign w:val="baseline"/>
        </w:rPr>
        <w:t>(SfM)</w:t>
      </w:r>
      <w:r>
        <w:rPr>
          <w:spacing w:val="-7"/>
          <w:vertAlign w:val="baseline"/>
        </w:rPr>
        <w:t> </w:t>
      </w:r>
      <w:r>
        <w:rPr>
          <w:vertAlign w:val="baseline"/>
        </w:rPr>
        <w:t>algorithm.</w:t>
      </w:r>
    </w:p>
    <w:p>
      <w:pPr>
        <w:spacing w:after="0" w:line="235" w:lineRule="auto"/>
        <w:jc w:val="right"/>
        <w:sectPr>
          <w:pgSz w:w="11910" w:h="16840"/>
          <w:pgMar w:header="1108" w:footer="0" w:top="1300" w:bottom="280" w:left="1400" w:right="1380"/>
        </w:sectPr>
      </w:pPr>
    </w:p>
    <w:p>
      <w:pPr>
        <w:pStyle w:val="BodyText"/>
        <w:spacing w:before="10"/>
        <w:jc w:val="left"/>
        <w:rPr>
          <w:sz w:val="24"/>
        </w:rPr>
      </w:pPr>
    </w:p>
    <w:p>
      <w:pPr>
        <w:pStyle w:val="BodyText"/>
        <w:spacing w:line="232" w:lineRule="auto" w:before="93"/>
        <w:ind w:left="130" w:right="148" w:firstLine="425"/>
      </w:pPr>
      <w:r>
        <w:rPr/>
        <w:t>In</w:t>
      </w:r>
      <w:r>
        <w:rPr>
          <w:spacing w:val="-21"/>
        </w:rPr>
        <w:t> </w:t>
      </w:r>
      <w:r>
        <w:rPr/>
        <w:t>the</w:t>
      </w:r>
      <w:r>
        <w:rPr>
          <w:spacing w:val="-20"/>
        </w:rPr>
        <w:t> </w:t>
      </w:r>
      <w:r>
        <w:rPr/>
        <w:t>basal</w:t>
      </w:r>
      <w:r>
        <w:rPr>
          <w:spacing w:val="-21"/>
        </w:rPr>
        <w:t> </w:t>
      </w:r>
      <w:r>
        <w:rPr/>
        <w:t>area</w:t>
      </w:r>
      <w:r>
        <w:rPr>
          <w:spacing w:val="-20"/>
        </w:rPr>
        <w:t> </w:t>
      </w:r>
      <w:r>
        <w:rPr/>
        <w:t>(BA)</w:t>
      </w:r>
      <w:r>
        <w:rPr>
          <w:spacing w:val="-20"/>
        </w:rPr>
        <w:t> </w:t>
      </w:r>
      <w:r>
        <w:rPr/>
        <w:t>estimation,</w:t>
      </w:r>
      <w:r>
        <w:rPr>
          <w:spacing w:val="-19"/>
        </w:rPr>
        <w:t> </w:t>
      </w:r>
      <w:r>
        <w:rPr/>
        <w:t>Alonzo</w:t>
      </w:r>
      <w:r>
        <w:rPr>
          <w:spacing w:val="-21"/>
        </w:rPr>
        <w:t> </w:t>
      </w:r>
      <w:r>
        <w:rPr/>
        <w:t>et</w:t>
      </w:r>
      <w:r>
        <w:rPr>
          <w:spacing w:val="-20"/>
        </w:rPr>
        <w:t> </w:t>
      </w:r>
      <w:r>
        <w:rPr/>
        <w:t>al.</w:t>
      </w:r>
      <w:r>
        <w:rPr>
          <w:spacing w:val="-20"/>
        </w:rPr>
        <w:t> </w:t>
      </w:r>
      <w:r>
        <w:rPr/>
        <w:t>[</w:t>
      </w:r>
      <w:hyperlink w:history="true" w:anchor="_bookmark102">
        <w:r>
          <w:rPr>
            <w:color w:val="0774B7"/>
          </w:rPr>
          <w:t>91</w:t>
        </w:r>
      </w:hyperlink>
      <w:r>
        <w:rPr/>
        <w:t>]</w:t>
      </w:r>
      <w:r>
        <w:rPr>
          <w:spacing w:val="-21"/>
        </w:rPr>
        <w:t> </w:t>
      </w:r>
      <w:r>
        <w:rPr/>
        <w:t>achieved</w:t>
      </w:r>
      <w:r>
        <w:rPr>
          <w:spacing w:val="-20"/>
        </w:rPr>
        <w:t> </w:t>
      </w:r>
      <w:r>
        <w:rPr/>
        <w:t>a</w:t>
      </w:r>
      <w:r>
        <w:rPr>
          <w:spacing w:val="-21"/>
        </w:rPr>
        <w:t> </w:t>
      </w:r>
      <w:r>
        <w:rPr/>
        <w:t>strong</w:t>
      </w:r>
      <w:r>
        <w:rPr>
          <w:spacing w:val="-20"/>
        </w:rPr>
        <w:t> </w:t>
      </w:r>
      <w:r>
        <w:rPr/>
        <w:t>correlation</w:t>
      </w:r>
      <w:r>
        <w:rPr>
          <w:spacing w:val="-20"/>
        </w:rPr>
        <w:t> </w:t>
      </w:r>
      <w:r>
        <w:rPr/>
        <w:t>(</w:t>
      </w:r>
      <w:r>
        <w:rPr>
          <w:i/>
        </w:rPr>
        <w:t>R</w:t>
      </w:r>
      <w:r>
        <w:rPr>
          <w:i/>
          <w:position w:val="7"/>
          <w:sz w:val="15"/>
        </w:rPr>
        <w:t>2 </w:t>
      </w:r>
      <w:r>
        <w:rPr>
          <w:rFonts w:ascii="PMingLiU" w:hAnsi="PMingLiU"/>
        </w:rPr>
        <w:t>=</w:t>
      </w:r>
      <w:r>
        <w:rPr>
          <w:rFonts w:ascii="PMingLiU" w:hAnsi="PMingLiU"/>
          <w:spacing w:val="-23"/>
        </w:rPr>
        <w:t> </w:t>
      </w:r>
      <w:r>
        <w:rPr/>
        <w:t>0.79).</w:t>
      </w:r>
      <w:r>
        <w:rPr>
          <w:spacing w:val="2"/>
        </w:rPr>
        <w:t> </w:t>
      </w:r>
      <w:r>
        <w:rPr/>
        <w:t>On</w:t>
      </w:r>
      <w:r>
        <w:rPr>
          <w:spacing w:val="-21"/>
        </w:rPr>
        <w:t> </w:t>
      </w:r>
      <w:r>
        <w:rPr/>
        <w:t>the other</w:t>
      </w:r>
      <w:r>
        <w:rPr>
          <w:spacing w:val="-9"/>
        </w:rPr>
        <w:t> </w:t>
      </w:r>
      <w:r>
        <w:rPr/>
        <w:t>hand</w:t>
      </w:r>
      <w:r>
        <w:rPr>
          <w:spacing w:val="-9"/>
        </w:rPr>
        <w:t> </w:t>
      </w:r>
      <w:r>
        <w:rPr/>
        <w:t>Puliti</w:t>
      </w:r>
      <w:r>
        <w:rPr>
          <w:spacing w:val="-9"/>
        </w:rPr>
        <w:t> </w:t>
      </w:r>
      <w:r>
        <w:rPr/>
        <w:t>et</w:t>
      </w:r>
      <w:r>
        <w:rPr>
          <w:spacing w:val="-9"/>
        </w:rPr>
        <w:t> </w:t>
      </w:r>
      <w:r>
        <w:rPr/>
        <w:t>al.</w:t>
      </w:r>
      <w:r>
        <w:rPr>
          <w:spacing w:val="-8"/>
        </w:rPr>
        <w:t> </w:t>
      </w:r>
      <w:r>
        <w:rPr/>
        <w:t>[</w:t>
      </w:r>
      <w:hyperlink w:history="true" w:anchor="_bookmark53">
        <w:r>
          <w:rPr>
            <w:color w:val="0774B7"/>
          </w:rPr>
          <w:t>37</w:t>
        </w:r>
      </w:hyperlink>
      <w:r>
        <w:rPr/>
        <w:t>]</w:t>
      </w:r>
      <w:r>
        <w:rPr>
          <w:spacing w:val="-9"/>
        </w:rPr>
        <w:t> </w:t>
      </w:r>
      <w:r>
        <w:rPr/>
        <w:t>and</w:t>
      </w:r>
      <w:r>
        <w:rPr>
          <w:spacing w:val="-9"/>
        </w:rPr>
        <w:t> </w:t>
      </w:r>
      <w:r>
        <w:rPr/>
        <w:t>Cao</w:t>
      </w:r>
      <w:r>
        <w:rPr>
          <w:spacing w:val="-8"/>
        </w:rPr>
        <w:t> </w:t>
      </w:r>
      <w:r>
        <w:rPr/>
        <w:t>et</w:t>
      </w:r>
      <w:r>
        <w:rPr>
          <w:spacing w:val="-9"/>
        </w:rPr>
        <w:t> </w:t>
      </w:r>
      <w:r>
        <w:rPr/>
        <w:t>al.</w:t>
      </w:r>
      <w:r>
        <w:rPr>
          <w:spacing w:val="-9"/>
        </w:rPr>
        <w:t> </w:t>
      </w:r>
      <w:r>
        <w:rPr/>
        <w:t>[</w:t>
      </w:r>
      <w:hyperlink w:history="true" w:anchor="_bookmark95">
        <w:r>
          <w:rPr>
            <w:color w:val="0774B7"/>
          </w:rPr>
          <w:t>84</w:t>
        </w:r>
      </w:hyperlink>
      <w:r>
        <w:rPr/>
        <w:t>]</w:t>
      </w:r>
      <w:r>
        <w:rPr>
          <w:spacing w:val="-8"/>
        </w:rPr>
        <w:t> </w:t>
      </w:r>
      <w:r>
        <w:rPr>
          <w:spacing w:val="-4"/>
        </w:rPr>
        <w:t>(UAV-LiDAR;</w:t>
      </w:r>
      <w:r>
        <w:rPr>
          <w:spacing w:val="-9"/>
        </w:rPr>
        <w:t> </w:t>
      </w:r>
      <w:r>
        <w:rPr>
          <w:spacing w:val="-5"/>
        </w:rPr>
        <w:t>UAV-RGB)</w:t>
      </w:r>
      <w:r>
        <w:rPr>
          <w:spacing w:val="-10"/>
        </w:rPr>
        <w:t> </w:t>
      </w:r>
      <w:r>
        <w:rPr/>
        <w:t>obtained</w:t>
      </w:r>
      <w:r>
        <w:rPr>
          <w:spacing w:val="-8"/>
        </w:rPr>
        <w:t> </w:t>
      </w:r>
      <w:r>
        <w:rPr/>
        <w:t>a</w:t>
      </w:r>
      <w:r>
        <w:rPr>
          <w:spacing w:val="-9"/>
        </w:rPr>
        <w:t> </w:t>
      </w:r>
      <w:r>
        <w:rPr/>
        <w:t>good</w:t>
      </w:r>
      <w:r>
        <w:rPr>
          <w:spacing w:val="-9"/>
        </w:rPr>
        <w:t> </w:t>
      </w:r>
      <w:r>
        <w:rPr/>
        <w:t>correlation</w:t>
      </w:r>
      <w:r>
        <w:rPr>
          <w:spacing w:val="-9"/>
        </w:rPr>
        <w:t> </w:t>
      </w:r>
      <w:r>
        <w:rPr/>
        <w:t>in BA parameter (</w:t>
      </w:r>
      <w:r>
        <w:rPr>
          <w:i/>
        </w:rPr>
        <w:t>R</w:t>
      </w:r>
      <w:r>
        <w:rPr>
          <w:i/>
          <w:position w:val="7"/>
          <w:sz w:val="15"/>
        </w:rPr>
        <w:t>2 </w:t>
      </w:r>
      <w:r>
        <w:rPr/>
        <w:t>respectively 0.60, 0.64 and 0.61). Considering the Alonzo et al. [</w:t>
      </w:r>
      <w:hyperlink w:history="true" w:anchor="_bookmark102">
        <w:r>
          <w:rPr>
            <w:color w:val="0774B7"/>
          </w:rPr>
          <w:t>91</w:t>
        </w:r>
      </w:hyperlink>
      <w:r>
        <w:rPr/>
        <w:t>] </w:t>
      </w:r>
      <w:r>
        <w:rPr>
          <w:spacing w:val="-4"/>
        </w:rPr>
        <w:t>study, </w:t>
      </w:r>
      <w:r>
        <w:rPr/>
        <w:t>authors mentioned that the classiﬁcation accuracy was improved using three variables representing crown height, colour and form. Authors also referred that SfM point cloud data generated robust</w:t>
      </w:r>
      <w:r>
        <w:rPr>
          <w:spacing w:val="-28"/>
        </w:rPr>
        <w:t> </w:t>
      </w:r>
      <w:r>
        <w:rPr/>
        <w:t>models.</w:t>
      </w:r>
    </w:p>
    <w:p>
      <w:pPr>
        <w:pStyle w:val="BodyText"/>
        <w:spacing w:line="237" w:lineRule="auto" w:before="2"/>
        <w:ind w:left="130" w:right="148" w:firstLine="425"/>
      </w:pPr>
      <w:r>
        <w:rPr/>
        <w:t>The diameter at breast height (DBH) parameter was analysed in Cao et al. [</w:t>
      </w:r>
      <w:hyperlink w:history="true" w:anchor="_bookmark95">
        <w:r>
          <w:rPr>
            <w:color w:val="0774B7"/>
          </w:rPr>
          <w:t>84</w:t>
        </w:r>
      </w:hyperlink>
      <w:r>
        <w:rPr/>
        <w:t>] </w:t>
      </w:r>
      <w:r>
        <w:rPr>
          <w:spacing w:val="-4"/>
        </w:rPr>
        <w:t>study. </w:t>
      </w:r>
      <w:r>
        <w:rPr/>
        <w:t>Authors obtained</w:t>
      </w:r>
      <w:r>
        <w:rPr>
          <w:spacing w:val="-13"/>
        </w:rPr>
        <w:t> </w:t>
      </w:r>
      <w:r>
        <w:rPr/>
        <w:t>a</w:t>
      </w:r>
      <w:r>
        <w:rPr>
          <w:spacing w:val="-13"/>
        </w:rPr>
        <w:t> </w:t>
      </w:r>
      <w:r>
        <w:rPr/>
        <w:t>good</w:t>
      </w:r>
      <w:r>
        <w:rPr>
          <w:spacing w:val="-14"/>
        </w:rPr>
        <w:t> </w:t>
      </w:r>
      <w:r>
        <w:rPr/>
        <w:t>correlation</w:t>
      </w:r>
      <w:r>
        <w:rPr>
          <w:spacing w:val="-12"/>
        </w:rPr>
        <w:t> </w:t>
      </w:r>
      <w:r>
        <w:rPr/>
        <w:t>using</w:t>
      </w:r>
      <w:r>
        <w:rPr>
          <w:spacing w:val="-14"/>
        </w:rPr>
        <w:t> </w:t>
      </w:r>
      <w:r>
        <w:rPr/>
        <w:t>a</w:t>
      </w:r>
      <w:r>
        <w:rPr>
          <w:spacing w:val="-13"/>
        </w:rPr>
        <w:t> </w:t>
      </w:r>
      <w:r>
        <w:rPr/>
        <w:t>LiDAR</w:t>
      </w:r>
      <w:r>
        <w:rPr>
          <w:spacing w:val="-13"/>
        </w:rPr>
        <w:t> </w:t>
      </w:r>
      <w:r>
        <w:rPr/>
        <w:t>sensor</w:t>
      </w:r>
      <w:r>
        <w:rPr>
          <w:spacing w:val="-12"/>
        </w:rPr>
        <w:t> </w:t>
      </w:r>
      <w:r>
        <w:rPr>
          <w:spacing w:val="-4"/>
        </w:rPr>
        <w:t>(UAV-LiDAR)</w:t>
      </w:r>
      <w:r>
        <w:rPr>
          <w:spacing w:val="-13"/>
        </w:rPr>
        <w:t> </w:t>
      </w:r>
      <w:r>
        <w:rPr/>
        <w:t>and</w:t>
      </w:r>
      <w:r>
        <w:rPr>
          <w:spacing w:val="-14"/>
        </w:rPr>
        <w:t> </w:t>
      </w:r>
      <w:r>
        <w:rPr/>
        <w:t>RGB</w:t>
      </w:r>
      <w:r>
        <w:rPr>
          <w:spacing w:val="-12"/>
        </w:rPr>
        <w:t> </w:t>
      </w:r>
      <w:r>
        <w:rPr/>
        <w:t>sensor</w:t>
      </w:r>
      <w:r>
        <w:rPr>
          <w:spacing w:val="-13"/>
        </w:rPr>
        <w:t> </w:t>
      </w:r>
      <w:r>
        <w:rPr>
          <w:spacing w:val="-4"/>
        </w:rPr>
        <w:t>(UAV-RGB),</w:t>
      </w:r>
      <w:r>
        <w:rPr>
          <w:spacing w:val="-13"/>
        </w:rPr>
        <w:t> </w:t>
      </w:r>
      <w:r>
        <w:rPr/>
        <w:t>with</w:t>
      </w:r>
      <w:r>
        <w:rPr>
          <w:spacing w:val="-13"/>
        </w:rPr>
        <w:t> </w:t>
      </w:r>
      <w:r>
        <w:rPr>
          <w:i/>
        </w:rPr>
        <w:t>R</w:t>
      </w:r>
      <w:r>
        <w:rPr>
          <w:i/>
          <w:position w:val="7"/>
          <w:sz w:val="15"/>
        </w:rPr>
        <w:t>2 </w:t>
      </w:r>
      <w:r>
        <w:rPr/>
        <w:t>respectively</w:t>
      </w:r>
      <w:r>
        <w:rPr>
          <w:spacing w:val="-10"/>
        </w:rPr>
        <w:t> </w:t>
      </w:r>
      <w:r>
        <w:rPr/>
        <w:t>0.69</w:t>
      </w:r>
      <w:r>
        <w:rPr>
          <w:spacing w:val="-10"/>
        </w:rPr>
        <w:t> </w:t>
      </w:r>
      <w:r>
        <w:rPr/>
        <w:t>and</w:t>
      </w:r>
      <w:r>
        <w:rPr>
          <w:spacing w:val="-9"/>
        </w:rPr>
        <w:t> </w:t>
      </w:r>
      <w:r>
        <w:rPr/>
        <w:t>0.50.</w:t>
      </w:r>
      <w:r>
        <w:rPr>
          <w:spacing w:val="6"/>
        </w:rPr>
        <w:t> </w:t>
      </w:r>
      <w:r>
        <w:rPr/>
        <w:t>However,</w:t>
      </w:r>
      <w:r>
        <w:rPr>
          <w:spacing w:val="-10"/>
        </w:rPr>
        <w:t> </w:t>
      </w:r>
      <w:r>
        <w:rPr/>
        <w:t>the</w:t>
      </w:r>
      <w:r>
        <w:rPr>
          <w:spacing w:val="-9"/>
        </w:rPr>
        <w:t> </w:t>
      </w:r>
      <w:r>
        <w:rPr>
          <w:spacing w:val="-5"/>
        </w:rPr>
        <w:t>UAV-LiDAR</w:t>
      </w:r>
      <w:r>
        <w:rPr>
          <w:spacing w:val="-10"/>
        </w:rPr>
        <w:t> </w:t>
      </w:r>
      <w:r>
        <w:rPr/>
        <w:t>data</w:t>
      </w:r>
      <w:r>
        <w:rPr>
          <w:spacing w:val="-10"/>
        </w:rPr>
        <w:t> </w:t>
      </w:r>
      <w:r>
        <w:rPr/>
        <w:t>presented</w:t>
      </w:r>
      <w:r>
        <w:rPr>
          <w:spacing w:val="-10"/>
        </w:rPr>
        <w:t> </w:t>
      </w:r>
      <w:r>
        <w:rPr/>
        <w:t>a</w:t>
      </w:r>
      <w:r>
        <w:rPr>
          <w:spacing w:val="-10"/>
        </w:rPr>
        <w:t> </w:t>
      </w:r>
      <w:r>
        <w:rPr/>
        <w:t>slightly</w:t>
      </w:r>
      <w:r>
        <w:rPr>
          <w:spacing w:val="-9"/>
        </w:rPr>
        <w:t> </w:t>
      </w:r>
      <w:r>
        <w:rPr/>
        <w:t>better</w:t>
      </w:r>
      <w:r>
        <w:rPr>
          <w:spacing w:val="-10"/>
        </w:rPr>
        <w:t> </w:t>
      </w:r>
      <w:r>
        <w:rPr/>
        <w:t>correlation</w:t>
      </w:r>
      <w:r>
        <w:rPr>
          <w:spacing w:val="-10"/>
        </w:rPr>
        <w:t> </w:t>
      </w:r>
      <w:r>
        <w:rPr>
          <w:spacing w:val="-3"/>
        </w:rPr>
        <w:t>than </w:t>
      </w:r>
      <w:r>
        <w:rPr/>
        <w:t>RGB </w:t>
      </w:r>
      <w:r>
        <w:rPr>
          <w:spacing w:val="-3"/>
        </w:rPr>
        <w:t>sensor. </w:t>
      </w:r>
      <w:r>
        <w:rPr/>
        <w:t>Despite this, the </w:t>
      </w:r>
      <w:r>
        <w:rPr>
          <w:spacing w:val="-6"/>
        </w:rPr>
        <w:t>UAV-RGB </w:t>
      </w:r>
      <w:r>
        <w:rPr/>
        <w:t>data also proved the ability to provide estimations of forest structural attributes with similar</w:t>
      </w:r>
      <w:r>
        <w:rPr>
          <w:spacing w:val="-5"/>
        </w:rPr>
        <w:t> </w:t>
      </w:r>
      <w:r>
        <w:rPr/>
        <w:t>accuracies.</w:t>
      </w:r>
    </w:p>
    <w:p>
      <w:pPr>
        <w:pStyle w:val="BodyText"/>
        <w:spacing w:line="237" w:lineRule="auto"/>
        <w:ind w:left="124" w:right="123" w:firstLine="431"/>
      </w:pPr>
      <w:r>
        <w:rPr/>
        <w:t>Several studies achieved promising results in the volume (V) estimation. Cao et al. [</w:t>
      </w:r>
      <w:hyperlink w:history="true" w:anchor="_bookmark95">
        <w:r>
          <w:rPr>
            <w:color w:val="0774B7"/>
          </w:rPr>
          <w:t>84</w:t>
        </w:r>
      </w:hyperlink>
      <w:r>
        <w:rPr/>
        <w:t>] </w:t>
      </w:r>
      <w:r>
        <w:rPr>
          <w:spacing w:val="-4"/>
        </w:rPr>
        <w:t>(UAV-LiDAR;  </w:t>
      </w:r>
      <w:r>
        <w:rPr>
          <w:spacing w:val="-5"/>
        </w:rPr>
        <w:t>UAV-RGB),  </w:t>
      </w:r>
      <w:r>
        <w:rPr/>
        <w:t>Ota et al. [</w:t>
      </w:r>
      <w:hyperlink w:history="true" w:anchor="_bookmark96">
        <w:r>
          <w:rPr>
            <w:color w:val="0774B7"/>
          </w:rPr>
          <w:t>85</w:t>
        </w:r>
      </w:hyperlink>
      <w:r>
        <w:rPr/>
        <w:t>] and Jayathunga et al. [</w:t>
      </w:r>
      <w:hyperlink w:history="true" w:anchor="_bookmark103">
        <w:r>
          <w:rPr>
            <w:color w:val="0774B7"/>
          </w:rPr>
          <w:t>92</w:t>
        </w:r>
      </w:hyperlink>
      <w:r>
        <w:rPr/>
        <w:t>] achieved a strong correlation     in</w:t>
      </w:r>
      <w:r>
        <w:rPr>
          <w:spacing w:val="-13"/>
        </w:rPr>
        <w:t> </w:t>
      </w:r>
      <w:r>
        <w:rPr/>
        <w:t>the</w:t>
      </w:r>
      <w:r>
        <w:rPr>
          <w:spacing w:val="-12"/>
        </w:rPr>
        <w:t> </w:t>
      </w:r>
      <w:r>
        <w:rPr/>
        <w:t>estimation</w:t>
      </w:r>
      <w:r>
        <w:rPr>
          <w:spacing w:val="-13"/>
        </w:rPr>
        <w:t> </w:t>
      </w:r>
      <w:r>
        <w:rPr/>
        <w:t>of</w:t>
      </w:r>
      <w:r>
        <w:rPr>
          <w:spacing w:val="-13"/>
        </w:rPr>
        <w:t> </w:t>
      </w:r>
      <w:r>
        <w:rPr/>
        <w:t>this</w:t>
      </w:r>
      <w:r>
        <w:rPr>
          <w:spacing w:val="-12"/>
        </w:rPr>
        <w:t> </w:t>
      </w:r>
      <w:r>
        <w:rPr/>
        <w:t>parameter</w:t>
      </w:r>
      <w:r>
        <w:rPr>
          <w:spacing w:val="-13"/>
        </w:rPr>
        <w:t> </w:t>
      </w:r>
      <w:r>
        <w:rPr/>
        <w:t>(</w:t>
      </w:r>
      <w:r>
        <w:rPr>
          <w:i/>
        </w:rPr>
        <w:t>R</w:t>
      </w:r>
      <w:r>
        <w:rPr>
          <w:i/>
          <w:position w:val="7"/>
          <w:sz w:val="15"/>
        </w:rPr>
        <w:t>2</w:t>
      </w:r>
      <w:r>
        <w:rPr>
          <w:i/>
          <w:spacing w:val="8"/>
          <w:position w:val="7"/>
          <w:sz w:val="15"/>
        </w:rPr>
        <w:t> </w:t>
      </w:r>
      <w:r>
        <w:rPr/>
        <w:t>respectively</w:t>
      </w:r>
      <w:r>
        <w:rPr>
          <w:spacing w:val="-12"/>
        </w:rPr>
        <w:t> </w:t>
      </w:r>
      <w:r>
        <w:rPr/>
        <w:t>0.78,</w:t>
      </w:r>
      <w:r>
        <w:rPr>
          <w:spacing w:val="-13"/>
        </w:rPr>
        <w:t> </w:t>
      </w:r>
      <w:r>
        <w:rPr/>
        <w:t>0.70,</w:t>
      </w:r>
      <w:r>
        <w:rPr>
          <w:spacing w:val="-12"/>
        </w:rPr>
        <w:t> </w:t>
      </w:r>
      <w:r>
        <w:rPr/>
        <w:t>0.75</w:t>
      </w:r>
      <w:r>
        <w:rPr>
          <w:spacing w:val="-13"/>
        </w:rPr>
        <w:t> </w:t>
      </w:r>
      <w:r>
        <w:rPr/>
        <w:t>and</w:t>
      </w:r>
      <w:r>
        <w:rPr>
          <w:spacing w:val="-12"/>
        </w:rPr>
        <w:t> </w:t>
      </w:r>
      <w:r>
        <w:rPr/>
        <w:t>0.84).</w:t>
      </w:r>
      <w:r>
        <w:rPr>
          <w:spacing w:val="2"/>
        </w:rPr>
        <w:t> </w:t>
      </w:r>
      <w:r>
        <w:rPr/>
        <w:t>Considering</w:t>
      </w:r>
      <w:r>
        <w:rPr>
          <w:spacing w:val="-12"/>
        </w:rPr>
        <w:t> </w:t>
      </w:r>
      <w:r>
        <w:rPr/>
        <w:t>these</w:t>
      </w:r>
      <w:r>
        <w:rPr>
          <w:spacing w:val="-13"/>
        </w:rPr>
        <w:t> </w:t>
      </w:r>
      <w:r>
        <w:rPr/>
        <w:t>results, Cao et al. [</w:t>
      </w:r>
      <w:hyperlink w:history="true" w:anchor="_bookmark95">
        <w:r>
          <w:rPr>
            <w:color w:val="0774B7"/>
          </w:rPr>
          <w:t>84</w:t>
        </w:r>
      </w:hyperlink>
      <w:r>
        <w:rPr/>
        <w:t>] obtained, once again, a higher correlation using LiDAR system. On the other hand, Jayathunga</w:t>
      </w:r>
      <w:r>
        <w:rPr>
          <w:spacing w:val="-14"/>
        </w:rPr>
        <w:t> </w:t>
      </w:r>
      <w:r>
        <w:rPr/>
        <w:t>et</w:t>
      </w:r>
      <w:r>
        <w:rPr>
          <w:spacing w:val="-13"/>
        </w:rPr>
        <w:t> </w:t>
      </w:r>
      <w:r>
        <w:rPr/>
        <w:t>al.</w:t>
      </w:r>
      <w:r>
        <w:rPr>
          <w:spacing w:val="-13"/>
        </w:rPr>
        <w:t> </w:t>
      </w:r>
      <w:r>
        <w:rPr/>
        <w:t>[</w:t>
      </w:r>
      <w:hyperlink w:history="true" w:anchor="_bookmark103">
        <w:r>
          <w:rPr>
            <w:color w:val="0774B7"/>
          </w:rPr>
          <w:t>92</w:t>
        </w:r>
      </w:hyperlink>
      <w:r>
        <w:rPr/>
        <w:t>]</w:t>
      </w:r>
      <w:r>
        <w:rPr>
          <w:spacing w:val="-13"/>
        </w:rPr>
        <w:t> </w:t>
      </w:r>
      <w:r>
        <w:rPr/>
        <w:t>achieved</w:t>
      </w:r>
      <w:r>
        <w:rPr>
          <w:spacing w:val="-13"/>
        </w:rPr>
        <w:t> </w:t>
      </w:r>
      <w:r>
        <w:rPr/>
        <w:t>a</w:t>
      </w:r>
      <w:r>
        <w:rPr>
          <w:spacing w:val="-14"/>
        </w:rPr>
        <w:t> </w:t>
      </w:r>
      <w:r>
        <w:rPr/>
        <w:t>strong</w:t>
      </w:r>
      <w:r>
        <w:rPr>
          <w:spacing w:val="-13"/>
        </w:rPr>
        <w:t> </w:t>
      </w:r>
      <w:r>
        <w:rPr/>
        <w:t>correlation</w:t>
      </w:r>
      <w:r>
        <w:rPr>
          <w:spacing w:val="-13"/>
        </w:rPr>
        <w:t> </w:t>
      </w:r>
      <w:r>
        <w:rPr/>
        <w:t>thanks</w:t>
      </w:r>
      <w:r>
        <w:rPr>
          <w:spacing w:val="-13"/>
        </w:rPr>
        <w:t> </w:t>
      </w:r>
      <w:r>
        <w:rPr/>
        <w:t>to</w:t>
      </w:r>
      <w:r>
        <w:rPr>
          <w:spacing w:val="-13"/>
        </w:rPr>
        <w:t> </w:t>
      </w:r>
      <w:r>
        <w:rPr/>
        <w:t>digital</w:t>
      </w:r>
      <w:r>
        <w:rPr>
          <w:spacing w:val="-14"/>
        </w:rPr>
        <w:t> </w:t>
      </w:r>
      <w:r>
        <w:rPr/>
        <w:t>photogrammetry</w:t>
      </w:r>
      <w:r>
        <w:rPr>
          <w:spacing w:val="-13"/>
        </w:rPr>
        <w:t> </w:t>
      </w:r>
      <w:r>
        <w:rPr/>
        <w:t>of</w:t>
      </w:r>
      <w:r>
        <w:rPr>
          <w:spacing w:val="-13"/>
        </w:rPr>
        <w:t> </w:t>
      </w:r>
      <w:r>
        <w:rPr>
          <w:spacing w:val="-8"/>
        </w:rPr>
        <w:t>UAV</w:t>
      </w:r>
      <w:r>
        <w:rPr>
          <w:spacing w:val="-13"/>
        </w:rPr>
        <w:t> </w:t>
      </w:r>
      <w:r>
        <w:rPr>
          <w:spacing w:val="-3"/>
        </w:rPr>
        <w:t>imagery, </w:t>
      </w:r>
      <w:r>
        <w:rPr/>
        <w:t>combined with LiDAR-DTM, which can be feasible for the estimation of V of uneven-aged mixed conifer-broadleaf</w:t>
      </w:r>
      <w:r>
        <w:rPr>
          <w:spacing w:val="-2"/>
        </w:rPr>
        <w:t> </w:t>
      </w:r>
      <w:r>
        <w:rPr/>
        <w:t>forest.</w:t>
      </w:r>
    </w:p>
    <w:p>
      <w:pPr>
        <w:pStyle w:val="BodyText"/>
        <w:spacing w:line="228" w:lineRule="auto" w:before="10"/>
        <w:ind w:left="122" w:right="123" w:firstLine="433"/>
      </w:pPr>
      <w:r>
        <w:rPr/>
        <w:t>In above ground biomass (AGB) estimation, a good correlation was achieved by Cao et al. [</w:t>
      </w:r>
      <w:hyperlink w:history="true" w:anchor="_bookmark95">
        <w:r>
          <w:rPr>
            <w:color w:val="0774B7"/>
          </w:rPr>
          <w:t>84</w:t>
        </w:r>
      </w:hyperlink>
      <w:r>
        <w:rPr/>
        <w:t>] </w:t>
      </w:r>
      <w:r>
        <w:rPr>
          <w:spacing w:val="-4"/>
        </w:rPr>
        <w:t>(UAV-LiDAR; </w:t>
      </w:r>
      <w:r>
        <w:rPr>
          <w:spacing w:val="-5"/>
        </w:rPr>
        <w:t>UAV-RGB), </w:t>
      </w:r>
      <w:r>
        <w:rPr/>
        <w:t>with </w:t>
      </w:r>
      <w:r>
        <w:rPr>
          <w:i/>
        </w:rPr>
        <w:t>R</w:t>
      </w:r>
      <w:r>
        <w:rPr>
          <w:i/>
          <w:position w:val="7"/>
          <w:sz w:val="15"/>
        </w:rPr>
        <w:t>2 </w:t>
      </w:r>
      <w:r>
        <w:rPr/>
        <w:t>respectively 0.68 and 0.63.  Alonzo et al. [</w:t>
      </w:r>
      <w:hyperlink w:history="true" w:anchor="_bookmark102">
        <w:r>
          <w:rPr>
            <w:color w:val="0774B7"/>
          </w:rPr>
          <w:t>91</w:t>
        </w:r>
      </w:hyperlink>
      <w:r>
        <w:rPr/>
        <w:t>] and Guo et al. [</w:t>
      </w:r>
      <w:hyperlink w:history="true" w:anchor="_bookmark97">
        <w:r>
          <w:rPr>
            <w:color w:val="0774B7"/>
          </w:rPr>
          <w:t>86</w:t>
        </w:r>
      </w:hyperlink>
      <w:r>
        <w:rPr/>
        <w:t>],  in turn, had a strong correlation for AGB parameter, respectively </w:t>
      </w:r>
      <w:r>
        <w:rPr>
          <w:i/>
        </w:rPr>
        <w:t>R</w:t>
      </w:r>
      <w:r>
        <w:rPr>
          <w:i/>
          <w:position w:val="7"/>
          <w:sz w:val="15"/>
        </w:rPr>
        <w:t>2 </w:t>
      </w:r>
      <w:r>
        <w:rPr>
          <w:rFonts w:ascii="PMingLiU" w:hAnsi="PMingLiU"/>
        </w:rPr>
        <w:t>= </w:t>
      </w:r>
      <w:r>
        <w:rPr/>
        <w:t>0.92 and 0.84. As veriﬁed in Cao</w:t>
      </w:r>
      <w:r>
        <w:rPr>
          <w:spacing w:val="-5"/>
        </w:rPr>
        <w:t> </w:t>
      </w:r>
      <w:r>
        <w:rPr/>
        <w:t>et</w:t>
      </w:r>
      <w:r>
        <w:rPr>
          <w:spacing w:val="-4"/>
        </w:rPr>
        <w:t> </w:t>
      </w:r>
      <w:r>
        <w:rPr/>
        <w:t>al.</w:t>
      </w:r>
      <w:r>
        <w:rPr>
          <w:spacing w:val="-5"/>
        </w:rPr>
        <w:t> </w:t>
      </w:r>
      <w:r>
        <w:rPr/>
        <w:t>[</w:t>
      </w:r>
      <w:hyperlink w:history="true" w:anchor="_bookmark95">
        <w:r>
          <w:rPr>
            <w:color w:val="0774B7"/>
          </w:rPr>
          <w:t>84</w:t>
        </w:r>
      </w:hyperlink>
      <w:r>
        <w:rPr/>
        <w:t>]</w:t>
      </w:r>
      <w:r>
        <w:rPr>
          <w:spacing w:val="-4"/>
        </w:rPr>
        <w:t> study,</w:t>
      </w:r>
      <w:r>
        <w:rPr>
          <w:spacing w:val="-5"/>
        </w:rPr>
        <w:t> </w:t>
      </w:r>
      <w:r>
        <w:rPr/>
        <w:t>Guo</w:t>
      </w:r>
      <w:r>
        <w:rPr>
          <w:spacing w:val="-4"/>
        </w:rPr>
        <w:t> </w:t>
      </w:r>
      <w:r>
        <w:rPr/>
        <w:t>et</w:t>
      </w:r>
      <w:r>
        <w:rPr>
          <w:spacing w:val="-5"/>
        </w:rPr>
        <w:t> </w:t>
      </w:r>
      <w:r>
        <w:rPr/>
        <w:t>al.</w:t>
      </w:r>
      <w:r>
        <w:rPr>
          <w:spacing w:val="-4"/>
        </w:rPr>
        <w:t> </w:t>
      </w:r>
      <w:r>
        <w:rPr/>
        <w:t>[</w:t>
      </w:r>
      <w:hyperlink w:history="true" w:anchor="_bookmark97">
        <w:r>
          <w:rPr>
            <w:color w:val="0774B7"/>
          </w:rPr>
          <w:t>86</w:t>
        </w:r>
      </w:hyperlink>
      <w:r>
        <w:rPr/>
        <w:t>]</w:t>
      </w:r>
      <w:r>
        <w:rPr>
          <w:spacing w:val="-5"/>
        </w:rPr>
        <w:t> </w:t>
      </w:r>
      <w:r>
        <w:rPr/>
        <w:t>also</w:t>
      </w:r>
      <w:r>
        <w:rPr>
          <w:spacing w:val="-4"/>
        </w:rPr>
        <w:t> </w:t>
      </w:r>
      <w:r>
        <w:rPr/>
        <w:t>used</w:t>
      </w:r>
      <w:r>
        <w:rPr>
          <w:spacing w:val="-5"/>
        </w:rPr>
        <w:t> </w:t>
      </w:r>
      <w:r>
        <w:rPr/>
        <w:t>LiDAR</w:t>
      </w:r>
      <w:r>
        <w:rPr>
          <w:spacing w:val="-4"/>
        </w:rPr>
        <w:t> </w:t>
      </w:r>
      <w:r>
        <w:rPr/>
        <w:t>sensor</w:t>
      </w:r>
      <w:r>
        <w:rPr>
          <w:spacing w:val="-5"/>
        </w:rPr>
        <w:t> </w:t>
      </w:r>
      <w:r>
        <w:rPr/>
        <w:t>in</w:t>
      </w:r>
      <w:r>
        <w:rPr>
          <w:spacing w:val="-4"/>
        </w:rPr>
        <w:t> </w:t>
      </w:r>
      <w:r>
        <w:rPr/>
        <w:t>di</w:t>
      </w:r>
      <w:r>
        <w:rPr>
          <w:rFonts w:ascii="PMingLiU" w:hAnsi="PMingLiU"/>
        </w:rPr>
        <w:t>f</w:t>
      </w:r>
      <w:r>
        <w:rPr/>
        <w:t>erent</w:t>
      </w:r>
      <w:r>
        <w:rPr>
          <w:spacing w:val="-5"/>
        </w:rPr>
        <w:t> </w:t>
      </w:r>
      <w:r>
        <w:rPr/>
        <w:t>types</w:t>
      </w:r>
      <w:r>
        <w:rPr>
          <w:spacing w:val="-4"/>
        </w:rPr>
        <w:t> </w:t>
      </w:r>
      <w:r>
        <w:rPr/>
        <w:t>of</w:t>
      </w:r>
      <w:r>
        <w:rPr>
          <w:spacing w:val="-4"/>
        </w:rPr>
        <w:t> </w:t>
      </w:r>
      <w:r>
        <w:rPr/>
        <w:t>forest,</w:t>
      </w:r>
      <w:r>
        <w:rPr>
          <w:spacing w:val="-5"/>
        </w:rPr>
        <w:t> </w:t>
      </w:r>
      <w:r>
        <w:rPr/>
        <w:t>demonstrating the</w:t>
      </w:r>
      <w:r>
        <w:rPr>
          <w:spacing w:val="-18"/>
        </w:rPr>
        <w:t> </w:t>
      </w:r>
      <w:r>
        <w:rPr/>
        <w:t>ability</w:t>
      </w:r>
      <w:r>
        <w:rPr>
          <w:spacing w:val="-17"/>
        </w:rPr>
        <w:t> </w:t>
      </w:r>
      <w:r>
        <w:rPr/>
        <w:t>of</w:t>
      </w:r>
      <w:r>
        <w:rPr>
          <w:spacing w:val="-17"/>
        </w:rPr>
        <w:t> </w:t>
      </w:r>
      <w:r>
        <w:rPr/>
        <w:t>this</w:t>
      </w:r>
      <w:r>
        <w:rPr>
          <w:spacing w:val="-18"/>
        </w:rPr>
        <w:t> </w:t>
      </w:r>
      <w:r>
        <w:rPr/>
        <w:t>system</w:t>
      </w:r>
      <w:r>
        <w:rPr>
          <w:spacing w:val="-17"/>
        </w:rPr>
        <w:t> </w:t>
      </w:r>
      <w:r>
        <w:rPr/>
        <w:t>to</w:t>
      </w:r>
      <w:r>
        <w:rPr>
          <w:spacing w:val="-17"/>
        </w:rPr>
        <w:t> </w:t>
      </w:r>
      <w:r>
        <w:rPr/>
        <w:t>map</w:t>
      </w:r>
      <w:r>
        <w:rPr>
          <w:spacing w:val="-18"/>
        </w:rPr>
        <w:t> </w:t>
      </w:r>
      <w:r>
        <w:rPr/>
        <w:t>forest</w:t>
      </w:r>
      <w:r>
        <w:rPr>
          <w:spacing w:val="-17"/>
        </w:rPr>
        <w:t> </w:t>
      </w:r>
      <w:r>
        <w:rPr/>
        <w:t>structure</w:t>
      </w:r>
      <w:r>
        <w:rPr>
          <w:spacing w:val="-17"/>
        </w:rPr>
        <w:t> </w:t>
      </w:r>
      <w:r>
        <w:rPr/>
        <w:t>under</w:t>
      </w:r>
      <w:r>
        <w:rPr>
          <w:spacing w:val="-18"/>
        </w:rPr>
        <w:t> </w:t>
      </w:r>
      <w:r>
        <w:rPr/>
        <w:t>di</w:t>
      </w:r>
      <w:r>
        <w:rPr>
          <w:rFonts w:ascii="PMingLiU" w:hAnsi="PMingLiU"/>
        </w:rPr>
        <w:t>f</w:t>
      </w:r>
      <w:r>
        <w:rPr/>
        <w:t>erent</w:t>
      </w:r>
      <w:r>
        <w:rPr>
          <w:spacing w:val="-18"/>
        </w:rPr>
        <w:t> </w:t>
      </w:r>
      <w:r>
        <w:rPr/>
        <w:t>vegetation</w:t>
      </w:r>
      <w:r>
        <w:rPr>
          <w:spacing w:val="-17"/>
        </w:rPr>
        <w:t> </w:t>
      </w:r>
      <w:r>
        <w:rPr/>
        <w:t>types</w:t>
      </w:r>
      <w:r>
        <w:rPr>
          <w:spacing w:val="-18"/>
        </w:rPr>
        <w:t> </w:t>
      </w:r>
      <w:r>
        <w:rPr/>
        <w:t>and</w:t>
      </w:r>
      <w:r>
        <w:rPr>
          <w:spacing w:val="-17"/>
        </w:rPr>
        <w:t> </w:t>
      </w:r>
      <w:r>
        <w:rPr/>
        <w:t>terrain</w:t>
      </w:r>
      <w:r>
        <w:rPr>
          <w:spacing w:val="-17"/>
        </w:rPr>
        <w:t> </w:t>
      </w:r>
      <w:r>
        <w:rPr/>
        <w:t>conditions, with a high point </w:t>
      </w:r>
      <w:r>
        <w:rPr>
          <w:spacing w:val="-3"/>
        </w:rPr>
        <w:t>density. </w:t>
      </w:r>
      <w:r>
        <w:rPr/>
        <w:t>Regarding Alonzo et al. [</w:t>
      </w:r>
      <w:hyperlink w:history="true" w:anchor="_bookmark102">
        <w:r>
          <w:rPr>
            <w:color w:val="0774B7"/>
          </w:rPr>
          <w:t>91</w:t>
        </w:r>
      </w:hyperlink>
      <w:r>
        <w:rPr/>
        <w:t>] </w:t>
      </w:r>
      <w:r>
        <w:rPr>
          <w:spacing w:val="-4"/>
        </w:rPr>
        <w:t>study, </w:t>
      </w:r>
      <w:r>
        <w:rPr/>
        <w:t>the strong correlation obtained stands out, once authors used a </w:t>
      </w:r>
      <w:r>
        <w:rPr>
          <w:spacing w:val="-6"/>
        </w:rPr>
        <w:t>UAV-RGB </w:t>
      </w:r>
      <w:r>
        <w:rPr>
          <w:spacing w:val="-3"/>
        </w:rPr>
        <w:t>sensor. </w:t>
      </w:r>
      <w:r>
        <w:rPr/>
        <w:t>An explanation for this result can be related to the type of forest analysed, once authors estimated parameters in the boreal</w:t>
      </w:r>
      <w:r>
        <w:rPr>
          <w:spacing w:val="-14"/>
        </w:rPr>
        <w:t> </w:t>
      </w:r>
      <w:r>
        <w:rPr/>
        <w:t>forest.</w:t>
      </w:r>
    </w:p>
    <w:p>
      <w:pPr>
        <w:pStyle w:val="BodyText"/>
        <w:spacing w:before="7"/>
        <w:ind w:left="130" w:right="148" w:firstLine="425"/>
      </w:pPr>
      <w:r>
        <w:rPr/>
        <w:t>Table </w:t>
      </w:r>
      <w:hyperlink w:history="true" w:anchor="_bookmark6">
        <w:r>
          <w:rPr>
            <w:color w:val="0774B7"/>
          </w:rPr>
          <w:t>1 </w:t>
        </w:r>
      </w:hyperlink>
      <w:r>
        <w:rPr/>
        <w:t>summarizes the studies addressed in this subsection by presenting the UAV type and sensors used in each study. The most relevant results are also provided.</w:t>
      </w:r>
    </w:p>
    <w:p>
      <w:pPr>
        <w:pStyle w:val="BodyText"/>
        <w:spacing w:before="5"/>
        <w:jc w:val="left"/>
        <w:rPr>
          <w:sz w:val="16"/>
        </w:rPr>
      </w:pPr>
    </w:p>
    <w:p>
      <w:pPr>
        <w:spacing w:before="0"/>
        <w:ind w:left="823" w:right="0" w:firstLine="0"/>
        <w:jc w:val="left"/>
        <w:rPr>
          <w:sz w:val="18"/>
        </w:rPr>
      </w:pPr>
      <w:bookmarkStart w:name="_bookmark6" w:id="23"/>
      <w:bookmarkEnd w:id="23"/>
      <w:r>
        <w:rPr/>
      </w:r>
      <w:r>
        <w:rPr>
          <w:b/>
          <w:sz w:val="18"/>
        </w:rPr>
        <w:t>Table 1. </w:t>
      </w:r>
      <w:r>
        <w:rPr>
          <w:sz w:val="18"/>
        </w:rPr>
        <w:t>Unmanned aerial vehicle type, sensing payloads and results from stand-level studies.</w:t>
      </w:r>
    </w:p>
    <w:p>
      <w:pPr>
        <w:pStyle w:val="BodyText"/>
        <w:spacing w:before="9"/>
        <w:jc w:val="left"/>
        <w:rPr>
          <w:sz w:val="7"/>
        </w:rPr>
      </w:pPr>
      <w:r>
        <w:rPr/>
        <w:pict>
          <v:shape style="position:absolute;margin-left:78.995003pt;margin-top:7.48442pt;width:437.3pt;height:.1pt;mso-position-horizontal-relative:page;mso-position-vertical-relative:paragraph;z-index:-15723008;mso-wrap-distance-left:0;mso-wrap-distance-right:0" coordorigin="1580,150" coordsize="8746,0" path="m1580,150l10326,150e" filled="false" stroked="true" strokeweight=".637600pt" strokecolor="#000000">
            <v:path arrowok="t"/>
            <v:stroke dashstyle="solid"/>
            <w10:wrap type="topAndBottom"/>
          </v:shape>
        </w:pict>
      </w:r>
    </w:p>
    <w:p>
      <w:pPr>
        <w:tabs>
          <w:tab w:pos="1822" w:val="left" w:leader="none"/>
          <w:tab w:pos="3052" w:val="left" w:leader="none"/>
          <w:tab w:pos="6208" w:val="left" w:leader="none"/>
        </w:tabs>
        <w:spacing w:line="208" w:lineRule="auto" w:before="0"/>
        <w:ind w:left="687" w:right="0" w:firstLine="0"/>
        <w:jc w:val="left"/>
        <w:rPr>
          <w:b/>
          <w:sz w:val="14"/>
        </w:rPr>
      </w:pPr>
      <w:r>
        <w:rPr>
          <w:b/>
          <w:position w:val="-9"/>
          <w:sz w:val="14"/>
        </w:rPr>
        <w:t>Studies</w:t>
        <w:tab/>
      </w:r>
      <w:r>
        <w:rPr>
          <w:b/>
          <w:spacing w:val="-7"/>
          <w:sz w:val="14"/>
        </w:rPr>
        <w:t>UAV</w:t>
      </w:r>
      <w:r>
        <w:rPr>
          <w:b/>
          <w:spacing w:val="3"/>
          <w:sz w:val="14"/>
        </w:rPr>
        <w:t> </w:t>
      </w:r>
      <w:r>
        <w:rPr>
          <w:b/>
          <w:spacing w:val="-4"/>
          <w:sz w:val="14"/>
        </w:rPr>
        <w:t>Type</w:t>
        <w:tab/>
      </w:r>
      <w:r>
        <w:rPr>
          <w:b/>
          <w:sz w:val="14"/>
        </w:rPr>
        <w:t>Sensor</w:t>
      </w:r>
      <w:r>
        <w:rPr>
          <w:b/>
          <w:spacing w:val="4"/>
          <w:sz w:val="14"/>
        </w:rPr>
        <w:t> </w:t>
      </w:r>
      <w:r>
        <w:rPr>
          <w:b/>
          <w:spacing w:val="-4"/>
          <w:sz w:val="14"/>
        </w:rPr>
        <w:t>Type</w:t>
        <w:tab/>
      </w:r>
      <w:r>
        <w:rPr>
          <w:b/>
          <w:sz w:val="14"/>
        </w:rPr>
        <w:t>Results</w:t>
      </w:r>
      <w:r>
        <w:rPr>
          <w:b/>
          <w:spacing w:val="1"/>
          <w:sz w:val="14"/>
        </w:rPr>
        <w:t> </w:t>
      </w:r>
      <w:r>
        <w:rPr>
          <w:b/>
          <w:sz w:val="14"/>
        </w:rPr>
        <w:t>(</w:t>
      </w:r>
      <w:r>
        <w:rPr>
          <w:b/>
          <w:i/>
          <w:sz w:val="14"/>
        </w:rPr>
        <w:t>R</w:t>
      </w:r>
      <w:r>
        <w:rPr>
          <w:b/>
          <w:i/>
          <w:position w:val="5"/>
          <w:sz w:val="11"/>
        </w:rPr>
        <w:t>2</w:t>
      </w:r>
      <w:r>
        <w:rPr>
          <w:b/>
          <w:sz w:val="14"/>
        </w:rPr>
        <w:t>)</w:t>
      </w:r>
    </w:p>
    <w:p>
      <w:pPr>
        <w:tabs>
          <w:tab w:pos="2274" w:val="left" w:leader="none"/>
          <w:tab w:pos="2727" w:val="left" w:leader="none"/>
          <w:tab w:pos="3909" w:val="left" w:leader="none"/>
          <w:tab w:pos="4415" w:val="left" w:leader="none"/>
          <w:tab w:pos="4865" w:val="left" w:leader="none"/>
          <w:tab w:pos="5335" w:val="left" w:leader="none"/>
          <w:tab w:pos="5961" w:val="left" w:leader="none"/>
          <w:tab w:pos="6411" w:val="left" w:leader="none"/>
          <w:tab w:pos="7022" w:val="left" w:leader="none"/>
          <w:tab w:pos="7548" w:val="left" w:leader="none"/>
          <w:tab w:pos="8104" w:val="left" w:leader="none"/>
          <w:tab w:pos="8497" w:val="left" w:leader="none"/>
        </w:tabs>
        <w:spacing w:line="193" w:lineRule="exact" w:before="0" w:after="6"/>
        <w:ind w:left="1812" w:right="0" w:firstLine="0"/>
        <w:jc w:val="left"/>
        <w:rPr>
          <w:b/>
          <w:sz w:val="14"/>
        </w:rPr>
      </w:pPr>
      <w:r>
        <w:rPr/>
        <w:pict>
          <v:line style="position:absolute;mso-position-horizontal-relative:page;mso-position-vertical-relative:paragraph;z-index:15734784" from="154.419006pt,-1.994441pt" to="516.279012pt,-1.994441pt" stroked="true" strokeweight=".2392pt" strokecolor="#000000">
            <v:stroke dashstyle="solid"/>
            <w10:wrap type="none"/>
          </v:line>
        </w:pict>
      </w:r>
      <w:r>
        <w:rPr>
          <w:b/>
          <w:w w:val="105"/>
          <w:sz w:val="14"/>
        </w:rPr>
        <w:t>FW</w:t>
        <w:tab/>
      </w:r>
      <w:r>
        <w:rPr>
          <w:b/>
          <w:spacing w:val="-3"/>
          <w:w w:val="105"/>
          <w:sz w:val="14"/>
        </w:rPr>
        <w:t>RW</w:t>
        <w:tab/>
      </w:r>
      <w:r>
        <w:rPr>
          <w:b/>
          <w:w w:val="105"/>
          <w:sz w:val="14"/>
        </w:rPr>
        <w:t>RGB   </w:t>
      </w:r>
      <w:r>
        <w:rPr>
          <w:b/>
          <w:spacing w:val="16"/>
          <w:w w:val="105"/>
          <w:sz w:val="14"/>
        </w:rPr>
        <w:t> </w:t>
      </w:r>
      <w:r>
        <w:rPr>
          <w:b/>
          <w:w w:val="105"/>
          <w:sz w:val="14"/>
        </w:rPr>
        <w:t>LiDAR</w:t>
        <w:tab/>
        <w:t>CIR</w:t>
        <w:tab/>
        <w:t>H</w:t>
      </w:r>
      <w:r>
        <w:rPr>
          <w:b/>
          <w:w w:val="105"/>
          <w:position w:val="-1"/>
          <w:sz w:val="11"/>
        </w:rPr>
        <w:t>L</w:t>
        <w:tab/>
      </w:r>
      <w:r>
        <w:rPr>
          <w:b/>
          <w:w w:val="105"/>
          <w:sz w:val="14"/>
        </w:rPr>
        <w:t>H</w:t>
      </w:r>
      <w:r>
        <w:rPr>
          <w:b/>
          <w:w w:val="105"/>
          <w:position w:val="-1"/>
          <w:sz w:val="11"/>
        </w:rPr>
        <w:t>M</w:t>
        <w:tab/>
      </w:r>
      <w:r>
        <w:rPr>
          <w:b/>
          <w:w w:val="105"/>
          <w:sz w:val="14"/>
        </w:rPr>
        <w:t>H</w:t>
      </w:r>
      <w:r>
        <w:rPr>
          <w:b/>
          <w:w w:val="105"/>
          <w:position w:val="-2"/>
          <w:sz w:val="11"/>
        </w:rPr>
        <w:t>dom</w:t>
        <w:tab/>
      </w:r>
      <w:r>
        <w:rPr>
          <w:b/>
          <w:w w:val="105"/>
          <w:sz w:val="14"/>
        </w:rPr>
        <w:t>S</w:t>
      </w:r>
      <w:r>
        <w:rPr>
          <w:b/>
          <w:w w:val="105"/>
          <w:position w:val="-1"/>
          <w:sz w:val="11"/>
        </w:rPr>
        <w:t>n</w:t>
        <w:tab/>
      </w:r>
      <w:r>
        <w:rPr>
          <w:b/>
          <w:w w:val="105"/>
          <w:sz w:val="14"/>
        </w:rPr>
        <w:t>BA</w:t>
        <w:tab/>
        <w:t>S</w:t>
      </w:r>
      <w:r>
        <w:rPr>
          <w:b/>
          <w:w w:val="105"/>
          <w:position w:val="-1"/>
          <w:sz w:val="11"/>
        </w:rPr>
        <w:t>v</w:t>
        <w:tab/>
      </w:r>
      <w:r>
        <w:rPr>
          <w:b/>
          <w:w w:val="105"/>
          <w:sz w:val="14"/>
        </w:rPr>
        <w:t>DBH</w:t>
        <w:tab/>
        <w:t>V</w:t>
        <w:tab/>
        <w:t>AGB</w:t>
      </w: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0"/>
        <w:gridCol w:w="892"/>
        <w:gridCol w:w="1116"/>
        <w:gridCol w:w="485"/>
        <w:gridCol w:w="515"/>
        <w:gridCol w:w="500"/>
        <w:gridCol w:w="1029"/>
        <w:gridCol w:w="464"/>
        <w:gridCol w:w="742"/>
        <w:gridCol w:w="438"/>
        <w:gridCol w:w="486"/>
        <w:gridCol w:w="515"/>
      </w:tblGrid>
      <w:tr>
        <w:trPr>
          <w:trHeight w:val="260" w:hRule="atLeast"/>
        </w:trPr>
        <w:tc>
          <w:tcPr>
            <w:tcW w:w="1560" w:type="dxa"/>
            <w:tcBorders>
              <w:top w:val="single" w:sz="2" w:space="0" w:color="000000"/>
            </w:tcBorders>
          </w:tcPr>
          <w:p>
            <w:pPr>
              <w:pStyle w:val="TableParagraph"/>
              <w:spacing w:before="37"/>
              <w:ind w:left="268"/>
              <w:rPr>
                <w:sz w:val="14"/>
              </w:rPr>
            </w:pPr>
            <w:r>
              <w:rPr>
                <w:sz w:val="14"/>
              </w:rPr>
              <w:t>Puliti et al. [</w:t>
            </w:r>
            <w:hyperlink w:history="true" w:anchor="_bookmark53">
              <w:r>
                <w:rPr>
                  <w:color w:val="0774B7"/>
                  <w:sz w:val="14"/>
                </w:rPr>
                <w:t>37</w:t>
              </w:r>
              <w:r>
                <w:rPr>
                  <w:sz w:val="14"/>
                </w:rPr>
                <w:t>]</w:t>
              </w:r>
            </w:hyperlink>
          </w:p>
        </w:tc>
        <w:tc>
          <w:tcPr>
            <w:tcW w:w="892" w:type="dxa"/>
            <w:tcBorders>
              <w:top w:val="single" w:sz="2" w:space="0" w:color="000000"/>
            </w:tcBorders>
          </w:tcPr>
          <w:p>
            <w:pPr>
              <w:pStyle w:val="TableParagraph"/>
              <w:spacing w:before="53"/>
              <w:ind w:left="146"/>
              <w:rPr>
                <w:rFonts w:ascii="Arial" w:hAnsi="Arial"/>
                <w:sz w:val="14"/>
              </w:rPr>
            </w:pPr>
            <w:r>
              <w:rPr>
                <w:rFonts w:ascii="Arial" w:hAnsi="Arial"/>
                <w:w w:val="88"/>
                <w:sz w:val="14"/>
              </w:rPr>
              <w:t>●</w:t>
            </w:r>
          </w:p>
        </w:tc>
        <w:tc>
          <w:tcPr>
            <w:tcW w:w="1116" w:type="dxa"/>
            <w:tcBorders>
              <w:top w:val="single" w:sz="2" w:space="0" w:color="000000"/>
            </w:tcBorders>
          </w:tcPr>
          <w:p>
            <w:pPr>
              <w:pStyle w:val="TableParagraph"/>
              <w:rPr>
                <w:rFonts w:ascii="Times New Roman"/>
                <w:sz w:val="18"/>
              </w:rPr>
            </w:pPr>
          </w:p>
        </w:tc>
        <w:tc>
          <w:tcPr>
            <w:tcW w:w="485" w:type="dxa"/>
            <w:tcBorders>
              <w:top w:val="single" w:sz="2" w:space="0" w:color="000000"/>
            </w:tcBorders>
          </w:tcPr>
          <w:p>
            <w:pPr>
              <w:pStyle w:val="TableParagraph"/>
              <w:spacing w:before="53"/>
              <w:ind w:right="151"/>
              <w:jc w:val="right"/>
              <w:rPr>
                <w:rFonts w:ascii="Arial" w:hAnsi="Arial"/>
                <w:sz w:val="14"/>
              </w:rPr>
            </w:pPr>
            <w:r>
              <w:rPr>
                <w:rFonts w:ascii="Arial" w:hAnsi="Arial"/>
                <w:w w:val="88"/>
                <w:sz w:val="14"/>
              </w:rPr>
              <w:t>●</w:t>
            </w:r>
          </w:p>
        </w:tc>
        <w:tc>
          <w:tcPr>
            <w:tcW w:w="515" w:type="dxa"/>
            <w:tcBorders>
              <w:top w:val="single" w:sz="2" w:space="0" w:color="000000"/>
            </w:tcBorders>
          </w:tcPr>
          <w:p>
            <w:pPr>
              <w:pStyle w:val="TableParagraph"/>
              <w:spacing w:before="37"/>
              <w:ind w:left="154"/>
              <w:rPr>
                <w:sz w:val="14"/>
              </w:rPr>
            </w:pPr>
            <w:r>
              <w:rPr>
                <w:sz w:val="14"/>
              </w:rPr>
              <w:t>0.71</w:t>
            </w:r>
          </w:p>
        </w:tc>
        <w:tc>
          <w:tcPr>
            <w:tcW w:w="500" w:type="dxa"/>
            <w:tcBorders>
              <w:top w:val="single" w:sz="2" w:space="0" w:color="000000"/>
            </w:tcBorders>
          </w:tcPr>
          <w:p>
            <w:pPr>
              <w:pStyle w:val="TableParagraph"/>
              <w:rPr>
                <w:rFonts w:ascii="Times New Roman"/>
                <w:sz w:val="18"/>
              </w:rPr>
            </w:pPr>
          </w:p>
        </w:tc>
        <w:tc>
          <w:tcPr>
            <w:tcW w:w="1029" w:type="dxa"/>
            <w:tcBorders>
              <w:top w:val="single" w:sz="2" w:space="0" w:color="000000"/>
            </w:tcBorders>
          </w:tcPr>
          <w:p>
            <w:pPr>
              <w:pStyle w:val="TableParagraph"/>
              <w:tabs>
                <w:tab w:pos="669" w:val="left" w:leader="none"/>
              </w:tabs>
              <w:spacing w:before="37"/>
              <w:ind w:left="140"/>
              <w:rPr>
                <w:sz w:val="14"/>
              </w:rPr>
            </w:pPr>
            <w:r>
              <w:rPr>
                <w:sz w:val="14"/>
              </w:rPr>
              <w:t>0.97</w:t>
              <w:tab/>
              <w:t>0.60</w:t>
            </w:r>
          </w:p>
        </w:tc>
        <w:tc>
          <w:tcPr>
            <w:tcW w:w="464" w:type="dxa"/>
            <w:tcBorders>
              <w:top w:val="single" w:sz="2" w:space="0" w:color="000000"/>
            </w:tcBorders>
          </w:tcPr>
          <w:p>
            <w:pPr>
              <w:pStyle w:val="TableParagraph"/>
              <w:spacing w:before="37"/>
              <w:ind w:left="95" w:right="83"/>
              <w:jc w:val="center"/>
              <w:rPr>
                <w:sz w:val="14"/>
              </w:rPr>
            </w:pPr>
            <w:r>
              <w:rPr>
                <w:sz w:val="14"/>
              </w:rPr>
              <w:t>0.60</w:t>
            </w:r>
          </w:p>
        </w:tc>
        <w:tc>
          <w:tcPr>
            <w:tcW w:w="742" w:type="dxa"/>
            <w:tcBorders>
              <w:top w:val="single" w:sz="2" w:space="0" w:color="000000"/>
            </w:tcBorders>
          </w:tcPr>
          <w:p>
            <w:pPr>
              <w:pStyle w:val="TableParagraph"/>
              <w:spacing w:before="37"/>
              <w:ind w:left="37" w:right="55"/>
              <w:jc w:val="center"/>
              <w:rPr>
                <w:sz w:val="14"/>
              </w:rPr>
            </w:pPr>
            <w:r>
              <w:rPr>
                <w:sz w:val="14"/>
              </w:rPr>
              <w:t>0.85</w:t>
            </w:r>
          </w:p>
        </w:tc>
        <w:tc>
          <w:tcPr>
            <w:tcW w:w="1439" w:type="dxa"/>
            <w:gridSpan w:val="3"/>
            <w:tcBorders>
              <w:top w:val="single" w:sz="2" w:space="0" w:color="000000"/>
            </w:tcBorders>
          </w:tcPr>
          <w:p>
            <w:pPr>
              <w:pStyle w:val="TableParagraph"/>
              <w:rPr>
                <w:rFonts w:ascii="Times New Roman"/>
                <w:sz w:val="18"/>
              </w:rPr>
            </w:pPr>
          </w:p>
        </w:tc>
      </w:tr>
      <w:tr>
        <w:trPr>
          <w:trHeight w:val="895" w:hRule="atLeast"/>
        </w:trPr>
        <w:tc>
          <w:tcPr>
            <w:tcW w:w="1560" w:type="dxa"/>
          </w:tcPr>
          <w:p>
            <w:pPr>
              <w:pStyle w:val="TableParagraph"/>
              <w:spacing w:line="140" w:lineRule="exact"/>
              <w:ind w:left="144"/>
              <w:jc w:val="both"/>
              <w:rPr>
                <w:sz w:val="14"/>
              </w:rPr>
            </w:pPr>
            <w:r>
              <w:rPr>
                <w:sz w:val="14"/>
              </w:rPr>
              <w:t>Giannetti et al. [</w:t>
            </w:r>
            <w:hyperlink w:history="true" w:anchor="_bookmark99">
              <w:r>
                <w:rPr>
                  <w:color w:val="0774B7"/>
                  <w:sz w:val="14"/>
                </w:rPr>
                <w:t>88</w:t>
              </w:r>
              <w:r>
                <w:rPr>
                  <w:sz w:val="14"/>
                </w:rPr>
                <w:t>]</w:t>
              </w:r>
            </w:hyperlink>
          </w:p>
          <w:p>
            <w:pPr>
              <w:pStyle w:val="TableParagraph"/>
              <w:spacing w:line="228" w:lineRule="auto" w:before="2"/>
              <w:ind w:left="315" w:right="322" w:hanging="43"/>
              <w:jc w:val="both"/>
              <w:rPr>
                <w:sz w:val="14"/>
              </w:rPr>
            </w:pPr>
            <w:r>
              <w:rPr>
                <w:sz w:val="14"/>
              </w:rPr>
              <w:t>Chen et al. [</w:t>
            </w:r>
            <w:hyperlink w:history="true" w:anchor="_bookmark100">
              <w:r>
                <w:rPr>
                  <w:color w:val="0774B7"/>
                  <w:sz w:val="14"/>
                </w:rPr>
                <w:t>89</w:t>
              </w:r>
              <w:r>
                <w:rPr>
                  <w:sz w:val="14"/>
                </w:rPr>
                <w:t>]</w:t>
              </w:r>
            </w:hyperlink>
            <w:r>
              <w:rPr>
                <w:sz w:val="14"/>
              </w:rPr>
              <w:t> Cao et al. [</w:t>
            </w:r>
            <w:hyperlink w:history="true" w:anchor="_bookmark95">
              <w:r>
                <w:rPr>
                  <w:color w:val="0774B7"/>
                  <w:sz w:val="14"/>
                </w:rPr>
                <w:t>84</w:t>
              </w:r>
              <w:r>
                <w:rPr>
                  <w:sz w:val="14"/>
                </w:rPr>
                <w:t>]</w:t>
              </w:r>
            </w:hyperlink>
            <w:r>
              <w:rPr>
                <w:sz w:val="14"/>
              </w:rPr>
              <w:t> Cao et al. [</w:t>
            </w:r>
            <w:hyperlink w:history="true" w:anchor="_bookmark95">
              <w:r>
                <w:rPr>
                  <w:color w:val="0774B7"/>
                  <w:sz w:val="14"/>
                </w:rPr>
                <w:t>84</w:t>
              </w:r>
              <w:r>
                <w:rPr>
                  <w:sz w:val="14"/>
                </w:rPr>
                <w:t>]</w:t>
              </w:r>
            </w:hyperlink>
            <w:r>
              <w:rPr>
                <w:sz w:val="14"/>
              </w:rPr>
              <w:t> Ota et al. [</w:t>
            </w:r>
            <w:hyperlink w:history="true" w:anchor="_bookmark96">
              <w:r>
                <w:rPr>
                  <w:color w:val="0774B7"/>
                  <w:sz w:val="14"/>
                </w:rPr>
                <w:t>85</w:t>
              </w:r>
              <w:r>
                <w:rPr>
                  <w:sz w:val="14"/>
                </w:rPr>
                <w:t>]</w:t>
              </w:r>
            </w:hyperlink>
          </w:p>
        </w:tc>
        <w:tc>
          <w:tcPr>
            <w:tcW w:w="892" w:type="dxa"/>
          </w:tcPr>
          <w:p>
            <w:pPr>
              <w:pStyle w:val="TableParagraph"/>
              <w:tabs>
                <w:tab w:pos="618" w:val="left" w:leader="none"/>
              </w:tabs>
              <w:spacing w:line="187" w:lineRule="auto"/>
              <w:ind w:left="146"/>
              <w:rPr>
                <w:rFonts w:ascii="Arial" w:hAnsi="Arial"/>
                <w:sz w:val="14"/>
              </w:rPr>
            </w:pPr>
            <w:r>
              <w:rPr>
                <w:rFonts w:ascii="Arial" w:hAnsi="Arial"/>
                <w:sz w:val="14"/>
              </w:rPr>
              <w:t>●</w:t>
              <w:tab/>
            </w:r>
            <w:r>
              <w:rPr>
                <w:rFonts w:ascii="Arial" w:hAnsi="Arial"/>
                <w:position w:val="-17"/>
                <w:sz w:val="14"/>
              </w:rPr>
              <w:t>●</w:t>
            </w:r>
          </w:p>
          <w:p>
            <w:pPr>
              <w:pStyle w:val="TableParagraph"/>
              <w:tabs>
                <w:tab w:pos="618" w:val="left" w:leader="none"/>
              </w:tabs>
              <w:spacing w:before="24"/>
              <w:ind w:left="146"/>
              <w:rPr>
                <w:rFonts w:ascii="Arial" w:hAnsi="Arial"/>
                <w:sz w:val="14"/>
              </w:rPr>
            </w:pPr>
            <w:r>
              <w:rPr>
                <w:rFonts w:ascii="Arial" w:hAnsi="Arial"/>
                <w:position w:val="-17"/>
                <w:sz w:val="14"/>
              </w:rPr>
              <w:t>●</w:t>
              <w:tab/>
            </w:r>
            <w:r>
              <w:rPr>
                <w:rFonts w:ascii="Arial" w:hAnsi="Arial"/>
                <w:sz w:val="14"/>
              </w:rPr>
              <w:t>●</w:t>
            </w:r>
          </w:p>
          <w:p>
            <w:pPr>
              <w:pStyle w:val="TableParagraph"/>
              <w:spacing w:before="17"/>
              <w:ind w:right="196"/>
              <w:jc w:val="right"/>
              <w:rPr>
                <w:rFonts w:ascii="Arial" w:hAnsi="Arial"/>
                <w:sz w:val="14"/>
              </w:rPr>
            </w:pPr>
            <w:r>
              <w:rPr>
                <w:rFonts w:ascii="Arial" w:hAnsi="Arial"/>
                <w:w w:val="88"/>
                <w:sz w:val="14"/>
              </w:rPr>
              <w:t>●</w:t>
            </w:r>
          </w:p>
        </w:tc>
        <w:tc>
          <w:tcPr>
            <w:tcW w:w="1116" w:type="dxa"/>
          </w:tcPr>
          <w:p>
            <w:pPr>
              <w:pStyle w:val="TableParagraph"/>
              <w:spacing w:line="133" w:lineRule="exact"/>
              <w:ind w:left="198"/>
              <w:rPr>
                <w:rFonts w:ascii="Arial" w:hAnsi="Arial"/>
                <w:sz w:val="14"/>
              </w:rPr>
            </w:pPr>
            <w:r>
              <w:rPr>
                <w:rFonts w:ascii="Arial" w:hAnsi="Arial"/>
                <w:w w:val="88"/>
                <w:sz w:val="14"/>
              </w:rPr>
              <w:t>●</w:t>
            </w:r>
          </w:p>
          <w:p>
            <w:pPr>
              <w:pStyle w:val="TableParagraph"/>
              <w:tabs>
                <w:tab w:pos="785" w:val="left" w:leader="none"/>
              </w:tabs>
              <w:spacing w:before="18"/>
              <w:ind w:left="198"/>
              <w:rPr>
                <w:rFonts w:ascii="Arial" w:hAnsi="Arial"/>
                <w:sz w:val="14"/>
              </w:rPr>
            </w:pPr>
            <w:r>
              <w:rPr>
                <w:rFonts w:ascii="Arial" w:hAnsi="Arial"/>
                <w:sz w:val="14"/>
              </w:rPr>
              <w:t>●</w:t>
              <w:tab/>
            </w:r>
            <w:r>
              <w:rPr>
                <w:rFonts w:ascii="Arial" w:hAnsi="Arial"/>
                <w:position w:val="-17"/>
                <w:sz w:val="14"/>
              </w:rPr>
              <w:t>●</w:t>
            </w:r>
          </w:p>
          <w:p>
            <w:pPr>
              <w:pStyle w:val="TableParagraph"/>
              <w:spacing w:before="17"/>
              <w:ind w:left="198"/>
              <w:rPr>
                <w:rFonts w:ascii="Arial" w:hAnsi="Arial"/>
                <w:sz w:val="14"/>
              </w:rPr>
            </w:pPr>
            <w:r>
              <w:rPr>
                <w:rFonts w:ascii="Arial" w:hAnsi="Arial"/>
                <w:w w:val="88"/>
                <w:sz w:val="14"/>
              </w:rPr>
              <w:t>●</w:t>
            </w:r>
          </w:p>
          <w:p>
            <w:pPr>
              <w:pStyle w:val="TableParagraph"/>
              <w:spacing w:before="18"/>
              <w:ind w:left="198"/>
              <w:rPr>
                <w:rFonts w:ascii="Arial" w:hAnsi="Arial"/>
                <w:sz w:val="14"/>
              </w:rPr>
            </w:pPr>
            <w:r>
              <w:rPr>
                <w:rFonts w:ascii="Arial" w:hAnsi="Arial"/>
                <w:w w:val="88"/>
                <w:sz w:val="14"/>
              </w:rPr>
              <w:t>●</w:t>
            </w:r>
          </w:p>
        </w:tc>
        <w:tc>
          <w:tcPr>
            <w:tcW w:w="485" w:type="dxa"/>
          </w:tcPr>
          <w:p>
            <w:pPr>
              <w:pStyle w:val="TableParagraph"/>
              <w:spacing w:line="133" w:lineRule="exact"/>
              <w:ind w:right="152"/>
              <w:jc w:val="right"/>
              <w:rPr>
                <w:rFonts w:ascii="Arial" w:hAnsi="Arial"/>
                <w:sz w:val="14"/>
              </w:rPr>
            </w:pPr>
            <w:r>
              <w:rPr>
                <w:rFonts w:ascii="Arial" w:hAnsi="Arial"/>
                <w:w w:val="88"/>
                <w:sz w:val="14"/>
              </w:rPr>
              <w:t>●</w:t>
            </w:r>
          </w:p>
        </w:tc>
        <w:tc>
          <w:tcPr>
            <w:tcW w:w="515" w:type="dxa"/>
          </w:tcPr>
          <w:p>
            <w:pPr>
              <w:pStyle w:val="TableParagraph"/>
              <w:spacing w:before="3"/>
              <w:rPr>
                <w:b/>
                <w:sz w:val="23"/>
              </w:rPr>
            </w:pPr>
          </w:p>
          <w:p>
            <w:pPr>
              <w:pStyle w:val="TableParagraph"/>
              <w:spacing w:line="184" w:lineRule="exact" w:before="1"/>
              <w:ind w:left="154"/>
              <w:rPr>
                <w:sz w:val="14"/>
              </w:rPr>
            </w:pPr>
            <w:r>
              <w:rPr>
                <w:sz w:val="14"/>
              </w:rPr>
              <w:t>0.90</w:t>
            </w:r>
          </w:p>
          <w:p>
            <w:pPr>
              <w:pStyle w:val="TableParagraph"/>
              <w:spacing w:line="179" w:lineRule="exact"/>
              <w:ind w:left="154"/>
              <w:rPr>
                <w:sz w:val="14"/>
              </w:rPr>
            </w:pPr>
            <w:r>
              <w:rPr>
                <w:sz w:val="14"/>
              </w:rPr>
              <w:t>0.82</w:t>
            </w:r>
          </w:p>
          <w:p>
            <w:pPr>
              <w:pStyle w:val="TableParagraph"/>
              <w:spacing w:line="184" w:lineRule="exact"/>
              <w:ind w:left="154"/>
              <w:rPr>
                <w:sz w:val="14"/>
              </w:rPr>
            </w:pPr>
            <w:r>
              <w:rPr>
                <w:sz w:val="14"/>
              </w:rPr>
              <w:t>0.93</w:t>
            </w:r>
          </w:p>
        </w:tc>
        <w:tc>
          <w:tcPr>
            <w:tcW w:w="500" w:type="dxa"/>
          </w:tcPr>
          <w:p>
            <w:pPr>
              <w:pStyle w:val="TableParagraph"/>
              <w:rPr>
                <w:b/>
                <w:sz w:val="18"/>
              </w:rPr>
            </w:pPr>
          </w:p>
          <w:p>
            <w:pPr>
              <w:pStyle w:val="TableParagraph"/>
              <w:rPr>
                <w:b/>
                <w:sz w:val="18"/>
              </w:rPr>
            </w:pPr>
          </w:p>
          <w:p>
            <w:pPr>
              <w:pStyle w:val="TableParagraph"/>
              <w:spacing w:before="11"/>
              <w:rPr>
                <w:b/>
                <w:sz w:val="13"/>
              </w:rPr>
            </w:pPr>
          </w:p>
          <w:p>
            <w:pPr>
              <w:pStyle w:val="TableParagraph"/>
              <w:ind w:left="111"/>
              <w:rPr>
                <w:sz w:val="14"/>
              </w:rPr>
            </w:pPr>
            <w:r>
              <w:rPr>
                <w:sz w:val="14"/>
              </w:rPr>
              <w:t>0.93</w:t>
            </w:r>
          </w:p>
        </w:tc>
        <w:tc>
          <w:tcPr>
            <w:tcW w:w="1029" w:type="dxa"/>
          </w:tcPr>
          <w:p>
            <w:pPr>
              <w:pStyle w:val="TableParagraph"/>
              <w:spacing w:before="3"/>
              <w:rPr>
                <w:b/>
                <w:sz w:val="23"/>
              </w:rPr>
            </w:pPr>
          </w:p>
          <w:p>
            <w:pPr>
              <w:pStyle w:val="TableParagraph"/>
              <w:spacing w:line="184" w:lineRule="exact" w:before="1"/>
              <w:ind w:left="669"/>
              <w:rPr>
                <w:sz w:val="14"/>
              </w:rPr>
            </w:pPr>
            <w:r>
              <w:rPr>
                <w:sz w:val="14"/>
              </w:rPr>
              <w:t>0.56</w:t>
            </w:r>
          </w:p>
          <w:p>
            <w:pPr>
              <w:pStyle w:val="TableParagraph"/>
              <w:spacing w:line="179" w:lineRule="exact"/>
              <w:ind w:left="705"/>
              <w:rPr>
                <w:sz w:val="14"/>
              </w:rPr>
            </w:pPr>
            <w:r>
              <w:rPr>
                <w:sz w:val="14"/>
              </w:rPr>
              <w:t>0.5</w:t>
            </w:r>
          </w:p>
          <w:p>
            <w:pPr>
              <w:pStyle w:val="TableParagraph"/>
              <w:spacing w:line="184" w:lineRule="exact"/>
              <w:ind w:left="140"/>
              <w:rPr>
                <w:sz w:val="14"/>
              </w:rPr>
            </w:pPr>
            <w:r>
              <w:rPr>
                <w:sz w:val="14"/>
              </w:rPr>
              <w:t>0.91</w:t>
            </w:r>
          </w:p>
        </w:tc>
        <w:tc>
          <w:tcPr>
            <w:tcW w:w="464" w:type="dxa"/>
          </w:tcPr>
          <w:p>
            <w:pPr>
              <w:pStyle w:val="TableParagraph"/>
              <w:spacing w:before="3"/>
              <w:rPr>
                <w:b/>
                <w:sz w:val="23"/>
              </w:rPr>
            </w:pPr>
          </w:p>
          <w:p>
            <w:pPr>
              <w:pStyle w:val="TableParagraph"/>
              <w:spacing w:line="184" w:lineRule="exact" w:before="1"/>
              <w:ind w:left="112"/>
              <w:rPr>
                <w:sz w:val="14"/>
              </w:rPr>
            </w:pPr>
            <w:r>
              <w:rPr>
                <w:sz w:val="14"/>
              </w:rPr>
              <w:t>0.64</w:t>
            </w:r>
          </w:p>
          <w:p>
            <w:pPr>
              <w:pStyle w:val="TableParagraph"/>
              <w:spacing w:line="184" w:lineRule="exact"/>
              <w:ind w:left="112"/>
              <w:rPr>
                <w:sz w:val="14"/>
              </w:rPr>
            </w:pPr>
            <w:r>
              <w:rPr>
                <w:sz w:val="14"/>
              </w:rPr>
              <w:t>0.61</w:t>
            </w:r>
          </w:p>
        </w:tc>
        <w:tc>
          <w:tcPr>
            <w:tcW w:w="742" w:type="dxa"/>
          </w:tcPr>
          <w:p>
            <w:pPr>
              <w:pStyle w:val="TableParagraph"/>
              <w:spacing w:line="140" w:lineRule="exact"/>
              <w:ind w:left="86" w:right="55"/>
              <w:jc w:val="center"/>
              <w:rPr>
                <w:sz w:val="14"/>
              </w:rPr>
            </w:pPr>
            <w:r>
              <w:rPr>
                <w:sz w:val="14"/>
              </w:rPr>
              <w:t>0.80–0.83</w:t>
            </w:r>
          </w:p>
          <w:p>
            <w:pPr>
              <w:pStyle w:val="TableParagraph"/>
              <w:spacing w:line="184" w:lineRule="exact"/>
              <w:ind w:left="37" w:right="55"/>
              <w:jc w:val="center"/>
              <w:rPr>
                <w:sz w:val="14"/>
              </w:rPr>
            </w:pPr>
            <w:r>
              <w:rPr>
                <w:sz w:val="14"/>
              </w:rPr>
              <w:t>0.91</w:t>
            </w:r>
          </w:p>
        </w:tc>
        <w:tc>
          <w:tcPr>
            <w:tcW w:w="438" w:type="dxa"/>
          </w:tcPr>
          <w:p>
            <w:pPr>
              <w:pStyle w:val="TableParagraph"/>
              <w:spacing w:before="3"/>
              <w:rPr>
                <w:b/>
                <w:sz w:val="23"/>
              </w:rPr>
            </w:pPr>
          </w:p>
          <w:p>
            <w:pPr>
              <w:pStyle w:val="TableParagraph"/>
              <w:spacing w:line="184" w:lineRule="exact" w:before="1"/>
              <w:ind w:left="80"/>
              <w:rPr>
                <w:sz w:val="14"/>
              </w:rPr>
            </w:pPr>
            <w:r>
              <w:rPr>
                <w:sz w:val="14"/>
              </w:rPr>
              <w:t>0.69</w:t>
            </w:r>
          </w:p>
          <w:p>
            <w:pPr>
              <w:pStyle w:val="TableParagraph"/>
              <w:spacing w:line="184" w:lineRule="exact"/>
              <w:ind w:left="80"/>
              <w:rPr>
                <w:sz w:val="14"/>
              </w:rPr>
            </w:pPr>
            <w:r>
              <w:rPr>
                <w:sz w:val="14"/>
              </w:rPr>
              <w:t>0.50</w:t>
            </w:r>
          </w:p>
        </w:tc>
        <w:tc>
          <w:tcPr>
            <w:tcW w:w="486" w:type="dxa"/>
          </w:tcPr>
          <w:p>
            <w:pPr>
              <w:pStyle w:val="TableParagraph"/>
              <w:spacing w:before="3"/>
              <w:rPr>
                <w:b/>
                <w:sz w:val="23"/>
              </w:rPr>
            </w:pPr>
          </w:p>
          <w:p>
            <w:pPr>
              <w:pStyle w:val="TableParagraph"/>
              <w:spacing w:line="184" w:lineRule="exact" w:before="1"/>
              <w:ind w:left="114"/>
              <w:rPr>
                <w:sz w:val="14"/>
              </w:rPr>
            </w:pPr>
            <w:r>
              <w:rPr>
                <w:sz w:val="14"/>
              </w:rPr>
              <w:t>0.78</w:t>
            </w:r>
          </w:p>
          <w:p>
            <w:pPr>
              <w:pStyle w:val="TableParagraph"/>
              <w:spacing w:line="179" w:lineRule="exact"/>
              <w:ind w:left="114"/>
              <w:rPr>
                <w:sz w:val="14"/>
              </w:rPr>
            </w:pPr>
            <w:r>
              <w:rPr>
                <w:sz w:val="14"/>
              </w:rPr>
              <w:t>0.70</w:t>
            </w:r>
          </w:p>
          <w:p>
            <w:pPr>
              <w:pStyle w:val="TableParagraph"/>
              <w:spacing w:line="184" w:lineRule="exact"/>
              <w:ind w:left="114"/>
              <w:rPr>
                <w:sz w:val="14"/>
              </w:rPr>
            </w:pPr>
            <w:r>
              <w:rPr>
                <w:sz w:val="14"/>
              </w:rPr>
              <w:t>0.75</w:t>
            </w:r>
          </w:p>
        </w:tc>
        <w:tc>
          <w:tcPr>
            <w:tcW w:w="515" w:type="dxa"/>
          </w:tcPr>
          <w:p>
            <w:pPr>
              <w:pStyle w:val="TableParagraph"/>
              <w:spacing w:before="3"/>
              <w:rPr>
                <w:b/>
                <w:sz w:val="23"/>
              </w:rPr>
            </w:pPr>
          </w:p>
          <w:p>
            <w:pPr>
              <w:pStyle w:val="TableParagraph"/>
              <w:spacing w:line="184" w:lineRule="exact" w:before="1"/>
              <w:ind w:left="128"/>
              <w:rPr>
                <w:sz w:val="14"/>
              </w:rPr>
            </w:pPr>
            <w:r>
              <w:rPr>
                <w:sz w:val="14"/>
              </w:rPr>
              <w:t>0.68</w:t>
            </w:r>
          </w:p>
          <w:p>
            <w:pPr>
              <w:pStyle w:val="TableParagraph"/>
              <w:spacing w:line="184" w:lineRule="exact"/>
              <w:ind w:left="128"/>
              <w:rPr>
                <w:sz w:val="14"/>
              </w:rPr>
            </w:pPr>
            <w:r>
              <w:rPr>
                <w:sz w:val="14"/>
              </w:rPr>
              <w:t>0.63</w:t>
            </w:r>
          </w:p>
        </w:tc>
      </w:tr>
      <w:tr>
        <w:trPr>
          <w:trHeight w:val="765" w:hRule="atLeast"/>
        </w:trPr>
        <w:tc>
          <w:tcPr>
            <w:tcW w:w="1560" w:type="dxa"/>
          </w:tcPr>
          <w:p>
            <w:pPr>
              <w:pStyle w:val="TableParagraph"/>
              <w:spacing w:line="140" w:lineRule="exact"/>
              <w:ind w:left="95" w:right="144"/>
              <w:jc w:val="center"/>
              <w:rPr>
                <w:sz w:val="14"/>
              </w:rPr>
            </w:pPr>
            <w:r>
              <w:rPr>
                <w:sz w:val="14"/>
              </w:rPr>
              <w:t>Alonzo et al. [</w:t>
            </w:r>
            <w:hyperlink w:history="true" w:anchor="_bookmark102">
              <w:r>
                <w:rPr>
                  <w:color w:val="0774B7"/>
                  <w:sz w:val="14"/>
                </w:rPr>
                <w:t>91</w:t>
              </w:r>
              <w:r>
                <w:rPr>
                  <w:sz w:val="14"/>
                </w:rPr>
                <w:t>]</w:t>
              </w:r>
            </w:hyperlink>
          </w:p>
          <w:p>
            <w:pPr>
              <w:pStyle w:val="TableParagraph"/>
              <w:spacing w:line="228" w:lineRule="auto" w:before="2"/>
              <w:ind w:left="95" w:right="145"/>
              <w:jc w:val="center"/>
              <w:rPr>
                <w:sz w:val="14"/>
              </w:rPr>
            </w:pPr>
            <w:r>
              <w:rPr>
                <w:sz w:val="14"/>
              </w:rPr>
              <w:t>Jayathunga et al. [</w:t>
            </w:r>
            <w:hyperlink w:history="true" w:anchor="_bookmark103">
              <w:r>
                <w:rPr>
                  <w:color w:val="0774B7"/>
                  <w:sz w:val="14"/>
                </w:rPr>
                <w:t>92</w:t>
              </w:r>
              <w:r>
                <w:rPr>
                  <w:sz w:val="14"/>
                </w:rPr>
                <w:t>]</w:t>
              </w:r>
            </w:hyperlink>
            <w:r>
              <w:rPr>
                <w:sz w:val="14"/>
              </w:rPr>
              <w:t> Guo et al. [</w:t>
            </w:r>
            <w:hyperlink w:history="true" w:anchor="_bookmark97">
              <w:r>
                <w:rPr>
                  <w:color w:val="0774B7"/>
                  <w:sz w:val="14"/>
                </w:rPr>
                <w:t>86</w:t>
              </w:r>
              <w:r>
                <w:rPr>
                  <w:sz w:val="14"/>
                </w:rPr>
                <w:t>]</w:t>
              </w:r>
            </w:hyperlink>
            <w:r>
              <w:rPr>
                <w:sz w:val="14"/>
              </w:rPr>
              <w:t> Goodbody et al. [</w:t>
            </w:r>
            <w:hyperlink w:history="true" w:anchor="_bookmark101">
              <w:r>
                <w:rPr>
                  <w:color w:val="0774B7"/>
                  <w:sz w:val="14"/>
                </w:rPr>
                <w:t>90</w:t>
              </w:r>
              <w:r>
                <w:rPr>
                  <w:sz w:val="14"/>
                </w:rPr>
                <w:t>]</w:t>
              </w:r>
            </w:hyperlink>
          </w:p>
        </w:tc>
        <w:tc>
          <w:tcPr>
            <w:tcW w:w="892" w:type="dxa"/>
          </w:tcPr>
          <w:p>
            <w:pPr>
              <w:pStyle w:val="TableParagraph"/>
              <w:tabs>
                <w:tab w:pos="618" w:val="left" w:leader="none"/>
              </w:tabs>
              <w:spacing w:line="187" w:lineRule="auto"/>
              <w:ind w:left="146"/>
              <w:rPr>
                <w:rFonts w:ascii="Arial" w:hAnsi="Arial"/>
                <w:sz w:val="14"/>
              </w:rPr>
            </w:pPr>
            <w:r>
              <w:rPr>
                <w:rFonts w:ascii="Arial" w:hAnsi="Arial"/>
                <w:position w:val="-17"/>
                <w:sz w:val="14"/>
              </w:rPr>
              <w:t>●</w:t>
              <w:tab/>
            </w:r>
            <w:r>
              <w:rPr>
                <w:rFonts w:ascii="Arial" w:hAnsi="Arial"/>
                <w:sz w:val="14"/>
              </w:rPr>
              <w:t>●</w:t>
            </w:r>
          </w:p>
          <w:p>
            <w:pPr>
              <w:pStyle w:val="TableParagraph"/>
              <w:spacing w:before="24"/>
              <w:ind w:left="618"/>
              <w:rPr>
                <w:rFonts w:ascii="Arial" w:hAnsi="Arial"/>
                <w:sz w:val="14"/>
              </w:rPr>
            </w:pPr>
            <w:r>
              <w:rPr>
                <w:rFonts w:ascii="Arial" w:hAnsi="Arial"/>
                <w:w w:val="88"/>
                <w:sz w:val="14"/>
              </w:rPr>
              <w:t>●</w:t>
            </w:r>
          </w:p>
          <w:p>
            <w:pPr>
              <w:pStyle w:val="TableParagraph"/>
              <w:spacing w:before="18"/>
              <w:ind w:left="618"/>
              <w:rPr>
                <w:rFonts w:ascii="Arial" w:hAnsi="Arial"/>
                <w:sz w:val="14"/>
              </w:rPr>
            </w:pPr>
            <w:r>
              <w:rPr>
                <w:rFonts w:ascii="Arial" w:hAnsi="Arial"/>
                <w:w w:val="88"/>
                <w:sz w:val="14"/>
              </w:rPr>
              <w:t>●</w:t>
            </w:r>
          </w:p>
        </w:tc>
        <w:tc>
          <w:tcPr>
            <w:tcW w:w="1116" w:type="dxa"/>
          </w:tcPr>
          <w:p>
            <w:pPr>
              <w:pStyle w:val="TableParagraph"/>
              <w:spacing w:line="133" w:lineRule="exact"/>
              <w:ind w:left="198"/>
              <w:rPr>
                <w:rFonts w:ascii="Arial" w:hAnsi="Arial"/>
                <w:sz w:val="14"/>
              </w:rPr>
            </w:pPr>
            <w:r>
              <w:rPr>
                <w:rFonts w:ascii="Arial" w:hAnsi="Arial"/>
                <w:w w:val="88"/>
                <w:sz w:val="14"/>
              </w:rPr>
              <w:t>●</w:t>
            </w:r>
          </w:p>
          <w:p>
            <w:pPr>
              <w:pStyle w:val="TableParagraph"/>
              <w:tabs>
                <w:tab w:pos="785" w:val="left" w:leader="none"/>
              </w:tabs>
              <w:spacing w:before="18"/>
              <w:ind w:left="198"/>
              <w:rPr>
                <w:rFonts w:ascii="Arial" w:hAnsi="Arial"/>
                <w:sz w:val="14"/>
              </w:rPr>
            </w:pPr>
            <w:r>
              <w:rPr>
                <w:rFonts w:ascii="Arial" w:hAnsi="Arial"/>
                <w:sz w:val="14"/>
              </w:rPr>
              <w:t>●</w:t>
              <w:tab/>
            </w:r>
            <w:r>
              <w:rPr>
                <w:rFonts w:ascii="Arial" w:hAnsi="Arial"/>
                <w:position w:val="-17"/>
                <w:sz w:val="14"/>
              </w:rPr>
              <w:t>●</w:t>
            </w:r>
          </w:p>
          <w:p>
            <w:pPr>
              <w:pStyle w:val="TableParagraph"/>
              <w:spacing w:before="17"/>
              <w:ind w:left="198"/>
              <w:rPr>
                <w:rFonts w:ascii="Arial" w:hAnsi="Arial"/>
                <w:sz w:val="14"/>
              </w:rPr>
            </w:pPr>
            <w:r>
              <w:rPr>
                <w:rFonts w:ascii="Arial" w:hAnsi="Arial"/>
                <w:w w:val="88"/>
                <w:sz w:val="14"/>
              </w:rPr>
              <w:t>●</w:t>
            </w:r>
          </w:p>
        </w:tc>
        <w:tc>
          <w:tcPr>
            <w:tcW w:w="485" w:type="dxa"/>
          </w:tcPr>
          <w:p>
            <w:pPr>
              <w:pStyle w:val="TableParagraph"/>
              <w:rPr>
                <w:rFonts w:ascii="Times New Roman"/>
                <w:sz w:val="18"/>
              </w:rPr>
            </w:pPr>
          </w:p>
        </w:tc>
        <w:tc>
          <w:tcPr>
            <w:tcW w:w="515" w:type="dxa"/>
          </w:tcPr>
          <w:p>
            <w:pPr>
              <w:pStyle w:val="TableParagraph"/>
              <w:rPr>
                <w:rFonts w:ascii="Times New Roman"/>
                <w:sz w:val="18"/>
              </w:rPr>
            </w:pPr>
          </w:p>
        </w:tc>
        <w:tc>
          <w:tcPr>
            <w:tcW w:w="500" w:type="dxa"/>
          </w:tcPr>
          <w:p>
            <w:pPr>
              <w:pStyle w:val="TableParagraph"/>
              <w:rPr>
                <w:rFonts w:ascii="Times New Roman"/>
                <w:sz w:val="18"/>
              </w:rPr>
            </w:pPr>
          </w:p>
        </w:tc>
        <w:tc>
          <w:tcPr>
            <w:tcW w:w="1029" w:type="dxa"/>
          </w:tcPr>
          <w:p>
            <w:pPr>
              <w:pStyle w:val="TableParagraph"/>
              <w:spacing w:before="3"/>
              <w:rPr>
                <w:b/>
                <w:sz w:val="23"/>
              </w:rPr>
            </w:pPr>
          </w:p>
          <w:p>
            <w:pPr>
              <w:pStyle w:val="TableParagraph"/>
              <w:spacing w:before="1"/>
              <w:ind w:left="140"/>
              <w:rPr>
                <w:sz w:val="14"/>
              </w:rPr>
            </w:pPr>
            <w:r>
              <w:rPr>
                <w:sz w:val="14"/>
              </w:rPr>
              <w:t>0.81</w:t>
            </w:r>
          </w:p>
        </w:tc>
        <w:tc>
          <w:tcPr>
            <w:tcW w:w="464" w:type="dxa"/>
          </w:tcPr>
          <w:p>
            <w:pPr>
              <w:pStyle w:val="TableParagraph"/>
              <w:spacing w:line="145" w:lineRule="exact"/>
              <w:ind w:left="95" w:right="83"/>
              <w:jc w:val="center"/>
              <w:rPr>
                <w:sz w:val="14"/>
              </w:rPr>
            </w:pPr>
            <w:r>
              <w:rPr>
                <w:sz w:val="14"/>
              </w:rPr>
              <w:t>0.79</w:t>
            </w:r>
          </w:p>
        </w:tc>
        <w:tc>
          <w:tcPr>
            <w:tcW w:w="742" w:type="dxa"/>
          </w:tcPr>
          <w:p>
            <w:pPr>
              <w:pStyle w:val="TableParagraph"/>
              <w:rPr>
                <w:b/>
                <w:sz w:val="18"/>
              </w:rPr>
            </w:pPr>
          </w:p>
          <w:p>
            <w:pPr>
              <w:pStyle w:val="TableParagraph"/>
              <w:spacing w:before="7"/>
              <w:rPr>
                <w:b/>
                <w:sz w:val="18"/>
              </w:rPr>
            </w:pPr>
          </w:p>
          <w:p>
            <w:pPr>
              <w:pStyle w:val="TableParagraph"/>
              <w:ind w:left="37" w:right="55"/>
              <w:jc w:val="center"/>
              <w:rPr>
                <w:sz w:val="14"/>
              </w:rPr>
            </w:pPr>
            <w:r>
              <w:rPr>
                <w:sz w:val="14"/>
              </w:rPr>
              <w:t>0.93</w:t>
            </w:r>
          </w:p>
        </w:tc>
        <w:tc>
          <w:tcPr>
            <w:tcW w:w="438" w:type="dxa"/>
          </w:tcPr>
          <w:p>
            <w:pPr>
              <w:pStyle w:val="TableParagraph"/>
              <w:rPr>
                <w:rFonts w:ascii="Times New Roman"/>
                <w:sz w:val="18"/>
              </w:rPr>
            </w:pPr>
          </w:p>
        </w:tc>
        <w:tc>
          <w:tcPr>
            <w:tcW w:w="486" w:type="dxa"/>
          </w:tcPr>
          <w:p>
            <w:pPr>
              <w:pStyle w:val="TableParagraph"/>
              <w:spacing w:before="135"/>
              <w:ind w:left="114"/>
              <w:rPr>
                <w:sz w:val="14"/>
              </w:rPr>
            </w:pPr>
            <w:r>
              <w:rPr>
                <w:sz w:val="14"/>
              </w:rPr>
              <w:t>0.84</w:t>
            </w:r>
          </w:p>
        </w:tc>
        <w:tc>
          <w:tcPr>
            <w:tcW w:w="515" w:type="dxa"/>
          </w:tcPr>
          <w:p>
            <w:pPr>
              <w:pStyle w:val="TableParagraph"/>
              <w:spacing w:line="145" w:lineRule="exact"/>
              <w:ind w:left="128"/>
              <w:rPr>
                <w:sz w:val="14"/>
              </w:rPr>
            </w:pPr>
            <w:r>
              <w:rPr>
                <w:sz w:val="14"/>
              </w:rPr>
              <w:t>0.92</w:t>
            </w:r>
          </w:p>
          <w:p>
            <w:pPr>
              <w:pStyle w:val="TableParagraph"/>
              <w:spacing w:before="7"/>
              <w:rPr>
                <w:b/>
                <w:sz w:val="12"/>
              </w:rPr>
            </w:pPr>
          </w:p>
          <w:p>
            <w:pPr>
              <w:pStyle w:val="TableParagraph"/>
              <w:ind w:left="128"/>
              <w:rPr>
                <w:sz w:val="14"/>
              </w:rPr>
            </w:pPr>
            <w:r>
              <w:rPr>
                <w:sz w:val="14"/>
              </w:rPr>
              <w:t>0.84</w:t>
            </w:r>
          </w:p>
        </w:tc>
      </w:tr>
    </w:tbl>
    <w:p>
      <w:pPr>
        <w:spacing w:line="211" w:lineRule="auto" w:before="0"/>
        <w:ind w:left="549" w:right="553" w:firstLine="6"/>
        <w:jc w:val="both"/>
        <w:rPr>
          <w:sz w:val="16"/>
        </w:rPr>
      </w:pPr>
      <w:r>
        <w:rPr/>
        <w:pict>
          <v:line style="position:absolute;mso-position-horizontal-relative:page;mso-position-vertical-relative:paragraph;z-index:15735296" from="78.995003pt,-1.59498pt" to="516.278209pt,-1.59498pt" stroked="true" strokeweight=".637600pt" strokecolor="#000000">
            <v:stroke dashstyle="solid"/>
            <w10:wrap type="none"/>
          </v:line>
        </w:pict>
      </w:r>
      <w:r>
        <w:rPr>
          <w:b/>
          <w:sz w:val="16"/>
        </w:rPr>
        <w:t>FW:</w:t>
      </w:r>
      <w:r>
        <w:rPr>
          <w:b/>
          <w:spacing w:val="-7"/>
          <w:sz w:val="16"/>
        </w:rPr>
        <w:t> </w:t>
      </w:r>
      <w:r>
        <w:rPr>
          <w:sz w:val="16"/>
        </w:rPr>
        <w:t>Fixed-Wing;</w:t>
      </w:r>
      <w:r>
        <w:rPr>
          <w:spacing w:val="-5"/>
          <w:sz w:val="16"/>
        </w:rPr>
        <w:t> </w:t>
      </w:r>
      <w:r>
        <w:rPr>
          <w:b/>
          <w:spacing w:val="-4"/>
          <w:sz w:val="16"/>
        </w:rPr>
        <w:t>RW:</w:t>
      </w:r>
      <w:r>
        <w:rPr>
          <w:b/>
          <w:spacing w:val="-7"/>
          <w:sz w:val="16"/>
        </w:rPr>
        <w:t> </w:t>
      </w:r>
      <w:r>
        <w:rPr>
          <w:sz w:val="16"/>
        </w:rPr>
        <w:t>Rotary-Wing;</w:t>
      </w:r>
      <w:r>
        <w:rPr>
          <w:spacing w:val="-6"/>
          <w:sz w:val="16"/>
        </w:rPr>
        <w:t> </w:t>
      </w:r>
      <w:r>
        <w:rPr>
          <w:b/>
          <w:sz w:val="16"/>
        </w:rPr>
        <w:t>CIR:</w:t>
      </w:r>
      <w:r>
        <w:rPr>
          <w:b/>
          <w:spacing w:val="-6"/>
          <w:sz w:val="16"/>
        </w:rPr>
        <w:t> </w:t>
      </w:r>
      <w:r>
        <w:rPr>
          <w:sz w:val="16"/>
        </w:rPr>
        <w:t>Colour</w:t>
      </w:r>
      <w:r>
        <w:rPr>
          <w:spacing w:val="-6"/>
          <w:sz w:val="16"/>
        </w:rPr>
        <w:t> </w:t>
      </w:r>
      <w:r>
        <w:rPr>
          <w:sz w:val="16"/>
        </w:rPr>
        <w:t>infrared;</w:t>
      </w:r>
      <w:r>
        <w:rPr>
          <w:spacing w:val="-6"/>
          <w:sz w:val="16"/>
        </w:rPr>
        <w:t> </w:t>
      </w:r>
      <w:r>
        <w:rPr>
          <w:b/>
          <w:spacing w:val="3"/>
          <w:sz w:val="16"/>
        </w:rPr>
        <w:t>H</w:t>
      </w:r>
      <w:r>
        <w:rPr>
          <w:b/>
          <w:spacing w:val="3"/>
          <w:sz w:val="16"/>
          <w:vertAlign w:val="subscript"/>
        </w:rPr>
        <w:t>L</w:t>
      </w:r>
      <w:r>
        <w:rPr>
          <w:b/>
          <w:spacing w:val="3"/>
          <w:sz w:val="16"/>
          <w:vertAlign w:val="baseline"/>
        </w:rPr>
        <w:t>:</w:t>
      </w:r>
      <w:r>
        <w:rPr>
          <w:b/>
          <w:spacing w:val="8"/>
          <w:sz w:val="16"/>
          <w:vertAlign w:val="baseline"/>
        </w:rPr>
        <w:t> </w:t>
      </w:r>
      <w:r>
        <w:rPr>
          <w:sz w:val="16"/>
          <w:vertAlign w:val="baseline"/>
        </w:rPr>
        <w:t>Lorey’s</w:t>
      </w:r>
      <w:r>
        <w:rPr>
          <w:spacing w:val="-7"/>
          <w:sz w:val="16"/>
          <w:vertAlign w:val="baseline"/>
        </w:rPr>
        <w:t> </w:t>
      </w:r>
      <w:r>
        <w:rPr>
          <w:sz w:val="16"/>
          <w:vertAlign w:val="baseline"/>
        </w:rPr>
        <w:t>Mean</w:t>
      </w:r>
      <w:r>
        <w:rPr>
          <w:spacing w:val="-5"/>
          <w:sz w:val="16"/>
          <w:vertAlign w:val="baseline"/>
        </w:rPr>
        <w:t> </w:t>
      </w:r>
      <w:r>
        <w:rPr>
          <w:sz w:val="16"/>
          <w:vertAlign w:val="baseline"/>
        </w:rPr>
        <w:t>Height;</w:t>
      </w:r>
      <w:r>
        <w:rPr>
          <w:spacing w:val="-6"/>
          <w:sz w:val="16"/>
          <w:vertAlign w:val="baseline"/>
        </w:rPr>
        <w:t> </w:t>
      </w:r>
      <w:r>
        <w:rPr>
          <w:b/>
          <w:spacing w:val="3"/>
          <w:sz w:val="16"/>
          <w:vertAlign w:val="baseline"/>
        </w:rPr>
        <w:t>H</w:t>
      </w:r>
      <w:r>
        <w:rPr>
          <w:b/>
          <w:spacing w:val="3"/>
          <w:sz w:val="16"/>
          <w:vertAlign w:val="subscript"/>
        </w:rPr>
        <w:t>M</w:t>
      </w:r>
      <w:r>
        <w:rPr>
          <w:b/>
          <w:spacing w:val="3"/>
          <w:sz w:val="16"/>
          <w:vertAlign w:val="baseline"/>
        </w:rPr>
        <w:t>:</w:t>
      </w:r>
      <w:r>
        <w:rPr>
          <w:b/>
          <w:spacing w:val="7"/>
          <w:sz w:val="16"/>
          <w:vertAlign w:val="baseline"/>
        </w:rPr>
        <w:t> </w:t>
      </w:r>
      <w:r>
        <w:rPr>
          <w:sz w:val="16"/>
          <w:vertAlign w:val="baseline"/>
        </w:rPr>
        <w:t>Maximum</w:t>
      </w:r>
      <w:r>
        <w:rPr>
          <w:spacing w:val="-6"/>
          <w:sz w:val="16"/>
          <w:vertAlign w:val="baseline"/>
        </w:rPr>
        <w:t> </w:t>
      </w:r>
      <w:r>
        <w:rPr>
          <w:sz w:val="16"/>
          <w:vertAlign w:val="baseline"/>
        </w:rPr>
        <w:t>Height;</w:t>
      </w:r>
      <w:r>
        <w:rPr>
          <w:spacing w:val="-5"/>
          <w:sz w:val="16"/>
          <w:vertAlign w:val="baseline"/>
        </w:rPr>
        <w:t> </w:t>
      </w:r>
      <w:r>
        <w:rPr>
          <w:b/>
          <w:sz w:val="16"/>
          <w:vertAlign w:val="baseline"/>
        </w:rPr>
        <w:t>H</w:t>
      </w:r>
      <w:r>
        <w:rPr>
          <w:b/>
          <w:sz w:val="16"/>
          <w:vertAlign w:val="subscript"/>
        </w:rPr>
        <w:t>dom</w:t>
      </w:r>
      <w:r>
        <w:rPr>
          <w:b/>
          <w:sz w:val="16"/>
          <w:vertAlign w:val="baseline"/>
        </w:rPr>
        <w:t>: </w:t>
      </w:r>
      <w:r>
        <w:rPr>
          <w:sz w:val="16"/>
          <w:vertAlign w:val="baseline"/>
        </w:rPr>
        <w:t>Dominant</w:t>
      </w:r>
      <w:r>
        <w:rPr>
          <w:spacing w:val="-14"/>
          <w:sz w:val="16"/>
          <w:vertAlign w:val="baseline"/>
        </w:rPr>
        <w:t> </w:t>
      </w:r>
      <w:r>
        <w:rPr>
          <w:sz w:val="16"/>
          <w:vertAlign w:val="baseline"/>
        </w:rPr>
        <w:t>Height;</w:t>
      </w:r>
      <w:r>
        <w:rPr>
          <w:spacing w:val="-12"/>
          <w:sz w:val="16"/>
          <w:vertAlign w:val="baseline"/>
        </w:rPr>
        <w:t> </w:t>
      </w:r>
      <w:r>
        <w:rPr>
          <w:b/>
          <w:spacing w:val="3"/>
          <w:sz w:val="16"/>
          <w:vertAlign w:val="baseline"/>
        </w:rPr>
        <w:t>S</w:t>
      </w:r>
      <w:r>
        <w:rPr>
          <w:b/>
          <w:spacing w:val="3"/>
          <w:sz w:val="16"/>
          <w:vertAlign w:val="subscript"/>
        </w:rPr>
        <w:t>n</w:t>
      </w:r>
      <w:r>
        <w:rPr>
          <w:b/>
          <w:spacing w:val="3"/>
          <w:sz w:val="16"/>
          <w:vertAlign w:val="baseline"/>
        </w:rPr>
        <w:t>:</w:t>
      </w:r>
      <w:r>
        <w:rPr>
          <w:b/>
          <w:spacing w:val="2"/>
          <w:sz w:val="16"/>
          <w:vertAlign w:val="baseline"/>
        </w:rPr>
        <w:t> </w:t>
      </w:r>
      <w:r>
        <w:rPr>
          <w:sz w:val="16"/>
          <w:vertAlign w:val="baseline"/>
        </w:rPr>
        <w:t>Stem</w:t>
      </w:r>
      <w:r>
        <w:rPr>
          <w:spacing w:val="-14"/>
          <w:sz w:val="16"/>
          <w:vertAlign w:val="baseline"/>
        </w:rPr>
        <w:t> </w:t>
      </w:r>
      <w:r>
        <w:rPr>
          <w:sz w:val="16"/>
          <w:vertAlign w:val="baseline"/>
        </w:rPr>
        <w:t>Number;</w:t>
      </w:r>
      <w:r>
        <w:rPr>
          <w:spacing w:val="-12"/>
          <w:sz w:val="16"/>
          <w:vertAlign w:val="baseline"/>
        </w:rPr>
        <w:t> </w:t>
      </w:r>
      <w:r>
        <w:rPr>
          <w:b/>
          <w:sz w:val="16"/>
          <w:vertAlign w:val="baseline"/>
        </w:rPr>
        <w:t>BA:</w:t>
      </w:r>
      <w:r>
        <w:rPr>
          <w:b/>
          <w:spacing w:val="-14"/>
          <w:sz w:val="16"/>
          <w:vertAlign w:val="baseline"/>
        </w:rPr>
        <w:t> </w:t>
      </w:r>
      <w:r>
        <w:rPr>
          <w:sz w:val="16"/>
          <w:vertAlign w:val="baseline"/>
        </w:rPr>
        <w:t>Basal</w:t>
      </w:r>
      <w:r>
        <w:rPr>
          <w:spacing w:val="-13"/>
          <w:sz w:val="16"/>
          <w:vertAlign w:val="baseline"/>
        </w:rPr>
        <w:t> </w:t>
      </w:r>
      <w:r>
        <w:rPr>
          <w:sz w:val="16"/>
          <w:vertAlign w:val="baseline"/>
        </w:rPr>
        <w:t>Area;</w:t>
      </w:r>
      <w:r>
        <w:rPr>
          <w:spacing w:val="-12"/>
          <w:sz w:val="16"/>
          <w:vertAlign w:val="baseline"/>
        </w:rPr>
        <w:t> </w:t>
      </w:r>
      <w:r>
        <w:rPr>
          <w:b/>
          <w:spacing w:val="2"/>
          <w:sz w:val="16"/>
          <w:vertAlign w:val="baseline"/>
        </w:rPr>
        <w:t>S</w:t>
      </w:r>
      <w:r>
        <w:rPr>
          <w:b/>
          <w:spacing w:val="2"/>
          <w:sz w:val="16"/>
          <w:vertAlign w:val="subscript"/>
        </w:rPr>
        <w:t>v</w:t>
      </w:r>
      <w:r>
        <w:rPr>
          <w:b/>
          <w:spacing w:val="2"/>
          <w:sz w:val="16"/>
          <w:vertAlign w:val="baseline"/>
        </w:rPr>
        <w:t>:</w:t>
      </w:r>
      <w:r>
        <w:rPr>
          <w:b/>
          <w:spacing w:val="1"/>
          <w:sz w:val="16"/>
          <w:vertAlign w:val="baseline"/>
        </w:rPr>
        <w:t> </w:t>
      </w:r>
      <w:r>
        <w:rPr>
          <w:sz w:val="16"/>
          <w:vertAlign w:val="baseline"/>
        </w:rPr>
        <w:t>Stem</w:t>
      </w:r>
      <w:r>
        <w:rPr>
          <w:spacing w:val="-13"/>
          <w:sz w:val="16"/>
          <w:vertAlign w:val="baseline"/>
        </w:rPr>
        <w:t> </w:t>
      </w:r>
      <w:r>
        <w:rPr>
          <w:spacing w:val="-3"/>
          <w:sz w:val="16"/>
          <w:vertAlign w:val="baseline"/>
        </w:rPr>
        <w:t>Volume;</w:t>
      </w:r>
      <w:r>
        <w:rPr>
          <w:spacing w:val="-12"/>
          <w:sz w:val="16"/>
          <w:vertAlign w:val="baseline"/>
        </w:rPr>
        <w:t> </w:t>
      </w:r>
      <w:r>
        <w:rPr>
          <w:b/>
          <w:sz w:val="16"/>
          <w:vertAlign w:val="baseline"/>
        </w:rPr>
        <w:t>DBH:</w:t>
      </w:r>
      <w:r>
        <w:rPr>
          <w:b/>
          <w:spacing w:val="-14"/>
          <w:sz w:val="16"/>
          <w:vertAlign w:val="baseline"/>
        </w:rPr>
        <w:t> </w:t>
      </w:r>
      <w:r>
        <w:rPr>
          <w:sz w:val="16"/>
          <w:vertAlign w:val="baseline"/>
        </w:rPr>
        <w:t>Diameter</w:t>
      </w:r>
      <w:r>
        <w:rPr>
          <w:spacing w:val="-13"/>
          <w:sz w:val="16"/>
          <w:vertAlign w:val="baseline"/>
        </w:rPr>
        <w:t> </w:t>
      </w:r>
      <w:r>
        <w:rPr>
          <w:sz w:val="16"/>
          <w:vertAlign w:val="baseline"/>
        </w:rPr>
        <w:t>at</w:t>
      </w:r>
      <w:r>
        <w:rPr>
          <w:spacing w:val="-14"/>
          <w:sz w:val="16"/>
          <w:vertAlign w:val="baseline"/>
        </w:rPr>
        <w:t> </w:t>
      </w:r>
      <w:r>
        <w:rPr>
          <w:sz w:val="16"/>
          <w:vertAlign w:val="baseline"/>
        </w:rPr>
        <w:t>Breast</w:t>
      </w:r>
      <w:r>
        <w:rPr>
          <w:spacing w:val="-14"/>
          <w:sz w:val="16"/>
          <w:vertAlign w:val="baseline"/>
        </w:rPr>
        <w:t> </w:t>
      </w:r>
      <w:r>
        <w:rPr>
          <w:sz w:val="16"/>
          <w:vertAlign w:val="baseline"/>
        </w:rPr>
        <w:t>Height;</w:t>
      </w:r>
      <w:r>
        <w:rPr>
          <w:spacing w:val="-12"/>
          <w:sz w:val="16"/>
          <w:vertAlign w:val="baseline"/>
        </w:rPr>
        <w:t> </w:t>
      </w:r>
      <w:r>
        <w:rPr>
          <w:b/>
          <w:spacing w:val="-6"/>
          <w:sz w:val="16"/>
          <w:vertAlign w:val="baseline"/>
        </w:rPr>
        <w:t>V:</w:t>
      </w:r>
      <w:r>
        <w:rPr>
          <w:b/>
          <w:spacing w:val="-13"/>
          <w:sz w:val="16"/>
          <w:vertAlign w:val="baseline"/>
        </w:rPr>
        <w:t> </w:t>
      </w:r>
      <w:r>
        <w:rPr>
          <w:spacing w:val="-3"/>
          <w:sz w:val="16"/>
          <w:vertAlign w:val="baseline"/>
        </w:rPr>
        <w:t>Volume; </w:t>
      </w:r>
      <w:r>
        <w:rPr>
          <w:b/>
          <w:sz w:val="16"/>
          <w:vertAlign w:val="baseline"/>
        </w:rPr>
        <w:t>AGB: </w:t>
      </w:r>
      <w:r>
        <w:rPr>
          <w:sz w:val="16"/>
          <w:vertAlign w:val="baseline"/>
        </w:rPr>
        <w:t>Above Ground</w:t>
      </w:r>
      <w:r>
        <w:rPr>
          <w:spacing w:val="-4"/>
          <w:sz w:val="16"/>
          <w:vertAlign w:val="baseline"/>
        </w:rPr>
        <w:t> </w:t>
      </w:r>
      <w:r>
        <w:rPr>
          <w:sz w:val="16"/>
          <w:vertAlign w:val="baseline"/>
        </w:rPr>
        <w:t>Biomass.</w:t>
      </w:r>
    </w:p>
    <w:p>
      <w:pPr>
        <w:pStyle w:val="BodyText"/>
        <w:spacing w:before="8"/>
        <w:jc w:val="left"/>
        <w:rPr>
          <w:sz w:val="18"/>
        </w:rPr>
      </w:pPr>
    </w:p>
    <w:p>
      <w:pPr>
        <w:pStyle w:val="ListParagraph"/>
        <w:numPr>
          <w:ilvl w:val="2"/>
          <w:numId w:val="2"/>
        </w:numPr>
        <w:tabs>
          <w:tab w:pos="649" w:val="left" w:leader="none"/>
        </w:tabs>
        <w:spacing w:line="240" w:lineRule="auto" w:before="0" w:after="0"/>
        <w:ind w:left="648" w:right="0" w:hanging="519"/>
        <w:jc w:val="both"/>
        <w:rPr>
          <w:sz w:val="20"/>
        </w:rPr>
      </w:pPr>
      <w:bookmarkStart w:name="Tree-Level Studies " w:id="24"/>
      <w:bookmarkEnd w:id="24"/>
      <w:r>
        <w:rPr/>
      </w:r>
      <w:bookmarkStart w:name="Tree-Level Studies " w:id="25"/>
      <w:bookmarkEnd w:id="25"/>
      <w:r>
        <w:rPr>
          <w:spacing w:val="-3"/>
          <w:sz w:val="20"/>
        </w:rPr>
        <w:t>T</w:t>
      </w:r>
      <w:r>
        <w:rPr>
          <w:spacing w:val="-3"/>
          <w:sz w:val="20"/>
        </w:rPr>
        <w:t>ree-Level</w:t>
      </w:r>
      <w:r>
        <w:rPr>
          <w:spacing w:val="-1"/>
          <w:sz w:val="20"/>
        </w:rPr>
        <w:t> </w:t>
      </w:r>
      <w:r>
        <w:rPr>
          <w:sz w:val="20"/>
        </w:rPr>
        <w:t>Studies</w:t>
      </w:r>
    </w:p>
    <w:p>
      <w:pPr>
        <w:pStyle w:val="BodyText"/>
        <w:spacing w:line="228" w:lineRule="auto" w:before="131"/>
        <w:ind w:left="124" w:right="113" w:firstLine="431"/>
      </w:pPr>
      <w:r>
        <w:rPr/>
        <w:t>Considering tree-level studies, interesting results were obtained for tree height  estimation.  The higher accuracies obtained using the low-cost </w:t>
      </w:r>
      <w:r>
        <w:rPr>
          <w:spacing w:val="-6"/>
        </w:rPr>
        <w:t>UAV-RGB </w:t>
      </w:r>
      <w:r>
        <w:rPr/>
        <w:t>sensor revealed the potential of this solution.</w:t>
      </w:r>
      <w:r>
        <w:rPr>
          <w:spacing w:val="5"/>
        </w:rPr>
        <w:t> </w:t>
      </w:r>
      <w:r>
        <w:rPr/>
        <w:t>Ni</w:t>
      </w:r>
      <w:r>
        <w:rPr>
          <w:spacing w:val="-15"/>
        </w:rPr>
        <w:t> </w:t>
      </w:r>
      <w:r>
        <w:rPr/>
        <w:t>et</w:t>
      </w:r>
      <w:r>
        <w:rPr>
          <w:spacing w:val="-16"/>
        </w:rPr>
        <w:t> </w:t>
      </w:r>
      <w:r>
        <w:rPr/>
        <w:t>al.</w:t>
      </w:r>
      <w:r>
        <w:rPr>
          <w:spacing w:val="-15"/>
        </w:rPr>
        <w:t> </w:t>
      </w:r>
      <w:r>
        <w:rPr/>
        <w:t>[</w:t>
      </w:r>
      <w:hyperlink w:history="true" w:anchor="_bookmark104">
        <w:r>
          <w:rPr>
            <w:color w:val="0774B7"/>
          </w:rPr>
          <w:t>93</w:t>
        </w:r>
      </w:hyperlink>
      <w:r>
        <w:rPr/>
        <w:t>]</w:t>
      </w:r>
      <w:r>
        <w:rPr>
          <w:spacing w:val="-16"/>
        </w:rPr>
        <w:t> </w:t>
      </w:r>
      <w:r>
        <w:rPr/>
        <w:t>(</w:t>
      </w:r>
      <w:r>
        <w:rPr>
          <w:i/>
        </w:rPr>
        <w:t>R</w:t>
      </w:r>
      <w:r>
        <w:rPr>
          <w:i/>
          <w:position w:val="7"/>
          <w:sz w:val="15"/>
        </w:rPr>
        <w:t>2</w:t>
      </w:r>
      <w:r>
        <w:rPr>
          <w:i/>
          <w:spacing w:val="5"/>
          <w:position w:val="7"/>
          <w:sz w:val="15"/>
        </w:rPr>
        <w:t> </w:t>
      </w:r>
      <w:r>
        <w:rPr>
          <w:rFonts w:ascii="PMingLiU" w:hAnsi="PMingLiU"/>
        </w:rPr>
        <w:t>=</w:t>
      </w:r>
      <w:r>
        <w:rPr>
          <w:rFonts w:ascii="PMingLiU" w:hAnsi="PMingLiU"/>
          <w:spacing w:val="-17"/>
        </w:rPr>
        <w:t> </w:t>
      </w:r>
      <w:r>
        <w:rPr/>
        <w:t>0.87),</w:t>
      </w:r>
      <w:r>
        <w:rPr>
          <w:spacing w:val="-15"/>
        </w:rPr>
        <w:t> </w:t>
      </w:r>
      <w:r>
        <w:rPr/>
        <w:t>Guerra-Hern</w:t>
      </w:r>
      <w:r>
        <w:rPr>
          <w:rFonts w:ascii="Calibri" w:hAnsi="Calibri"/>
        </w:rPr>
        <w:t>d</w:t>
      </w:r>
      <w:r>
        <w:rPr/>
        <w:t>ndez</w:t>
      </w:r>
      <w:r>
        <w:rPr>
          <w:spacing w:val="-15"/>
        </w:rPr>
        <w:t> </w:t>
      </w:r>
      <w:r>
        <w:rPr/>
        <w:t>et</w:t>
      </w:r>
      <w:r>
        <w:rPr>
          <w:spacing w:val="-16"/>
        </w:rPr>
        <w:t> </w:t>
      </w:r>
      <w:r>
        <w:rPr/>
        <w:t>al.</w:t>
      </w:r>
      <w:r>
        <w:rPr>
          <w:spacing w:val="-15"/>
        </w:rPr>
        <w:t> </w:t>
      </w:r>
      <w:r>
        <w:rPr/>
        <w:t>[</w:t>
      </w:r>
      <w:hyperlink w:history="true" w:anchor="_bookmark105">
        <w:r>
          <w:rPr>
            <w:color w:val="0774B7"/>
          </w:rPr>
          <w:t>94</w:t>
        </w:r>
      </w:hyperlink>
      <w:r>
        <w:rPr/>
        <w:t>]</w:t>
      </w:r>
      <w:r>
        <w:rPr>
          <w:spacing w:val="-16"/>
        </w:rPr>
        <w:t> </w:t>
      </w:r>
      <w:r>
        <w:rPr/>
        <w:t>(</w:t>
      </w:r>
      <w:r>
        <w:rPr>
          <w:i/>
        </w:rPr>
        <w:t>R</w:t>
      </w:r>
      <w:r>
        <w:rPr>
          <w:i/>
          <w:position w:val="7"/>
          <w:sz w:val="15"/>
        </w:rPr>
        <w:t>2</w:t>
      </w:r>
      <w:r>
        <w:rPr>
          <w:i/>
          <w:spacing w:val="5"/>
          <w:position w:val="7"/>
          <w:sz w:val="15"/>
        </w:rPr>
        <w:t> </w:t>
      </w:r>
      <w:r>
        <w:rPr>
          <w:rFonts w:ascii="PMingLiU" w:hAnsi="PMingLiU"/>
        </w:rPr>
        <w:t>=</w:t>
      </w:r>
      <w:r>
        <w:rPr>
          <w:rFonts w:ascii="PMingLiU" w:hAnsi="PMingLiU"/>
          <w:spacing w:val="-17"/>
        </w:rPr>
        <w:t> </w:t>
      </w:r>
      <w:r>
        <w:rPr/>
        <w:t>0.81),</w:t>
      </w:r>
      <w:r>
        <w:rPr>
          <w:spacing w:val="-15"/>
        </w:rPr>
        <w:t> </w:t>
      </w:r>
      <w:r>
        <w:rPr/>
        <w:t>Guerra-Hern</w:t>
      </w:r>
      <w:r>
        <w:rPr>
          <w:rFonts w:ascii="Calibri" w:hAnsi="Calibri"/>
        </w:rPr>
        <w:t>d</w:t>
      </w:r>
      <w:r>
        <w:rPr/>
        <w:t>ndez</w:t>
      </w:r>
      <w:r>
        <w:rPr>
          <w:spacing w:val="-15"/>
        </w:rPr>
        <w:t> </w:t>
      </w:r>
      <w:r>
        <w:rPr/>
        <w:t>et</w:t>
      </w:r>
      <w:r>
        <w:rPr>
          <w:spacing w:val="-16"/>
        </w:rPr>
        <w:t> </w:t>
      </w:r>
      <w:r>
        <w:rPr/>
        <w:t>al.</w:t>
      </w:r>
      <w:r>
        <w:rPr>
          <w:spacing w:val="-15"/>
        </w:rPr>
        <w:t> </w:t>
      </w:r>
      <w:r>
        <w:rPr/>
        <w:t>[</w:t>
      </w:r>
      <w:hyperlink w:history="true" w:anchor="_bookmark106">
        <w:r>
          <w:rPr>
            <w:color w:val="0774B7"/>
          </w:rPr>
          <w:t>95</w:t>
        </w:r>
      </w:hyperlink>
      <w:r>
        <w:rPr/>
        <w:t>] (</w:t>
      </w:r>
      <w:r>
        <w:rPr>
          <w:i/>
        </w:rPr>
        <w:t>R</w:t>
      </w:r>
      <w:r>
        <w:rPr>
          <w:i/>
          <w:position w:val="7"/>
          <w:sz w:val="15"/>
        </w:rPr>
        <w:t>2</w:t>
      </w:r>
      <w:r>
        <w:rPr>
          <w:i/>
          <w:spacing w:val="15"/>
          <w:position w:val="7"/>
          <w:sz w:val="15"/>
        </w:rPr>
        <w:t> </w:t>
      </w:r>
      <w:r>
        <w:rPr>
          <w:rFonts w:ascii="PMingLiU" w:hAnsi="PMingLiU"/>
        </w:rPr>
        <w:t>=</w:t>
      </w:r>
      <w:r>
        <w:rPr>
          <w:rFonts w:ascii="PMingLiU" w:hAnsi="PMingLiU"/>
          <w:spacing w:val="-8"/>
        </w:rPr>
        <w:t> </w:t>
      </w:r>
      <w:r>
        <w:rPr/>
        <w:t>0.96)</w:t>
      </w:r>
      <w:r>
        <w:rPr>
          <w:spacing w:val="-5"/>
        </w:rPr>
        <w:t> </w:t>
      </w:r>
      <w:r>
        <w:rPr/>
        <w:t>and</w:t>
      </w:r>
      <w:r>
        <w:rPr>
          <w:spacing w:val="-6"/>
        </w:rPr>
        <w:t> </w:t>
      </w:r>
      <w:r>
        <w:rPr/>
        <w:t>Lin</w:t>
      </w:r>
      <w:r>
        <w:rPr>
          <w:spacing w:val="-6"/>
        </w:rPr>
        <w:t> </w:t>
      </w:r>
      <w:r>
        <w:rPr/>
        <w:t>et</w:t>
      </w:r>
      <w:r>
        <w:rPr>
          <w:spacing w:val="-5"/>
        </w:rPr>
        <w:t> </w:t>
      </w:r>
      <w:r>
        <w:rPr/>
        <w:t>al.</w:t>
      </w:r>
      <w:r>
        <w:rPr>
          <w:spacing w:val="-6"/>
        </w:rPr>
        <w:t> </w:t>
      </w:r>
      <w:r>
        <w:rPr/>
        <w:t>[</w:t>
      </w:r>
      <w:hyperlink w:history="true" w:anchor="_bookmark107">
        <w:r>
          <w:rPr>
            <w:color w:val="0774B7"/>
          </w:rPr>
          <w:t>96</w:t>
        </w:r>
      </w:hyperlink>
      <w:r>
        <w:rPr/>
        <w:t>]</w:t>
      </w:r>
      <w:r>
        <w:rPr>
          <w:spacing w:val="-5"/>
        </w:rPr>
        <w:t> </w:t>
      </w:r>
      <w:r>
        <w:rPr/>
        <w:t>(</w:t>
      </w:r>
      <w:r>
        <w:rPr>
          <w:i/>
        </w:rPr>
        <w:t>R</w:t>
      </w:r>
      <w:r>
        <w:rPr>
          <w:i/>
          <w:position w:val="7"/>
          <w:sz w:val="15"/>
        </w:rPr>
        <w:t>2</w:t>
      </w:r>
      <w:r>
        <w:rPr>
          <w:i/>
          <w:spacing w:val="15"/>
          <w:position w:val="7"/>
          <w:sz w:val="15"/>
        </w:rPr>
        <w:t> </w:t>
      </w:r>
      <w:r>
        <w:rPr>
          <w:rFonts w:ascii="PMingLiU" w:hAnsi="PMingLiU"/>
        </w:rPr>
        <w:t>=</w:t>
      </w:r>
      <w:r>
        <w:rPr>
          <w:rFonts w:ascii="PMingLiU" w:hAnsi="PMingLiU"/>
          <w:spacing w:val="-7"/>
        </w:rPr>
        <w:t> </w:t>
      </w:r>
      <w:r>
        <w:rPr/>
        <w:t>0.92)</w:t>
      </w:r>
      <w:r>
        <w:rPr>
          <w:spacing w:val="-6"/>
        </w:rPr>
        <w:t> </w:t>
      </w:r>
      <w:r>
        <w:rPr/>
        <w:t>studies</w:t>
      </w:r>
      <w:r>
        <w:rPr>
          <w:spacing w:val="-5"/>
        </w:rPr>
        <w:t> </w:t>
      </w:r>
      <w:r>
        <w:rPr/>
        <w:t>presented</w:t>
      </w:r>
      <w:r>
        <w:rPr>
          <w:spacing w:val="-6"/>
        </w:rPr>
        <w:t> </w:t>
      </w:r>
      <w:r>
        <w:rPr/>
        <w:t>a</w:t>
      </w:r>
      <w:r>
        <w:rPr>
          <w:spacing w:val="-5"/>
        </w:rPr>
        <w:t> </w:t>
      </w:r>
      <w:r>
        <w:rPr/>
        <w:t>strong</w:t>
      </w:r>
      <w:r>
        <w:rPr>
          <w:spacing w:val="-5"/>
        </w:rPr>
        <w:t> </w:t>
      </w:r>
      <w:r>
        <w:rPr/>
        <w:t>correlation</w:t>
      </w:r>
      <w:r>
        <w:rPr>
          <w:spacing w:val="-6"/>
        </w:rPr>
        <w:t> </w:t>
      </w:r>
      <w:r>
        <w:rPr/>
        <w:t>in</w:t>
      </w:r>
      <w:r>
        <w:rPr>
          <w:spacing w:val="-5"/>
        </w:rPr>
        <w:t> </w:t>
      </w:r>
      <w:r>
        <w:rPr/>
        <w:t>the</w:t>
      </w:r>
      <w:r>
        <w:rPr>
          <w:spacing w:val="-6"/>
        </w:rPr>
        <w:t> </w:t>
      </w:r>
      <w:r>
        <w:rPr/>
        <w:t>height</w:t>
      </w:r>
      <w:r>
        <w:rPr>
          <w:spacing w:val="-6"/>
        </w:rPr>
        <w:t> </w:t>
      </w:r>
      <w:r>
        <w:rPr/>
        <w:t>parameter estimation, using a </w:t>
      </w:r>
      <w:r>
        <w:rPr>
          <w:spacing w:val="-6"/>
        </w:rPr>
        <w:t>UAV-RGB </w:t>
      </w:r>
      <w:r>
        <w:rPr>
          <w:spacing w:val="-3"/>
        </w:rPr>
        <w:t>sensor. </w:t>
      </w:r>
      <w:r>
        <w:rPr/>
        <w:t>Guerra-Hern</w:t>
      </w:r>
      <w:r>
        <w:rPr>
          <w:rFonts w:ascii="Calibri" w:hAnsi="Calibri"/>
        </w:rPr>
        <w:t>d</w:t>
      </w:r>
      <w:r>
        <w:rPr/>
        <w:t>ndez et al. [</w:t>
      </w:r>
      <w:hyperlink w:history="true" w:anchor="_bookmark108">
        <w:r>
          <w:rPr>
            <w:color w:val="0774B7"/>
          </w:rPr>
          <w:t>97</w:t>
        </w:r>
      </w:hyperlink>
      <w:r>
        <w:rPr/>
        <w:t>] have a more recent study that also performed height estimations with an RGB </w:t>
      </w:r>
      <w:r>
        <w:rPr>
          <w:spacing w:val="-3"/>
        </w:rPr>
        <w:t>sensor, </w:t>
      </w:r>
      <w:r>
        <w:rPr/>
        <w:t>obtaining a good correlation (r: 0.61–0.69). On the other hand, Jaakkola et al. [</w:t>
      </w:r>
      <w:hyperlink w:history="true" w:anchor="_bookmark109">
        <w:r>
          <w:rPr>
            <w:color w:val="0774B7"/>
          </w:rPr>
          <w:t>98</w:t>
        </w:r>
      </w:hyperlink>
      <w:r>
        <w:rPr/>
        <w:t>] (r </w:t>
      </w:r>
      <w:r>
        <w:rPr>
          <w:rFonts w:ascii="PMingLiU" w:hAnsi="PMingLiU"/>
        </w:rPr>
        <w:t>= </w:t>
      </w:r>
      <w:r>
        <w:rPr/>
        <w:t>0.92) and </w:t>
      </w:r>
      <w:r>
        <w:rPr>
          <w:spacing w:val="-4"/>
        </w:rPr>
        <w:t>Yin </w:t>
      </w:r>
      <w:r>
        <w:rPr/>
        <w:t>and </w:t>
      </w:r>
      <w:r>
        <w:rPr>
          <w:spacing w:val="-5"/>
        </w:rPr>
        <w:t>Wang </w:t>
      </w:r>
      <w:r>
        <w:rPr/>
        <w:t>[</w:t>
      </w:r>
      <w:hyperlink w:history="true" w:anchor="_bookmark110">
        <w:r>
          <w:rPr>
            <w:color w:val="0774B7"/>
          </w:rPr>
          <w:t>99</w:t>
        </w:r>
      </w:hyperlink>
      <w:r>
        <w:rPr/>
        <w:t>] (r </w:t>
      </w:r>
      <w:r>
        <w:rPr>
          <w:rFonts w:ascii="PMingLiU" w:hAnsi="PMingLiU"/>
        </w:rPr>
        <w:t>&gt; </w:t>
      </w:r>
      <w:r>
        <w:rPr/>
        <w:t>0.90) used a </w:t>
      </w:r>
      <w:r>
        <w:rPr>
          <w:spacing w:val="-5"/>
        </w:rPr>
        <w:t>UAV-LiDAR </w:t>
      </w:r>
      <w:r>
        <w:rPr/>
        <w:t>sensor</w:t>
      </w:r>
      <w:r>
        <w:rPr>
          <w:spacing w:val="11"/>
        </w:rPr>
        <w:t> </w:t>
      </w:r>
      <w:r>
        <w:rPr/>
        <w:t>and</w:t>
      </w:r>
      <w:r>
        <w:rPr>
          <w:spacing w:val="11"/>
        </w:rPr>
        <w:t> </w:t>
      </w:r>
      <w:r>
        <w:rPr/>
        <w:t>achieved</w:t>
      </w:r>
      <w:r>
        <w:rPr>
          <w:spacing w:val="11"/>
        </w:rPr>
        <w:t> </w:t>
      </w:r>
      <w:r>
        <w:rPr/>
        <w:t>a</w:t>
      </w:r>
      <w:r>
        <w:rPr>
          <w:spacing w:val="12"/>
        </w:rPr>
        <w:t> </w:t>
      </w:r>
      <w:r>
        <w:rPr/>
        <w:t>strong</w:t>
      </w:r>
      <w:r>
        <w:rPr>
          <w:spacing w:val="11"/>
        </w:rPr>
        <w:t> </w:t>
      </w:r>
      <w:r>
        <w:rPr/>
        <w:t>correlation.</w:t>
      </w:r>
      <w:r>
        <w:rPr>
          <w:spacing w:val="46"/>
        </w:rPr>
        <w:t> </w:t>
      </w:r>
      <w:r>
        <w:rPr/>
        <w:t>Sankey</w:t>
      </w:r>
      <w:r>
        <w:rPr>
          <w:spacing w:val="11"/>
        </w:rPr>
        <w:t> </w:t>
      </w:r>
      <w:r>
        <w:rPr/>
        <w:t>et</w:t>
      </w:r>
      <w:r>
        <w:rPr>
          <w:spacing w:val="11"/>
        </w:rPr>
        <w:t> </w:t>
      </w:r>
      <w:r>
        <w:rPr/>
        <w:t>al.</w:t>
      </w:r>
      <w:r>
        <w:rPr>
          <w:spacing w:val="12"/>
        </w:rPr>
        <w:t> </w:t>
      </w:r>
      <w:r>
        <w:rPr/>
        <w:t>[</w:t>
      </w:r>
      <w:hyperlink w:history="true" w:anchor="_bookmark111">
        <w:r>
          <w:rPr>
            <w:color w:val="0774B7"/>
          </w:rPr>
          <w:t>100</w:t>
        </w:r>
      </w:hyperlink>
      <w:r>
        <w:rPr/>
        <w:t>],</w:t>
      </w:r>
      <w:r>
        <w:rPr>
          <w:spacing w:val="12"/>
        </w:rPr>
        <w:t> </w:t>
      </w:r>
      <w:r>
        <w:rPr/>
        <w:t>in</w:t>
      </w:r>
      <w:r>
        <w:rPr>
          <w:spacing w:val="11"/>
        </w:rPr>
        <w:t> </w:t>
      </w:r>
      <w:r>
        <w:rPr/>
        <w:t>turn,</w:t>
      </w:r>
      <w:r>
        <w:rPr>
          <w:spacing w:val="13"/>
        </w:rPr>
        <w:t> </w:t>
      </w:r>
      <w:r>
        <w:rPr/>
        <w:t>obtained</w:t>
      </w:r>
      <w:r>
        <w:rPr>
          <w:spacing w:val="11"/>
        </w:rPr>
        <w:t> </w:t>
      </w:r>
      <w:r>
        <w:rPr/>
        <w:t>a</w:t>
      </w:r>
      <w:r>
        <w:rPr>
          <w:spacing w:val="11"/>
        </w:rPr>
        <w:t> </w:t>
      </w:r>
      <w:r>
        <w:rPr/>
        <w:t>strong</w:t>
      </w:r>
      <w:r>
        <w:rPr>
          <w:spacing w:val="11"/>
        </w:rPr>
        <w:t> </w:t>
      </w:r>
      <w:r>
        <w:rPr/>
        <w:t>correlation</w:t>
      </w:r>
    </w:p>
    <w:p>
      <w:pPr>
        <w:spacing w:after="0" w:line="228" w:lineRule="auto"/>
        <w:sectPr>
          <w:pgSz w:w="11910" w:h="16840"/>
          <w:pgMar w:header="1108" w:footer="0" w:top="1300" w:bottom="280" w:left="1400" w:right="1380"/>
        </w:sectPr>
      </w:pPr>
    </w:p>
    <w:p>
      <w:pPr>
        <w:pStyle w:val="BodyText"/>
        <w:spacing w:before="10"/>
        <w:jc w:val="left"/>
        <w:rPr>
          <w:sz w:val="24"/>
        </w:rPr>
      </w:pPr>
    </w:p>
    <w:p>
      <w:pPr>
        <w:pStyle w:val="BodyText"/>
        <w:spacing w:line="228" w:lineRule="auto" w:before="97"/>
        <w:ind w:left="120" w:right="123" w:firstLine="3"/>
      </w:pPr>
      <w:r>
        <w:rPr/>
        <w:t>(</w:t>
      </w:r>
      <w:r>
        <w:rPr>
          <w:i/>
        </w:rPr>
        <w:t>R</w:t>
      </w:r>
      <w:r>
        <w:rPr>
          <w:i/>
          <w:position w:val="7"/>
          <w:sz w:val="15"/>
        </w:rPr>
        <w:t>2</w:t>
      </w:r>
      <w:r>
        <w:rPr>
          <w:i/>
          <w:spacing w:val="10"/>
          <w:position w:val="7"/>
          <w:sz w:val="15"/>
        </w:rPr>
        <w:t> </w:t>
      </w:r>
      <w:r>
        <w:rPr>
          <w:rFonts w:ascii="PMingLiU" w:hAnsi="PMingLiU"/>
        </w:rPr>
        <w:t>=</w:t>
      </w:r>
      <w:r>
        <w:rPr>
          <w:rFonts w:ascii="PMingLiU" w:hAnsi="PMingLiU"/>
          <w:spacing w:val="-13"/>
        </w:rPr>
        <w:t> </w:t>
      </w:r>
      <w:r>
        <w:rPr/>
        <w:t>0.90)</w:t>
      </w:r>
      <w:r>
        <w:rPr>
          <w:spacing w:val="-10"/>
        </w:rPr>
        <w:t> </w:t>
      </w:r>
      <w:r>
        <w:rPr/>
        <w:t>using</w:t>
      </w:r>
      <w:r>
        <w:rPr>
          <w:spacing w:val="-11"/>
        </w:rPr>
        <w:t> </w:t>
      </w:r>
      <w:r>
        <w:rPr/>
        <w:t>LiDAR,</w:t>
      </w:r>
      <w:r>
        <w:rPr>
          <w:spacing w:val="-10"/>
        </w:rPr>
        <w:t> </w:t>
      </w:r>
      <w:r>
        <w:rPr/>
        <w:t>multispectral</w:t>
      </w:r>
      <w:r>
        <w:rPr>
          <w:spacing w:val="-11"/>
        </w:rPr>
        <w:t> </w:t>
      </w:r>
      <w:r>
        <w:rPr/>
        <w:t>(MSP)</w:t>
      </w:r>
      <w:r>
        <w:rPr>
          <w:spacing w:val="-10"/>
        </w:rPr>
        <w:t> </w:t>
      </w:r>
      <w:r>
        <w:rPr/>
        <w:t>and</w:t>
      </w:r>
      <w:r>
        <w:rPr>
          <w:spacing w:val="-11"/>
        </w:rPr>
        <w:t> </w:t>
      </w:r>
      <w:r>
        <w:rPr/>
        <w:t>hyperspectral</w:t>
      </w:r>
      <w:r>
        <w:rPr>
          <w:spacing w:val="-10"/>
        </w:rPr>
        <w:t> </w:t>
      </w:r>
      <w:r>
        <w:rPr/>
        <w:t>(HSP)</w:t>
      </w:r>
      <w:r>
        <w:rPr>
          <w:spacing w:val="-11"/>
        </w:rPr>
        <w:t> </w:t>
      </w:r>
      <w:r>
        <w:rPr>
          <w:spacing w:val="-3"/>
        </w:rPr>
        <w:t>sensor.</w:t>
      </w:r>
      <w:r>
        <w:rPr>
          <w:spacing w:val="6"/>
        </w:rPr>
        <w:t> </w:t>
      </w:r>
      <w:r>
        <w:rPr/>
        <w:t>In</w:t>
      </w:r>
      <w:r>
        <w:rPr>
          <w:spacing w:val="-10"/>
        </w:rPr>
        <w:t> </w:t>
      </w:r>
      <w:r>
        <w:rPr/>
        <w:t>the</w:t>
      </w:r>
      <w:r>
        <w:rPr>
          <w:spacing w:val="-11"/>
        </w:rPr>
        <w:t> </w:t>
      </w:r>
      <w:r>
        <w:rPr/>
        <w:t>studies</w:t>
      </w:r>
      <w:r>
        <w:rPr>
          <w:spacing w:val="-10"/>
        </w:rPr>
        <w:t> </w:t>
      </w:r>
      <w:r>
        <w:rPr/>
        <w:t>analysed, </w:t>
      </w:r>
      <w:r>
        <w:rPr>
          <w:spacing w:val="-3"/>
        </w:rPr>
        <w:t>Wallace</w:t>
      </w:r>
      <w:r>
        <w:rPr>
          <w:spacing w:val="-15"/>
        </w:rPr>
        <w:t> </w:t>
      </w:r>
      <w:r>
        <w:rPr/>
        <w:t>et</w:t>
      </w:r>
      <w:r>
        <w:rPr>
          <w:spacing w:val="-14"/>
        </w:rPr>
        <w:t> </w:t>
      </w:r>
      <w:r>
        <w:rPr/>
        <w:t>al.</w:t>
      </w:r>
      <w:r>
        <w:rPr>
          <w:spacing w:val="-15"/>
        </w:rPr>
        <w:t> </w:t>
      </w:r>
      <w:r>
        <w:rPr/>
        <w:t>[</w:t>
      </w:r>
      <w:hyperlink w:history="true" w:anchor="_bookmark112">
        <w:r>
          <w:rPr>
            <w:color w:val="0774B7"/>
          </w:rPr>
          <w:t>101</w:t>
        </w:r>
      </w:hyperlink>
      <w:r>
        <w:rPr/>
        <w:t>]</w:t>
      </w:r>
      <w:r>
        <w:rPr>
          <w:spacing w:val="-14"/>
        </w:rPr>
        <w:t> </w:t>
      </w:r>
      <w:r>
        <w:rPr/>
        <w:t>o</w:t>
      </w:r>
      <w:r>
        <w:rPr>
          <w:rFonts w:ascii="PMingLiU" w:hAnsi="PMingLiU"/>
        </w:rPr>
        <w:t>f</w:t>
      </w:r>
      <w:r>
        <w:rPr/>
        <w:t>ered</w:t>
      </w:r>
      <w:r>
        <w:rPr>
          <w:spacing w:val="-15"/>
        </w:rPr>
        <w:t> </w:t>
      </w:r>
      <w:r>
        <w:rPr/>
        <w:t>a</w:t>
      </w:r>
      <w:r>
        <w:rPr>
          <w:spacing w:val="-14"/>
        </w:rPr>
        <w:t> </w:t>
      </w:r>
      <w:r>
        <w:rPr/>
        <w:t>di</w:t>
      </w:r>
      <w:r>
        <w:rPr>
          <w:rFonts w:ascii="PMingLiU" w:hAnsi="PMingLiU"/>
        </w:rPr>
        <w:t>f</w:t>
      </w:r>
      <w:r>
        <w:rPr/>
        <w:t>erent</w:t>
      </w:r>
      <w:r>
        <w:rPr>
          <w:spacing w:val="-14"/>
        </w:rPr>
        <w:t> </w:t>
      </w:r>
      <w:r>
        <w:rPr/>
        <w:t>approach</w:t>
      </w:r>
      <w:r>
        <w:rPr>
          <w:spacing w:val="-15"/>
        </w:rPr>
        <w:t> </w:t>
      </w:r>
      <w:r>
        <w:rPr/>
        <w:t>comparing</w:t>
      </w:r>
      <w:r>
        <w:rPr>
          <w:spacing w:val="-14"/>
        </w:rPr>
        <w:t> </w:t>
      </w:r>
      <w:r>
        <w:rPr/>
        <w:t>the</w:t>
      </w:r>
      <w:r>
        <w:rPr>
          <w:spacing w:val="-15"/>
        </w:rPr>
        <w:t> </w:t>
      </w:r>
      <w:r>
        <w:rPr/>
        <w:t>performance</w:t>
      </w:r>
      <w:r>
        <w:rPr>
          <w:spacing w:val="-14"/>
        </w:rPr>
        <w:t> </w:t>
      </w:r>
      <w:r>
        <w:rPr/>
        <w:t>of</w:t>
      </w:r>
      <w:r>
        <w:rPr>
          <w:spacing w:val="-15"/>
        </w:rPr>
        <w:t> </w:t>
      </w:r>
      <w:r>
        <w:rPr/>
        <w:t>two</w:t>
      </w:r>
      <w:r>
        <w:rPr>
          <w:spacing w:val="-14"/>
        </w:rPr>
        <w:t> </w:t>
      </w:r>
      <w:r>
        <w:rPr>
          <w:spacing w:val="-8"/>
        </w:rPr>
        <w:t>UAV</w:t>
      </w:r>
      <w:r>
        <w:rPr>
          <w:spacing w:val="-14"/>
        </w:rPr>
        <w:t> </w:t>
      </w:r>
      <w:r>
        <w:rPr/>
        <w:t>sensors,</w:t>
      </w:r>
      <w:r>
        <w:rPr>
          <w:spacing w:val="-14"/>
        </w:rPr>
        <w:t> </w:t>
      </w:r>
      <w:r>
        <w:rPr/>
        <w:t>LiDAR and RGB, for height estimations. The authors obtained better results using LiDAR (</w:t>
      </w:r>
      <w:r>
        <w:rPr>
          <w:i/>
        </w:rPr>
        <w:t>R</w:t>
      </w:r>
      <w:r>
        <w:rPr>
          <w:i/>
          <w:position w:val="7"/>
          <w:sz w:val="15"/>
        </w:rPr>
        <w:t>2 </w:t>
      </w:r>
      <w:r>
        <w:rPr>
          <w:rFonts w:ascii="PMingLiU" w:hAnsi="PMingLiU"/>
        </w:rPr>
        <w:t>= </w:t>
      </w:r>
      <w:r>
        <w:rPr/>
        <w:t>0.84) than RGB (</w:t>
      </w:r>
      <w:r>
        <w:rPr>
          <w:i/>
        </w:rPr>
        <w:t>R</w:t>
      </w:r>
      <w:r>
        <w:rPr>
          <w:i/>
          <w:position w:val="7"/>
          <w:sz w:val="15"/>
        </w:rPr>
        <w:t>2 </w:t>
      </w:r>
      <w:r>
        <w:rPr>
          <w:rFonts w:ascii="PMingLiU" w:hAnsi="PMingLiU"/>
        </w:rPr>
        <w:t>= </w:t>
      </w:r>
      <w:r>
        <w:rPr/>
        <w:t>0.68). According to </w:t>
      </w:r>
      <w:r>
        <w:rPr>
          <w:spacing w:val="-3"/>
        </w:rPr>
        <w:t>Wallace </w:t>
      </w:r>
      <w:r>
        <w:rPr/>
        <w:t>et al. [</w:t>
      </w:r>
      <w:hyperlink w:history="true" w:anchor="_bookmark112">
        <w:r>
          <w:rPr>
            <w:color w:val="0774B7"/>
          </w:rPr>
          <w:t>101</w:t>
        </w:r>
      </w:hyperlink>
      <w:r>
        <w:rPr/>
        <w:t>], LiDAR proved to be the best solution to estimate the vertical distribution of vegetation, once it better penetrates the upper </w:t>
      </w:r>
      <w:r>
        <w:rPr>
          <w:spacing w:val="-4"/>
        </w:rPr>
        <w:t>canopy. </w:t>
      </w:r>
      <w:r>
        <w:rPr/>
        <w:t>Whereas SfM presented</w:t>
      </w:r>
      <w:r>
        <w:rPr>
          <w:spacing w:val="-14"/>
        </w:rPr>
        <w:t> </w:t>
      </w:r>
      <w:r>
        <w:rPr/>
        <w:t>the</w:t>
      </w:r>
      <w:r>
        <w:rPr>
          <w:spacing w:val="-13"/>
        </w:rPr>
        <w:t> </w:t>
      </w:r>
      <w:r>
        <w:rPr/>
        <w:t>poor</w:t>
      </w:r>
      <w:r>
        <w:rPr>
          <w:spacing w:val="-13"/>
        </w:rPr>
        <w:t> </w:t>
      </w:r>
      <w:r>
        <w:rPr/>
        <w:t>deﬁnition</w:t>
      </w:r>
      <w:r>
        <w:rPr>
          <w:spacing w:val="-13"/>
        </w:rPr>
        <w:t> </w:t>
      </w:r>
      <w:r>
        <w:rPr/>
        <w:t>of</w:t>
      </w:r>
      <w:r>
        <w:rPr>
          <w:spacing w:val="-13"/>
        </w:rPr>
        <w:t> </w:t>
      </w:r>
      <w:r>
        <w:rPr/>
        <w:t>the</w:t>
      </w:r>
      <w:r>
        <w:rPr>
          <w:spacing w:val="-13"/>
        </w:rPr>
        <w:t> </w:t>
      </w:r>
      <w:r>
        <w:rPr/>
        <w:t>mid-</w:t>
      </w:r>
      <w:r>
        <w:rPr>
          <w:spacing w:val="-13"/>
        </w:rPr>
        <w:t> </w:t>
      </w:r>
      <w:r>
        <w:rPr/>
        <w:t>and</w:t>
      </w:r>
      <w:r>
        <w:rPr>
          <w:spacing w:val="-13"/>
        </w:rPr>
        <w:t> </w:t>
      </w:r>
      <w:r>
        <w:rPr/>
        <w:t>understory</w:t>
      </w:r>
      <w:r>
        <w:rPr>
          <w:spacing w:val="-14"/>
        </w:rPr>
        <w:t> </w:t>
      </w:r>
      <w:r>
        <w:rPr/>
        <w:t>parts</w:t>
      </w:r>
      <w:r>
        <w:rPr>
          <w:spacing w:val="-13"/>
        </w:rPr>
        <w:t> </w:t>
      </w:r>
      <w:r>
        <w:rPr/>
        <w:t>of</w:t>
      </w:r>
      <w:r>
        <w:rPr>
          <w:spacing w:val="-13"/>
        </w:rPr>
        <w:t> </w:t>
      </w:r>
      <w:r>
        <w:rPr/>
        <w:t>the</w:t>
      </w:r>
      <w:r>
        <w:rPr>
          <w:spacing w:val="-13"/>
        </w:rPr>
        <w:t> </w:t>
      </w:r>
      <w:r>
        <w:rPr/>
        <w:t>forest.</w:t>
      </w:r>
      <w:r>
        <w:rPr>
          <w:spacing w:val="3"/>
        </w:rPr>
        <w:t> </w:t>
      </w:r>
      <w:r>
        <w:rPr/>
        <w:t>In</w:t>
      </w:r>
      <w:r>
        <w:rPr>
          <w:spacing w:val="-13"/>
        </w:rPr>
        <w:t> </w:t>
      </w:r>
      <w:r>
        <w:rPr/>
        <w:t>the</w:t>
      </w:r>
      <w:r>
        <w:rPr>
          <w:spacing w:val="-13"/>
        </w:rPr>
        <w:t> </w:t>
      </w:r>
      <w:r>
        <w:rPr/>
        <w:t>study</w:t>
      </w:r>
      <w:r>
        <w:rPr>
          <w:spacing w:val="-13"/>
        </w:rPr>
        <w:t> </w:t>
      </w:r>
      <w:r>
        <w:rPr/>
        <w:t>performed</w:t>
      </w:r>
      <w:r>
        <w:rPr>
          <w:spacing w:val="-13"/>
        </w:rPr>
        <w:t> </w:t>
      </w:r>
      <w:r>
        <w:rPr/>
        <w:t>by </w:t>
      </w:r>
      <w:r>
        <w:rPr>
          <w:spacing w:val="-3"/>
        </w:rPr>
        <w:t>Wallace</w:t>
      </w:r>
      <w:r>
        <w:rPr>
          <w:spacing w:val="-14"/>
        </w:rPr>
        <w:t> </w:t>
      </w:r>
      <w:r>
        <w:rPr/>
        <w:t>et</w:t>
      </w:r>
      <w:r>
        <w:rPr>
          <w:spacing w:val="-13"/>
        </w:rPr>
        <w:t> </w:t>
      </w:r>
      <w:r>
        <w:rPr/>
        <w:t>al.</w:t>
      </w:r>
      <w:r>
        <w:rPr>
          <w:spacing w:val="-14"/>
        </w:rPr>
        <w:t> </w:t>
      </w:r>
      <w:r>
        <w:rPr/>
        <w:t>[</w:t>
      </w:r>
      <w:hyperlink w:history="true" w:anchor="_bookmark112">
        <w:r>
          <w:rPr>
            <w:color w:val="0774B7"/>
          </w:rPr>
          <w:t>101</w:t>
        </w:r>
      </w:hyperlink>
      <w:r>
        <w:rPr/>
        <w:t>],</w:t>
      </w:r>
      <w:r>
        <w:rPr>
          <w:spacing w:val="-12"/>
        </w:rPr>
        <w:t> </w:t>
      </w:r>
      <w:r>
        <w:rPr/>
        <w:t>the</w:t>
      </w:r>
      <w:r>
        <w:rPr>
          <w:spacing w:val="-14"/>
        </w:rPr>
        <w:t> </w:t>
      </w:r>
      <w:r>
        <w:rPr/>
        <w:t>plot</w:t>
      </w:r>
      <w:r>
        <w:rPr>
          <w:spacing w:val="-13"/>
        </w:rPr>
        <w:t> </w:t>
      </w:r>
      <w:r>
        <w:rPr/>
        <w:t>analysed</w:t>
      </w:r>
      <w:r>
        <w:rPr>
          <w:spacing w:val="-13"/>
        </w:rPr>
        <w:t> </w:t>
      </w:r>
      <w:r>
        <w:rPr/>
        <w:t>consisted</w:t>
      </w:r>
      <w:r>
        <w:rPr>
          <w:spacing w:val="-14"/>
        </w:rPr>
        <w:t> </w:t>
      </w:r>
      <w:r>
        <w:rPr/>
        <w:t>of</w:t>
      </w:r>
      <w:r>
        <w:rPr>
          <w:spacing w:val="-13"/>
        </w:rPr>
        <w:t> </w:t>
      </w:r>
      <w:r>
        <w:rPr>
          <w:i/>
        </w:rPr>
        <w:t>Eucalyptus</w:t>
      </w:r>
      <w:r>
        <w:rPr>
          <w:i/>
          <w:spacing w:val="-13"/>
        </w:rPr>
        <w:t> </w:t>
      </w:r>
      <w:r>
        <w:rPr>
          <w:i/>
        </w:rPr>
        <w:t>pulchella</w:t>
      </w:r>
      <w:r>
        <w:rPr>
          <w:i/>
          <w:spacing w:val="-14"/>
        </w:rPr>
        <w:t> </w:t>
      </w:r>
      <w:r>
        <w:rPr/>
        <w:t>trees,</w:t>
      </w:r>
      <w:r>
        <w:rPr>
          <w:spacing w:val="-13"/>
        </w:rPr>
        <w:t> </w:t>
      </w:r>
      <w:r>
        <w:rPr/>
        <w:t>varying</w:t>
      </w:r>
      <w:r>
        <w:rPr>
          <w:spacing w:val="-14"/>
        </w:rPr>
        <w:t> </w:t>
      </w:r>
      <w:r>
        <w:rPr/>
        <w:t>in</w:t>
      </w:r>
      <w:r>
        <w:rPr>
          <w:spacing w:val="-13"/>
        </w:rPr>
        <w:t> </w:t>
      </w:r>
      <w:r>
        <w:rPr/>
        <w:t>age</w:t>
      </w:r>
      <w:r>
        <w:rPr>
          <w:spacing w:val="-13"/>
        </w:rPr>
        <w:t> </w:t>
      </w:r>
      <w:r>
        <w:rPr/>
        <w:t>and</w:t>
      </w:r>
      <w:r>
        <w:rPr>
          <w:spacing w:val="-14"/>
        </w:rPr>
        <w:t> </w:t>
      </w:r>
      <w:r>
        <w:rPr/>
        <w:t>ranging in height from 4.7 m to 16.2 m, which could complicate the acquisition of high-density point cloud data of the vertical distribution of</w:t>
      </w:r>
      <w:r>
        <w:rPr>
          <w:spacing w:val="-7"/>
        </w:rPr>
        <w:t> </w:t>
      </w:r>
      <w:r>
        <w:rPr/>
        <w:t>vegetation.</w:t>
      </w:r>
    </w:p>
    <w:p>
      <w:pPr>
        <w:pStyle w:val="BodyText"/>
        <w:spacing w:line="230" w:lineRule="auto" w:before="11"/>
        <w:ind w:left="122" w:right="123" w:firstLine="433"/>
      </w:pPr>
      <w:r>
        <w:rPr/>
        <w:t>Regarding tree crown diameter (CD) estimation, Sankey et al. [</w:t>
      </w:r>
      <w:hyperlink w:history="true" w:anchor="_bookmark111">
        <w:r>
          <w:rPr>
            <w:color w:val="0774B7"/>
          </w:rPr>
          <w:t>100</w:t>
        </w:r>
      </w:hyperlink>
      <w:r>
        <w:rPr/>
        <w:t>] and </w:t>
      </w:r>
      <w:r>
        <w:rPr>
          <w:spacing w:val="-4"/>
        </w:rPr>
        <w:t>Yin </w:t>
      </w:r>
      <w:r>
        <w:rPr/>
        <w:t>and </w:t>
      </w:r>
      <w:r>
        <w:rPr>
          <w:spacing w:val="-5"/>
        </w:rPr>
        <w:t>Wang </w:t>
      </w:r>
      <w:r>
        <w:rPr/>
        <w:t>[</w:t>
      </w:r>
      <w:hyperlink w:history="true" w:anchor="_bookmark110">
        <w:r>
          <w:rPr>
            <w:color w:val="0774B7"/>
          </w:rPr>
          <w:t>99</w:t>
        </w:r>
      </w:hyperlink>
      <w:r>
        <w:rPr/>
        <w:t>] achieved a strong correlation (</w:t>
      </w:r>
      <w:r>
        <w:rPr>
          <w:i/>
        </w:rPr>
        <w:t>R</w:t>
      </w:r>
      <w:r>
        <w:rPr>
          <w:i/>
          <w:position w:val="7"/>
          <w:sz w:val="15"/>
        </w:rPr>
        <w:t>2 </w:t>
      </w:r>
      <w:r>
        <w:rPr/>
        <w:t>respectively 0.72 and 0.83–0.85), using LiDAR system. Considering the</w:t>
      </w:r>
      <w:r>
        <w:rPr>
          <w:spacing w:val="-14"/>
        </w:rPr>
        <w:t> </w:t>
      </w:r>
      <w:r>
        <w:rPr/>
        <w:t>study</w:t>
      </w:r>
      <w:r>
        <w:rPr>
          <w:spacing w:val="-13"/>
        </w:rPr>
        <w:t> </w:t>
      </w:r>
      <w:r>
        <w:rPr/>
        <w:t>areas</w:t>
      </w:r>
      <w:r>
        <w:rPr>
          <w:spacing w:val="-14"/>
        </w:rPr>
        <w:t> </w:t>
      </w:r>
      <w:r>
        <w:rPr/>
        <w:t>where</w:t>
      </w:r>
      <w:r>
        <w:rPr>
          <w:spacing w:val="-13"/>
        </w:rPr>
        <w:t> </w:t>
      </w:r>
      <w:r>
        <w:rPr/>
        <w:t>authors</w:t>
      </w:r>
      <w:r>
        <w:rPr>
          <w:spacing w:val="-14"/>
        </w:rPr>
        <w:t> </w:t>
      </w:r>
      <w:r>
        <w:rPr/>
        <w:t>used</w:t>
      </w:r>
      <w:r>
        <w:rPr>
          <w:spacing w:val="-13"/>
        </w:rPr>
        <w:t> </w:t>
      </w:r>
      <w:r>
        <w:rPr/>
        <w:t>the</w:t>
      </w:r>
      <w:r>
        <w:rPr>
          <w:spacing w:val="-14"/>
        </w:rPr>
        <w:t> </w:t>
      </w:r>
      <w:r>
        <w:rPr>
          <w:spacing w:val="-6"/>
        </w:rPr>
        <w:t>UAV-RGB</w:t>
      </w:r>
      <w:r>
        <w:rPr>
          <w:spacing w:val="-13"/>
        </w:rPr>
        <w:t> </w:t>
      </w:r>
      <w:r>
        <w:rPr>
          <w:spacing w:val="-3"/>
        </w:rPr>
        <w:t>sensor,</w:t>
      </w:r>
      <w:r>
        <w:rPr>
          <w:spacing w:val="-13"/>
        </w:rPr>
        <w:t> </w:t>
      </w:r>
      <w:r>
        <w:rPr/>
        <w:t>Panagiotidis</w:t>
      </w:r>
      <w:r>
        <w:rPr>
          <w:spacing w:val="-13"/>
        </w:rPr>
        <w:t> </w:t>
      </w:r>
      <w:r>
        <w:rPr/>
        <w:t>et</w:t>
      </w:r>
      <w:r>
        <w:rPr>
          <w:spacing w:val="-14"/>
        </w:rPr>
        <w:t> </w:t>
      </w:r>
      <w:r>
        <w:rPr/>
        <w:t>al.</w:t>
      </w:r>
      <w:r>
        <w:rPr>
          <w:spacing w:val="-13"/>
        </w:rPr>
        <w:t> </w:t>
      </w:r>
      <w:r>
        <w:rPr/>
        <w:t>[</w:t>
      </w:r>
      <w:hyperlink w:history="true" w:anchor="_bookmark89">
        <w:r>
          <w:rPr>
            <w:color w:val="0774B7"/>
          </w:rPr>
          <w:t>78</w:t>
        </w:r>
      </w:hyperlink>
      <w:r>
        <w:rPr/>
        <w:t>]</w:t>
      </w:r>
      <w:r>
        <w:rPr>
          <w:spacing w:val="-14"/>
        </w:rPr>
        <w:t> </w:t>
      </w:r>
      <w:r>
        <w:rPr/>
        <w:t>analysed</w:t>
      </w:r>
      <w:r>
        <w:rPr>
          <w:spacing w:val="-13"/>
        </w:rPr>
        <w:t> </w:t>
      </w:r>
      <w:r>
        <w:rPr/>
        <w:t>two</w:t>
      </w:r>
      <w:r>
        <w:rPr>
          <w:spacing w:val="-14"/>
        </w:rPr>
        <w:t> </w:t>
      </w:r>
      <w:r>
        <w:rPr/>
        <w:t>di</w:t>
      </w:r>
      <w:r>
        <w:rPr>
          <w:rFonts w:ascii="PMingLiU" w:hAnsi="PMingLiU"/>
        </w:rPr>
        <w:t>f</w:t>
      </w:r>
      <w:r>
        <w:rPr/>
        <w:t>erent plots. Plot 1 was composed of Norway spruce (Picea abies L.) together with European larch (Larix decidua Mill.) and Scots pine (Pinus sylvestris L.), while plot 2 was mainly composed of Norway spruce and Scots pine together with scattered individuals of European larch and Silver birch (Betula pendula Roth). The CD estimation obtained in plot 1 had a good correlation (</w:t>
      </w:r>
      <w:r>
        <w:rPr>
          <w:i/>
        </w:rPr>
        <w:t>R</w:t>
      </w:r>
      <w:r>
        <w:rPr>
          <w:i/>
          <w:position w:val="7"/>
          <w:sz w:val="15"/>
        </w:rPr>
        <w:t>2 </w:t>
      </w:r>
      <w:r>
        <w:rPr>
          <w:rFonts w:ascii="PMingLiU" w:hAnsi="PMingLiU"/>
        </w:rPr>
        <w:t>= </w:t>
      </w:r>
      <w:r>
        <w:rPr/>
        <w:t>0.63). On the other hand, the CD estimation obtained in plot 2 presented a strong correlation (</w:t>
      </w:r>
      <w:r>
        <w:rPr>
          <w:i/>
        </w:rPr>
        <w:t>R</w:t>
      </w:r>
      <w:r>
        <w:rPr>
          <w:i/>
          <w:position w:val="7"/>
          <w:sz w:val="15"/>
        </w:rPr>
        <w:t>2 </w:t>
      </w:r>
      <w:r>
        <w:rPr>
          <w:rFonts w:ascii="PMingLiU" w:hAnsi="PMingLiU"/>
        </w:rPr>
        <w:t>= </w:t>
      </w:r>
      <w:r>
        <w:rPr/>
        <w:t>0.85). Another study was</w:t>
      </w:r>
      <w:r>
        <w:rPr>
          <w:spacing w:val="-11"/>
        </w:rPr>
        <w:t> </w:t>
      </w:r>
      <w:r>
        <w:rPr/>
        <w:t>developed</w:t>
      </w:r>
      <w:r>
        <w:rPr>
          <w:spacing w:val="-12"/>
        </w:rPr>
        <w:t> </w:t>
      </w:r>
      <w:r>
        <w:rPr/>
        <w:t>by</w:t>
      </w:r>
      <w:r>
        <w:rPr>
          <w:spacing w:val="-11"/>
        </w:rPr>
        <w:t> </w:t>
      </w:r>
      <w:r>
        <w:rPr/>
        <w:t>Guerra-Hern</w:t>
      </w:r>
      <w:r>
        <w:rPr>
          <w:rFonts w:ascii="Calibri" w:hAnsi="Calibri"/>
        </w:rPr>
        <w:t>d</w:t>
      </w:r>
      <w:r>
        <w:rPr/>
        <w:t>ndez</w:t>
      </w:r>
      <w:r>
        <w:rPr>
          <w:spacing w:val="-11"/>
        </w:rPr>
        <w:t> </w:t>
      </w:r>
      <w:r>
        <w:rPr/>
        <w:t>et</w:t>
      </w:r>
      <w:r>
        <w:rPr>
          <w:spacing w:val="-12"/>
        </w:rPr>
        <w:t> </w:t>
      </w:r>
      <w:r>
        <w:rPr/>
        <w:t>al.</w:t>
      </w:r>
      <w:r>
        <w:rPr>
          <w:spacing w:val="-11"/>
        </w:rPr>
        <w:t> </w:t>
      </w:r>
      <w:r>
        <w:rPr/>
        <w:t>[</w:t>
      </w:r>
      <w:hyperlink w:history="true" w:anchor="_bookmark105">
        <w:r>
          <w:rPr>
            <w:color w:val="0774B7"/>
          </w:rPr>
          <w:t>94</w:t>
        </w:r>
      </w:hyperlink>
      <w:r>
        <w:rPr/>
        <w:t>]</w:t>
      </w:r>
      <w:r>
        <w:rPr>
          <w:spacing w:val="-11"/>
        </w:rPr>
        <w:t> </w:t>
      </w:r>
      <w:r>
        <w:rPr/>
        <w:t>with</w:t>
      </w:r>
      <w:r>
        <w:rPr>
          <w:spacing w:val="-12"/>
        </w:rPr>
        <w:t> </w:t>
      </w:r>
      <w:r>
        <w:rPr/>
        <w:t>the</w:t>
      </w:r>
      <w:r>
        <w:rPr>
          <w:spacing w:val="-10"/>
        </w:rPr>
        <w:t> </w:t>
      </w:r>
      <w:r>
        <w:rPr/>
        <w:t>use</w:t>
      </w:r>
      <w:r>
        <w:rPr>
          <w:spacing w:val="-12"/>
        </w:rPr>
        <w:t> </w:t>
      </w:r>
      <w:r>
        <w:rPr/>
        <w:t>of</w:t>
      </w:r>
      <w:r>
        <w:rPr>
          <w:spacing w:val="-11"/>
        </w:rPr>
        <w:t> </w:t>
      </w:r>
      <w:r>
        <w:rPr>
          <w:spacing w:val="-6"/>
        </w:rPr>
        <w:t>UAV-RGB</w:t>
      </w:r>
      <w:r>
        <w:rPr>
          <w:spacing w:val="-12"/>
        </w:rPr>
        <w:t> </w:t>
      </w:r>
      <w:r>
        <w:rPr>
          <w:spacing w:val="-3"/>
        </w:rPr>
        <w:t>sensor,</w:t>
      </w:r>
      <w:r>
        <w:rPr>
          <w:spacing w:val="-11"/>
        </w:rPr>
        <w:t> </w:t>
      </w:r>
      <w:r>
        <w:rPr/>
        <w:t>allowing</w:t>
      </w:r>
      <w:r>
        <w:rPr>
          <w:spacing w:val="-12"/>
        </w:rPr>
        <w:t> </w:t>
      </w:r>
      <w:r>
        <w:rPr/>
        <w:t>obtaining</w:t>
      </w:r>
      <w:r>
        <w:rPr>
          <w:spacing w:val="-11"/>
        </w:rPr>
        <w:t> </w:t>
      </w:r>
      <w:r>
        <w:rPr/>
        <w:t>a strong</w:t>
      </w:r>
      <w:r>
        <w:rPr>
          <w:spacing w:val="-15"/>
        </w:rPr>
        <w:t> </w:t>
      </w:r>
      <w:r>
        <w:rPr/>
        <w:t>correlation</w:t>
      </w:r>
      <w:r>
        <w:rPr>
          <w:spacing w:val="-15"/>
        </w:rPr>
        <w:t> </w:t>
      </w:r>
      <w:r>
        <w:rPr/>
        <w:t>(</w:t>
      </w:r>
      <w:r>
        <w:rPr>
          <w:i/>
        </w:rPr>
        <w:t>R</w:t>
      </w:r>
      <w:r>
        <w:rPr>
          <w:i/>
          <w:position w:val="7"/>
          <w:sz w:val="15"/>
        </w:rPr>
        <w:t>2</w:t>
      </w:r>
      <w:r>
        <w:rPr>
          <w:i/>
          <w:spacing w:val="6"/>
          <w:position w:val="7"/>
          <w:sz w:val="15"/>
        </w:rPr>
        <w:t> </w:t>
      </w:r>
      <w:r>
        <w:rPr>
          <w:rFonts w:ascii="PMingLiU" w:hAnsi="PMingLiU"/>
        </w:rPr>
        <w:t>=</w:t>
      </w:r>
      <w:r>
        <w:rPr>
          <w:rFonts w:ascii="PMingLiU" w:hAnsi="PMingLiU"/>
          <w:spacing w:val="-17"/>
        </w:rPr>
        <w:t> </w:t>
      </w:r>
      <w:r>
        <w:rPr/>
        <w:t>0.95).</w:t>
      </w:r>
      <w:r>
        <w:rPr>
          <w:spacing w:val="2"/>
        </w:rPr>
        <w:t> </w:t>
      </w:r>
      <w:r>
        <w:rPr/>
        <w:t>Despite</w:t>
      </w:r>
      <w:r>
        <w:rPr>
          <w:spacing w:val="-15"/>
        </w:rPr>
        <w:t> </w:t>
      </w:r>
      <w:r>
        <w:rPr/>
        <w:t>the</w:t>
      </w:r>
      <w:r>
        <w:rPr>
          <w:spacing w:val="-14"/>
        </w:rPr>
        <w:t> </w:t>
      </w:r>
      <w:r>
        <w:rPr/>
        <w:t>good</w:t>
      </w:r>
      <w:r>
        <w:rPr>
          <w:spacing w:val="-15"/>
        </w:rPr>
        <w:t> </w:t>
      </w:r>
      <w:r>
        <w:rPr/>
        <w:t>performance</w:t>
      </w:r>
      <w:r>
        <w:rPr>
          <w:spacing w:val="-14"/>
        </w:rPr>
        <w:t> </w:t>
      </w:r>
      <w:r>
        <w:rPr/>
        <w:t>obtained</w:t>
      </w:r>
      <w:r>
        <w:rPr>
          <w:spacing w:val="-15"/>
        </w:rPr>
        <w:t> </w:t>
      </w:r>
      <w:r>
        <w:rPr/>
        <w:t>by</w:t>
      </w:r>
      <w:r>
        <w:rPr>
          <w:spacing w:val="-14"/>
        </w:rPr>
        <w:t> </w:t>
      </w:r>
      <w:r>
        <w:rPr/>
        <w:t>Guerra-Hern</w:t>
      </w:r>
      <w:r>
        <w:rPr>
          <w:rFonts w:ascii="Calibri" w:hAnsi="Calibri"/>
        </w:rPr>
        <w:t>d</w:t>
      </w:r>
      <w:r>
        <w:rPr/>
        <w:t>ndez</w:t>
      </w:r>
      <w:r>
        <w:rPr>
          <w:spacing w:val="-15"/>
        </w:rPr>
        <w:t> </w:t>
      </w:r>
      <w:r>
        <w:rPr/>
        <w:t>et</w:t>
      </w:r>
      <w:r>
        <w:rPr>
          <w:spacing w:val="-14"/>
        </w:rPr>
        <w:t> </w:t>
      </w:r>
      <w:r>
        <w:rPr/>
        <w:t>al.</w:t>
      </w:r>
      <w:r>
        <w:rPr>
          <w:spacing w:val="-15"/>
        </w:rPr>
        <w:t> </w:t>
      </w:r>
      <w:r>
        <w:rPr/>
        <w:t>[</w:t>
      </w:r>
      <w:hyperlink w:history="true" w:anchor="_bookmark105">
        <w:r>
          <w:rPr>
            <w:color w:val="0774B7"/>
          </w:rPr>
          <w:t>94</w:t>
        </w:r>
      </w:hyperlink>
      <w:r>
        <w:rPr/>
        <w:t>], authors referred that methodology was applied on a ﬂat terrain below sparsely distributed trees without the need of supplementary data points to generate a DTM. However, poor performance is expected in denser vegetated areas, due to the impossibility of aerial photography for penetrating through</w:t>
      </w:r>
      <w:r>
        <w:rPr>
          <w:spacing w:val="-2"/>
        </w:rPr>
        <w:t> </w:t>
      </w:r>
      <w:r>
        <w:rPr/>
        <w:t>vegetation.</w:t>
      </w:r>
    </w:p>
    <w:p>
      <w:pPr>
        <w:pStyle w:val="BodyText"/>
        <w:spacing w:line="228" w:lineRule="auto" w:before="11"/>
        <w:ind w:left="122" w:right="148" w:firstLine="433"/>
      </w:pPr>
      <w:r>
        <w:rPr/>
        <w:t>Regarding DBH estimations using RGB </w:t>
      </w:r>
      <w:r>
        <w:rPr>
          <w:spacing w:val="-3"/>
        </w:rPr>
        <w:t>sensor, </w:t>
      </w:r>
      <w:r>
        <w:rPr/>
        <w:t>the results achieved in the several studies analysed are consistent. Carr and Slyder [</w:t>
      </w:r>
      <w:hyperlink w:history="true" w:anchor="_bookmark113">
        <w:r>
          <w:rPr>
            <w:color w:val="0774B7"/>
          </w:rPr>
          <w:t>102</w:t>
        </w:r>
      </w:hyperlink>
      <w:r>
        <w:rPr/>
        <w:t>] (r: 0.82), Iizuka et al. [</w:t>
      </w:r>
      <w:hyperlink w:history="true" w:anchor="_bookmark114">
        <w:r>
          <w:rPr>
            <w:color w:val="0774B7"/>
          </w:rPr>
          <w:t>103</w:t>
        </w:r>
      </w:hyperlink>
      <w:r>
        <w:rPr/>
        <w:t>] (</w:t>
      </w:r>
      <w:r>
        <w:rPr>
          <w:i/>
        </w:rPr>
        <w:t>R</w:t>
      </w:r>
      <w:r>
        <w:rPr>
          <w:i/>
          <w:position w:val="7"/>
          <w:sz w:val="15"/>
        </w:rPr>
        <w:t>2 </w:t>
      </w:r>
      <w:r>
        <w:rPr>
          <w:rFonts w:ascii="PMingLiU" w:hAnsi="PMingLiU"/>
        </w:rPr>
        <w:t>= </w:t>
      </w:r>
      <w:r>
        <w:rPr/>
        <w:t>0.78–0.79) and Guerra-Hern</w:t>
      </w:r>
      <w:r>
        <w:rPr>
          <w:rFonts w:ascii="Calibri" w:hAnsi="Calibri"/>
        </w:rPr>
        <w:t>d</w:t>
      </w:r>
      <w:r>
        <w:rPr/>
        <w:t>ndez et al. [</w:t>
      </w:r>
      <w:hyperlink w:history="true" w:anchor="_bookmark106">
        <w:r>
          <w:rPr>
            <w:color w:val="0774B7"/>
          </w:rPr>
          <w:t>95</w:t>
        </w:r>
      </w:hyperlink>
      <w:r>
        <w:rPr/>
        <w:t>] (</w:t>
      </w:r>
      <w:r>
        <w:rPr>
          <w:i/>
        </w:rPr>
        <w:t>R</w:t>
      </w:r>
      <w:r>
        <w:rPr>
          <w:i/>
          <w:position w:val="7"/>
          <w:sz w:val="15"/>
        </w:rPr>
        <w:t>2 </w:t>
      </w:r>
      <w:r>
        <w:rPr>
          <w:rFonts w:ascii="PMingLiU" w:hAnsi="PMingLiU"/>
        </w:rPr>
        <w:t>= </w:t>
      </w:r>
      <w:r>
        <w:rPr/>
        <w:t>0.79) presented a strong correlation. According to Carr and Slyder [</w:t>
      </w:r>
      <w:hyperlink w:history="true" w:anchor="_bookmark113">
        <w:r>
          <w:rPr>
            <w:color w:val="0774B7"/>
          </w:rPr>
          <w:t>102</w:t>
        </w:r>
      </w:hyperlink>
      <w:r>
        <w:rPr/>
        <w:t>], it may be possible to measure basal area directly from the point cloud data, instead of using</w:t>
      </w:r>
      <w:r>
        <w:rPr>
          <w:spacing w:val="-10"/>
        </w:rPr>
        <w:t> </w:t>
      </w:r>
      <w:r>
        <w:rPr/>
        <w:t>the</w:t>
      </w:r>
      <w:r>
        <w:rPr>
          <w:spacing w:val="-10"/>
        </w:rPr>
        <w:t> </w:t>
      </w:r>
      <w:r>
        <w:rPr/>
        <w:t>typical</w:t>
      </w:r>
      <w:r>
        <w:rPr>
          <w:spacing w:val="-10"/>
        </w:rPr>
        <w:t> </w:t>
      </w:r>
      <w:r>
        <w:rPr/>
        <w:t>regression-based</w:t>
      </w:r>
      <w:r>
        <w:rPr>
          <w:spacing w:val="-9"/>
        </w:rPr>
        <w:t> </w:t>
      </w:r>
      <w:r>
        <w:rPr/>
        <w:t>approaches.</w:t>
      </w:r>
      <w:r>
        <w:rPr>
          <w:spacing w:val="6"/>
        </w:rPr>
        <w:t> </w:t>
      </w:r>
      <w:r>
        <w:rPr/>
        <w:t>The</w:t>
      </w:r>
      <w:r>
        <w:rPr>
          <w:spacing w:val="-10"/>
        </w:rPr>
        <w:t> </w:t>
      </w:r>
      <w:r>
        <w:rPr/>
        <w:t>slicing</w:t>
      </w:r>
      <w:r>
        <w:rPr>
          <w:spacing w:val="-10"/>
        </w:rPr>
        <w:t> </w:t>
      </w:r>
      <w:r>
        <w:rPr/>
        <w:t>and</w:t>
      </w:r>
      <w:r>
        <w:rPr>
          <w:spacing w:val="-10"/>
        </w:rPr>
        <w:t> </w:t>
      </w:r>
      <w:r>
        <w:rPr/>
        <w:t>averaging</w:t>
      </w:r>
      <w:r>
        <w:rPr>
          <w:spacing w:val="-10"/>
        </w:rPr>
        <w:t> </w:t>
      </w:r>
      <w:r>
        <w:rPr/>
        <w:t>approach,</w:t>
      </w:r>
      <w:r>
        <w:rPr>
          <w:spacing w:val="-9"/>
        </w:rPr>
        <w:t> </w:t>
      </w:r>
      <w:r>
        <w:rPr/>
        <w:t>performed</w:t>
      </w:r>
      <w:r>
        <w:rPr>
          <w:spacing w:val="-11"/>
        </w:rPr>
        <w:t> </w:t>
      </w:r>
      <w:r>
        <w:rPr/>
        <w:t>in</w:t>
      </w:r>
      <w:r>
        <w:rPr>
          <w:spacing w:val="-9"/>
        </w:rPr>
        <w:t> </w:t>
      </w:r>
      <w:r>
        <w:rPr/>
        <w:t>the </w:t>
      </w:r>
      <w:r>
        <w:rPr>
          <w:spacing w:val="-4"/>
        </w:rPr>
        <w:t>study,</w:t>
      </w:r>
      <w:r>
        <w:rPr>
          <w:spacing w:val="-25"/>
        </w:rPr>
        <w:t> </w:t>
      </w:r>
      <w:r>
        <w:rPr/>
        <w:t>mitigates</w:t>
      </w:r>
      <w:r>
        <w:rPr>
          <w:spacing w:val="-25"/>
        </w:rPr>
        <w:t> </w:t>
      </w:r>
      <w:r>
        <w:rPr/>
        <w:t>errors</w:t>
      </w:r>
      <w:r>
        <w:rPr>
          <w:spacing w:val="-26"/>
        </w:rPr>
        <w:t> </w:t>
      </w:r>
      <w:r>
        <w:rPr/>
        <w:t>due</w:t>
      </w:r>
      <w:r>
        <w:rPr>
          <w:spacing w:val="-26"/>
        </w:rPr>
        <w:t> </w:t>
      </w:r>
      <w:r>
        <w:rPr/>
        <w:t>to</w:t>
      </w:r>
      <w:r>
        <w:rPr>
          <w:spacing w:val="-25"/>
        </w:rPr>
        <w:t> </w:t>
      </w:r>
      <w:r>
        <w:rPr/>
        <w:t>scattering</w:t>
      </w:r>
      <w:r>
        <w:rPr>
          <w:spacing w:val="-26"/>
        </w:rPr>
        <w:t> </w:t>
      </w:r>
      <w:r>
        <w:rPr/>
        <w:t>in</w:t>
      </w:r>
      <w:r>
        <w:rPr>
          <w:spacing w:val="-26"/>
        </w:rPr>
        <w:t> </w:t>
      </w:r>
      <w:r>
        <w:rPr/>
        <w:t>the</w:t>
      </w:r>
      <w:r>
        <w:rPr>
          <w:spacing w:val="-26"/>
        </w:rPr>
        <w:t> </w:t>
      </w:r>
      <w:r>
        <w:rPr/>
        <w:t>point</w:t>
      </w:r>
      <w:r>
        <w:rPr>
          <w:spacing w:val="-26"/>
        </w:rPr>
        <w:t> </w:t>
      </w:r>
      <w:r>
        <w:rPr/>
        <w:t>cloud.</w:t>
      </w:r>
      <w:r>
        <w:rPr>
          <w:spacing w:val="-6"/>
        </w:rPr>
        <w:t> </w:t>
      </w:r>
      <w:r>
        <w:rPr/>
        <w:t>Considering</w:t>
      </w:r>
      <w:r>
        <w:rPr>
          <w:spacing w:val="-26"/>
        </w:rPr>
        <w:t> </w:t>
      </w:r>
      <w:r>
        <w:rPr/>
        <w:t>the</w:t>
      </w:r>
      <w:r>
        <w:rPr>
          <w:spacing w:val="-25"/>
        </w:rPr>
        <w:t> </w:t>
      </w:r>
      <w:r>
        <w:rPr/>
        <w:t>LiDAR</w:t>
      </w:r>
      <w:r>
        <w:rPr>
          <w:spacing w:val="-27"/>
        </w:rPr>
        <w:t> </w:t>
      </w:r>
      <w:r>
        <w:rPr/>
        <w:t>performance</w:t>
      </w:r>
      <w:r>
        <w:rPr>
          <w:spacing w:val="-25"/>
        </w:rPr>
        <w:t> </w:t>
      </w:r>
      <w:r>
        <w:rPr/>
        <w:t>in</w:t>
      </w:r>
      <w:r>
        <w:rPr>
          <w:spacing w:val="-26"/>
        </w:rPr>
        <w:t> </w:t>
      </w:r>
      <w:r>
        <w:rPr/>
        <w:t>DBH estimations, contrasting results were identiﬁed. While Jaakkola et al. [</w:t>
      </w:r>
      <w:hyperlink w:history="true" w:anchor="_bookmark109">
        <w:r>
          <w:rPr>
            <w:color w:val="0774B7"/>
          </w:rPr>
          <w:t>98</w:t>
        </w:r>
      </w:hyperlink>
      <w:r>
        <w:rPr/>
        <w:t>] (r </w:t>
      </w:r>
      <w:r>
        <w:rPr>
          <w:rFonts w:ascii="PMingLiU" w:hAnsi="PMingLiU"/>
        </w:rPr>
        <w:t>= </w:t>
      </w:r>
      <w:r>
        <w:rPr/>
        <w:t>0.88) achieved a strong correlation, Chisholm et al. [</w:t>
      </w:r>
      <w:hyperlink w:history="true" w:anchor="_bookmark115">
        <w:r>
          <w:rPr>
            <w:color w:val="0774B7"/>
          </w:rPr>
          <w:t>104</w:t>
        </w:r>
      </w:hyperlink>
      <w:r>
        <w:rPr/>
        <w:t>] (</w:t>
      </w:r>
      <w:r>
        <w:rPr>
          <w:i/>
        </w:rPr>
        <w:t>R</w:t>
      </w:r>
      <w:r>
        <w:rPr>
          <w:i/>
          <w:position w:val="7"/>
          <w:sz w:val="15"/>
        </w:rPr>
        <w:t>2 </w:t>
      </w:r>
      <w:r>
        <w:rPr>
          <w:rFonts w:ascii="PMingLiU" w:hAnsi="PMingLiU"/>
        </w:rPr>
        <w:t>= </w:t>
      </w:r>
      <w:r>
        <w:rPr/>
        <w:t>0.45) obtained a low correlation. In the Chisholm et al. [</w:t>
      </w:r>
      <w:hyperlink w:history="true" w:anchor="_bookmark115">
        <w:r>
          <w:rPr>
            <w:color w:val="0774B7"/>
          </w:rPr>
          <w:t>104</w:t>
        </w:r>
      </w:hyperlink>
      <w:r>
        <w:rPr/>
        <w:t>] </w:t>
      </w:r>
      <w:r>
        <w:rPr>
          <w:spacing w:val="-4"/>
        </w:rPr>
        <w:t>study, </w:t>
      </w:r>
      <w:r>
        <w:rPr/>
        <w:t>authors refer that the use of </w:t>
      </w:r>
      <w:r>
        <w:rPr>
          <w:spacing w:val="-4"/>
        </w:rPr>
        <w:t>UAV-mounted </w:t>
      </w:r>
      <w:r>
        <w:rPr/>
        <w:t>LiDAR for the below-canopy, without the use of GPS, has several limitations. However, it seems to be a promising </w:t>
      </w:r>
      <w:r>
        <w:rPr>
          <w:spacing w:val="-3"/>
        </w:rPr>
        <w:t>technology, </w:t>
      </w:r>
      <w:r>
        <w:rPr/>
        <w:t>once DBH estimates were strongly positively correlated with the human-based</w:t>
      </w:r>
      <w:r>
        <w:rPr>
          <w:spacing w:val="-11"/>
        </w:rPr>
        <w:t> </w:t>
      </w:r>
      <w:r>
        <w:rPr/>
        <w:t>ones.</w:t>
      </w:r>
    </w:p>
    <w:p>
      <w:pPr>
        <w:pStyle w:val="BodyText"/>
        <w:spacing w:line="232" w:lineRule="auto" w:before="18"/>
        <w:ind w:left="124" w:right="140" w:firstLine="431"/>
      </w:pPr>
      <w:r>
        <w:rPr/>
        <w:t>In S</w:t>
      </w:r>
      <w:r>
        <w:rPr>
          <w:vertAlign w:val="subscript"/>
        </w:rPr>
        <w:t>v</w:t>
      </w:r>
      <w:r>
        <w:rPr>
          <w:vertAlign w:val="baseline"/>
        </w:rPr>
        <w:t> estimations, Jaakkola et al. [</w:t>
      </w:r>
      <w:hyperlink w:history="true" w:anchor="_bookmark109">
        <w:r>
          <w:rPr>
            <w:color w:val="0774B7"/>
            <w:vertAlign w:val="baseline"/>
          </w:rPr>
          <w:t>98</w:t>
        </w:r>
      </w:hyperlink>
      <w:r>
        <w:rPr>
          <w:vertAlign w:val="baseline"/>
        </w:rPr>
        <w:t>] used a </w:t>
      </w:r>
      <w:r>
        <w:rPr>
          <w:spacing w:val="-5"/>
          <w:vertAlign w:val="baseline"/>
        </w:rPr>
        <w:t>UAV-Lidar </w:t>
      </w:r>
      <w:r>
        <w:rPr>
          <w:vertAlign w:val="baseline"/>
        </w:rPr>
        <w:t>system, obtaining a strong correlation (r:</w:t>
      </w:r>
      <w:r>
        <w:rPr>
          <w:spacing w:val="-18"/>
          <w:vertAlign w:val="baseline"/>
        </w:rPr>
        <w:t> </w:t>
      </w:r>
      <w:r>
        <w:rPr>
          <w:vertAlign w:val="baseline"/>
        </w:rPr>
        <w:t>0.88).</w:t>
      </w:r>
      <w:r>
        <w:rPr>
          <w:spacing w:val="-1"/>
          <w:vertAlign w:val="baseline"/>
        </w:rPr>
        <w:t> </w:t>
      </w:r>
      <w:r>
        <w:rPr>
          <w:vertAlign w:val="baseline"/>
        </w:rPr>
        <w:t>Authors</w:t>
      </w:r>
      <w:r>
        <w:rPr>
          <w:spacing w:val="-18"/>
          <w:vertAlign w:val="baseline"/>
        </w:rPr>
        <w:t> </w:t>
      </w:r>
      <w:r>
        <w:rPr>
          <w:vertAlign w:val="baseline"/>
        </w:rPr>
        <w:t>proposed</w:t>
      </w:r>
      <w:r>
        <w:rPr>
          <w:spacing w:val="-17"/>
          <w:vertAlign w:val="baseline"/>
        </w:rPr>
        <w:t> </w:t>
      </w:r>
      <w:r>
        <w:rPr>
          <w:vertAlign w:val="baseline"/>
        </w:rPr>
        <w:t>a</w:t>
      </w:r>
      <w:r>
        <w:rPr>
          <w:spacing w:val="-17"/>
          <w:vertAlign w:val="baseline"/>
        </w:rPr>
        <w:t> </w:t>
      </w:r>
      <w:r>
        <w:rPr>
          <w:vertAlign w:val="baseline"/>
        </w:rPr>
        <w:t>new</w:t>
      </w:r>
      <w:r>
        <w:rPr>
          <w:spacing w:val="-18"/>
          <w:vertAlign w:val="baseline"/>
        </w:rPr>
        <w:t> </w:t>
      </w:r>
      <w:r>
        <w:rPr>
          <w:vertAlign w:val="baseline"/>
        </w:rPr>
        <w:t>concept</w:t>
      </w:r>
      <w:r>
        <w:rPr>
          <w:spacing w:val="-17"/>
          <w:vertAlign w:val="baseline"/>
        </w:rPr>
        <w:t> </w:t>
      </w:r>
      <w:r>
        <w:rPr>
          <w:vertAlign w:val="baseline"/>
        </w:rPr>
        <w:t>based</w:t>
      </w:r>
      <w:r>
        <w:rPr>
          <w:spacing w:val="-17"/>
          <w:vertAlign w:val="baseline"/>
        </w:rPr>
        <w:t> </w:t>
      </w:r>
      <w:r>
        <w:rPr>
          <w:vertAlign w:val="baseline"/>
        </w:rPr>
        <w:t>on</w:t>
      </w:r>
      <w:r>
        <w:rPr>
          <w:spacing w:val="-18"/>
          <w:vertAlign w:val="baseline"/>
        </w:rPr>
        <w:t> </w:t>
      </w:r>
      <w:r>
        <w:rPr>
          <w:vertAlign w:val="baseline"/>
        </w:rPr>
        <w:t>the</w:t>
      </w:r>
      <w:r>
        <w:rPr>
          <w:spacing w:val="-17"/>
          <w:vertAlign w:val="baseline"/>
        </w:rPr>
        <w:t> </w:t>
      </w:r>
      <w:r>
        <w:rPr>
          <w:vertAlign w:val="baseline"/>
        </w:rPr>
        <w:t>above</w:t>
      </w:r>
      <w:r>
        <w:rPr>
          <w:spacing w:val="-17"/>
          <w:vertAlign w:val="baseline"/>
        </w:rPr>
        <w:t> </w:t>
      </w:r>
      <w:r>
        <w:rPr>
          <w:vertAlign w:val="baseline"/>
        </w:rPr>
        <w:t>and</w:t>
      </w:r>
      <w:r>
        <w:rPr>
          <w:spacing w:val="-18"/>
          <w:vertAlign w:val="baseline"/>
        </w:rPr>
        <w:t> </w:t>
      </w:r>
      <w:r>
        <w:rPr>
          <w:vertAlign w:val="baseline"/>
        </w:rPr>
        <w:t>inside-canopy</w:t>
      </w:r>
      <w:r>
        <w:rPr>
          <w:spacing w:val="-17"/>
          <w:vertAlign w:val="baseline"/>
        </w:rPr>
        <w:t> </w:t>
      </w:r>
      <w:r>
        <w:rPr>
          <w:vertAlign w:val="baseline"/>
        </w:rPr>
        <w:t>laser</w:t>
      </w:r>
      <w:r>
        <w:rPr>
          <w:spacing w:val="-17"/>
          <w:vertAlign w:val="baseline"/>
        </w:rPr>
        <w:t> </w:t>
      </w:r>
      <w:r>
        <w:rPr>
          <w:vertAlign w:val="baseline"/>
        </w:rPr>
        <w:t>scanning</w:t>
      </w:r>
      <w:r>
        <w:rPr>
          <w:spacing w:val="-18"/>
          <w:vertAlign w:val="baseline"/>
        </w:rPr>
        <w:t> </w:t>
      </w:r>
      <w:r>
        <w:rPr>
          <w:vertAlign w:val="baseline"/>
        </w:rPr>
        <w:t>survey through</w:t>
      </w:r>
      <w:r>
        <w:rPr>
          <w:spacing w:val="-6"/>
          <w:vertAlign w:val="baseline"/>
        </w:rPr>
        <w:t> </w:t>
      </w:r>
      <w:r>
        <w:rPr>
          <w:vertAlign w:val="baseline"/>
        </w:rPr>
        <w:t>a</w:t>
      </w:r>
      <w:r>
        <w:rPr>
          <w:spacing w:val="-6"/>
          <w:vertAlign w:val="baseline"/>
        </w:rPr>
        <w:t> </w:t>
      </w:r>
      <w:r>
        <w:rPr>
          <w:spacing w:val="-8"/>
          <w:vertAlign w:val="baseline"/>
        </w:rPr>
        <w:t>UAV</w:t>
      </w:r>
      <w:r>
        <w:rPr>
          <w:spacing w:val="-6"/>
          <w:vertAlign w:val="baseline"/>
        </w:rPr>
        <w:t> </w:t>
      </w:r>
      <w:r>
        <w:rPr>
          <w:vertAlign w:val="baseline"/>
        </w:rPr>
        <w:t>platform.</w:t>
      </w:r>
      <w:r>
        <w:rPr>
          <w:spacing w:val="12"/>
          <w:vertAlign w:val="baseline"/>
        </w:rPr>
        <w:t> </w:t>
      </w:r>
      <w:r>
        <w:rPr>
          <w:vertAlign w:val="baseline"/>
        </w:rPr>
        <w:t>In</w:t>
      </w:r>
      <w:r>
        <w:rPr>
          <w:spacing w:val="-6"/>
          <w:vertAlign w:val="baseline"/>
        </w:rPr>
        <w:t> </w:t>
      </w:r>
      <w:r>
        <w:rPr>
          <w:vertAlign w:val="baseline"/>
        </w:rPr>
        <w:t>this</w:t>
      </w:r>
      <w:r>
        <w:rPr>
          <w:spacing w:val="-6"/>
          <w:vertAlign w:val="baseline"/>
        </w:rPr>
        <w:t> way,</w:t>
      </w:r>
      <w:r>
        <w:rPr>
          <w:spacing w:val="-5"/>
          <w:vertAlign w:val="baseline"/>
        </w:rPr>
        <w:t> </w:t>
      </w:r>
      <w:r>
        <w:rPr>
          <w:vertAlign w:val="baseline"/>
        </w:rPr>
        <w:t>the</w:t>
      </w:r>
      <w:r>
        <w:rPr>
          <w:spacing w:val="-6"/>
          <w:vertAlign w:val="baseline"/>
        </w:rPr>
        <w:t> </w:t>
      </w:r>
      <w:r>
        <w:rPr>
          <w:vertAlign w:val="baseline"/>
        </w:rPr>
        <w:t>authors</w:t>
      </w:r>
      <w:r>
        <w:rPr>
          <w:spacing w:val="-6"/>
          <w:vertAlign w:val="baseline"/>
        </w:rPr>
        <w:t> </w:t>
      </w:r>
      <w:r>
        <w:rPr>
          <w:vertAlign w:val="baseline"/>
        </w:rPr>
        <w:t>intended</w:t>
      </w:r>
      <w:r>
        <w:rPr>
          <w:spacing w:val="-6"/>
          <w:vertAlign w:val="baseline"/>
        </w:rPr>
        <w:t> </w:t>
      </w:r>
      <w:r>
        <w:rPr>
          <w:vertAlign w:val="baseline"/>
        </w:rPr>
        <w:t>to</w:t>
      </w:r>
      <w:r>
        <w:rPr>
          <w:spacing w:val="-6"/>
          <w:vertAlign w:val="baseline"/>
        </w:rPr>
        <w:t> </w:t>
      </w:r>
      <w:r>
        <w:rPr>
          <w:vertAlign w:val="baseline"/>
        </w:rPr>
        <w:t>improve</w:t>
      </w:r>
      <w:r>
        <w:rPr>
          <w:spacing w:val="-6"/>
          <w:vertAlign w:val="baseline"/>
        </w:rPr>
        <w:t> </w:t>
      </w:r>
      <w:r>
        <w:rPr>
          <w:vertAlign w:val="baseline"/>
        </w:rPr>
        <w:t>the</w:t>
      </w:r>
      <w:r>
        <w:rPr>
          <w:spacing w:val="-6"/>
          <w:vertAlign w:val="baseline"/>
        </w:rPr>
        <w:t> </w:t>
      </w:r>
      <w:r>
        <w:rPr>
          <w:vertAlign w:val="baseline"/>
        </w:rPr>
        <w:t>acquisition</w:t>
      </w:r>
      <w:r>
        <w:rPr>
          <w:spacing w:val="-6"/>
          <w:vertAlign w:val="baseline"/>
        </w:rPr>
        <w:t> </w:t>
      </w:r>
      <w:r>
        <w:rPr>
          <w:vertAlign w:val="baseline"/>
        </w:rPr>
        <w:t>of</w:t>
      </w:r>
      <w:r>
        <w:rPr>
          <w:spacing w:val="-5"/>
          <w:vertAlign w:val="baseline"/>
        </w:rPr>
        <w:t> </w:t>
      </w:r>
      <w:r>
        <w:rPr>
          <w:vertAlign w:val="baseline"/>
        </w:rPr>
        <w:t>the</w:t>
      </w:r>
      <w:r>
        <w:rPr>
          <w:spacing w:val="-6"/>
          <w:vertAlign w:val="baseline"/>
        </w:rPr>
        <w:t> </w:t>
      </w:r>
      <w:r>
        <w:rPr>
          <w:vertAlign w:val="baseline"/>
        </w:rPr>
        <w:t>compact information of tree trunks and crowns. Regarding to Abdollahnejad et al. [</w:t>
      </w:r>
      <w:hyperlink w:history="true" w:anchor="_bookmark116">
        <w:r>
          <w:rPr>
            <w:color w:val="0774B7"/>
            <w:vertAlign w:val="baseline"/>
          </w:rPr>
          <w:t>105</w:t>
        </w:r>
      </w:hyperlink>
      <w:r>
        <w:rPr>
          <w:vertAlign w:val="baseline"/>
        </w:rPr>
        <w:t>] </w:t>
      </w:r>
      <w:r>
        <w:rPr>
          <w:spacing w:val="-4"/>
          <w:vertAlign w:val="baseline"/>
        </w:rPr>
        <w:t>study, </w:t>
      </w:r>
      <w:r>
        <w:rPr>
          <w:vertAlign w:val="baseline"/>
        </w:rPr>
        <w:t>authors used</w:t>
      </w:r>
      <w:r>
        <w:rPr>
          <w:spacing w:val="-34"/>
          <w:vertAlign w:val="baseline"/>
        </w:rPr>
        <w:t> </w:t>
      </w:r>
      <w:r>
        <w:rPr>
          <w:vertAlign w:val="baseline"/>
        </w:rPr>
        <w:t>a </w:t>
      </w:r>
      <w:r>
        <w:rPr>
          <w:spacing w:val="-6"/>
          <w:vertAlign w:val="baseline"/>
        </w:rPr>
        <w:t>UAV-RGB</w:t>
      </w:r>
      <w:r>
        <w:rPr>
          <w:spacing w:val="-7"/>
          <w:vertAlign w:val="baseline"/>
        </w:rPr>
        <w:t> </w:t>
      </w:r>
      <w:r>
        <w:rPr>
          <w:spacing w:val="-3"/>
          <w:vertAlign w:val="baseline"/>
        </w:rPr>
        <w:t>sensor,</w:t>
      </w:r>
      <w:r>
        <w:rPr>
          <w:spacing w:val="-7"/>
          <w:vertAlign w:val="baseline"/>
        </w:rPr>
        <w:t> </w:t>
      </w:r>
      <w:r>
        <w:rPr>
          <w:vertAlign w:val="baseline"/>
        </w:rPr>
        <w:t>achieving</w:t>
      </w:r>
      <w:r>
        <w:rPr>
          <w:spacing w:val="-7"/>
          <w:vertAlign w:val="baseline"/>
        </w:rPr>
        <w:t> </w:t>
      </w:r>
      <w:r>
        <w:rPr>
          <w:vertAlign w:val="baseline"/>
        </w:rPr>
        <w:t>a</w:t>
      </w:r>
      <w:r>
        <w:rPr>
          <w:spacing w:val="-7"/>
          <w:vertAlign w:val="baseline"/>
        </w:rPr>
        <w:t> </w:t>
      </w:r>
      <w:r>
        <w:rPr>
          <w:vertAlign w:val="baseline"/>
        </w:rPr>
        <w:t>strong</w:t>
      </w:r>
      <w:r>
        <w:rPr>
          <w:spacing w:val="-6"/>
          <w:vertAlign w:val="baseline"/>
        </w:rPr>
        <w:t> </w:t>
      </w:r>
      <w:r>
        <w:rPr>
          <w:vertAlign w:val="baseline"/>
        </w:rPr>
        <w:t>correlation</w:t>
      </w:r>
      <w:r>
        <w:rPr>
          <w:spacing w:val="-7"/>
          <w:vertAlign w:val="baseline"/>
        </w:rPr>
        <w:t> </w:t>
      </w:r>
      <w:r>
        <w:rPr>
          <w:vertAlign w:val="baseline"/>
        </w:rPr>
        <w:t>(</w:t>
      </w:r>
      <w:r>
        <w:rPr>
          <w:i/>
          <w:vertAlign w:val="baseline"/>
        </w:rPr>
        <w:t>R</w:t>
      </w:r>
      <w:r>
        <w:rPr>
          <w:i/>
          <w:position w:val="7"/>
          <w:sz w:val="15"/>
          <w:vertAlign w:val="baseline"/>
        </w:rPr>
        <w:t>2</w:t>
      </w:r>
      <w:r>
        <w:rPr>
          <w:i/>
          <w:spacing w:val="14"/>
          <w:position w:val="7"/>
          <w:sz w:val="15"/>
          <w:vertAlign w:val="baseline"/>
        </w:rPr>
        <w:t> </w:t>
      </w:r>
      <w:r>
        <w:rPr>
          <w:rFonts w:ascii="PMingLiU"/>
          <w:vertAlign w:val="baseline"/>
        </w:rPr>
        <w:t>=</w:t>
      </w:r>
      <w:r>
        <w:rPr>
          <w:rFonts w:ascii="PMingLiU"/>
          <w:spacing w:val="-8"/>
          <w:vertAlign w:val="baseline"/>
        </w:rPr>
        <w:t> </w:t>
      </w:r>
      <w:r>
        <w:rPr>
          <w:vertAlign w:val="baseline"/>
        </w:rPr>
        <w:t>0.71).</w:t>
      </w:r>
      <w:r>
        <w:rPr>
          <w:spacing w:val="11"/>
          <w:vertAlign w:val="baseline"/>
        </w:rPr>
        <w:t> </w:t>
      </w:r>
      <w:r>
        <w:rPr>
          <w:vertAlign w:val="baseline"/>
        </w:rPr>
        <w:t>Abdollahnejad</w:t>
      </w:r>
      <w:r>
        <w:rPr>
          <w:spacing w:val="-7"/>
          <w:vertAlign w:val="baseline"/>
        </w:rPr>
        <w:t> </w:t>
      </w:r>
      <w:r>
        <w:rPr>
          <w:vertAlign w:val="baseline"/>
        </w:rPr>
        <w:t>et</w:t>
      </w:r>
      <w:r>
        <w:rPr>
          <w:spacing w:val="-7"/>
          <w:vertAlign w:val="baseline"/>
        </w:rPr>
        <w:t> </w:t>
      </w:r>
      <w:r>
        <w:rPr>
          <w:vertAlign w:val="baseline"/>
        </w:rPr>
        <w:t>al.</w:t>
      </w:r>
      <w:r>
        <w:rPr>
          <w:spacing w:val="-7"/>
          <w:vertAlign w:val="baseline"/>
        </w:rPr>
        <w:t> </w:t>
      </w:r>
      <w:r>
        <w:rPr>
          <w:vertAlign w:val="baseline"/>
        </w:rPr>
        <w:t>[</w:t>
      </w:r>
      <w:hyperlink w:history="true" w:anchor="_bookmark116">
        <w:r>
          <w:rPr>
            <w:color w:val="0774B7"/>
            <w:vertAlign w:val="baseline"/>
          </w:rPr>
          <w:t>105</w:t>
        </w:r>
      </w:hyperlink>
      <w:r>
        <w:rPr>
          <w:vertAlign w:val="baseline"/>
        </w:rPr>
        <w:t>]</w:t>
      </w:r>
      <w:r>
        <w:rPr>
          <w:spacing w:val="-7"/>
          <w:vertAlign w:val="baseline"/>
        </w:rPr>
        <w:t> </w:t>
      </w:r>
      <w:r>
        <w:rPr>
          <w:vertAlign w:val="baseline"/>
        </w:rPr>
        <w:t>concluded</w:t>
      </w:r>
      <w:r>
        <w:rPr>
          <w:spacing w:val="-6"/>
          <w:vertAlign w:val="baseline"/>
        </w:rPr>
        <w:t> </w:t>
      </w:r>
      <w:r>
        <w:rPr>
          <w:vertAlign w:val="baseline"/>
        </w:rPr>
        <w:t>that remote sensing techniques revealed e</w:t>
      </w:r>
      <w:r>
        <w:rPr>
          <w:rFonts w:ascii="PMingLiU"/>
          <w:vertAlign w:val="baseline"/>
        </w:rPr>
        <w:t>f</w:t>
      </w:r>
      <w:r>
        <w:rPr>
          <w:vertAlign w:val="baseline"/>
        </w:rPr>
        <w:t>ective for characterizing forest tree</w:t>
      </w:r>
      <w:r>
        <w:rPr>
          <w:spacing w:val="-6"/>
          <w:vertAlign w:val="baseline"/>
        </w:rPr>
        <w:t> </w:t>
      </w:r>
      <w:r>
        <w:rPr>
          <w:vertAlign w:val="baseline"/>
        </w:rPr>
        <w:t>parameters.</w:t>
      </w:r>
    </w:p>
    <w:p>
      <w:pPr>
        <w:pStyle w:val="BodyText"/>
        <w:spacing w:line="218" w:lineRule="auto"/>
        <w:ind w:left="130" w:right="148" w:firstLine="425"/>
      </w:pPr>
      <w:r>
        <w:rPr/>
        <w:t>Considering the AGB parameter, Lin et al. [</w:t>
      </w:r>
      <w:hyperlink w:history="true" w:anchor="_bookmark107">
        <w:r>
          <w:rPr>
            <w:color w:val="0774B7"/>
          </w:rPr>
          <w:t>96</w:t>
        </w:r>
      </w:hyperlink>
      <w:r>
        <w:rPr/>
        <w:t>] (</w:t>
      </w:r>
      <w:r>
        <w:rPr>
          <w:i/>
        </w:rPr>
        <w:t>R</w:t>
      </w:r>
      <w:r>
        <w:rPr>
          <w:i/>
          <w:position w:val="7"/>
          <w:sz w:val="15"/>
        </w:rPr>
        <w:t>2 </w:t>
      </w:r>
      <w:r>
        <w:rPr>
          <w:rFonts w:ascii="PMingLiU" w:hAnsi="PMingLiU"/>
        </w:rPr>
        <w:t>= </w:t>
      </w:r>
      <w:r>
        <w:rPr/>
        <w:t>0.96), Otero et al. [</w:t>
      </w:r>
      <w:hyperlink w:history="true" w:anchor="_bookmark117">
        <w:r>
          <w:rPr>
            <w:color w:val="0774B7"/>
          </w:rPr>
          <w:t>106</w:t>
        </w:r>
      </w:hyperlink>
      <w:r>
        <w:rPr/>
        <w:t>] (</w:t>
      </w:r>
      <w:r>
        <w:rPr>
          <w:i/>
        </w:rPr>
        <w:t>R</w:t>
      </w:r>
      <w:r>
        <w:rPr>
          <w:i/>
          <w:position w:val="7"/>
          <w:sz w:val="15"/>
        </w:rPr>
        <w:t>2 </w:t>
      </w:r>
      <w:r>
        <w:rPr>
          <w:rFonts w:ascii="PMingLiU" w:hAnsi="PMingLiU"/>
        </w:rPr>
        <w:t>= </w:t>
      </w:r>
      <w:r>
        <w:rPr/>
        <w:t>0.75) and Guerra-Hern</w:t>
      </w:r>
      <w:r>
        <w:rPr>
          <w:rFonts w:ascii="Calibri" w:hAnsi="Calibri"/>
        </w:rPr>
        <w:t>d</w:t>
      </w:r>
      <w:r>
        <w:rPr/>
        <w:t>ndez et al. [</w:t>
      </w:r>
      <w:hyperlink w:history="true" w:anchor="_bookmark106">
        <w:r>
          <w:rPr>
            <w:color w:val="0774B7"/>
          </w:rPr>
          <w:t>95</w:t>
        </w:r>
      </w:hyperlink>
      <w:r>
        <w:rPr/>
        <w:t>] (</w:t>
      </w:r>
      <w:r>
        <w:rPr>
          <w:i/>
        </w:rPr>
        <w:t>R</w:t>
      </w:r>
      <w:r>
        <w:rPr>
          <w:i/>
          <w:position w:val="7"/>
          <w:sz w:val="15"/>
        </w:rPr>
        <w:t>2 </w:t>
      </w:r>
      <w:r>
        <w:rPr>
          <w:rFonts w:ascii="PMingLiU" w:hAnsi="PMingLiU"/>
        </w:rPr>
        <w:t>= </w:t>
      </w:r>
      <w:r>
        <w:rPr/>
        <w:t>0.86–0.87) performed studies using an RGB </w:t>
      </w:r>
      <w:r>
        <w:rPr>
          <w:spacing w:val="-3"/>
        </w:rPr>
        <w:t>sensor, </w:t>
      </w:r>
      <w:r>
        <w:rPr/>
        <w:t>obtaining a strong</w:t>
      </w:r>
      <w:r>
        <w:rPr>
          <w:spacing w:val="-5"/>
        </w:rPr>
        <w:t> </w:t>
      </w:r>
      <w:r>
        <w:rPr/>
        <w:t>correlation.</w:t>
      </w:r>
      <w:r>
        <w:rPr>
          <w:spacing w:val="14"/>
        </w:rPr>
        <w:t> </w:t>
      </w:r>
      <w:r>
        <w:rPr/>
        <w:t>Lin</w:t>
      </w:r>
      <w:r>
        <w:rPr>
          <w:spacing w:val="-4"/>
        </w:rPr>
        <w:t> </w:t>
      </w:r>
      <w:r>
        <w:rPr/>
        <w:t>et</w:t>
      </w:r>
      <w:r>
        <w:rPr>
          <w:spacing w:val="-4"/>
        </w:rPr>
        <w:t> </w:t>
      </w:r>
      <w:r>
        <w:rPr/>
        <w:t>al.</w:t>
      </w:r>
      <w:r>
        <w:rPr>
          <w:spacing w:val="-5"/>
        </w:rPr>
        <w:t> </w:t>
      </w:r>
      <w:r>
        <w:rPr/>
        <w:t>[</w:t>
      </w:r>
      <w:hyperlink w:history="true" w:anchor="_bookmark107">
        <w:r>
          <w:rPr>
            <w:color w:val="0774B7"/>
          </w:rPr>
          <w:t>96</w:t>
        </w:r>
      </w:hyperlink>
      <w:r>
        <w:rPr/>
        <w:t>]</w:t>
      </w:r>
      <w:r>
        <w:rPr>
          <w:spacing w:val="-4"/>
        </w:rPr>
        <w:t> </w:t>
      </w:r>
      <w:r>
        <w:rPr/>
        <w:t>highlighted</w:t>
      </w:r>
      <w:r>
        <w:rPr>
          <w:spacing w:val="-4"/>
        </w:rPr>
        <w:t> </w:t>
      </w:r>
      <w:r>
        <w:rPr/>
        <w:t>that</w:t>
      </w:r>
      <w:r>
        <w:rPr>
          <w:spacing w:val="-4"/>
        </w:rPr>
        <w:t> </w:t>
      </w:r>
      <w:r>
        <w:rPr/>
        <w:t>a</w:t>
      </w:r>
      <w:r>
        <w:rPr>
          <w:spacing w:val="-4"/>
        </w:rPr>
        <w:t> </w:t>
      </w:r>
      <w:r>
        <w:rPr/>
        <w:t>good</w:t>
      </w:r>
      <w:r>
        <w:rPr>
          <w:spacing w:val="-4"/>
        </w:rPr>
        <w:t> </w:t>
      </w:r>
      <w:r>
        <w:rPr/>
        <w:t>AGB</w:t>
      </w:r>
      <w:r>
        <w:rPr>
          <w:spacing w:val="-5"/>
        </w:rPr>
        <w:t> </w:t>
      </w:r>
      <w:r>
        <w:rPr/>
        <w:t>estimation</w:t>
      </w:r>
      <w:r>
        <w:rPr>
          <w:spacing w:val="-4"/>
        </w:rPr>
        <w:t> </w:t>
      </w:r>
      <w:r>
        <w:rPr/>
        <w:t>is</w:t>
      </w:r>
      <w:r>
        <w:rPr>
          <w:spacing w:val="-5"/>
        </w:rPr>
        <w:t> </w:t>
      </w:r>
      <w:r>
        <w:rPr/>
        <w:t>dependent</w:t>
      </w:r>
      <w:r>
        <w:rPr>
          <w:spacing w:val="-3"/>
        </w:rPr>
        <w:t> </w:t>
      </w:r>
      <w:r>
        <w:rPr/>
        <w:t>of</w:t>
      </w:r>
      <w:r>
        <w:rPr>
          <w:spacing w:val="-5"/>
        </w:rPr>
        <w:t> </w:t>
      </w:r>
      <w:r>
        <w:rPr/>
        <w:t>an</w:t>
      </w:r>
      <w:r>
        <w:rPr>
          <w:spacing w:val="-4"/>
        </w:rPr>
        <w:t> </w:t>
      </w:r>
      <w:r>
        <w:rPr/>
        <w:t>accurate</w:t>
      </w:r>
    </w:p>
    <w:p>
      <w:pPr>
        <w:pStyle w:val="BodyText"/>
        <w:spacing w:line="232" w:lineRule="auto"/>
        <w:ind w:left="124" w:right="140" w:firstLine="5"/>
      </w:pPr>
      <w:r>
        <w:rPr/>
        <w:t>individual tree height extraction. In their study, a strong correlation was achieved for the height parameter (</w:t>
      </w:r>
      <w:r>
        <w:rPr>
          <w:i/>
        </w:rPr>
        <w:t>R</w:t>
      </w:r>
      <w:r>
        <w:rPr>
          <w:i/>
          <w:position w:val="7"/>
          <w:sz w:val="15"/>
        </w:rPr>
        <w:t>2 </w:t>
      </w:r>
      <w:r>
        <w:rPr>
          <w:rFonts w:ascii="PMingLiU"/>
        </w:rPr>
        <w:t>= </w:t>
      </w:r>
      <w:r>
        <w:rPr/>
        <w:t>0.92), which contributed to obtaining similar AGB results to those obtained by UAV-LiDAR system. Moreover, it is important to note that authors applied their methodology in a relatively low density subalpine coniferous forest, which contributed to obtained correlation. On the other hand, Jaakkola et al. [</w:t>
      </w:r>
      <w:hyperlink w:history="true" w:anchor="_bookmark109">
        <w:r>
          <w:rPr>
            <w:color w:val="0774B7"/>
          </w:rPr>
          <w:t>98</w:t>
        </w:r>
      </w:hyperlink>
      <w:r>
        <w:rPr/>
        <w:t>] obtained a strong correlation (r </w:t>
      </w:r>
      <w:r>
        <w:rPr>
          <w:rFonts w:ascii="PMingLiU"/>
        </w:rPr>
        <w:t>= </w:t>
      </w:r>
      <w:r>
        <w:rPr/>
        <w:t>0.89) using a LiDAR sensor.</w:t>
      </w:r>
    </w:p>
    <w:p>
      <w:pPr>
        <w:pStyle w:val="BodyText"/>
        <w:spacing w:line="249" w:lineRule="exact"/>
        <w:ind w:left="555"/>
      </w:pPr>
      <w:r>
        <w:rPr/>
        <w:t>Table </w:t>
      </w:r>
      <w:hyperlink w:history="true" w:anchor="_bookmark7">
        <w:r>
          <w:rPr>
            <w:color w:val="0774B7"/>
          </w:rPr>
          <w:t>2 </w:t>
        </w:r>
      </w:hyperlink>
      <w:r>
        <w:rPr/>
        <w:t>summarizes the studies addressed in this subsection by presenting the UAV type and</w:t>
      </w:r>
    </w:p>
    <w:p>
      <w:pPr>
        <w:pStyle w:val="BodyText"/>
        <w:ind w:left="130"/>
      </w:pPr>
      <w:r>
        <w:rPr/>
        <w:t>sensors used in each study. Some of the most signiﬁcant obtained results are also provided.</w:t>
      </w:r>
    </w:p>
    <w:p>
      <w:pPr>
        <w:spacing w:after="0"/>
        <w:sectPr>
          <w:pgSz w:w="11910" w:h="16840"/>
          <w:pgMar w:header="1108" w:footer="0" w:top="1300" w:bottom="280" w:left="1400" w:right="1380"/>
        </w:sectPr>
      </w:pPr>
    </w:p>
    <w:p>
      <w:pPr>
        <w:pStyle w:val="BodyText"/>
        <w:spacing w:before="9"/>
        <w:jc w:val="left"/>
        <w:rPr>
          <w:sz w:val="26"/>
        </w:rPr>
      </w:pPr>
    </w:p>
    <w:p>
      <w:pPr>
        <w:spacing w:before="80"/>
        <w:ind w:left="893" w:right="0" w:firstLine="0"/>
        <w:jc w:val="left"/>
        <w:rPr>
          <w:sz w:val="18"/>
        </w:rPr>
      </w:pPr>
      <w:bookmarkStart w:name="_bookmark7" w:id="26"/>
      <w:bookmarkEnd w:id="26"/>
      <w:r>
        <w:rPr/>
      </w:r>
      <w:r>
        <w:rPr>
          <w:b/>
          <w:sz w:val="18"/>
        </w:rPr>
        <w:t>Table 2. </w:t>
      </w:r>
      <w:r>
        <w:rPr>
          <w:sz w:val="18"/>
        </w:rPr>
        <w:t>Unmanned aerial vehicle type, sensing payloads and results from tree-level studies.</w:t>
      </w:r>
    </w:p>
    <w:p>
      <w:pPr>
        <w:pStyle w:val="BodyText"/>
        <w:spacing w:before="8"/>
        <w:jc w:val="left"/>
        <w:rPr>
          <w:sz w:val="7"/>
        </w:rPr>
      </w:pPr>
      <w:r>
        <w:rPr/>
        <w:pict>
          <v:shape style="position:absolute;margin-left:77.556pt;margin-top:7.463655pt;width:440.2pt;height:.1pt;mso-position-horizontal-relative:page;mso-position-vertical-relative:paragraph;z-index:-15721472;mso-wrap-distance-left:0;mso-wrap-distance-right:0" coordorigin="1551,149" coordsize="8804,0" path="m1551,149l10354,149e" filled="false" stroked="true" strokeweight=".637600pt" strokecolor="#000000">
            <v:path arrowok="t"/>
            <v:stroke dashstyle="solid"/>
            <w10:wrap type="topAndBottom"/>
          </v:shape>
        </w:pict>
      </w:r>
    </w:p>
    <w:p>
      <w:pPr>
        <w:tabs>
          <w:tab w:pos="2375" w:val="left" w:leader="none"/>
          <w:tab w:pos="3906" w:val="left" w:leader="none"/>
          <w:tab w:pos="6704" w:val="left" w:leader="none"/>
        </w:tabs>
        <w:spacing w:line="208" w:lineRule="auto" w:before="0"/>
        <w:ind w:left="947" w:right="0" w:firstLine="0"/>
        <w:jc w:val="left"/>
        <w:rPr>
          <w:b/>
          <w:sz w:val="14"/>
        </w:rPr>
      </w:pPr>
      <w:r>
        <w:rPr>
          <w:b/>
          <w:position w:val="-9"/>
          <w:sz w:val="14"/>
        </w:rPr>
        <w:t>Studies</w:t>
        <w:tab/>
      </w:r>
      <w:r>
        <w:rPr>
          <w:b/>
          <w:spacing w:val="-7"/>
          <w:sz w:val="14"/>
        </w:rPr>
        <w:t>UAV</w:t>
      </w:r>
      <w:r>
        <w:rPr>
          <w:b/>
          <w:spacing w:val="3"/>
          <w:sz w:val="14"/>
        </w:rPr>
        <w:t> </w:t>
      </w:r>
      <w:r>
        <w:rPr>
          <w:b/>
          <w:spacing w:val="-4"/>
          <w:sz w:val="14"/>
        </w:rPr>
        <w:t>Type</w:t>
        <w:tab/>
      </w:r>
      <w:r>
        <w:rPr>
          <w:b/>
          <w:sz w:val="14"/>
        </w:rPr>
        <w:t>Sensor</w:t>
      </w:r>
      <w:r>
        <w:rPr>
          <w:b/>
          <w:spacing w:val="4"/>
          <w:sz w:val="14"/>
        </w:rPr>
        <w:t> </w:t>
      </w:r>
      <w:r>
        <w:rPr>
          <w:b/>
          <w:spacing w:val="-4"/>
          <w:sz w:val="14"/>
        </w:rPr>
        <w:t>Type</w:t>
        <w:tab/>
      </w:r>
      <w:r>
        <w:rPr>
          <w:b/>
          <w:sz w:val="14"/>
        </w:rPr>
        <w:t>Results (</w:t>
      </w:r>
      <w:r>
        <w:rPr>
          <w:b/>
          <w:i/>
          <w:sz w:val="14"/>
        </w:rPr>
        <w:t>R</w:t>
      </w:r>
      <w:r>
        <w:rPr>
          <w:b/>
          <w:i/>
          <w:position w:val="5"/>
          <w:sz w:val="11"/>
        </w:rPr>
        <w:t>2</w:t>
      </w:r>
      <w:r>
        <w:rPr>
          <w:b/>
          <w:sz w:val="14"/>
        </w:rPr>
        <w:t>;</w:t>
      </w:r>
      <w:r>
        <w:rPr>
          <w:b/>
          <w:spacing w:val="2"/>
          <w:sz w:val="14"/>
        </w:rPr>
        <w:t> </w:t>
      </w:r>
      <w:r>
        <w:rPr>
          <w:b/>
          <w:sz w:val="14"/>
        </w:rPr>
        <w:t>*r)</w:t>
      </w:r>
    </w:p>
    <w:p>
      <w:pPr>
        <w:tabs>
          <w:tab w:pos="2828" w:val="left" w:leader="none"/>
          <w:tab w:pos="3322" w:val="left" w:leader="none"/>
          <w:tab w:pos="3893" w:val="left" w:leader="none"/>
          <w:tab w:pos="4577" w:val="left" w:leader="none"/>
          <w:tab w:pos="5780" w:val="left" w:leader="none"/>
          <w:tab w:pos="6548" w:val="left" w:leader="none"/>
          <w:tab w:pos="7197" w:val="left" w:leader="none"/>
          <w:tab w:pos="7818" w:val="left" w:leader="none"/>
          <w:tab w:pos="8380" w:val="left" w:leader="none"/>
        </w:tabs>
        <w:spacing w:line="183" w:lineRule="exact" w:before="0" w:after="33"/>
        <w:ind w:left="2363" w:right="0" w:firstLine="0"/>
        <w:jc w:val="left"/>
        <w:rPr>
          <w:b/>
          <w:sz w:val="14"/>
        </w:rPr>
      </w:pPr>
      <w:r>
        <w:rPr/>
        <w:pict>
          <v:line style="position:absolute;mso-position-horizontal-relative:page;mso-position-vertical-relative:paragraph;z-index:15736320" from="181.916794pt,-1.994447pt" to="517.718399pt,-1.994447pt" stroked="true" strokeweight=".2392pt" strokecolor="#000000">
            <v:stroke dashstyle="solid"/>
            <w10:wrap type="none"/>
          </v:line>
        </w:pict>
      </w:r>
      <w:r>
        <w:rPr>
          <w:b/>
          <w:w w:val="105"/>
          <w:sz w:val="14"/>
        </w:rPr>
        <w:t>FW</w:t>
        <w:tab/>
      </w:r>
      <w:r>
        <w:rPr>
          <w:b/>
          <w:spacing w:val="-3"/>
          <w:w w:val="105"/>
          <w:sz w:val="14"/>
        </w:rPr>
        <w:t>RW</w:t>
        <w:tab/>
      </w:r>
      <w:r>
        <w:rPr>
          <w:b/>
          <w:w w:val="105"/>
          <w:sz w:val="14"/>
        </w:rPr>
        <w:t>RGB</w:t>
        <w:tab/>
        <w:t>LiDAR</w:t>
        <w:tab/>
        <w:t>MSP  </w:t>
      </w:r>
      <w:r>
        <w:rPr>
          <w:b/>
          <w:spacing w:val="35"/>
          <w:w w:val="105"/>
          <w:sz w:val="14"/>
        </w:rPr>
        <w:t> </w:t>
      </w:r>
      <w:r>
        <w:rPr>
          <w:b/>
          <w:w w:val="105"/>
          <w:sz w:val="14"/>
        </w:rPr>
        <w:t>HSP</w:t>
        <w:tab/>
        <w:t>H</w:t>
        <w:tab/>
        <w:t>CD</w:t>
        <w:tab/>
        <w:t>DBH</w:t>
        <w:tab/>
        <w:t>S</w:t>
      </w:r>
      <w:r>
        <w:rPr>
          <w:b/>
          <w:w w:val="105"/>
          <w:position w:val="-1"/>
          <w:sz w:val="11"/>
        </w:rPr>
        <w:t>v</w:t>
        <w:tab/>
      </w:r>
      <w:r>
        <w:rPr>
          <w:b/>
          <w:w w:val="105"/>
          <w:sz w:val="14"/>
        </w:rPr>
        <w:t>AGB</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4"/>
        <w:gridCol w:w="438"/>
        <w:gridCol w:w="504"/>
        <w:gridCol w:w="590"/>
        <w:gridCol w:w="619"/>
        <w:gridCol w:w="533"/>
        <w:gridCol w:w="423"/>
        <w:gridCol w:w="886"/>
        <w:gridCol w:w="815"/>
        <w:gridCol w:w="1077"/>
        <w:gridCol w:w="797"/>
      </w:tblGrid>
      <w:tr>
        <w:trPr>
          <w:trHeight w:val="977" w:hRule="atLeast"/>
        </w:trPr>
        <w:tc>
          <w:tcPr>
            <w:tcW w:w="2124" w:type="dxa"/>
            <w:tcBorders>
              <w:top w:val="single" w:sz="2" w:space="0" w:color="000000"/>
            </w:tcBorders>
          </w:tcPr>
          <w:p>
            <w:pPr>
              <w:pStyle w:val="TableParagraph"/>
              <w:spacing w:line="228" w:lineRule="auto" w:before="27"/>
              <w:ind w:left="449" w:right="483"/>
              <w:jc w:val="center"/>
              <w:rPr>
                <w:sz w:val="14"/>
              </w:rPr>
            </w:pPr>
            <w:r>
              <w:rPr>
                <w:sz w:val="14"/>
              </w:rPr>
              <w:t>Ni et al. [</w:t>
            </w:r>
            <w:hyperlink w:history="true" w:anchor="_bookmark104">
              <w:r>
                <w:rPr>
                  <w:color w:val="0774B7"/>
                  <w:sz w:val="14"/>
                </w:rPr>
                <w:t>93</w:t>
              </w:r>
              <w:r>
                <w:rPr>
                  <w:sz w:val="14"/>
                </w:rPr>
                <w:t>]</w:t>
              </w:r>
            </w:hyperlink>
            <w:r>
              <w:rPr>
                <w:sz w:val="14"/>
              </w:rPr>
              <w:t> Wallace et al. [</w:t>
            </w:r>
            <w:hyperlink w:history="true" w:anchor="_bookmark112">
              <w:r>
                <w:rPr>
                  <w:color w:val="0774B7"/>
                  <w:sz w:val="14"/>
                </w:rPr>
                <w:t>101</w:t>
              </w:r>
              <w:r>
                <w:rPr>
                  <w:sz w:val="14"/>
                </w:rPr>
                <w:t>]</w:t>
              </w:r>
            </w:hyperlink>
            <w:r>
              <w:rPr>
                <w:sz w:val="14"/>
              </w:rPr>
              <w:t> Wallace et al. [</w:t>
            </w:r>
            <w:hyperlink w:history="true" w:anchor="_bookmark112">
              <w:r>
                <w:rPr>
                  <w:color w:val="0774B7"/>
                  <w:sz w:val="14"/>
                </w:rPr>
                <w:t>101</w:t>
              </w:r>
              <w:r>
                <w:rPr>
                  <w:sz w:val="14"/>
                </w:rPr>
                <w:t>]</w:t>
              </w:r>
            </w:hyperlink>
          </w:p>
          <w:p>
            <w:pPr>
              <w:pStyle w:val="TableParagraph"/>
              <w:spacing w:line="228" w:lineRule="auto"/>
              <w:ind w:left="134" w:right="168"/>
              <w:jc w:val="center"/>
              <w:rPr>
                <w:sz w:val="14"/>
              </w:rPr>
            </w:pPr>
            <w:r>
              <w:rPr>
                <w:sz w:val="14"/>
              </w:rPr>
              <w:t>Guerra-Hern</w:t>
            </w:r>
            <w:r>
              <w:rPr>
                <w:rFonts w:ascii="Calibri"/>
                <w:sz w:val="14"/>
              </w:rPr>
              <w:t>d</w:t>
            </w:r>
            <w:r>
              <w:rPr>
                <w:sz w:val="14"/>
              </w:rPr>
              <w:t>ndez et al. [</w:t>
            </w:r>
            <w:hyperlink w:history="true" w:anchor="_bookmark108">
              <w:r>
                <w:rPr>
                  <w:color w:val="0774B7"/>
                  <w:sz w:val="14"/>
                </w:rPr>
                <w:t>97</w:t>
              </w:r>
              <w:r>
                <w:rPr>
                  <w:sz w:val="14"/>
                </w:rPr>
                <w:t>]</w:t>
              </w:r>
            </w:hyperlink>
            <w:r>
              <w:rPr>
                <w:sz w:val="14"/>
              </w:rPr>
              <w:t> Chen et al. [</w:t>
            </w:r>
            <w:hyperlink w:history="true" w:anchor="_bookmark100">
              <w:r>
                <w:rPr>
                  <w:color w:val="0774B7"/>
                  <w:sz w:val="14"/>
                </w:rPr>
                <w:t>89</w:t>
              </w:r>
              <w:r>
                <w:rPr>
                  <w:sz w:val="14"/>
                </w:rPr>
                <w:t>]</w:t>
              </w:r>
            </w:hyperlink>
          </w:p>
        </w:tc>
        <w:tc>
          <w:tcPr>
            <w:tcW w:w="438" w:type="dxa"/>
            <w:tcBorders>
              <w:top w:val="single" w:sz="2" w:space="0" w:color="000000"/>
            </w:tcBorders>
          </w:tcPr>
          <w:p>
            <w:pPr>
              <w:pStyle w:val="TableParagraph"/>
              <w:rPr>
                <w:b/>
                <w:sz w:val="26"/>
              </w:rPr>
            </w:pPr>
          </w:p>
          <w:p>
            <w:pPr>
              <w:pStyle w:val="TableParagraph"/>
              <w:spacing w:before="222"/>
              <w:ind w:right="35"/>
              <w:jc w:val="center"/>
              <w:rPr>
                <w:rFonts w:ascii="Arial" w:hAnsi="Arial"/>
                <w:sz w:val="14"/>
              </w:rPr>
            </w:pPr>
            <w:r>
              <w:rPr>
                <w:rFonts w:ascii="Arial" w:hAnsi="Arial"/>
                <w:w w:val="88"/>
                <w:sz w:val="14"/>
              </w:rPr>
              <w:t>●</w:t>
            </w:r>
          </w:p>
        </w:tc>
        <w:tc>
          <w:tcPr>
            <w:tcW w:w="504" w:type="dxa"/>
            <w:tcBorders>
              <w:top w:val="single" w:sz="2" w:space="0" w:color="000000"/>
            </w:tcBorders>
          </w:tcPr>
          <w:p>
            <w:pPr>
              <w:pStyle w:val="TableParagraph"/>
              <w:spacing w:before="36"/>
              <w:ind w:right="28"/>
              <w:jc w:val="center"/>
              <w:rPr>
                <w:rFonts w:ascii="Arial" w:hAnsi="Arial"/>
                <w:sz w:val="14"/>
              </w:rPr>
            </w:pPr>
            <w:r>
              <w:rPr>
                <w:rFonts w:ascii="Arial" w:hAnsi="Arial"/>
                <w:w w:val="88"/>
                <w:sz w:val="14"/>
              </w:rPr>
              <w:t>●</w:t>
            </w:r>
          </w:p>
          <w:p>
            <w:pPr>
              <w:pStyle w:val="TableParagraph"/>
              <w:spacing w:before="18"/>
              <w:ind w:right="28"/>
              <w:jc w:val="center"/>
              <w:rPr>
                <w:rFonts w:ascii="Arial" w:hAnsi="Arial"/>
                <w:sz w:val="14"/>
              </w:rPr>
            </w:pPr>
            <w:r>
              <w:rPr>
                <w:rFonts w:ascii="Arial" w:hAnsi="Arial"/>
                <w:w w:val="88"/>
                <w:sz w:val="14"/>
              </w:rPr>
              <w:t>●</w:t>
            </w:r>
          </w:p>
          <w:p>
            <w:pPr>
              <w:pStyle w:val="TableParagraph"/>
              <w:spacing w:before="18"/>
              <w:ind w:right="28"/>
              <w:jc w:val="center"/>
              <w:rPr>
                <w:rFonts w:ascii="Arial" w:hAnsi="Arial"/>
                <w:sz w:val="14"/>
              </w:rPr>
            </w:pPr>
            <w:r>
              <w:rPr>
                <w:rFonts w:ascii="Arial" w:hAnsi="Arial"/>
                <w:w w:val="88"/>
                <w:sz w:val="14"/>
              </w:rPr>
              <w:t>●</w:t>
            </w:r>
          </w:p>
          <w:p>
            <w:pPr>
              <w:pStyle w:val="TableParagraph"/>
              <w:spacing w:before="197"/>
              <w:ind w:right="28"/>
              <w:jc w:val="center"/>
              <w:rPr>
                <w:rFonts w:ascii="Arial" w:hAnsi="Arial"/>
                <w:sz w:val="14"/>
              </w:rPr>
            </w:pPr>
            <w:r>
              <w:rPr>
                <w:rFonts w:ascii="Arial" w:hAnsi="Arial"/>
                <w:w w:val="88"/>
                <w:sz w:val="14"/>
              </w:rPr>
              <w:t>●</w:t>
            </w:r>
          </w:p>
        </w:tc>
        <w:tc>
          <w:tcPr>
            <w:tcW w:w="590" w:type="dxa"/>
            <w:tcBorders>
              <w:top w:val="single" w:sz="2" w:space="0" w:color="000000"/>
            </w:tcBorders>
          </w:tcPr>
          <w:p>
            <w:pPr>
              <w:pStyle w:val="TableParagraph"/>
              <w:spacing w:before="36"/>
              <w:ind w:right="58"/>
              <w:jc w:val="center"/>
              <w:rPr>
                <w:rFonts w:ascii="Arial" w:hAnsi="Arial"/>
                <w:sz w:val="14"/>
              </w:rPr>
            </w:pPr>
            <w:r>
              <w:rPr>
                <w:rFonts w:ascii="Arial" w:hAnsi="Arial"/>
                <w:w w:val="88"/>
                <w:sz w:val="14"/>
              </w:rPr>
              <w:t>●</w:t>
            </w:r>
          </w:p>
          <w:p>
            <w:pPr>
              <w:pStyle w:val="TableParagraph"/>
              <w:spacing w:before="197"/>
              <w:ind w:right="58"/>
              <w:jc w:val="center"/>
              <w:rPr>
                <w:rFonts w:ascii="Arial" w:hAnsi="Arial"/>
                <w:sz w:val="14"/>
              </w:rPr>
            </w:pPr>
            <w:r>
              <w:rPr>
                <w:rFonts w:ascii="Arial" w:hAnsi="Arial"/>
                <w:w w:val="88"/>
                <w:sz w:val="14"/>
              </w:rPr>
              <w:t>●</w:t>
            </w:r>
          </w:p>
          <w:p>
            <w:pPr>
              <w:pStyle w:val="TableParagraph"/>
              <w:spacing w:before="18"/>
              <w:ind w:right="58"/>
              <w:jc w:val="center"/>
              <w:rPr>
                <w:rFonts w:ascii="Arial" w:hAnsi="Arial"/>
                <w:sz w:val="14"/>
              </w:rPr>
            </w:pPr>
            <w:r>
              <w:rPr>
                <w:rFonts w:ascii="Arial" w:hAnsi="Arial"/>
                <w:w w:val="88"/>
                <w:sz w:val="14"/>
              </w:rPr>
              <w:t>●</w:t>
            </w:r>
          </w:p>
          <w:p>
            <w:pPr>
              <w:pStyle w:val="TableParagraph"/>
              <w:spacing w:before="18"/>
              <w:ind w:right="58"/>
              <w:jc w:val="center"/>
              <w:rPr>
                <w:rFonts w:ascii="Arial" w:hAnsi="Arial"/>
                <w:sz w:val="14"/>
              </w:rPr>
            </w:pPr>
            <w:r>
              <w:rPr>
                <w:rFonts w:ascii="Arial" w:hAnsi="Arial"/>
                <w:w w:val="88"/>
                <w:sz w:val="14"/>
              </w:rPr>
              <w:t>●</w:t>
            </w:r>
          </w:p>
        </w:tc>
        <w:tc>
          <w:tcPr>
            <w:tcW w:w="619" w:type="dxa"/>
            <w:tcBorders>
              <w:top w:val="single" w:sz="2" w:space="0" w:color="000000"/>
            </w:tcBorders>
          </w:tcPr>
          <w:p>
            <w:pPr>
              <w:pStyle w:val="TableParagraph"/>
              <w:spacing w:before="215"/>
              <w:ind w:right="257"/>
              <w:jc w:val="right"/>
              <w:rPr>
                <w:rFonts w:ascii="Arial" w:hAnsi="Arial"/>
                <w:sz w:val="14"/>
              </w:rPr>
            </w:pPr>
            <w:r>
              <w:rPr>
                <w:rFonts w:ascii="Arial" w:hAnsi="Arial"/>
                <w:w w:val="88"/>
                <w:sz w:val="14"/>
              </w:rPr>
              <w:t>●</w:t>
            </w:r>
          </w:p>
        </w:tc>
        <w:tc>
          <w:tcPr>
            <w:tcW w:w="533" w:type="dxa"/>
            <w:tcBorders>
              <w:top w:val="single" w:sz="2" w:space="0" w:color="000000"/>
            </w:tcBorders>
          </w:tcPr>
          <w:p>
            <w:pPr>
              <w:pStyle w:val="TableParagraph"/>
              <w:rPr>
                <w:rFonts w:ascii="Times New Roman"/>
                <w:sz w:val="18"/>
              </w:rPr>
            </w:pPr>
          </w:p>
        </w:tc>
        <w:tc>
          <w:tcPr>
            <w:tcW w:w="423" w:type="dxa"/>
            <w:tcBorders>
              <w:top w:val="single" w:sz="2" w:space="0" w:color="000000"/>
            </w:tcBorders>
          </w:tcPr>
          <w:p>
            <w:pPr>
              <w:pStyle w:val="TableParagraph"/>
              <w:rPr>
                <w:rFonts w:ascii="Times New Roman"/>
                <w:sz w:val="18"/>
              </w:rPr>
            </w:pPr>
          </w:p>
        </w:tc>
        <w:tc>
          <w:tcPr>
            <w:tcW w:w="886" w:type="dxa"/>
            <w:tcBorders>
              <w:top w:val="single" w:sz="2" w:space="0" w:color="000000"/>
            </w:tcBorders>
          </w:tcPr>
          <w:p>
            <w:pPr>
              <w:pStyle w:val="TableParagraph"/>
              <w:spacing w:line="184" w:lineRule="exact" w:before="20"/>
              <w:ind w:left="130" w:right="100"/>
              <w:jc w:val="center"/>
              <w:rPr>
                <w:sz w:val="14"/>
              </w:rPr>
            </w:pPr>
            <w:r>
              <w:rPr>
                <w:sz w:val="14"/>
              </w:rPr>
              <w:t>0.87</w:t>
            </w:r>
          </w:p>
          <w:p>
            <w:pPr>
              <w:pStyle w:val="TableParagraph"/>
              <w:spacing w:line="179" w:lineRule="exact"/>
              <w:ind w:left="130" w:right="100"/>
              <w:jc w:val="center"/>
              <w:rPr>
                <w:sz w:val="14"/>
              </w:rPr>
            </w:pPr>
            <w:r>
              <w:rPr>
                <w:sz w:val="14"/>
              </w:rPr>
              <w:t>0.84</w:t>
            </w:r>
          </w:p>
          <w:p>
            <w:pPr>
              <w:pStyle w:val="TableParagraph"/>
              <w:spacing w:line="179" w:lineRule="exact"/>
              <w:ind w:left="130" w:right="100"/>
              <w:jc w:val="center"/>
              <w:rPr>
                <w:sz w:val="14"/>
              </w:rPr>
            </w:pPr>
            <w:r>
              <w:rPr>
                <w:sz w:val="14"/>
              </w:rPr>
              <w:t>0.68</w:t>
            </w:r>
          </w:p>
          <w:p>
            <w:pPr>
              <w:pStyle w:val="TableParagraph"/>
              <w:spacing w:line="179" w:lineRule="exact"/>
              <w:ind w:left="130" w:right="100"/>
              <w:jc w:val="center"/>
              <w:rPr>
                <w:sz w:val="14"/>
              </w:rPr>
            </w:pPr>
            <w:r>
              <w:rPr>
                <w:sz w:val="14"/>
              </w:rPr>
              <w:t>0.61–0.69*</w:t>
            </w:r>
          </w:p>
          <w:p>
            <w:pPr>
              <w:pStyle w:val="TableParagraph"/>
              <w:spacing w:line="184" w:lineRule="exact"/>
              <w:ind w:left="130" w:right="100"/>
              <w:jc w:val="center"/>
              <w:rPr>
                <w:sz w:val="14"/>
              </w:rPr>
            </w:pPr>
            <w:r>
              <w:rPr>
                <w:sz w:val="14"/>
              </w:rPr>
              <w:t>0.76*</w:t>
            </w:r>
          </w:p>
        </w:tc>
        <w:tc>
          <w:tcPr>
            <w:tcW w:w="2689" w:type="dxa"/>
            <w:gridSpan w:val="3"/>
            <w:tcBorders>
              <w:top w:val="single" w:sz="2" w:space="0" w:color="000000"/>
            </w:tcBorders>
          </w:tcPr>
          <w:p>
            <w:pPr>
              <w:pStyle w:val="TableParagraph"/>
              <w:rPr>
                <w:rFonts w:ascii="Times New Roman"/>
                <w:sz w:val="18"/>
              </w:rPr>
            </w:pPr>
          </w:p>
        </w:tc>
      </w:tr>
      <w:tr>
        <w:trPr>
          <w:trHeight w:val="179" w:hRule="atLeast"/>
        </w:trPr>
        <w:tc>
          <w:tcPr>
            <w:tcW w:w="2124" w:type="dxa"/>
          </w:tcPr>
          <w:p>
            <w:pPr>
              <w:pStyle w:val="TableParagraph"/>
              <w:spacing w:line="128" w:lineRule="exact"/>
              <w:ind w:left="134" w:right="168"/>
              <w:jc w:val="center"/>
              <w:rPr>
                <w:sz w:val="14"/>
              </w:rPr>
            </w:pPr>
            <w:r>
              <w:rPr>
                <w:sz w:val="14"/>
              </w:rPr>
              <w:t>Carr and Slyder [</w:t>
            </w:r>
            <w:hyperlink w:history="true" w:anchor="_bookmark113">
              <w:r>
                <w:rPr>
                  <w:color w:val="0774B7"/>
                  <w:sz w:val="14"/>
                </w:rPr>
                <w:t>102</w:t>
              </w:r>
              <w:r>
                <w:rPr>
                  <w:sz w:val="14"/>
                </w:rPr>
                <w:t>]</w:t>
              </w:r>
            </w:hyperlink>
          </w:p>
        </w:tc>
        <w:tc>
          <w:tcPr>
            <w:tcW w:w="438" w:type="dxa"/>
          </w:tcPr>
          <w:p>
            <w:pPr>
              <w:pStyle w:val="TableParagraph"/>
              <w:rPr>
                <w:rFonts w:ascii="Times New Roman"/>
                <w:sz w:val="12"/>
              </w:rPr>
            </w:pPr>
          </w:p>
        </w:tc>
        <w:tc>
          <w:tcPr>
            <w:tcW w:w="504" w:type="dxa"/>
          </w:tcPr>
          <w:p>
            <w:pPr>
              <w:pStyle w:val="TableParagraph"/>
              <w:spacing w:line="116" w:lineRule="exact"/>
              <w:ind w:right="28"/>
              <w:jc w:val="center"/>
              <w:rPr>
                <w:rFonts w:ascii="Arial" w:hAnsi="Arial"/>
                <w:sz w:val="14"/>
              </w:rPr>
            </w:pPr>
            <w:r>
              <w:rPr>
                <w:rFonts w:ascii="Arial" w:hAnsi="Arial"/>
                <w:w w:val="88"/>
                <w:sz w:val="14"/>
              </w:rPr>
              <w:t>●</w:t>
            </w:r>
          </w:p>
        </w:tc>
        <w:tc>
          <w:tcPr>
            <w:tcW w:w="590" w:type="dxa"/>
          </w:tcPr>
          <w:p>
            <w:pPr>
              <w:pStyle w:val="TableParagraph"/>
              <w:spacing w:line="116" w:lineRule="exact"/>
              <w:ind w:left="227"/>
              <w:rPr>
                <w:rFonts w:ascii="Arial" w:hAnsi="Arial"/>
                <w:sz w:val="14"/>
              </w:rPr>
            </w:pPr>
            <w:r>
              <w:rPr>
                <w:rFonts w:ascii="Arial" w:hAnsi="Arial"/>
                <w:w w:val="88"/>
                <w:sz w:val="14"/>
              </w:rPr>
              <w:t>●</w:t>
            </w:r>
          </w:p>
        </w:tc>
        <w:tc>
          <w:tcPr>
            <w:tcW w:w="619" w:type="dxa"/>
          </w:tcPr>
          <w:p>
            <w:pPr>
              <w:pStyle w:val="TableParagraph"/>
              <w:rPr>
                <w:rFonts w:ascii="Times New Roman"/>
                <w:sz w:val="12"/>
              </w:rPr>
            </w:pPr>
          </w:p>
        </w:tc>
        <w:tc>
          <w:tcPr>
            <w:tcW w:w="533" w:type="dxa"/>
          </w:tcPr>
          <w:p>
            <w:pPr>
              <w:pStyle w:val="TableParagraph"/>
              <w:rPr>
                <w:rFonts w:ascii="Times New Roman"/>
                <w:sz w:val="12"/>
              </w:rPr>
            </w:pPr>
          </w:p>
        </w:tc>
        <w:tc>
          <w:tcPr>
            <w:tcW w:w="423" w:type="dxa"/>
          </w:tcPr>
          <w:p>
            <w:pPr>
              <w:pStyle w:val="TableParagraph"/>
              <w:rPr>
                <w:rFonts w:ascii="Times New Roman"/>
                <w:sz w:val="12"/>
              </w:rPr>
            </w:pPr>
          </w:p>
        </w:tc>
        <w:tc>
          <w:tcPr>
            <w:tcW w:w="886" w:type="dxa"/>
          </w:tcPr>
          <w:p>
            <w:pPr>
              <w:pStyle w:val="TableParagraph"/>
              <w:rPr>
                <w:rFonts w:ascii="Times New Roman"/>
                <w:sz w:val="12"/>
              </w:rPr>
            </w:pPr>
          </w:p>
        </w:tc>
        <w:tc>
          <w:tcPr>
            <w:tcW w:w="815" w:type="dxa"/>
          </w:tcPr>
          <w:p>
            <w:pPr>
              <w:pStyle w:val="TableParagraph"/>
              <w:rPr>
                <w:rFonts w:ascii="Times New Roman"/>
                <w:sz w:val="12"/>
              </w:rPr>
            </w:pPr>
          </w:p>
        </w:tc>
        <w:tc>
          <w:tcPr>
            <w:tcW w:w="1077" w:type="dxa"/>
          </w:tcPr>
          <w:p>
            <w:pPr>
              <w:pStyle w:val="TableParagraph"/>
              <w:spacing w:line="128" w:lineRule="exact"/>
              <w:ind w:left="128"/>
              <w:rPr>
                <w:sz w:val="14"/>
              </w:rPr>
            </w:pPr>
            <w:r>
              <w:rPr>
                <w:sz w:val="14"/>
              </w:rPr>
              <w:t>0.82*</w:t>
            </w:r>
          </w:p>
        </w:tc>
        <w:tc>
          <w:tcPr>
            <w:tcW w:w="797" w:type="dxa"/>
          </w:tcPr>
          <w:p>
            <w:pPr>
              <w:pStyle w:val="TableParagraph"/>
              <w:rPr>
                <w:rFonts w:ascii="Times New Roman"/>
                <w:sz w:val="12"/>
              </w:rPr>
            </w:pPr>
          </w:p>
        </w:tc>
      </w:tr>
      <w:tr>
        <w:trPr>
          <w:trHeight w:val="179" w:hRule="atLeast"/>
        </w:trPr>
        <w:tc>
          <w:tcPr>
            <w:tcW w:w="2124" w:type="dxa"/>
          </w:tcPr>
          <w:p>
            <w:pPr>
              <w:pStyle w:val="TableParagraph"/>
              <w:spacing w:line="128" w:lineRule="exact"/>
              <w:ind w:left="449" w:right="483"/>
              <w:jc w:val="center"/>
              <w:rPr>
                <w:sz w:val="14"/>
              </w:rPr>
            </w:pPr>
            <w:r>
              <w:rPr>
                <w:w w:val="105"/>
                <w:sz w:val="14"/>
              </w:rPr>
              <w:t>Surov</w:t>
            </w:r>
            <w:r>
              <w:rPr>
                <w:rFonts w:ascii="Calibri"/>
                <w:w w:val="105"/>
                <w:sz w:val="14"/>
              </w:rPr>
              <w:t>y </w:t>
            </w:r>
            <w:r>
              <w:rPr>
                <w:w w:val="105"/>
                <w:sz w:val="14"/>
              </w:rPr>
              <w:t>et al. [</w:t>
            </w:r>
            <w:hyperlink w:history="true" w:anchor="_bookmark118">
              <w:r>
                <w:rPr>
                  <w:color w:val="0774B7"/>
                  <w:w w:val="105"/>
                  <w:sz w:val="14"/>
                </w:rPr>
                <w:t>107</w:t>
              </w:r>
              <w:r>
                <w:rPr>
                  <w:w w:val="105"/>
                  <w:sz w:val="14"/>
                </w:rPr>
                <w:t>]</w:t>
              </w:r>
            </w:hyperlink>
          </w:p>
        </w:tc>
        <w:tc>
          <w:tcPr>
            <w:tcW w:w="438" w:type="dxa"/>
          </w:tcPr>
          <w:p>
            <w:pPr>
              <w:pStyle w:val="TableParagraph"/>
              <w:rPr>
                <w:rFonts w:ascii="Times New Roman"/>
                <w:sz w:val="12"/>
              </w:rPr>
            </w:pPr>
          </w:p>
        </w:tc>
        <w:tc>
          <w:tcPr>
            <w:tcW w:w="504" w:type="dxa"/>
          </w:tcPr>
          <w:p>
            <w:pPr>
              <w:pStyle w:val="TableParagraph"/>
              <w:spacing w:line="116" w:lineRule="exact"/>
              <w:ind w:right="28"/>
              <w:jc w:val="center"/>
              <w:rPr>
                <w:rFonts w:ascii="Arial" w:hAnsi="Arial"/>
                <w:sz w:val="14"/>
              </w:rPr>
            </w:pPr>
            <w:r>
              <w:rPr>
                <w:rFonts w:ascii="Arial" w:hAnsi="Arial"/>
                <w:w w:val="88"/>
                <w:sz w:val="14"/>
              </w:rPr>
              <w:t>●</w:t>
            </w:r>
          </w:p>
        </w:tc>
        <w:tc>
          <w:tcPr>
            <w:tcW w:w="590" w:type="dxa"/>
          </w:tcPr>
          <w:p>
            <w:pPr>
              <w:pStyle w:val="TableParagraph"/>
              <w:spacing w:line="116" w:lineRule="exact"/>
              <w:ind w:left="227"/>
              <w:rPr>
                <w:rFonts w:ascii="Arial" w:hAnsi="Arial"/>
                <w:sz w:val="14"/>
              </w:rPr>
            </w:pPr>
            <w:r>
              <w:rPr>
                <w:rFonts w:ascii="Arial" w:hAnsi="Arial"/>
                <w:w w:val="88"/>
                <w:sz w:val="14"/>
              </w:rPr>
              <w:t>●</w:t>
            </w:r>
          </w:p>
        </w:tc>
        <w:tc>
          <w:tcPr>
            <w:tcW w:w="619" w:type="dxa"/>
          </w:tcPr>
          <w:p>
            <w:pPr>
              <w:pStyle w:val="TableParagraph"/>
              <w:rPr>
                <w:rFonts w:ascii="Times New Roman"/>
                <w:sz w:val="12"/>
              </w:rPr>
            </w:pPr>
          </w:p>
        </w:tc>
        <w:tc>
          <w:tcPr>
            <w:tcW w:w="533" w:type="dxa"/>
          </w:tcPr>
          <w:p>
            <w:pPr>
              <w:pStyle w:val="TableParagraph"/>
              <w:rPr>
                <w:rFonts w:ascii="Times New Roman"/>
                <w:sz w:val="12"/>
              </w:rPr>
            </w:pPr>
          </w:p>
        </w:tc>
        <w:tc>
          <w:tcPr>
            <w:tcW w:w="423" w:type="dxa"/>
          </w:tcPr>
          <w:p>
            <w:pPr>
              <w:pStyle w:val="TableParagraph"/>
              <w:rPr>
                <w:rFonts w:ascii="Times New Roman"/>
                <w:sz w:val="12"/>
              </w:rPr>
            </w:pPr>
          </w:p>
        </w:tc>
        <w:tc>
          <w:tcPr>
            <w:tcW w:w="886" w:type="dxa"/>
          </w:tcPr>
          <w:p>
            <w:pPr>
              <w:pStyle w:val="TableParagraph"/>
              <w:rPr>
                <w:rFonts w:ascii="Times New Roman"/>
                <w:sz w:val="12"/>
              </w:rPr>
            </w:pPr>
          </w:p>
        </w:tc>
        <w:tc>
          <w:tcPr>
            <w:tcW w:w="815" w:type="dxa"/>
          </w:tcPr>
          <w:p>
            <w:pPr>
              <w:pStyle w:val="TableParagraph"/>
              <w:rPr>
                <w:rFonts w:ascii="Times New Roman"/>
                <w:sz w:val="12"/>
              </w:rPr>
            </w:pPr>
          </w:p>
        </w:tc>
        <w:tc>
          <w:tcPr>
            <w:tcW w:w="1077" w:type="dxa"/>
          </w:tcPr>
          <w:p>
            <w:pPr>
              <w:pStyle w:val="TableParagraph"/>
              <w:rPr>
                <w:rFonts w:ascii="Times New Roman"/>
                <w:sz w:val="12"/>
              </w:rPr>
            </w:pPr>
          </w:p>
        </w:tc>
        <w:tc>
          <w:tcPr>
            <w:tcW w:w="797" w:type="dxa"/>
          </w:tcPr>
          <w:p>
            <w:pPr>
              <w:pStyle w:val="TableParagraph"/>
              <w:rPr>
                <w:rFonts w:ascii="Times New Roman"/>
                <w:sz w:val="12"/>
              </w:rPr>
            </w:pPr>
          </w:p>
        </w:tc>
      </w:tr>
      <w:tr>
        <w:trPr>
          <w:trHeight w:val="358" w:hRule="atLeast"/>
        </w:trPr>
        <w:tc>
          <w:tcPr>
            <w:tcW w:w="2124" w:type="dxa"/>
          </w:tcPr>
          <w:p>
            <w:pPr>
              <w:pStyle w:val="TableParagraph"/>
              <w:spacing w:line="123" w:lineRule="exact"/>
              <w:ind w:left="427"/>
              <w:rPr>
                <w:sz w:val="14"/>
              </w:rPr>
            </w:pPr>
            <w:r>
              <w:rPr>
                <w:sz w:val="14"/>
              </w:rPr>
              <w:t>Dandois et al. [</w:t>
            </w:r>
            <w:hyperlink w:history="true" w:anchor="_bookmark119">
              <w:r>
                <w:rPr>
                  <w:color w:val="0774B7"/>
                  <w:sz w:val="14"/>
                </w:rPr>
                <w:t>108</w:t>
              </w:r>
              <w:r>
                <w:rPr>
                  <w:sz w:val="14"/>
                </w:rPr>
                <w:t>]</w:t>
              </w:r>
            </w:hyperlink>
          </w:p>
          <w:p>
            <w:pPr>
              <w:pStyle w:val="TableParagraph"/>
              <w:spacing w:line="184" w:lineRule="exact"/>
              <w:ind w:left="385"/>
              <w:rPr>
                <w:sz w:val="14"/>
              </w:rPr>
            </w:pPr>
            <w:r>
              <w:rPr>
                <w:sz w:val="14"/>
              </w:rPr>
              <w:t>Chisholm et al. [</w:t>
            </w:r>
            <w:hyperlink w:history="true" w:anchor="_bookmark115">
              <w:r>
                <w:rPr>
                  <w:color w:val="0774B7"/>
                  <w:sz w:val="14"/>
                </w:rPr>
                <w:t>104</w:t>
              </w:r>
              <w:r>
                <w:rPr>
                  <w:sz w:val="14"/>
                </w:rPr>
                <w:t>]</w:t>
              </w:r>
            </w:hyperlink>
          </w:p>
        </w:tc>
        <w:tc>
          <w:tcPr>
            <w:tcW w:w="438" w:type="dxa"/>
          </w:tcPr>
          <w:p>
            <w:pPr>
              <w:pStyle w:val="TableParagraph"/>
              <w:rPr>
                <w:rFonts w:ascii="Times New Roman"/>
                <w:sz w:val="18"/>
              </w:rPr>
            </w:pPr>
          </w:p>
        </w:tc>
        <w:tc>
          <w:tcPr>
            <w:tcW w:w="504" w:type="dxa"/>
          </w:tcPr>
          <w:p>
            <w:pPr>
              <w:pStyle w:val="TableParagraph"/>
              <w:spacing w:line="116" w:lineRule="exact"/>
              <w:ind w:right="28"/>
              <w:jc w:val="center"/>
              <w:rPr>
                <w:rFonts w:ascii="Arial" w:hAnsi="Arial"/>
                <w:sz w:val="14"/>
              </w:rPr>
            </w:pPr>
            <w:r>
              <w:rPr>
                <w:rFonts w:ascii="Arial" w:hAnsi="Arial"/>
                <w:w w:val="88"/>
                <w:sz w:val="14"/>
              </w:rPr>
              <w:t>●</w:t>
            </w:r>
          </w:p>
          <w:p>
            <w:pPr>
              <w:pStyle w:val="TableParagraph"/>
              <w:spacing w:before="18"/>
              <w:ind w:right="28"/>
              <w:jc w:val="center"/>
              <w:rPr>
                <w:rFonts w:ascii="Arial" w:hAnsi="Arial"/>
                <w:sz w:val="14"/>
              </w:rPr>
            </w:pPr>
            <w:r>
              <w:rPr>
                <w:rFonts w:ascii="Arial" w:hAnsi="Arial"/>
                <w:w w:val="88"/>
                <w:sz w:val="14"/>
              </w:rPr>
              <w:t>●</w:t>
            </w:r>
          </w:p>
        </w:tc>
        <w:tc>
          <w:tcPr>
            <w:tcW w:w="590" w:type="dxa"/>
          </w:tcPr>
          <w:p>
            <w:pPr>
              <w:pStyle w:val="TableParagraph"/>
              <w:spacing w:line="116" w:lineRule="exact"/>
              <w:ind w:left="227"/>
              <w:rPr>
                <w:rFonts w:ascii="Arial" w:hAnsi="Arial"/>
                <w:sz w:val="14"/>
              </w:rPr>
            </w:pPr>
            <w:r>
              <w:rPr>
                <w:rFonts w:ascii="Arial" w:hAnsi="Arial"/>
                <w:w w:val="88"/>
                <w:sz w:val="14"/>
              </w:rPr>
              <w:t>●</w:t>
            </w:r>
          </w:p>
        </w:tc>
        <w:tc>
          <w:tcPr>
            <w:tcW w:w="619" w:type="dxa"/>
          </w:tcPr>
          <w:p>
            <w:pPr>
              <w:pStyle w:val="TableParagraph"/>
              <w:spacing w:before="133"/>
              <w:ind w:right="257"/>
              <w:jc w:val="right"/>
              <w:rPr>
                <w:rFonts w:ascii="Arial" w:hAnsi="Arial"/>
                <w:sz w:val="14"/>
              </w:rPr>
            </w:pPr>
            <w:r>
              <w:rPr>
                <w:rFonts w:ascii="Arial" w:hAnsi="Arial"/>
                <w:w w:val="88"/>
                <w:sz w:val="14"/>
              </w:rPr>
              <w:t>●</w:t>
            </w:r>
          </w:p>
        </w:tc>
        <w:tc>
          <w:tcPr>
            <w:tcW w:w="533" w:type="dxa"/>
          </w:tcPr>
          <w:p>
            <w:pPr>
              <w:pStyle w:val="TableParagraph"/>
              <w:rPr>
                <w:rFonts w:ascii="Times New Roman"/>
                <w:sz w:val="18"/>
              </w:rPr>
            </w:pPr>
          </w:p>
        </w:tc>
        <w:tc>
          <w:tcPr>
            <w:tcW w:w="423" w:type="dxa"/>
          </w:tcPr>
          <w:p>
            <w:pPr>
              <w:pStyle w:val="TableParagraph"/>
              <w:rPr>
                <w:rFonts w:ascii="Times New Roman"/>
                <w:sz w:val="18"/>
              </w:rPr>
            </w:pPr>
          </w:p>
        </w:tc>
        <w:tc>
          <w:tcPr>
            <w:tcW w:w="886" w:type="dxa"/>
          </w:tcPr>
          <w:p>
            <w:pPr>
              <w:pStyle w:val="TableParagraph"/>
              <w:spacing w:line="128" w:lineRule="exact"/>
              <w:ind w:left="130" w:right="100"/>
              <w:jc w:val="center"/>
              <w:rPr>
                <w:sz w:val="14"/>
              </w:rPr>
            </w:pPr>
            <w:r>
              <w:rPr>
                <w:sz w:val="14"/>
              </w:rPr>
              <w:t>0.86</w:t>
            </w:r>
          </w:p>
        </w:tc>
        <w:tc>
          <w:tcPr>
            <w:tcW w:w="815" w:type="dxa"/>
          </w:tcPr>
          <w:p>
            <w:pPr>
              <w:pStyle w:val="TableParagraph"/>
              <w:rPr>
                <w:rFonts w:ascii="Times New Roman"/>
                <w:sz w:val="18"/>
              </w:rPr>
            </w:pPr>
          </w:p>
        </w:tc>
        <w:tc>
          <w:tcPr>
            <w:tcW w:w="1077" w:type="dxa"/>
          </w:tcPr>
          <w:p>
            <w:pPr>
              <w:pStyle w:val="TableParagraph"/>
              <w:spacing w:before="118"/>
              <w:ind w:left="156"/>
              <w:rPr>
                <w:sz w:val="14"/>
              </w:rPr>
            </w:pPr>
            <w:r>
              <w:rPr>
                <w:sz w:val="14"/>
              </w:rPr>
              <w:t>0.45</w:t>
            </w:r>
          </w:p>
        </w:tc>
        <w:tc>
          <w:tcPr>
            <w:tcW w:w="797" w:type="dxa"/>
          </w:tcPr>
          <w:p>
            <w:pPr>
              <w:pStyle w:val="TableParagraph"/>
              <w:rPr>
                <w:rFonts w:ascii="Times New Roman"/>
                <w:sz w:val="18"/>
              </w:rPr>
            </w:pPr>
          </w:p>
        </w:tc>
      </w:tr>
      <w:tr>
        <w:trPr>
          <w:trHeight w:val="358" w:hRule="atLeast"/>
        </w:trPr>
        <w:tc>
          <w:tcPr>
            <w:tcW w:w="2124" w:type="dxa"/>
          </w:tcPr>
          <w:p>
            <w:pPr>
              <w:pStyle w:val="TableParagraph"/>
              <w:spacing w:line="123" w:lineRule="exact"/>
              <w:ind w:left="449" w:right="483"/>
              <w:jc w:val="center"/>
              <w:rPr>
                <w:sz w:val="14"/>
              </w:rPr>
            </w:pPr>
            <w:r>
              <w:rPr>
                <w:sz w:val="14"/>
              </w:rPr>
              <w:t>Sankey et al. [</w:t>
            </w:r>
            <w:hyperlink w:history="true" w:anchor="_bookmark111">
              <w:r>
                <w:rPr>
                  <w:color w:val="0774B7"/>
                  <w:sz w:val="14"/>
                </w:rPr>
                <w:t>100</w:t>
              </w:r>
              <w:r>
                <w:rPr>
                  <w:sz w:val="14"/>
                </w:rPr>
                <w:t>]</w:t>
              </w:r>
            </w:hyperlink>
          </w:p>
          <w:p>
            <w:pPr>
              <w:pStyle w:val="TableParagraph"/>
              <w:spacing w:line="184" w:lineRule="exact"/>
              <w:ind w:left="134" w:right="168"/>
              <w:jc w:val="center"/>
              <w:rPr>
                <w:sz w:val="14"/>
              </w:rPr>
            </w:pPr>
            <w:r>
              <w:rPr>
                <w:sz w:val="14"/>
              </w:rPr>
              <w:t>Guerra-Hern</w:t>
            </w:r>
            <w:r>
              <w:rPr>
                <w:rFonts w:ascii="Calibri"/>
                <w:sz w:val="14"/>
              </w:rPr>
              <w:t>d</w:t>
            </w:r>
            <w:r>
              <w:rPr>
                <w:sz w:val="14"/>
              </w:rPr>
              <w:t>ndez et al. [</w:t>
            </w:r>
            <w:hyperlink w:history="true" w:anchor="_bookmark105">
              <w:r>
                <w:rPr>
                  <w:color w:val="0774B7"/>
                  <w:sz w:val="14"/>
                </w:rPr>
                <w:t>94</w:t>
              </w:r>
              <w:r>
                <w:rPr>
                  <w:sz w:val="14"/>
                </w:rPr>
                <w:t>]</w:t>
              </w:r>
            </w:hyperlink>
          </w:p>
        </w:tc>
        <w:tc>
          <w:tcPr>
            <w:tcW w:w="438" w:type="dxa"/>
          </w:tcPr>
          <w:p>
            <w:pPr>
              <w:pStyle w:val="TableParagraph"/>
              <w:spacing w:line="116" w:lineRule="exact"/>
              <w:ind w:right="35"/>
              <w:jc w:val="center"/>
              <w:rPr>
                <w:rFonts w:ascii="Arial" w:hAnsi="Arial"/>
                <w:sz w:val="14"/>
              </w:rPr>
            </w:pPr>
            <w:r>
              <w:rPr>
                <w:rFonts w:ascii="Arial" w:hAnsi="Arial"/>
                <w:w w:val="88"/>
                <w:sz w:val="14"/>
              </w:rPr>
              <w:t>●</w:t>
            </w:r>
          </w:p>
          <w:p>
            <w:pPr>
              <w:pStyle w:val="TableParagraph"/>
              <w:spacing w:before="18"/>
              <w:ind w:right="35"/>
              <w:jc w:val="center"/>
              <w:rPr>
                <w:rFonts w:ascii="Arial" w:hAnsi="Arial"/>
                <w:sz w:val="14"/>
              </w:rPr>
            </w:pPr>
            <w:r>
              <w:rPr>
                <w:rFonts w:ascii="Arial" w:hAnsi="Arial"/>
                <w:w w:val="88"/>
                <w:sz w:val="14"/>
              </w:rPr>
              <w:t>●</w:t>
            </w:r>
          </w:p>
        </w:tc>
        <w:tc>
          <w:tcPr>
            <w:tcW w:w="504" w:type="dxa"/>
          </w:tcPr>
          <w:p>
            <w:pPr>
              <w:pStyle w:val="TableParagraph"/>
              <w:spacing w:line="116" w:lineRule="exact"/>
              <w:ind w:right="28"/>
              <w:jc w:val="center"/>
              <w:rPr>
                <w:rFonts w:ascii="Arial" w:hAnsi="Arial"/>
                <w:sz w:val="14"/>
              </w:rPr>
            </w:pPr>
            <w:r>
              <w:rPr>
                <w:rFonts w:ascii="Arial" w:hAnsi="Arial"/>
                <w:w w:val="88"/>
                <w:sz w:val="14"/>
              </w:rPr>
              <w:t>●</w:t>
            </w:r>
          </w:p>
        </w:tc>
        <w:tc>
          <w:tcPr>
            <w:tcW w:w="590" w:type="dxa"/>
          </w:tcPr>
          <w:p>
            <w:pPr>
              <w:pStyle w:val="TableParagraph"/>
              <w:spacing w:before="133"/>
              <w:ind w:left="227"/>
              <w:rPr>
                <w:rFonts w:ascii="Arial" w:hAnsi="Arial"/>
                <w:sz w:val="14"/>
              </w:rPr>
            </w:pPr>
            <w:r>
              <w:rPr>
                <w:rFonts w:ascii="Arial" w:hAnsi="Arial"/>
                <w:w w:val="88"/>
                <w:sz w:val="14"/>
              </w:rPr>
              <w:t>●</w:t>
            </w:r>
          </w:p>
        </w:tc>
        <w:tc>
          <w:tcPr>
            <w:tcW w:w="619" w:type="dxa"/>
          </w:tcPr>
          <w:p>
            <w:pPr>
              <w:pStyle w:val="TableParagraph"/>
              <w:spacing w:line="116" w:lineRule="exact"/>
              <w:ind w:right="257"/>
              <w:jc w:val="right"/>
              <w:rPr>
                <w:rFonts w:ascii="Arial" w:hAnsi="Arial"/>
                <w:sz w:val="14"/>
              </w:rPr>
            </w:pPr>
            <w:r>
              <w:rPr>
                <w:rFonts w:ascii="Arial" w:hAnsi="Arial"/>
                <w:w w:val="88"/>
                <w:sz w:val="14"/>
              </w:rPr>
              <w:t>●</w:t>
            </w:r>
          </w:p>
        </w:tc>
        <w:tc>
          <w:tcPr>
            <w:tcW w:w="533" w:type="dxa"/>
          </w:tcPr>
          <w:p>
            <w:pPr>
              <w:pStyle w:val="TableParagraph"/>
              <w:spacing w:line="116" w:lineRule="exact"/>
              <w:ind w:left="52"/>
              <w:jc w:val="center"/>
              <w:rPr>
                <w:rFonts w:ascii="Arial" w:hAnsi="Arial"/>
                <w:sz w:val="14"/>
              </w:rPr>
            </w:pPr>
            <w:r>
              <w:rPr>
                <w:rFonts w:ascii="Arial" w:hAnsi="Arial"/>
                <w:w w:val="88"/>
                <w:sz w:val="14"/>
              </w:rPr>
              <w:t>●</w:t>
            </w:r>
          </w:p>
        </w:tc>
        <w:tc>
          <w:tcPr>
            <w:tcW w:w="423" w:type="dxa"/>
          </w:tcPr>
          <w:p>
            <w:pPr>
              <w:pStyle w:val="TableParagraph"/>
              <w:spacing w:line="116" w:lineRule="exact"/>
              <w:ind w:left="45"/>
              <w:jc w:val="center"/>
              <w:rPr>
                <w:rFonts w:ascii="Arial" w:hAnsi="Arial"/>
                <w:sz w:val="14"/>
              </w:rPr>
            </w:pPr>
            <w:r>
              <w:rPr>
                <w:rFonts w:ascii="Arial" w:hAnsi="Arial"/>
                <w:w w:val="88"/>
                <w:sz w:val="14"/>
              </w:rPr>
              <w:t>●</w:t>
            </w:r>
          </w:p>
        </w:tc>
        <w:tc>
          <w:tcPr>
            <w:tcW w:w="886" w:type="dxa"/>
          </w:tcPr>
          <w:p>
            <w:pPr>
              <w:pStyle w:val="TableParagraph"/>
              <w:spacing w:line="123" w:lineRule="exact"/>
              <w:ind w:left="130" w:right="100"/>
              <w:jc w:val="center"/>
              <w:rPr>
                <w:sz w:val="14"/>
              </w:rPr>
            </w:pPr>
            <w:r>
              <w:rPr>
                <w:sz w:val="14"/>
              </w:rPr>
              <w:t>0.90</w:t>
            </w:r>
          </w:p>
          <w:p>
            <w:pPr>
              <w:pStyle w:val="TableParagraph"/>
              <w:spacing w:line="184" w:lineRule="exact"/>
              <w:ind w:left="130" w:right="100"/>
              <w:jc w:val="center"/>
              <w:rPr>
                <w:sz w:val="14"/>
              </w:rPr>
            </w:pPr>
            <w:r>
              <w:rPr>
                <w:sz w:val="14"/>
              </w:rPr>
              <w:t>0.81</w:t>
            </w:r>
          </w:p>
        </w:tc>
        <w:tc>
          <w:tcPr>
            <w:tcW w:w="815" w:type="dxa"/>
          </w:tcPr>
          <w:p>
            <w:pPr>
              <w:pStyle w:val="TableParagraph"/>
              <w:spacing w:line="123" w:lineRule="exact"/>
              <w:ind w:left="266"/>
              <w:rPr>
                <w:sz w:val="14"/>
              </w:rPr>
            </w:pPr>
            <w:r>
              <w:rPr>
                <w:sz w:val="14"/>
              </w:rPr>
              <w:t>0.72</w:t>
            </w:r>
          </w:p>
          <w:p>
            <w:pPr>
              <w:pStyle w:val="TableParagraph"/>
              <w:spacing w:line="184" w:lineRule="exact"/>
              <w:ind w:left="266"/>
              <w:rPr>
                <w:sz w:val="14"/>
              </w:rPr>
            </w:pPr>
            <w:r>
              <w:rPr>
                <w:sz w:val="14"/>
              </w:rPr>
              <w:t>0.95</w:t>
            </w:r>
          </w:p>
        </w:tc>
        <w:tc>
          <w:tcPr>
            <w:tcW w:w="1077" w:type="dxa"/>
          </w:tcPr>
          <w:p>
            <w:pPr>
              <w:pStyle w:val="TableParagraph"/>
              <w:rPr>
                <w:rFonts w:ascii="Times New Roman"/>
                <w:sz w:val="18"/>
              </w:rPr>
            </w:pPr>
          </w:p>
        </w:tc>
        <w:tc>
          <w:tcPr>
            <w:tcW w:w="797" w:type="dxa"/>
          </w:tcPr>
          <w:p>
            <w:pPr>
              <w:pStyle w:val="TableParagraph"/>
              <w:rPr>
                <w:rFonts w:ascii="Times New Roman"/>
                <w:sz w:val="18"/>
              </w:rPr>
            </w:pPr>
          </w:p>
        </w:tc>
      </w:tr>
      <w:tr>
        <w:trPr>
          <w:trHeight w:val="1303" w:hRule="atLeast"/>
        </w:trPr>
        <w:tc>
          <w:tcPr>
            <w:tcW w:w="2124" w:type="dxa"/>
          </w:tcPr>
          <w:p>
            <w:pPr>
              <w:pStyle w:val="TableParagraph"/>
              <w:spacing w:line="123" w:lineRule="exact"/>
              <w:ind w:left="449" w:right="483"/>
              <w:jc w:val="center"/>
              <w:rPr>
                <w:sz w:val="14"/>
              </w:rPr>
            </w:pPr>
            <w:r>
              <w:rPr>
                <w:sz w:val="14"/>
              </w:rPr>
              <w:t>Lin et al. [</w:t>
            </w:r>
            <w:hyperlink w:history="true" w:anchor="_bookmark107">
              <w:r>
                <w:rPr>
                  <w:color w:val="0774B7"/>
                  <w:sz w:val="14"/>
                </w:rPr>
                <w:t>96</w:t>
              </w:r>
              <w:r>
                <w:rPr>
                  <w:sz w:val="14"/>
                </w:rPr>
                <w:t>]</w:t>
              </w:r>
            </w:hyperlink>
          </w:p>
          <w:p>
            <w:pPr>
              <w:pStyle w:val="TableParagraph"/>
              <w:spacing w:line="228" w:lineRule="auto" w:before="2"/>
              <w:ind w:left="339" w:right="374"/>
              <w:jc w:val="center"/>
              <w:rPr>
                <w:sz w:val="14"/>
              </w:rPr>
            </w:pPr>
            <w:r>
              <w:rPr>
                <w:sz w:val="14"/>
              </w:rPr>
              <w:t>Panagiotidis et al. [</w:t>
            </w:r>
            <w:hyperlink w:history="true" w:anchor="_bookmark89">
              <w:r>
                <w:rPr>
                  <w:color w:val="0774B7"/>
                  <w:sz w:val="14"/>
                </w:rPr>
                <w:t>78</w:t>
              </w:r>
              <w:r>
                <w:rPr>
                  <w:sz w:val="14"/>
                </w:rPr>
                <w:t>]</w:t>
              </w:r>
            </w:hyperlink>
            <w:r>
              <w:rPr>
                <w:sz w:val="14"/>
              </w:rPr>
              <w:t> Yin and Wang [</w:t>
            </w:r>
            <w:hyperlink w:history="true" w:anchor="_bookmark110">
              <w:r>
                <w:rPr>
                  <w:color w:val="0774B7"/>
                  <w:sz w:val="14"/>
                </w:rPr>
                <w:t>99</w:t>
              </w:r>
              <w:r>
                <w:rPr>
                  <w:sz w:val="14"/>
                </w:rPr>
                <w:t>]</w:t>
              </w:r>
            </w:hyperlink>
            <w:r>
              <w:rPr>
                <w:sz w:val="14"/>
              </w:rPr>
              <w:t> Otero et al. [</w:t>
            </w:r>
            <w:hyperlink w:history="true" w:anchor="_bookmark117">
              <w:r>
                <w:rPr>
                  <w:color w:val="0774B7"/>
                  <w:sz w:val="14"/>
                </w:rPr>
                <w:t>106</w:t>
              </w:r>
              <w:r>
                <w:rPr>
                  <w:sz w:val="14"/>
                </w:rPr>
                <w:t>]</w:t>
              </w:r>
            </w:hyperlink>
          </w:p>
          <w:p>
            <w:pPr>
              <w:pStyle w:val="TableParagraph"/>
              <w:spacing w:line="228" w:lineRule="auto"/>
              <w:ind w:left="134" w:right="168"/>
              <w:jc w:val="center"/>
              <w:rPr>
                <w:sz w:val="14"/>
              </w:rPr>
            </w:pPr>
            <w:r>
              <w:rPr>
                <w:sz w:val="14"/>
              </w:rPr>
              <w:t>Guerra-Hern</w:t>
            </w:r>
            <w:r>
              <w:rPr>
                <w:rFonts w:ascii="Calibri"/>
                <w:sz w:val="14"/>
              </w:rPr>
              <w:t>d</w:t>
            </w:r>
            <w:r>
              <w:rPr>
                <w:sz w:val="14"/>
              </w:rPr>
              <w:t>ndez et al. [</w:t>
            </w:r>
            <w:hyperlink w:history="true" w:anchor="_bookmark106">
              <w:r>
                <w:rPr>
                  <w:color w:val="0774B7"/>
                  <w:sz w:val="14"/>
                </w:rPr>
                <w:t>95</w:t>
              </w:r>
              <w:r>
                <w:rPr>
                  <w:sz w:val="14"/>
                </w:rPr>
                <w:t>]</w:t>
              </w:r>
            </w:hyperlink>
            <w:r>
              <w:rPr>
                <w:sz w:val="14"/>
              </w:rPr>
              <w:t> Abdollahnejad et al. [</w:t>
            </w:r>
            <w:hyperlink w:history="true" w:anchor="_bookmark116">
              <w:r>
                <w:rPr>
                  <w:color w:val="0774B7"/>
                  <w:sz w:val="14"/>
                </w:rPr>
                <w:t>105</w:t>
              </w:r>
              <w:r>
                <w:rPr>
                  <w:sz w:val="14"/>
                </w:rPr>
                <w:t>]</w:t>
              </w:r>
            </w:hyperlink>
            <w:r>
              <w:rPr>
                <w:sz w:val="14"/>
              </w:rPr>
              <w:t> Jaakkola et al. [</w:t>
            </w:r>
            <w:hyperlink w:history="true" w:anchor="_bookmark109">
              <w:r>
                <w:rPr>
                  <w:color w:val="0774B7"/>
                  <w:sz w:val="14"/>
                </w:rPr>
                <w:t>98</w:t>
              </w:r>
              <w:r>
                <w:rPr>
                  <w:sz w:val="14"/>
                </w:rPr>
                <w:t>]</w:t>
              </w:r>
            </w:hyperlink>
          </w:p>
        </w:tc>
        <w:tc>
          <w:tcPr>
            <w:tcW w:w="438" w:type="dxa"/>
          </w:tcPr>
          <w:p>
            <w:pPr>
              <w:pStyle w:val="TableParagraph"/>
              <w:spacing w:line="116" w:lineRule="exact"/>
              <w:ind w:right="35"/>
              <w:jc w:val="center"/>
              <w:rPr>
                <w:rFonts w:ascii="Arial" w:hAnsi="Arial"/>
                <w:sz w:val="14"/>
              </w:rPr>
            </w:pPr>
            <w:r>
              <w:rPr>
                <w:rFonts w:ascii="Arial" w:hAnsi="Arial"/>
                <w:w w:val="88"/>
                <w:sz w:val="14"/>
              </w:rPr>
              <w:t>●</w:t>
            </w:r>
          </w:p>
          <w:p>
            <w:pPr>
              <w:pStyle w:val="TableParagraph"/>
              <w:rPr>
                <w:b/>
                <w:sz w:val="26"/>
              </w:rPr>
            </w:pPr>
          </w:p>
          <w:p>
            <w:pPr>
              <w:pStyle w:val="TableParagraph"/>
              <w:spacing w:before="205"/>
              <w:ind w:right="35"/>
              <w:jc w:val="center"/>
              <w:rPr>
                <w:rFonts w:ascii="Arial" w:hAnsi="Arial"/>
                <w:sz w:val="14"/>
              </w:rPr>
            </w:pPr>
            <w:r>
              <w:rPr>
                <w:rFonts w:ascii="Arial" w:hAnsi="Arial"/>
                <w:w w:val="88"/>
                <w:sz w:val="14"/>
              </w:rPr>
              <w:t>●</w:t>
            </w:r>
          </w:p>
        </w:tc>
        <w:tc>
          <w:tcPr>
            <w:tcW w:w="504" w:type="dxa"/>
          </w:tcPr>
          <w:p>
            <w:pPr>
              <w:pStyle w:val="TableParagraph"/>
              <w:spacing w:before="133"/>
              <w:ind w:right="28"/>
              <w:jc w:val="center"/>
              <w:rPr>
                <w:rFonts w:ascii="Arial" w:hAnsi="Arial"/>
                <w:sz w:val="14"/>
              </w:rPr>
            </w:pPr>
            <w:r>
              <w:rPr>
                <w:rFonts w:ascii="Arial" w:hAnsi="Arial"/>
                <w:w w:val="88"/>
                <w:sz w:val="14"/>
              </w:rPr>
              <w:t>●</w:t>
            </w:r>
          </w:p>
          <w:p>
            <w:pPr>
              <w:pStyle w:val="TableParagraph"/>
              <w:spacing w:before="19"/>
              <w:ind w:right="28"/>
              <w:jc w:val="center"/>
              <w:rPr>
                <w:rFonts w:ascii="Arial" w:hAnsi="Arial"/>
                <w:sz w:val="14"/>
              </w:rPr>
            </w:pPr>
            <w:r>
              <w:rPr>
                <w:rFonts w:ascii="Arial" w:hAnsi="Arial"/>
                <w:w w:val="88"/>
                <w:sz w:val="14"/>
              </w:rPr>
              <w:t>●</w:t>
            </w:r>
          </w:p>
          <w:p>
            <w:pPr>
              <w:pStyle w:val="TableParagraph"/>
              <w:spacing w:before="18"/>
              <w:ind w:right="28"/>
              <w:jc w:val="center"/>
              <w:rPr>
                <w:rFonts w:ascii="Arial" w:hAnsi="Arial"/>
                <w:sz w:val="14"/>
              </w:rPr>
            </w:pPr>
            <w:r>
              <w:rPr>
                <w:rFonts w:ascii="Arial" w:hAnsi="Arial"/>
                <w:w w:val="88"/>
                <w:sz w:val="14"/>
              </w:rPr>
              <w:t>●</w:t>
            </w:r>
          </w:p>
          <w:p>
            <w:pPr>
              <w:pStyle w:val="TableParagraph"/>
              <w:spacing w:before="197"/>
              <w:ind w:right="28"/>
              <w:jc w:val="center"/>
              <w:rPr>
                <w:rFonts w:ascii="Arial" w:hAnsi="Arial"/>
                <w:sz w:val="14"/>
              </w:rPr>
            </w:pPr>
            <w:r>
              <w:rPr>
                <w:rFonts w:ascii="Arial" w:hAnsi="Arial"/>
                <w:w w:val="88"/>
                <w:sz w:val="14"/>
              </w:rPr>
              <w:t>●</w:t>
            </w:r>
          </w:p>
          <w:p>
            <w:pPr>
              <w:pStyle w:val="TableParagraph"/>
              <w:spacing w:before="18"/>
              <w:ind w:right="28"/>
              <w:jc w:val="center"/>
              <w:rPr>
                <w:rFonts w:ascii="Arial" w:hAnsi="Arial"/>
                <w:sz w:val="14"/>
              </w:rPr>
            </w:pPr>
            <w:r>
              <w:rPr>
                <w:rFonts w:ascii="Arial" w:hAnsi="Arial"/>
                <w:w w:val="88"/>
                <w:sz w:val="14"/>
              </w:rPr>
              <w:t>●</w:t>
            </w:r>
          </w:p>
        </w:tc>
        <w:tc>
          <w:tcPr>
            <w:tcW w:w="590" w:type="dxa"/>
          </w:tcPr>
          <w:p>
            <w:pPr>
              <w:pStyle w:val="TableParagraph"/>
              <w:spacing w:line="116" w:lineRule="exact"/>
              <w:ind w:right="58"/>
              <w:jc w:val="center"/>
              <w:rPr>
                <w:rFonts w:ascii="Arial" w:hAnsi="Arial"/>
                <w:sz w:val="14"/>
              </w:rPr>
            </w:pPr>
            <w:r>
              <w:rPr>
                <w:rFonts w:ascii="Arial" w:hAnsi="Arial"/>
                <w:w w:val="88"/>
                <w:sz w:val="14"/>
              </w:rPr>
              <w:t>●</w:t>
            </w:r>
          </w:p>
          <w:p>
            <w:pPr>
              <w:pStyle w:val="TableParagraph"/>
              <w:spacing w:before="18"/>
              <w:ind w:right="58"/>
              <w:jc w:val="center"/>
              <w:rPr>
                <w:rFonts w:ascii="Arial" w:hAnsi="Arial"/>
                <w:sz w:val="14"/>
              </w:rPr>
            </w:pPr>
            <w:r>
              <w:rPr>
                <w:rFonts w:ascii="Arial" w:hAnsi="Arial"/>
                <w:w w:val="88"/>
                <w:sz w:val="14"/>
              </w:rPr>
              <w:t>●</w:t>
            </w:r>
          </w:p>
          <w:p>
            <w:pPr>
              <w:pStyle w:val="TableParagraph"/>
              <w:spacing w:before="197"/>
              <w:ind w:right="58"/>
              <w:jc w:val="center"/>
              <w:rPr>
                <w:rFonts w:ascii="Arial" w:hAnsi="Arial"/>
                <w:sz w:val="14"/>
              </w:rPr>
            </w:pPr>
            <w:r>
              <w:rPr>
                <w:rFonts w:ascii="Arial" w:hAnsi="Arial"/>
                <w:w w:val="88"/>
                <w:sz w:val="14"/>
              </w:rPr>
              <w:t>●</w:t>
            </w:r>
          </w:p>
          <w:p>
            <w:pPr>
              <w:pStyle w:val="TableParagraph"/>
              <w:spacing w:before="18"/>
              <w:ind w:right="58"/>
              <w:jc w:val="center"/>
              <w:rPr>
                <w:rFonts w:ascii="Arial" w:hAnsi="Arial"/>
                <w:sz w:val="14"/>
              </w:rPr>
            </w:pPr>
            <w:r>
              <w:rPr>
                <w:rFonts w:ascii="Arial" w:hAnsi="Arial"/>
                <w:w w:val="88"/>
                <w:sz w:val="14"/>
              </w:rPr>
              <w:t>●</w:t>
            </w:r>
          </w:p>
          <w:p>
            <w:pPr>
              <w:pStyle w:val="TableParagraph"/>
              <w:spacing w:before="19"/>
              <w:ind w:right="58"/>
              <w:jc w:val="center"/>
              <w:rPr>
                <w:rFonts w:ascii="Arial" w:hAnsi="Arial"/>
                <w:sz w:val="14"/>
              </w:rPr>
            </w:pPr>
            <w:r>
              <w:rPr>
                <w:rFonts w:ascii="Arial" w:hAnsi="Arial"/>
                <w:w w:val="88"/>
                <w:sz w:val="14"/>
              </w:rPr>
              <w:t>●</w:t>
            </w:r>
          </w:p>
        </w:tc>
        <w:tc>
          <w:tcPr>
            <w:tcW w:w="619" w:type="dxa"/>
          </w:tcPr>
          <w:p>
            <w:pPr>
              <w:pStyle w:val="TableParagraph"/>
              <w:spacing w:before="2"/>
              <w:rPr>
                <w:b/>
                <w:sz w:val="23"/>
              </w:rPr>
            </w:pPr>
          </w:p>
          <w:p>
            <w:pPr>
              <w:pStyle w:val="TableParagraph"/>
              <w:ind w:left="25"/>
              <w:jc w:val="center"/>
              <w:rPr>
                <w:rFonts w:ascii="Arial" w:hAnsi="Arial"/>
                <w:sz w:val="14"/>
              </w:rPr>
            </w:pPr>
            <w:r>
              <w:rPr>
                <w:rFonts w:ascii="Arial" w:hAnsi="Arial"/>
                <w:w w:val="88"/>
                <w:sz w:val="14"/>
              </w:rPr>
              <w:t>●</w:t>
            </w:r>
          </w:p>
          <w:p>
            <w:pPr>
              <w:pStyle w:val="TableParagraph"/>
              <w:rPr>
                <w:b/>
                <w:sz w:val="26"/>
              </w:rPr>
            </w:pPr>
          </w:p>
          <w:p>
            <w:pPr>
              <w:pStyle w:val="TableParagraph"/>
              <w:spacing w:before="205"/>
              <w:ind w:left="25"/>
              <w:jc w:val="center"/>
              <w:rPr>
                <w:rFonts w:ascii="Arial" w:hAnsi="Arial"/>
                <w:sz w:val="14"/>
              </w:rPr>
            </w:pPr>
            <w:r>
              <w:rPr>
                <w:rFonts w:ascii="Arial" w:hAnsi="Arial"/>
                <w:w w:val="88"/>
                <w:sz w:val="14"/>
              </w:rPr>
              <w:t>●</w:t>
            </w:r>
          </w:p>
        </w:tc>
        <w:tc>
          <w:tcPr>
            <w:tcW w:w="533" w:type="dxa"/>
          </w:tcPr>
          <w:p>
            <w:pPr>
              <w:pStyle w:val="TableParagraph"/>
              <w:rPr>
                <w:rFonts w:ascii="Times New Roman"/>
                <w:sz w:val="18"/>
              </w:rPr>
            </w:pPr>
          </w:p>
        </w:tc>
        <w:tc>
          <w:tcPr>
            <w:tcW w:w="423" w:type="dxa"/>
          </w:tcPr>
          <w:p>
            <w:pPr>
              <w:pStyle w:val="TableParagraph"/>
              <w:rPr>
                <w:rFonts w:ascii="Times New Roman"/>
                <w:sz w:val="18"/>
              </w:rPr>
            </w:pPr>
          </w:p>
        </w:tc>
        <w:tc>
          <w:tcPr>
            <w:tcW w:w="886" w:type="dxa"/>
          </w:tcPr>
          <w:p>
            <w:pPr>
              <w:pStyle w:val="TableParagraph"/>
              <w:spacing w:line="123" w:lineRule="exact"/>
              <w:ind w:left="130" w:right="100"/>
              <w:jc w:val="center"/>
              <w:rPr>
                <w:sz w:val="14"/>
              </w:rPr>
            </w:pPr>
            <w:r>
              <w:rPr>
                <w:sz w:val="14"/>
              </w:rPr>
              <w:t>0.92</w:t>
            </w:r>
          </w:p>
          <w:p>
            <w:pPr>
              <w:pStyle w:val="TableParagraph"/>
              <w:spacing w:line="179" w:lineRule="exact"/>
              <w:ind w:left="130" w:right="100"/>
              <w:jc w:val="center"/>
              <w:rPr>
                <w:sz w:val="14"/>
              </w:rPr>
            </w:pPr>
            <w:r>
              <w:rPr>
                <w:sz w:val="14"/>
              </w:rPr>
              <w:t>0.75–0.72</w:t>
            </w:r>
          </w:p>
          <w:p>
            <w:pPr>
              <w:pStyle w:val="TableParagraph"/>
              <w:spacing w:line="186" w:lineRule="exact"/>
              <w:ind w:left="130" w:right="100"/>
              <w:jc w:val="center"/>
              <w:rPr>
                <w:sz w:val="14"/>
              </w:rPr>
            </w:pPr>
            <w:r>
              <w:rPr>
                <w:rFonts w:ascii="PMingLiU"/>
                <w:w w:val="115"/>
                <w:sz w:val="14"/>
              </w:rPr>
              <w:t>&gt;</w:t>
            </w:r>
            <w:r>
              <w:rPr>
                <w:rFonts w:ascii="PMingLiU"/>
                <w:spacing w:val="-18"/>
                <w:w w:val="115"/>
                <w:sz w:val="14"/>
              </w:rPr>
              <w:t> </w:t>
            </w:r>
            <w:r>
              <w:rPr>
                <w:w w:val="115"/>
                <w:sz w:val="14"/>
              </w:rPr>
              <w:t>0.9</w:t>
            </w:r>
          </w:p>
          <w:p>
            <w:pPr>
              <w:pStyle w:val="TableParagraph"/>
              <w:spacing w:line="172" w:lineRule="exact"/>
              <w:ind w:left="130" w:right="100"/>
              <w:jc w:val="center"/>
              <w:rPr>
                <w:sz w:val="14"/>
              </w:rPr>
            </w:pPr>
            <w:r>
              <w:rPr>
                <w:sz w:val="14"/>
              </w:rPr>
              <w:t>0.60</w:t>
            </w:r>
          </w:p>
          <w:p>
            <w:pPr>
              <w:pStyle w:val="TableParagraph"/>
              <w:spacing w:line="179" w:lineRule="exact"/>
              <w:ind w:left="130" w:right="100"/>
              <w:jc w:val="center"/>
              <w:rPr>
                <w:sz w:val="14"/>
              </w:rPr>
            </w:pPr>
            <w:r>
              <w:rPr>
                <w:sz w:val="14"/>
              </w:rPr>
              <w:t>0.96</w:t>
            </w:r>
          </w:p>
          <w:p>
            <w:pPr>
              <w:pStyle w:val="TableParagraph"/>
              <w:spacing w:line="179" w:lineRule="exact"/>
              <w:ind w:left="130" w:right="100"/>
              <w:jc w:val="center"/>
              <w:rPr>
                <w:sz w:val="14"/>
              </w:rPr>
            </w:pPr>
            <w:r>
              <w:rPr>
                <w:sz w:val="14"/>
              </w:rPr>
              <w:t>0.87</w:t>
            </w:r>
          </w:p>
          <w:p>
            <w:pPr>
              <w:pStyle w:val="TableParagraph"/>
              <w:spacing w:line="184" w:lineRule="exact"/>
              <w:ind w:left="130" w:right="100"/>
              <w:jc w:val="center"/>
              <w:rPr>
                <w:sz w:val="14"/>
              </w:rPr>
            </w:pPr>
            <w:r>
              <w:rPr>
                <w:sz w:val="14"/>
              </w:rPr>
              <w:t>0.92*</w:t>
            </w:r>
          </w:p>
        </w:tc>
        <w:tc>
          <w:tcPr>
            <w:tcW w:w="815" w:type="dxa"/>
          </w:tcPr>
          <w:p>
            <w:pPr>
              <w:pStyle w:val="TableParagraph"/>
              <w:spacing w:line="184" w:lineRule="exact" w:before="118"/>
              <w:ind w:left="105"/>
              <w:rPr>
                <w:sz w:val="14"/>
              </w:rPr>
            </w:pPr>
            <w:r>
              <w:rPr>
                <w:sz w:val="14"/>
              </w:rPr>
              <w:t>0.63–0.85</w:t>
            </w:r>
          </w:p>
          <w:p>
            <w:pPr>
              <w:pStyle w:val="TableParagraph"/>
              <w:spacing w:line="184" w:lineRule="exact"/>
              <w:ind w:left="105"/>
              <w:rPr>
                <w:sz w:val="14"/>
              </w:rPr>
            </w:pPr>
            <w:r>
              <w:rPr>
                <w:sz w:val="14"/>
              </w:rPr>
              <w:t>0.83–0.85</w:t>
            </w:r>
          </w:p>
        </w:tc>
        <w:tc>
          <w:tcPr>
            <w:tcW w:w="1077" w:type="dxa"/>
          </w:tcPr>
          <w:p>
            <w:pPr>
              <w:pStyle w:val="TableParagraph"/>
              <w:rPr>
                <w:b/>
                <w:sz w:val="18"/>
              </w:rPr>
            </w:pPr>
          </w:p>
          <w:p>
            <w:pPr>
              <w:pStyle w:val="TableParagraph"/>
              <w:rPr>
                <w:b/>
                <w:sz w:val="18"/>
              </w:rPr>
            </w:pPr>
          </w:p>
          <w:p>
            <w:pPr>
              <w:pStyle w:val="TableParagraph"/>
              <w:spacing w:before="7"/>
              <w:rPr>
                <w:b/>
                <w:sz w:val="12"/>
              </w:rPr>
            </w:pPr>
          </w:p>
          <w:p>
            <w:pPr>
              <w:pStyle w:val="TableParagraph"/>
              <w:spacing w:line="184" w:lineRule="exact" w:before="1"/>
              <w:ind w:left="156"/>
              <w:rPr>
                <w:sz w:val="14"/>
              </w:rPr>
            </w:pPr>
            <w:r>
              <w:rPr>
                <w:sz w:val="14"/>
              </w:rPr>
              <w:t>0.79</w:t>
            </w:r>
          </w:p>
          <w:p>
            <w:pPr>
              <w:pStyle w:val="TableParagraph"/>
              <w:tabs>
                <w:tab w:pos="688" w:val="left" w:leader="none"/>
              </w:tabs>
              <w:spacing w:line="179" w:lineRule="exact"/>
              <w:ind w:left="156"/>
              <w:rPr>
                <w:sz w:val="14"/>
              </w:rPr>
            </w:pPr>
            <w:r>
              <w:rPr>
                <w:sz w:val="14"/>
              </w:rPr>
              <w:t>0.78</w:t>
              <w:tab/>
              <w:t>0.71</w:t>
            </w:r>
          </w:p>
          <w:p>
            <w:pPr>
              <w:pStyle w:val="TableParagraph"/>
              <w:tabs>
                <w:tab w:pos="672" w:val="left" w:leader="none"/>
              </w:tabs>
              <w:spacing w:line="184" w:lineRule="exact"/>
              <w:ind w:left="128"/>
              <w:rPr>
                <w:sz w:val="14"/>
              </w:rPr>
            </w:pPr>
            <w:r>
              <w:rPr>
                <w:sz w:val="14"/>
              </w:rPr>
              <w:t>0.88*</w:t>
              <w:tab/>
              <w:t>0.88*</w:t>
            </w:r>
          </w:p>
        </w:tc>
        <w:tc>
          <w:tcPr>
            <w:tcW w:w="797" w:type="dxa"/>
          </w:tcPr>
          <w:p>
            <w:pPr>
              <w:pStyle w:val="TableParagraph"/>
              <w:spacing w:line="128" w:lineRule="exact"/>
              <w:ind w:left="85" w:right="111"/>
              <w:jc w:val="center"/>
              <w:rPr>
                <w:sz w:val="14"/>
              </w:rPr>
            </w:pPr>
            <w:r>
              <w:rPr>
                <w:sz w:val="14"/>
              </w:rPr>
              <w:t>0.96</w:t>
            </w:r>
          </w:p>
          <w:p>
            <w:pPr>
              <w:pStyle w:val="TableParagraph"/>
              <w:spacing w:before="11"/>
              <w:rPr>
                <w:b/>
                <w:sz w:val="25"/>
              </w:rPr>
            </w:pPr>
          </w:p>
          <w:p>
            <w:pPr>
              <w:pStyle w:val="TableParagraph"/>
              <w:spacing w:line="184" w:lineRule="exact"/>
              <w:ind w:left="85" w:right="111"/>
              <w:jc w:val="center"/>
              <w:rPr>
                <w:sz w:val="14"/>
              </w:rPr>
            </w:pPr>
            <w:r>
              <w:rPr>
                <w:sz w:val="14"/>
              </w:rPr>
              <w:t>0.75</w:t>
            </w:r>
          </w:p>
          <w:p>
            <w:pPr>
              <w:pStyle w:val="TableParagraph"/>
              <w:spacing w:line="184" w:lineRule="exact"/>
              <w:ind w:left="85" w:right="111"/>
              <w:jc w:val="center"/>
              <w:rPr>
                <w:sz w:val="14"/>
              </w:rPr>
            </w:pPr>
            <w:r>
              <w:rPr>
                <w:sz w:val="14"/>
              </w:rPr>
              <w:t>0.86–0.87</w:t>
            </w:r>
          </w:p>
          <w:p>
            <w:pPr>
              <w:pStyle w:val="TableParagraph"/>
              <w:spacing w:before="7"/>
              <w:rPr>
                <w:b/>
                <w:sz w:val="12"/>
              </w:rPr>
            </w:pPr>
          </w:p>
          <w:p>
            <w:pPr>
              <w:pStyle w:val="TableParagraph"/>
              <w:spacing w:before="1"/>
              <w:ind w:left="85" w:right="111"/>
              <w:jc w:val="center"/>
              <w:rPr>
                <w:sz w:val="14"/>
              </w:rPr>
            </w:pPr>
            <w:r>
              <w:rPr>
                <w:sz w:val="14"/>
              </w:rPr>
              <w:t>0.89*</w:t>
            </w:r>
          </w:p>
        </w:tc>
      </w:tr>
    </w:tbl>
    <w:p>
      <w:pPr>
        <w:spacing w:line="162" w:lineRule="exact" w:before="0"/>
        <w:ind w:left="555" w:right="0" w:firstLine="0"/>
        <w:jc w:val="left"/>
        <w:rPr>
          <w:sz w:val="16"/>
        </w:rPr>
      </w:pPr>
      <w:r>
        <w:rPr/>
        <w:pict>
          <v:line style="position:absolute;mso-position-horizontal-relative:page;mso-position-vertical-relative:paragraph;z-index:-16927232" from="77.556pt,-.587583pt" to="517.718406pt,-.587583pt" stroked="true" strokeweight=".637600pt" strokecolor="#000000">
            <v:stroke dashstyle="solid"/>
            <w10:wrap type="none"/>
          </v:line>
        </w:pict>
      </w:r>
      <w:r>
        <w:rPr>
          <w:b/>
          <w:sz w:val="16"/>
        </w:rPr>
        <w:t>FW: </w:t>
      </w:r>
      <w:r>
        <w:rPr>
          <w:sz w:val="16"/>
        </w:rPr>
        <w:t>Fixed-Wing; </w:t>
      </w:r>
      <w:r>
        <w:rPr>
          <w:b/>
          <w:sz w:val="16"/>
        </w:rPr>
        <w:t>RW: </w:t>
      </w:r>
      <w:r>
        <w:rPr>
          <w:sz w:val="16"/>
        </w:rPr>
        <w:t>Rotary-Wing; </w:t>
      </w:r>
      <w:r>
        <w:rPr>
          <w:b/>
          <w:sz w:val="16"/>
        </w:rPr>
        <w:t>MSP: </w:t>
      </w:r>
      <w:r>
        <w:rPr>
          <w:sz w:val="16"/>
        </w:rPr>
        <w:t>Multispectral; </w:t>
      </w:r>
      <w:r>
        <w:rPr>
          <w:b/>
          <w:sz w:val="16"/>
        </w:rPr>
        <w:t>HSP: </w:t>
      </w:r>
      <w:r>
        <w:rPr>
          <w:sz w:val="16"/>
        </w:rPr>
        <w:t>Hyperspectral; </w:t>
      </w:r>
      <w:r>
        <w:rPr>
          <w:b/>
          <w:sz w:val="16"/>
        </w:rPr>
        <w:t>H: </w:t>
      </w:r>
      <w:r>
        <w:rPr>
          <w:sz w:val="16"/>
        </w:rPr>
        <w:t>Tree Height; </w:t>
      </w:r>
      <w:r>
        <w:rPr>
          <w:b/>
          <w:sz w:val="16"/>
        </w:rPr>
        <w:t>CD: </w:t>
      </w:r>
      <w:r>
        <w:rPr>
          <w:sz w:val="16"/>
        </w:rPr>
        <w:t>Crown Diameter;</w:t>
      </w:r>
    </w:p>
    <w:p>
      <w:pPr>
        <w:spacing w:line="203" w:lineRule="exact" w:before="0"/>
        <w:ind w:left="555" w:right="0" w:firstLine="0"/>
        <w:jc w:val="left"/>
        <w:rPr>
          <w:sz w:val="16"/>
        </w:rPr>
      </w:pPr>
      <w:r>
        <w:rPr>
          <w:b/>
          <w:sz w:val="16"/>
        </w:rPr>
        <w:t>DBH: </w:t>
      </w:r>
      <w:r>
        <w:rPr>
          <w:sz w:val="16"/>
        </w:rPr>
        <w:t>Diameter at Breast Height; </w:t>
      </w:r>
      <w:r>
        <w:rPr>
          <w:b/>
          <w:sz w:val="16"/>
        </w:rPr>
        <w:t>S</w:t>
      </w:r>
      <w:r>
        <w:rPr>
          <w:b/>
          <w:sz w:val="16"/>
          <w:vertAlign w:val="subscript"/>
        </w:rPr>
        <w:t>v</w:t>
      </w:r>
      <w:r>
        <w:rPr>
          <w:b/>
          <w:sz w:val="16"/>
          <w:vertAlign w:val="baseline"/>
        </w:rPr>
        <w:t>: </w:t>
      </w:r>
      <w:r>
        <w:rPr>
          <w:sz w:val="16"/>
          <w:vertAlign w:val="baseline"/>
        </w:rPr>
        <w:t>Stem Volume; </w:t>
      </w:r>
      <w:r>
        <w:rPr>
          <w:b/>
          <w:sz w:val="16"/>
          <w:vertAlign w:val="baseline"/>
        </w:rPr>
        <w:t>AGB: </w:t>
      </w:r>
      <w:r>
        <w:rPr>
          <w:sz w:val="16"/>
          <w:vertAlign w:val="baseline"/>
        </w:rPr>
        <w:t>Above Ground Biomass.</w:t>
      </w:r>
    </w:p>
    <w:p>
      <w:pPr>
        <w:pStyle w:val="BodyText"/>
        <w:spacing w:before="2"/>
        <w:jc w:val="left"/>
      </w:pPr>
    </w:p>
    <w:p>
      <w:pPr>
        <w:pStyle w:val="ListParagraph"/>
        <w:numPr>
          <w:ilvl w:val="1"/>
          <w:numId w:val="2"/>
        </w:numPr>
        <w:tabs>
          <w:tab w:pos="500" w:val="left" w:leader="none"/>
        </w:tabs>
        <w:spacing w:line="240" w:lineRule="auto" w:before="0" w:after="0"/>
        <w:ind w:left="499" w:right="0" w:hanging="370"/>
        <w:jc w:val="left"/>
        <w:rPr>
          <w:i/>
          <w:sz w:val="20"/>
        </w:rPr>
      </w:pPr>
      <w:bookmarkStart w:name="Tree Species Mapping and Classification " w:id="27"/>
      <w:bookmarkEnd w:id="27"/>
      <w:r>
        <w:rPr/>
      </w:r>
      <w:bookmarkStart w:name="Tree Species Mapping and Classification " w:id="28"/>
      <w:bookmarkEnd w:id="28"/>
      <w:r>
        <w:rPr>
          <w:i/>
          <w:spacing w:val="-7"/>
          <w:sz w:val="20"/>
        </w:rPr>
        <w:t>T</w:t>
      </w:r>
      <w:r>
        <w:rPr>
          <w:i/>
          <w:spacing w:val="-7"/>
          <w:sz w:val="20"/>
        </w:rPr>
        <w:t>ree </w:t>
      </w:r>
      <w:r>
        <w:rPr>
          <w:i/>
          <w:sz w:val="20"/>
        </w:rPr>
        <w:t>Species Mapping and</w:t>
      </w:r>
      <w:r>
        <w:rPr>
          <w:i/>
          <w:spacing w:val="2"/>
          <w:sz w:val="20"/>
        </w:rPr>
        <w:t> </w:t>
      </w:r>
      <w:r>
        <w:rPr>
          <w:i/>
          <w:sz w:val="20"/>
        </w:rPr>
        <w:t>Classiﬁcation</w:t>
      </w:r>
    </w:p>
    <w:p>
      <w:pPr>
        <w:pStyle w:val="BodyText"/>
        <w:spacing w:line="237" w:lineRule="auto" w:before="122"/>
        <w:ind w:left="124" w:right="113" w:firstLine="431"/>
        <w:jc w:val="right"/>
      </w:pPr>
      <w:r>
        <w:rPr>
          <w:spacing w:val="-5"/>
        </w:rPr>
        <w:t>UAV-based</w:t>
      </w:r>
      <w:r>
        <w:rPr>
          <w:spacing w:val="-23"/>
        </w:rPr>
        <w:t> </w:t>
      </w:r>
      <w:r>
        <w:rPr/>
        <w:t>data</w:t>
      </w:r>
      <w:r>
        <w:rPr>
          <w:spacing w:val="-23"/>
        </w:rPr>
        <w:t> </w:t>
      </w:r>
      <w:r>
        <w:rPr/>
        <w:t>can</w:t>
      </w:r>
      <w:r>
        <w:rPr>
          <w:spacing w:val="-22"/>
        </w:rPr>
        <w:t> </w:t>
      </w:r>
      <w:r>
        <w:rPr/>
        <w:t>help</w:t>
      </w:r>
      <w:r>
        <w:rPr>
          <w:spacing w:val="-23"/>
        </w:rPr>
        <w:t> </w:t>
      </w:r>
      <w:r>
        <w:rPr/>
        <w:t>distinguish</w:t>
      </w:r>
      <w:r>
        <w:rPr>
          <w:spacing w:val="-22"/>
        </w:rPr>
        <w:t> </w:t>
      </w:r>
      <w:r>
        <w:rPr/>
        <w:t>tree</w:t>
      </w:r>
      <w:r>
        <w:rPr>
          <w:spacing w:val="-23"/>
        </w:rPr>
        <w:t> </w:t>
      </w:r>
      <w:r>
        <w:rPr/>
        <w:t>species</w:t>
      </w:r>
      <w:r>
        <w:rPr>
          <w:spacing w:val="-22"/>
        </w:rPr>
        <w:t> </w:t>
      </w:r>
      <w:r>
        <w:rPr/>
        <w:t>by</w:t>
      </w:r>
      <w:r>
        <w:rPr>
          <w:spacing w:val="-23"/>
        </w:rPr>
        <w:t> </w:t>
      </w:r>
      <w:r>
        <w:rPr/>
        <w:t>their</w:t>
      </w:r>
      <w:r>
        <w:rPr>
          <w:spacing w:val="-22"/>
        </w:rPr>
        <w:t> </w:t>
      </w:r>
      <w:r>
        <w:rPr/>
        <w:t>structural</w:t>
      </w:r>
      <w:r>
        <w:rPr>
          <w:spacing w:val="-23"/>
        </w:rPr>
        <w:t> </w:t>
      </w:r>
      <w:r>
        <w:rPr/>
        <w:t>parameters</w:t>
      </w:r>
      <w:r>
        <w:rPr>
          <w:spacing w:val="-23"/>
        </w:rPr>
        <w:t> </w:t>
      </w:r>
      <w:r>
        <w:rPr/>
        <w:t>or</w:t>
      </w:r>
      <w:r>
        <w:rPr>
          <w:spacing w:val="-22"/>
        </w:rPr>
        <w:t> </w:t>
      </w:r>
      <w:r>
        <w:rPr/>
        <w:t>by</w:t>
      </w:r>
      <w:r>
        <w:rPr>
          <w:spacing w:val="-23"/>
        </w:rPr>
        <w:t> </w:t>
      </w:r>
      <w:r>
        <w:rPr/>
        <w:t>their</w:t>
      </w:r>
      <w:r>
        <w:rPr>
          <w:spacing w:val="-22"/>
        </w:rPr>
        <w:t> </w:t>
      </w:r>
      <w:r>
        <w:rPr/>
        <w:t>spectral response</w:t>
      </w:r>
      <w:r>
        <w:rPr>
          <w:spacing w:val="-26"/>
        </w:rPr>
        <w:t> </w:t>
      </w:r>
      <w:r>
        <w:rPr/>
        <w:t>and</w:t>
      </w:r>
      <w:r>
        <w:rPr>
          <w:spacing w:val="-25"/>
        </w:rPr>
        <w:t> </w:t>
      </w:r>
      <w:r>
        <w:rPr/>
        <w:t>vegetation</w:t>
      </w:r>
      <w:r>
        <w:rPr>
          <w:spacing w:val="-25"/>
        </w:rPr>
        <w:t> </w:t>
      </w:r>
      <w:r>
        <w:rPr/>
        <w:t>structure.</w:t>
      </w:r>
      <w:r>
        <w:rPr>
          <w:spacing w:val="-7"/>
        </w:rPr>
        <w:t> </w:t>
      </w:r>
      <w:r>
        <w:rPr/>
        <w:t>This</w:t>
      </w:r>
      <w:r>
        <w:rPr>
          <w:spacing w:val="-25"/>
        </w:rPr>
        <w:t> </w:t>
      </w:r>
      <w:r>
        <w:rPr>
          <w:spacing w:val="-6"/>
        </w:rPr>
        <w:t>way,</w:t>
      </w:r>
      <w:r>
        <w:rPr>
          <w:spacing w:val="-24"/>
        </w:rPr>
        <w:t> </w:t>
      </w:r>
      <w:r>
        <w:rPr/>
        <w:t>several</w:t>
      </w:r>
      <w:r>
        <w:rPr>
          <w:spacing w:val="-26"/>
        </w:rPr>
        <w:t> </w:t>
      </w:r>
      <w:r>
        <w:rPr/>
        <w:t>studies</w:t>
      </w:r>
      <w:r>
        <w:rPr>
          <w:spacing w:val="-25"/>
        </w:rPr>
        <w:t> </w:t>
      </w:r>
      <w:r>
        <w:rPr/>
        <w:t>can</w:t>
      </w:r>
      <w:r>
        <w:rPr>
          <w:spacing w:val="-25"/>
        </w:rPr>
        <w:t> </w:t>
      </w:r>
      <w:r>
        <w:rPr/>
        <w:t>be</w:t>
      </w:r>
      <w:r>
        <w:rPr>
          <w:spacing w:val="-25"/>
        </w:rPr>
        <w:t> </w:t>
      </w:r>
      <w:r>
        <w:rPr/>
        <w:t>found</w:t>
      </w:r>
      <w:r>
        <w:rPr>
          <w:spacing w:val="-26"/>
        </w:rPr>
        <w:t> </w:t>
      </w:r>
      <w:r>
        <w:rPr/>
        <w:t>addressing</w:t>
      </w:r>
      <w:r>
        <w:rPr>
          <w:spacing w:val="-25"/>
        </w:rPr>
        <w:t> </w:t>
      </w:r>
      <w:r>
        <w:rPr/>
        <w:t>this</w:t>
      </w:r>
      <w:r>
        <w:rPr>
          <w:spacing w:val="-25"/>
        </w:rPr>
        <w:t> </w:t>
      </w:r>
      <w:r>
        <w:rPr/>
        <w:t>topic</w:t>
      </w:r>
      <w:r>
        <w:rPr>
          <w:spacing w:val="-25"/>
        </w:rPr>
        <w:t> </w:t>
      </w:r>
      <w:r>
        <w:rPr/>
        <w:t>focusing in forest type classiﬁcation or in tree species classiﬁcation. Several classiﬁcation methods were used </w:t>
      </w:r>
      <w:r>
        <w:rPr>
          <w:spacing w:val="-4"/>
        </w:rPr>
        <w:t>(Table </w:t>
      </w:r>
      <w:hyperlink w:history="true" w:anchor="_bookmark8">
        <w:r>
          <w:rPr>
            <w:color w:val="0774B7"/>
          </w:rPr>
          <w:t>3</w:t>
        </w:r>
      </w:hyperlink>
      <w:r>
        <w:rPr/>
        <w:t>). However, two methods stand out: random forest (RF) and support vector machines</w:t>
      </w:r>
      <w:r>
        <w:rPr>
          <w:spacing w:val="-19"/>
        </w:rPr>
        <w:t> </w:t>
      </w:r>
      <w:r>
        <w:rPr/>
        <w:t>(SVM). The selection of the most feasible method is dependent on the type of problem being solved. In the case</w:t>
      </w:r>
      <w:r>
        <w:rPr>
          <w:spacing w:val="-15"/>
        </w:rPr>
        <w:t> </w:t>
      </w:r>
      <w:r>
        <w:rPr/>
        <w:t>of</w:t>
      </w:r>
      <w:r>
        <w:rPr>
          <w:spacing w:val="-15"/>
        </w:rPr>
        <w:t> </w:t>
      </w:r>
      <w:r>
        <w:rPr/>
        <w:t>having</w:t>
      </w:r>
      <w:r>
        <w:rPr>
          <w:spacing w:val="-15"/>
        </w:rPr>
        <w:t> </w:t>
      </w:r>
      <w:r>
        <w:rPr/>
        <w:t>multiple</w:t>
      </w:r>
      <w:r>
        <w:rPr>
          <w:spacing w:val="-14"/>
        </w:rPr>
        <w:t> </w:t>
      </w:r>
      <w:r>
        <w:rPr/>
        <w:t>features</w:t>
      </w:r>
      <w:r>
        <w:rPr>
          <w:spacing w:val="-15"/>
        </w:rPr>
        <w:t> </w:t>
      </w:r>
      <w:r>
        <w:rPr/>
        <w:t>but</w:t>
      </w:r>
      <w:r>
        <w:rPr>
          <w:spacing w:val="-15"/>
        </w:rPr>
        <w:t> </w:t>
      </w:r>
      <w:r>
        <w:rPr/>
        <w:t>limited</w:t>
      </w:r>
      <w:r>
        <w:rPr>
          <w:spacing w:val="-14"/>
        </w:rPr>
        <w:t> </w:t>
      </w:r>
      <w:r>
        <w:rPr/>
        <w:t>records,</w:t>
      </w:r>
      <w:r>
        <w:rPr>
          <w:spacing w:val="-15"/>
        </w:rPr>
        <w:t> </w:t>
      </w:r>
      <w:r>
        <w:rPr/>
        <w:t>a</w:t>
      </w:r>
      <w:r>
        <w:rPr>
          <w:spacing w:val="-15"/>
        </w:rPr>
        <w:t> </w:t>
      </w:r>
      <w:r>
        <w:rPr/>
        <w:t>support</w:t>
      </w:r>
      <w:r>
        <w:rPr>
          <w:spacing w:val="-14"/>
        </w:rPr>
        <w:t> </w:t>
      </w:r>
      <w:r>
        <w:rPr/>
        <w:t>vector</w:t>
      </w:r>
      <w:r>
        <w:rPr>
          <w:spacing w:val="-15"/>
        </w:rPr>
        <w:t> </w:t>
      </w:r>
      <w:r>
        <w:rPr/>
        <w:t>machine</w:t>
      </w:r>
      <w:r>
        <w:rPr>
          <w:spacing w:val="-15"/>
        </w:rPr>
        <w:t> </w:t>
      </w:r>
      <w:r>
        <w:rPr/>
        <w:t>is</w:t>
      </w:r>
      <w:r>
        <w:rPr>
          <w:spacing w:val="-15"/>
        </w:rPr>
        <w:t> </w:t>
      </w:r>
      <w:r>
        <w:rPr/>
        <w:t>the</w:t>
      </w:r>
      <w:r>
        <w:rPr>
          <w:spacing w:val="-14"/>
        </w:rPr>
        <w:t> </w:t>
      </w:r>
      <w:r>
        <w:rPr/>
        <w:t>best</w:t>
      </w:r>
      <w:r>
        <w:rPr>
          <w:spacing w:val="-15"/>
        </w:rPr>
        <w:t> </w:t>
      </w:r>
      <w:r>
        <w:rPr/>
        <w:t>option.</w:t>
      </w:r>
      <w:r>
        <w:rPr>
          <w:spacing w:val="2"/>
        </w:rPr>
        <w:t> </w:t>
      </w:r>
      <w:r>
        <w:rPr/>
        <w:t>In</w:t>
      </w:r>
      <w:r>
        <w:rPr>
          <w:spacing w:val="-15"/>
        </w:rPr>
        <w:t> </w:t>
      </w:r>
      <w:r>
        <w:rPr/>
        <w:t>the case</w:t>
      </w:r>
      <w:r>
        <w:rPr>
          <w:spacing w:val="-7"/>
        </w:rPr>
        <w:t> </w:t>
      </w:r>
      <w:r>
        <w:rPr/>
        <w:t>of</w:t>
      </w:r>
      <w:r>
        <w:rPr>
          <w:spacing w:val="-7"/>
        </w:rPr>
        <w:t> </w:t>
      </w:r>
      <w:r>
        <w:rPr/>
        <w:t>needing</w:t>
      </w:r>
      <w:r>
        <w:rPr>
          <w:spacing w:val="-7"/>
        </w:rPr>
        <w:t> </w:t>
      </w:r>
      <w:r>
        <w:rPr/>
        <w:t>to</w:t>
      </w:r>
      <w:r>
        <w:rPr>
          <w:spacing w:val="-7"/>
        </w:rPr>
        <w:t> </w:t>
      </w:r>
      <w:r>
        <w:rPr/>
        <w:t>handle</w:t>
      </w:r>
      <w:r>
        <w:rPr>
          <w:spacing w:val="-7"/>
        </w:rPr>
        <w:t> </w:t>
      </w:r>
      <w:r>
        <w:rPr/>
        <w:t>high</w:t>
      </w:r>
      <w:r>
        <w:rPr>
          <w:spacing w:val="-7"/>
        </w:rPr>
        <w:t> </w:t>
      </w:r>
      <w:r>
        <w:rPr/>
        <w:t>data</w:t>
      </w:r>
      <w:r>
        <w:rPr>
          <w:spacing w:val="-7"/>
        </w:rPr>
        <w:t> </w:t>
      </w:r>
      <w:r>
        <w:rPr/>
        <w:t>dimensionality</w:t>
      </w:r>
      <w:r>
        <w:rPr>
          <w:spacing w:val="-7"/>
        </w:rPr>
        <w:t> </w:t>
      </w:r>
      <w:r>
        <w:rPr/>
        <w:t>and</w:t>
      </w:r>
      <w:r>
        <w:rPr>
          <w:spacing w:val="-6"/>
        </w:rPr>
        <w:t> </w:t>
      </w:r>
      <w:r>
        <w:rPr/>
        <w:t>multicollinearity,</w:t>
      </w:r>
      <w:r>
        <w:rPr>
          <w:spacing w:val="-7"/>
        </w:rPr>
        <w:t> </w:t>
      </w:r>
      <w:r>
        <w:rPr/>
        <w:t>RF</w:t>
      </w:r>
      <w:r>
        <w:rPr>
          <w:spacing w:val="-7"/>
        </w:rPr>
        <w:t> </w:t>
      </w:r>
      <w:r>
        <w:rPr/>
        <w:t>might</w:t>
      </w:r>
      <w:r>
        <w:rPr>
          <w:spacing w:val="-7"/>
        </w:rPr>
        <w:t> </w:t>
      </w:r>
      <w:r>
        <w:rPr/>
        <w:t>work</w:t>
      </w:r>
      <w:r>
        <w:rPr>
          <w:spacing w:val="-7"/>
        </w:rPr>
        <w:t> </w:t>
      </w:r>
      <w:r>
        <w:rPr/>
        <w:t>better</w:t>
      </w:r>
      <w:r>
        <w:rPr>
          <w:spacing w:val="-7"/>
        </w:rPr>
        <w:t> </w:t>
      </w:r>
      <w:r>
        <w:rPr/>
        <w:t>[</w:t>
      </w:r>
      <w:hyperlink w:history="true" w:anchor="_bookmark120">
        <w:r>
          <w:rPr>
            <w:color w:val="0774B7"/>
          </w:rPr>
          <w:t>109</w:t>
        </w:r>
      </w:hyperlink>
      <w:r>
        <w:rPr/>
        <w:t>]. Considering studies that use RF as a classiﬁcation method </w:t>
      </w:r>
      <w:r>
        <w:rPr>
          <w:spacing w:val="-4"/>
        </w:rPr>
        <w:t>(Table </w:t>
      </w:r>
      <w:hyperlink w:history="true" w:anchor="_bookmark8">
        <w:r>
          <w:rPr>
            <w:color w:val="0774B7"/>
          </w:rPr>
          <w:t>3</w:t>
        </w:r>
      </w:hyperlink>
      <w:r>
        <w:rPr/>
        <w:t>) applied to the </w:t>
      </w:r>
      <w:r>
        <w:rPr>
          <w:spacing w:val="-3"/>
        </w:rPr>
        <w:t>UAV-RGB-based imagery, </w:t>
      </w:r>
      <w:r>
        <w:rPr/>
        <w:t>the ones performed by Goodbody et al. [</w:t>
      </w:r>
      <w:hyperlink w:history="true" w:anchor="_bookmark121">
        <w:r>
          <w:rPr>
            <w:color w:val="0774B7"/>
          </w:rPr>
          <w:t>110</w:t>
        </w:r>
      </w:hyperlink>
      <w:r>
        <w:rPr/>
        <w:t>] and Röder et al. [</w:t>
      </w:r>
      <w:hyperlink w:history="true" w:anchor="_bookmark122">
        <w:r>
          <w:rPr>
            <w:color w:val="0774B7"/>
          </w:rPr>
          <w:t>111</w:t>
        </w:r>
      </w:hyperlink>
      <w:r>
        <w:rPr/>
        <w:t>] are highlighted. In the Goodbody et al. [</w:t>
      </w:r>
      <w:hyperlink w:history="true" w:anchor="_bookmark121">
        <w:r>
          <w:rPr>
            <w:color w:val="0774B7"/>
          </w:rPr>
          <w:t>110</w:t>
        </w:r>
      </w:hyperlink>
      <w:r>
        <w:rPr/>
        <w:t>] </w:t>
      </w:r>
      <w:r>
        <w:rPr>
          <w:spacing w:val="-4"/>
        </w:rPr>
        <w:t>study, </w:t>
      </w:r>
      <w:r>
        <w:rPr/>
        <w:t>authors intended to evaluate forestry regeneration in clear-cut stands  in two di</w:t>
      </w:r>
      <w:r>
        <w:rPr>
          <w:rFonts w:ascii="PMingLiU" w:hAnsi="PMingLiU"/>
        </w:rPr>
        <w:t>f</w:t>
      </w:r>
      <w:r>
        <w:rPr/>
        <w:t>erent areas. In this </w:t>
      </w:r>
      <w:r>
        <w:rPr>
          <w:spacing w:val="-6"/>
        </w:rPr>
        <w:t>way, </w:t>
      </w:r>
      <w:r>
        <w:rPr/>
        <w:t>authors computed several outcomes, such as orthophoto mosaics, dense</w:t>
      </w:r>
      <w:r>
        <w:rPr>
          <w:spacing w:val="-15"/>
        </w:rPr>
        <w:t> </w:t>
      </w:r>
      <w:r>
        <w:rPr/>
        <w:t>point</w:t>
      </w:r>
      <w:r>
        <w:rPr>
          <w:spacing w:val="-14"/>
        </w:rPr>
        <w:t> </w:t>
      </w:r>
      <w:r>
        <w:rPr/>
        <w:t>clouds</w:t>
      </w:r>
      <w:r>
        <w:rPr>
          <w:spacing w:val="-14"/>
        </w:rPr>
        <w:t> </w:t>
      </w:r>
      <w:r>
        <w:rPr/>
        <w:t>and</w:t>
      </w:r>
      <w:r>
        <w:rPr>
          <w:spacing w:val="-14"/>
        </w:rPr>
        <w:t> </w:t>
      </w:r>
      <w:r>
        <w:rPr/>
        <w:t>vegetation</w:t>
      </w:r>
      <w:r>
        <w:rPr>
          <w:spacing w:val="-15"/>
        </w:rPr>
        <w:t> </w:t>
      </w:r>
      <w:r>
        <w:rPr/>
        <w:t>indices</w:t>
      </w:r>
      <w:r>
        <w:rPr>
          <w:spacing w:val="-14"/>
        </w:rPr>
        <w:t> </w:t>
      </w:r>
      <w:r>
        <w:rPr/>
        <w:t>(NGRDI</w:t>
      </w:r>
      <w:r>
        <w:rPr>
          <w:spacing w:val="-14"/>
        </w:rPr>
        <w:t> </w:t>
      </w:r>
      <w:r>
        <w:rPr/>
        <w:t>[</w:t>
      </w:r>
      <w:hyperlink w:history="true" w:anchor="_bookmark123">
        <w:r>
          <w:rPr>
            <w:color w:val="0774B7"/>
          </w:rPr>
          <w:t>112</w:t>
        </w:r>
      </w:hyperlink>
      <w:r>
        <w:rPr/>
        <w:t>],</w:t>
      </w:r>
      <w:r>
        <w:rPr>
          <w:spacing w:val="-14"/>
        </w:rPr>
        <w:t> </w:t>
      </w:r>
      <w:r>
        <w:rPr>
          <w:spacing w:val="-5"/>
        </w:rPr>
        <w:t>VARIg</w:t>
      </w:r>
      <w:r>
        <w:rPr>
          <w:spacing w:val="-14"/>
        </w:rPr>
        <w:t> </w:t>
      </w:r>
      <w:r>
        <w:rPr/>
        <w:t>[</w:t>
      </w:r>
      <w:hyperlink w:history="true" w:anchor="_bookmark124">
        <w:r>
          <w:rPr>
            <w:color w:val="0774B7"/>
          </w:rPr>
          <w:t>113</w:t>
        </w:r>
      </w:hyperlink>
      <w:r>
        <w:rPr/>
        <w:t>],</w:t>
      </w:r>
      <w:r>
        <w:rPr>
          <w:spacing w:val="-13"/>
        </w:rPr>
        <w:t> </w:t>
      </w:r>
      <w:r>
        <w:rPr/>
        <w:t>GLI</w:t>
      </w:r>
      <w:r>
        <w:rPr>
          <w:spacing w:val="-14"/>
        </w:rPr>
        <w:t> </w:t>
      </w:r>
      <w:r>
        <w:rPr/>
        <w:t>[</w:t>
      </w:r>
      <w:hyperlink w:history="true" w:anchor="_bookmark125">
        <w:r>
          <w:rPr>
            <w:color w:val="0774B7"/>
          </w:rPr>
          <w:t>114</w:t>
        </w:r>
      </w:hyperlink>
      <w:r>
        <w:rPr/>
        <w:t>]),</w:t>
      </w:r>
      <w:r>
        <w:rPr>
          <w:spacing w:val="-14"/>
        </w:rPr>
        <w:t> </w:t>
      </w:r>
      <w:r>
        <w:rPr/>
        <w:t>which</w:t>
      </w:r>
      <w:r>
        <w:rPr>
          <w:spacing w:val="-14"/>
        </w:rPr>
        <w:t> </w:t>
      </w:r>
      <w:r>
        <w:rPr/>
        <w:t>were</w:t>
      </w:r>
      <w:r>
        <w:rPr>
          <w:spacing w:val="-14"/>
        </w:rPr>
        <w:t> </w:t>
      </w:r>
      <w:r>
        <w:rPr/>
        <w:t>used</w:t>
      </w:r>
      <w:r>
        <w:rPr>
          <w:spacing w:val="-15"/>
        </w:rPr>
        <w:t> </w:t>
      </w:r>
      <w:r>
        <w:rPr/>
        <w:t>for the application of Object-Based Image Analysis (OBIA) methodology and RF classiﬁcation method. The methodologies applied led to good results with overall accuracies of 86% to 95% for the ﬁrst area and overall accuracy for the second area that ranged from 93% to 95%. On the other hand, Röder et al. [</w:t>
      </w:r>
      <w:hyperlink w:history="true" w:anchor="_bookmark122">
        <w:r>
          <w:rPr>
            <w:color w:val="0774B7"/>
          </w:rPr>
          <w:t>111</w:t>
        </w:r>
      </w:hyperlink>
      <w:r>
        <w:rPr/>
        <w:t>] assessed forest disturbances caused by the European bark beetle (Ips typographus L.) in stands dominated by Norway spruce (</w:t>
      </w:r>
      <w:r>
        <w:rPr>
          <w:i/>
        </w:rPr>
        <w:t>Picea abies</w:t>
      </w:r>
      <w:r>
        <w:rPr/>
        <w:t>). RF was used to classify tree</w:t>
      </w:r>
      <w:r>
        <w:rPr>
          <w:rFonts w:ascii="PMingLiU" w:hAnsi="PMingLiU"/>
        </w:rPr>
        <w:t>/</w:t>
      </w:r>
      <w:r>
        <w:rPr/>
        <w:t>non-tree areas to restrict the algorithm for tree crowns. Considering the results obtained, authors referred that the number</w:t>
      </w:r>
      <w:r>
        <w:rPr>
          <w:spacing w:val="-6"/>
        </w:rPr>
        <w:t> </w:t>
      </w:r>
      <w:r>
        <w:rPr/>
        <w:t>of</w:t>
      </w:r>
      <w:r>
        <w:rPr>
          <w:spacing w:val="-6"/>
        </w:rPr>
        <w:t> </w:t>
      </w:r>
      <w:r>
        <w:rPr/>
        <w:t>correctly</w:t>
      </w:r>
      <w:r>
        <w:rPr>
          <w:spacing w:val="-6"/>
        </w:rPr>
        <w:t> </w:t>
      </w:r>
      <w:r>
        <w:rPr/>
        <w:t>delineated</w:t>
      </w:r>
      <w:r>
        <w:rPr>
          <w:spacing w:val="-6"/>
        </w:rPr>
        <w:t> </w:t>
      </w:r>
      <w:r>
        <w:rPr/>
        <w:t>trees</w:t>
      </w:r>
      <w:r>
        <w:rPr>
          <w:spacing w:val="-6"/>
        </w:rPr>
        <w:t> </w:t>
      </w:r>
      <w:r>
        <w:rPr/>
        <w:t>by</w:t>
      </w:r>
      <w:r>
        <w:rPr>
          <w:spacing w:val="-6"/>
        </w:rPr>
        <w:t> </w:t>
      </w:r>
      <w:r>
        <w:rPr/>
        <w:t>automatic</w:t>
      </w:r>
      <w:r>
        <w:rPr>
          <w:spacing w:val="-6"/>
        </w:rPr>
        <w:t> </w:t>
      </w:r>
      <w:r>
        <w:rPr/>
        <w:t>approach</w:t>
      </w:r>
      <w:r>
        <w:rPr>
          <w:spacing w:val="-6"/>
        </w:rPr>
        <w:t> </w:t>
      </w:r>
      <w:r>
        <w:rPr/>
        <w:t>(mean</w:t>
      </w:r>
      <w:r>
        <w:rPr>
          <w:spacing w:val="-6"/>
        </w:rPr>
        <w:t> </w:t>
      </w:r>
      <w:r>
        <w:rPr/>
        <w:t>value</w:t>
      </w:r>
      <w:r>
        <w:rPr>
          <w:spacing w:val="-6"/>
        </w:rPr>
        <w:t> </w:t>
      </w:r>
      <w:r>
        <w:rPr>
          <w:rFonts w:ascii="PMingLiU" w:hAnsi="PMingLiU"/>
        </w:rPr>
        <w:t>=</w:t>
      </w:r>
      <w:r>
        <w:rPr>
          <w:rFonts w:ascii="PMingLiU" w:hAnsi="PMingLiU"/>
          <w:spacing w:val="-8"/>
        </w:rPr>
        <w:t> </w:t>
      </w:r>
      <w:r>
        <w:rPr/>
        <w:t>24.1%)</w:t>
      </w:r>
      <w:r>
        <w:rPr>
          <w:spacing w:val="-6"/>
        </w:rPr>
        <w:t> </w:t>
      </w:r>
      <w:r>
        <w:rPr/>
        <w:t>was</w:t>
      </w:r>
      <w:r>
        <w:rPr>
          <w:spacing w:val="-6"/>
        </w:rPr>
        <w:t> </w:t>
      </w:r>
      <w:r>
        <w:rPr/>
        <w:t>far</w:t>
      </w:r>
      <w:r>
        <w:rPr>
          <w:spacing w:val="-6"/>
        </w:rPr>
        <w:t> </w:t>
      </w:r>
      <w:r>
        <w:rPr/>
        <w:t>lower</w:t>
      </w:r>
      <w:r>
        <w:rPr>
          <w:spacing w:val="-6"/>
        </w:rPr>
        <w:t> </w:t>
      </w:r>
      <w:r>
        <w:rPr/>
        <w:t>than values reported by other studies performed in di</w:t>
      </w:r>
      <w:r>
        <w:rPr>
          <w:rFonts w:ascii="PMingLiU" w:hAnsi="PMingLiU"/>
        </w:rPr>
        <w:t>f</w:t>
      </w:r>
      <w:r>
        <w:rPr/>
        <w:t>erent locations, justifying the poor performance</w:t>
      </w:r>
      <w:r>
        <w:rPr>
          <w:spacing w:val="35"/>
        </w:rPr>
        <w:t> </w:t>
      </w:r>
      <w:r>
        <w:rPr/>
        <w:t>of</w:t>
      </w:r>
    </w:p>
    <w:p>
      <w:pPr>
        <w:pStyle w:val="BodyText"/>
        <w:spacing w:line="250" w:lineRule="exact"/>
        <w:ind w:left="130"/>
      </w:pPr>
      <w:r>
        <w:rPr/>
        <w:t>the process with the complex structure of the sites.</w:t>
      </w:r>
    </w:p>
    <w:p>
      <w:pPr>
        <w:pStyle w:val="BodyText"/>
        <w:spacing w:line="235" w:lineRule="auto" w:before="5"/>
        <w:ind w:left="130" w:right="113" w:firstLine="425"/>
      </w:pPr>
      <w:r>
        <w:rPr/>
        <w:t>Regarding</w:t>
      </w:r>
      <w:r>
        <w:rPr>
          <w:spacing w:val="-5"/>
        </w:rPr>
        <w:t> </w:t>
      </w:r>
      <w:r>
        <w:rPr/>
        <w:t>the</w:t>
      </w:r>
      <w:r>
        <w:rPr>
          <w:spacing w:val="-5"/>
        </w:rPr>
        <w:t> </w:t>
      </w:r>
      <w:r>
        <w:rPr/>
        <w:t>RF</w:t>
      </w:r>
      <w:r>
        <w:rPr>
          <w:spacing w:val="-3"/>
        </w:rPr>
        <w:t> </w:t>
      </w:r>
      <w:r>
        <w:rPr/>
        <w:t>method</w:t>
      </w:r>
      <w:r>
        <w:rPr>
          <w:spacing w:val="-5"/>
        </w:rPr>
        <w:t> </w:t>
      </w:r>
      <w:r>
        <w:rPr/>
        <w:t>applied</w:t>
      </w:r>
      <w:r>
        <w:rPr>
          <w:spacing w:val="-5"/>
        </w:rPr>
        <w:t> </w:t>
      </w:r>
      <w:r>
        <w:rPr/>
        <w:t>to</w:t>
      </w:r>
      <w:r>
        <w:rPr>
          <w:spacing w:val="-3"/>
        </w:rPr>
        <w:t> UAV-RGB-NIR-based</w:t>
      </w:r>
      <w:r>
        <w:rPr>
          <w:spacing w:val="-5"/>
        </w:rPr>
        <w:t> </w:t>
      </w:r>
      <w:r>
        <w:rPr>
          <w:spacing w:val="-3"/>
        </w:rPr>
        <w:t>imagery,</w:t>
      </w:r>
      <w:r>
        <w:rPr>
          <w:spacing w:val="-4"/>
        </w:rPr>
        <w:t> </w:t>
      </w:r>
      <w:r>
        <w:rPr/>
        <w:t>Michez</w:t>
      </w:r>
      <w:r>
        <w:rPr>
          <w:spacing w:val="-5"/>
        </w:rPr>
        <w:t> </w:t>
      </w:r>
      <w:r>
        <w:rPr/>
        <w:t>et</w:t>
      </w:r>
      <w:r>
        <w:rPr>
          <w:spacing w:val="-5"/>
        </w:rPr>
        <w:t> </w:t>
      </w:r>
      <w:r>
        <w:rPr/>
        <w:t>al.</w:t>
      </w:r>
      <w:r>
        <w:rPr>
          <w:spacing w:val="-3"/>
        </w:rPr>
        <w:t> </w:t>
      </w:r>
      <w:r>
        <w:rPr/>
        <w:t>[</w:t>
      </w:r>
      <w:hyperlink w:history="true" w:anchor="_bookmark79">
        <w:r>
          <w:rPr>
            <w:color w:val="0774B7"/>
          </w:rPr>
          <w:t>67</w:t>
        </w:r>
      </w:hyperlink>
      <w:r>
        <w:rPr/>
        <w:t>]</w:t>
      </w:r>
      <w:r>
        <w:rPr>
          <w:spacing w:val="-5"/>
        </w:rPr>
        <w:t> </w:t>
      </w:r>
      <w:r>
        <w:rPr/>
        <w:t>used</w:t>
      </w:r>
      <w:r>
        <w:rPr>
          <w:spacing w:val="-4"/>
        </w:rPr>
        <w:t> </w:t>
      </w:r>
      <w:r>
        <w:rPr/>
        <w:t>RGB and</w:t>
      </w:r>
      <w:r>
        <w:rPr>
          <w:spacing w:val="-20"/>
        </w:rPr>
        <w:t> </w:t>
      </w:r>
      <w:r>
        <w:rPr/>
        <w:t>CIR</w:t>
      </w:r>
      <w:r>
        <w:rPr>
          <w:spacing w:val="-20"/>
        </w:rPr>
        <w:t> </w:t>
      </w:r>
      <w:r>
        <w:rPr/>
        <w:t>sensors</w:t>
      </w:r>
      <w:r>
        <w:rPr>
          <w:spacing w:val="-20"/>
        </w:rPr>
        <w:t> </w:t>
      </w:r>
      <w:r>
        <w:rPr/>
        <w:t>to</w:t>
      </w:r>
      <w:r>
        <w:rPr>
          <w:spacing w:val="-20"/>
        </w:rPr>
        <w:t> </w:t>
      </w:r>
      <w:r>
        <w:rPr/>
        <w:t>survey</w:t>
      </w:r>
      <w:r>
        <w:rPr>
          <w:spacing w:val="-19"/>
        </w:rPr>
        <w:t> </w:t>
      </w:r>
      <w:r>
        <w:rPr/>
        <w:t>two</w:t>
      </w:r>
      <w:r>
        <w:rPr>
          <w:spacing w:val="-20"/>
        </w:rPr>
        <w:t> </w:t>
      </w:r>
      <w:r>
        <w:rPr/>
        <w:t>riparian</w:t>
      </w:r>
      <w:r>
        <w:rPr>
          <w:spacing w:val="-20"/>
        </w:rPr>
        <w:t> </w:t>
      </w:r>
      <w:r>
        <w:rPr/>
        <w:t>forest</w:t>
      </w:r>
      <w:r>
        <w:rPr>
          <w:spacing w:val="-20"/>
        </w:rPr>
        <w:t> </w:t>
      </w:r>
      <w:r>
        <w:rPr/>
        <w:t>sites.</w:t>
      </w:r>
      <w:r>
        <w:rPr>
          <w:spacing w:val="-2"/>
        </w:rPr>
        <w:t> </w:t>
      </w:r>
      <w:r>
        <w:rPr/>
        <w:t>OBIA</w:t>
      </w:r>
      <w:r>
        <w:rPr>
          <w:spacing w:val="-20"/>
        </w:rPr>
        <w:t> </w:t>
      </w:r>
      <w:r>
        <w:rPr/>
        <w:t>was</w:t>
      </w:r>
      <w:r>
        <w:rPr>
          <w:spacing w:val="-20"/>
        </w:rPr>
        <w:t> </w:t>
      </w:r>
      <w:r>
        <w:rPr/>
        <w:t>applied</w:t>
      </w:r>
      <w:r>
        <w:rPr>
          <w:spacing w:val="-20"/>
        </w:rPr>
        <w:t> </w:t>
      </w:r>
      <w:r>
        <w:rPr/>
        <w:t>for</w:t>
      </w:r>
      <w:r>
        <w:rPr>
          <w:spacing w:val="-20"/>
        </w:rPr>
        <w:t> </w:t>
      </w:r>
      <w:r>
        <w:rPr/>
        <w:t>individual</w:t>
      </w:r>
      <w:r>
        <w:rPr>
          <w:spacing w:val="-19"/>
        </w:rPr>
        <w:t> </w:t>
      </w:r>
      <w:r>
        <w:rPr/>
        <w:t>tree</w:t>
      </w:r>
      <w:r>
        <w:rPr>
          <w:spacing w:val="-20"/>
        </w:rPr>
        <w:t> </w:t>
      </w:r>
      <w:r>
        <w:rPr/>
        <w:t>segmentation, and di</w:t>
      </w:r>
      <w:r>
        <w:rPr>
          <w:rFonts w:ascii="PMingLiU" w:hAnsi="PMingLiU" w:eastAsia="PMingLiU" w:hint="eastAsia"/>
        </w:rPr>
        <w:t>f</w:t>
      </w:r>
      <w:r>
        <w:rPr/>
        <w:t>erent object sizes were tested, and a RF classiﬁer was applied. The overall accuracy reached 79.5% in site 1 and 84.1% in site 2.   The black alder’s health assessment reached 90.6% </w:t>
      </w:r>
      <w:r>
        <w:rPr>
          <w:spacing w:val="-3"/>
        </w:rPr>
        <w:t>accuracy.    </w:t>
      </w:r>
      <w:r>
        <w:rPr>
          <w:spacing w:val="44"/>
        </w:rPr>
        <w:t> </w:t>
      </w:r>
      <w:r>
        <w:rPr/>
        <w:t>S</w:t>
      </w:r>
      <w:r>
        <w:rPr>
          <w:rFonts w:ascii="Calibri" w:hAnsi="Calibri" w:eastAsia="Calibri"/>
        </w:rPr>
        <w:t>d </w:t>
      </w:r>
      <w:r>
        <w:rPr/>
        <w:t>et al. [</w:t>
      </w:r>
      <w:hyperlink w:history="true" w:anchor="_bookmark126">
        <w:r>
          <w:rPr>
            <w:color w:val="0774B7"/>
          </w:rPr>
          <w:t>115</w:t>
        </w:r>
      </w:hyperlink>
      <w:r>
        <w:rPr/>
        <w:t>], in turn, investigated how </w:t>
      </w:r>
      <w:r>
        <w:rPr>
          <w:spacing w:val="-8"/>
        </w:rPr>
        <w:t>UAV </w:t>
      </w:r>
      <w:r>
        <w:rPr/>
        <w:t>can be used to map the invasive plant </w:t>
      </w:r>
      <w:r>
        <w:rPr>
          <w:i/>
        </w:rPr>
        <w:t>Acacia longifolia </w:t>
      </w:r>
      <w:r>
        <w:rPr/>
        <w:t>and to monitoring the e</w:t>
      </w:r>
      <w:r>
        <w:rPr>
          <w:rFonts w:ascii="PMingLiU" w:hAnsi="PMingLiU" w:eastAsia="PMingLiU" w:hint="eastAsia"/>
        </w:rPr>
        <w:t>f</w:t>
      </w:r>
      <w:r>
        <w:rPr/>
        <w:t>ect of biocontrol agent Trichilogaster acaciaelongifoliae and to evaluate if there is a linear correlation between the number of ﬂowers.  For the classiﬁcation, the authors used  a RF with the orthophoto mosaics (RGB</w:t>
      </w:r>
      <w:r>
        <w:rPr>
          <w:rFonts w:ascii="PMingLiU" w:hAnsi="PMingLiU" w:eastAsia="PMingLiU" w:hint="eastAsia"/>
        </w:rPr>
        <w:t>＋</w:t>
      </w:r>
      <w:r>
        <w:rPr/>
        <w:t>NIR) and the CHM as input where 70% of data was used for training and 30% for validation. RF classiﬁcation had an overall accuracy higher than 0.95 with Cohen’s Kappa and higher than 0.85 in the seven test sites when detecting the presence of ﬂowers</w:t>
      </w:r>
      <w:r>
        <w:rPr>
          <w:spacing w:val="-24"/>
        </w:rPr>
        <w:t> </w:t>
      </w:r>
      <w:r>
        <w:rPr/>
        <w:t>of</w:t>
      </w:r>
    </w:p>
    <w:p>
      <w:pPr>
        <w:spacing w:after="0" w:line="235" w:lineRule="auto"/>
        <w:sectPr>
          <w:pgSz w:w="11910" w:h="16840"/>
          <w:pgMar w:header="1108" w:footer="0" w:top="1300" w:bottom="280" w:left="1400" w:right="1380"/>
        </w:sectPr>
      </w:pPr>
    </w:p>
    <w:p>
      <w:pPr>
        <w:pStyle w:val="BodyText"/>
        <w:spacing w:before="10"/>
        <w:jc w:val="left"/>
        <w:rPr>
          <w:sz w:val="26"/>
        </w:rPr>
      </w:pPr>
    </w:p>
    <w:p>
      <w:pPr>
        <w:pStyle w:val="BodyText"/>
        <w:spacing w:line="235" w:lineRule="auto" w:before="82"/>
        <w:ind w:left="130" w:right="113" w:hanging="8"/>
      </w:pPr>
      <w:r>
        <w:rPr>
          <w:i/>
        </w:rPr>
        <w:t>Acacia longifolia</w:t>
      </w:r>
      <w:r>
        <w:rPr/>
        <w:t>. The authors concluded that </w:t>
      </w:r>
      <w:r>
        <w:rPr>
          <w:spacing w:val="-6"/>
        </w:rPr>
        <w:t>UAVs </w:t>
      </w:r>
      <w:r>
        <w:rPr/>
        <w:t>clearly o</w:t>
      </w:r>
      <w:r>
        <w:rPr>
          <w:rFonts w:ascii="PMingLiU" w:hAnsi="PMingLiU"/>
        </w:rPr>
        <w:t>f</w:t>
      </w:r>
      <w:r>
        <w:rPr/>
        <w:t>er a simple and reliable method to map the distribution of the investigated invasive species, with higher accuracy in the peak of ﬂowering. However, linearly correlating the number of ﬂowers with </w:t>
      </w:r>
      <w:r>
        <w:rPr>
          <w:spacing w:val="-8"/>
        </w:rPr>
        <w:t>UAV </w:t>
      </w:r>
      <w:r>
        <w:rPr/>
        <w:t>imagery failed. Indeed, the use of RF method applied to </w:t>
      </w:r>
      <w:r>
        <w:rPr>
          <w:spacing w:val="-4"/>
        </w:rPr>
        <w:t>UAV-RGB-NIR </w:t>
      </w:r>
      <w:r>
        <w:rPr/>
        <w:t>data proved to be e</w:t>
      </w:r>
      <w:r>
        <w:rPr>
          <w:rFonts w:ascii="PMingLiU" w:hAnsi="PMingLiU"/>
        </w:rPr>
        <w:t>f</w:t>
      </w:r>
      <w:r>
        <w:rPr/>
        <w:t>ective in species classiﬁcation.</w:t>
      </w:r>
    </w:p>
    <w:p>
      <w:pPr>
        <w:pStyle w:val="BodyText"/>
        <w:spacing w:line="250" w:lineRule="exact"/>
        <w:ind w:left="555"/>
      </w:pPr>
      <w:r>
        <w:rPr/>
        <w:t>Considering the RF method applied to multispectral (MSP) data, Franklin and Ahmed [</w:t>
      </w:r>
      <w:hyperlink w:history="true" w:anchor="_bookmark127">
        <w:r>
          <w:rPr>
            <w:color w:val="0774B7"/>
          </w:rPr>
          <w:t>116</w:t>
        </w:r>
      </w:hyperlink>
      <w:r>
        <w:rPr/>
        <w:t>]</w:t>
      </w:r>
    </w:p>
    <w:p>
      <w:pPr>
        <w:pStyle w:val="BodyText"/>
        <w:spacing w:line="235" w:lineRule="auto" w:before="4"/>
        <w:ind w:left="130" w:right="144"/>
      </w:pPr>
      <w:r>
        <w:rPr/>
        <w:t>studied deciduous tree species classiﬁcation using OBIA and </w:t>
      </w:r>
      <w:r>
        <w:rPr>
          <w:spacing w:val="-7"/>
        </w:rPr>
        <w:t>RF. </w:t>
      </w:r>
      <w:r>
        <w:rPr/>
        <w:t>Both methods were combined for the</w:t>
      </w:r>
      <w:r>
        <w:rPr>
          <w:spacing w:val="-5"/>
        </w:rPr>
        <w:t> </w:t>
      </w:r>
      <w:r>
        <w:rPr/>
        <w:t>classiﬁcation,</w:t>
      </w:r>
      <w:r>
        <w:rPr>
          <w:spacing w:val="-4"/>
        </w:rPr>
        <w:t> </w:t>
      </w:r>
      <w:r>
        <w:rPr/>
        <w:t>and</w:t>
      </w:r>
      <w:r>
        <w:rPr>
          <w:spacing w:val="-5"/>
        </w:rPr>
        <w:t> </w:t>
      </w:r>
      <w:r>
        <w:rPr/>
        <w:t>23</w:t>
      </w:r>
      <w:r>
        <w:rPr>
          <w:spacing w:val="-5"/>
        </w:rPr>
        <w:t> </w:t>
      </w:r>
      <w:r>
        <w:rPr/>
        <w:t>tree</w:t>
      </w:r>
      <w:r>
        <w:rPr>
          <w:spacing w:val="-5"/>
        </w:rPr>
        <w:t> </w:t>
      </w:r>
      <w:r>
        <w:rPr/>
        <w:t>crowns</w:t>
      </w:r>
      <w:r>
        <w:rPr>
          <w:spacing w:val="-4"/>
        </w:rPr>
        <w:t> </w:t>
      </w:r>
      <w:r>
        <w:rPr/>
        <w:t>(species:</w:t>
      </w:r>
      <w:r>
        <w:rPr>
          <w:spacing w:val="13"/>
        </w:rPr>
        <w:t> </w:t>
      </w:r>
      <w:r>
        <w:rPr/>
        <w:t>White</w:t>
      </w:r>
      <w:r>
        <w:rPr>
          <w:spacing w:val="-5"/>
        </w:rPr>
        <w:t> </w:t>
      </w:r>
      <w:r>
        <w:rPr/>
        <w:t>birch,</w:t>
      </w:r>
      <w:r>
        <w:rPr>
          <w:spacing w:val="-5"/>
        </w:rPr>
        <w:t> </w:t>
      </w:r>
      <w:r>
        <w:rPr/>
        <w:t>aspen,</w:t>
      </w:r>
      <w:r>
        <w:rPr>
          <w:spacing w:val="-4"/>
        </w:rPr>
        <w:t> </w:t>
      </w:r>
      <w:r>
        <w:rPr/>
        <w:t>Sugar</w:t>
      </w:r>
      <w:r>
        <w:rPr>
          <w:spacing w:val="-5"/>
        </w:rPr>
        <w:t> </w:t>
      </w:r>
      <w:r>
        <w:rPr/>
        <w:t>maple</w:t>
      </w:r>
      <w:r>
        <w:rPr>
          <w:spacing w:val="-4"/>
        </w:rPr>
        <w:t> </w:t>
      </w:r>
      <w:r>
        <w:rPr/>
        <w:t>and</w:t>
      </w:r>
      <w:r>
        <w:rPr>
          <w:spacing w:val="-5"/>
        </w:rPr>
        <w:t> </w:t>
      </w:r>
      <w:r>
        <w:rPr/>
        <w:t>Red</w:t>
      </w:r>
      <w:r>
        <w:rPr>
          <w:spacing w:val="-5"/>
        </w:rPr>
        <w:t> </w:t>
      </w:r>
      <w:r>
        <w:rPr/>
        <w:t>maple)</w:t>
      </w:r>
      <w:r>
        <w:rPr>
          <w:spacing w:val="-4"/>
        </w:rPr>
        <w:t> </w:t>
      </w:r>
      <w:r>
        <w:rPr/>
        <w:t>were used for validation. The dataset was composed by spectral, textural and shape features. An overall accuracy</w:t>
      </w:r>
      <w:r>
        <w:rPr>
          <w:spacing w:val="-12"/>
        </w:rPr>
        <w:t> </w:t>
      </w:r>
      <w:r>
        <w:rPr/>
        <w:t>of</w:t>
      </w:r>
      <w:r>
        <w:rPr>
          <w:spacing w:val="-13"/>
        </w:rPr>
        <w:t> </w:t>
      </w:r>
      <w:r>
        <w:rPr/>
        <w:t>78%</w:t>
      </w:r>
      <w:r>
        <w:rPr>
          <w:spacing w:val="-12"/>
        </w:rPr>
        <w:t> </w:t>
      </w:r>
      <w:r>
        <w:rPr/>
        <w:t>was</w:t>
      </w:r>
      <w:r>
        <w:rPr>
          <w:spacing w:val="-12"/>
        </w:rPr>
        <w:t> </w:t>
      </w:r>
      <w:r>
        <w:rPr/>
        <w:t>obtained.</w:t>
      </w:r>
      <w:r>
        <w:rPr>
          <w:spacing w:val="5"/>
        </w:rPr>
        <w:t> </w:t>
      </w:r>
      <w:r>
        <w:rPr/>
        <w:t>Aspen</w:t>
      </w:r>
      <w:r>
        <w:rPr>
          <w:spacing w:val="-12"/>
        </w:rPr>
        <w:t> </w:t>
      </w:r>
      <w:r>
        <w:rPr/>
        <w:t>and</w:t>
      </w:r>
      <w:r>
        <w:rPr>
          <w:spacing w:val="-12"/>
        </w:rPr>
        <w:t> </w:t>
      </w:r>
      <w:r>
        <w:rPr/>
        <w:t>birch</w:t>
      </w:r>
      <w:r>
        <w:rPr>
          <w:spacing w:val="-13"/>
        </w:rPr>
        <w:t> </w:t>
      </w:r>
      <w:r>
        <w:rPr/>
        <w:t>were</w:t>
      </w:r>
      <w:r>
        <w:rPr>
          <w:spacing w:val="-12"/>
        </w:rPr>
        <w:t> </w:t>
      </w:r>
      <w:r>
        <w:rPr/>
        <w:t>the</w:t>
      </w:r>
      <w:r>
        <w:rPr>
          <w:spacing w:val="-12"/>
        </w:rPr>
        <w:t> </w:t>
      </w:r>
      <w:r>
        <w:rPr/>
        <w:t>most</w:t>
      </w:r>
      <w:r>
        <w:rPr>
          <w:spacing w:val="-12"/>
        </w:rPr>
        <w:t> </w:t>
      </w:r>
      <w:r>
        <w:rPr/>
        <w:t>distinct</w:t>
      </w:r>
      <w:r>
        <w:rPr>
          <w:spacing w:val="-13"/>
        </w:rPr>
        <w:t> </w:t>
      </w:r>
      <w:r>
        <w:rPr/>
        <w:t>species;</w:t>
      </w:r>
      <w:r>
        <w:rPr>
          <w:spacing w:val="-11"/>
        </w:rPr>
        <w:t> </w:t>
      </w:r>
      <w:r>
        <w:rPr/>
        <w:t>the</w:t>
      </w:r>
      <w:r>
        <w:rPr>
          <w:spacing w:val="-13"/>
        </w:rPr>
        <w:t> </w:t>
      </w:r>
      <w:r>
        <w:rPr/>
        <w:t>two</w:t>
      </w:r>
      <w:r>
        <w:rPr>
          <w:spacing w:val="-12"/>
        </w:rPr>
        <w:t> </w:t>
      </w:r>
      <w:r>
        <w:rPr/>
        <w:t>di</w:t>
      </w:r>
      <w:r>
        <w:rPr>
          <w:rFonts w:ascii="PMingLiU" w:hAnsi="PMingLiU"/>
        </w:rPr>
        <w:t>f</w:t>
      </w:r>
      <w:r>
        <w:rPr/>
        <w:t>erent</w:t>
      </w:r>
      <w:r>
        <w:rPr>
          <w:spacing w:val="-12"/>
        </w:rPr>
        <w:t> </w:t>
      </w:r>
      <w:r>
        <w:rPr/>
        <w:t>maple species</w:t>
      </w:r>
      <w:r>
        <w:rPr>
          <w:spacing w:val="-4"/>
        </w:rPr>
        <w:t> </w:t>
      </w:r>
      <w:r>
        <w:rPr/>
        <w:t>appeared</w:t>
      </w:r>
      <w:r>
        <w:rPr>
          <w:spacing w:val="-3"/>
        </w:rPr>
        <w:t> </w:t>
      </w:r>
      <w:r>
        <w:rPr/>
        <w:t>to</w:t>
      </w:r>
      <w:r>
        <w:rPr>
          <w:spacing w:val="-3"/>
        </w:rPr>
        <w:t> </w:t>
      </w:r>
      <w:r>
        <w:rPr/>
        <w:t>be</w:t>
      </w:r>
      <w:r>
        <w:rPr>
          <w:spacing w:val="-3"/>
        </w:rPr>
        <w:t> </w:t>
      </w:r>
      <w:r>
        <w:rPr/>
        <w:t>confused</w:t>
      </w:r>
      <w:r>
        <w:rPr>
          <w:spacing w:val="-3"/>
        </w:rPr>
        <w:t> </w:t>
      </w:r>
      <w:r>
        <w:rPr/>
        <w:t>with</w:t>
      </w:r>
      <w:r>
        <w:rPr>
          <w:spacing w:val="-4"/>
        </w:rPr>
        <w:t> </w:t>
      </w:r>
      <w:r>
        <w:rPr/>
        <w:t>each</w:t>
      </w:r>
      <w:r>
        <w:rPr>
          <w:spacing w:val="-3"/>
        </w:rPr>
        <w:t> </w:t>
      </w:r>
      <w:r>
        <w:rPr/>
        <w:t>other</w:t>
      </w:r>
      <w:r>
        <w:rPr>
          <w:spacing w:val="-3"/>
        </w:rPr>
        <w:t> </w:t>
      </w:r>
      <w:r>
        <w:rPr/>
        <w:t>and</w:t>
      </w:r>
      <w:r>
        <w:rPr>
          <w:spacing w:val="-3"/>
        </w:rPr>
        <w:t> </w:t>
      </w:r>
      <w:r>
        <w:rPr/>
        <w:t>with</w:t>
      </w:r>
      <w:r>
        <w:rPr>
          <w:spacing w:val="-3"/>
        </w:rPr>
        <w:t> </w:t>
      </w:r>
      <w:r>
        <w:rPr/>
        <w:t>immature</w:t>
      </w:r>
      <w:r>
        <w:rPr>
          <w:spacing w:val="-4"/>
        </w:rPr>
        <w:t> </w:t>
      </w:r>
      <w:r>
        <w:rPr/>
        <w:t>trees</w:t>
      </w:r>
      <w:r>
        <w:rPr>
          <w:spacing w:val="-3"/>
        </w:rPr>
        <w:t> </w:t>
      </w:r>
      <w:r>
        <w:rPr/>
        <w:t>and</w:t>
      </w:r>
      <w:r>
        <w:rPr>
          <w:spacing w:val="-3"/>
        </w:rPr>
        <w:t> </w:t>
      </w:r>
      <w:r>
        <w:rPr/>
        <w:t>understory</w:t>
      </w:r>
      <w:r>
        <w:rPr>
          <w:spacing w:val="-3"/>
        </w:rPr>
        <w:t> </w:t>
      </w:r>
      <w:r>
        <w:rPr/>
        <w:t>shrubs.</w:t>
      </w:r>
    </w:p>
    <w:p>
      <w:pPr>
        <w:pStyle w:val="BodyText"/>
        <w:spacing w:line="237" w:lineRule="auto" w:before="7"/>
        <w:ind w:left="124" w:right="123" w:firstLine="431"/>
      </w:pPr>
      <w:r>
        <w:rPr/>
        <w:t>Nevalainen et al. [</w:t>
      </w:r>
      <w:hyperlink w:history="true" w:anchor="_bookmark82">
        <w:r>
          <w:rPr>
            <w:color w:val="0774B7"/>
          </w:rPr>
          <w:t>71</w:t>
        </w:r>
      </w:hyperlink>
      <w:r>
        <w:rPr/>
        <w:t>] performed a study with the application of the RF method to </w:t>
      </w:r>
      <w:r>
        <w:rPr>
          <w:spacing w:val="-3"/>
        </w:rPr>
        <w:t>UAV-hyperspectral </w:t>
      </w:r>
      <w:r>
        <w:rPr/>
        <w:t>(HSP)-based data. Authors addressed the data fusion from </w:t>
      </w:r>
      <w:r>
        <w:rPr>
          <w:spacing w:val="-5"/>
        </w:rPr>
        <w:t>UAV-based  </w:t>
      </w:r>
      <w:r>
        <w:rPr/>
        <w:t>RGB  and HSP data (33 bands, 507.60 nm to 819.70 nm) for individual tree detection and classiﬁcation in   a boreal forest. Four classes were proposed to be detected among these tree species: Pine, Spruce, Birch and Larch.   Several classiﬁcation methods were tested,  the highest accuracy was achieved   by RF (95.2%). On the other hand, Melville et al. [</w:t>
      </w:r>
      <w:hyperlink w:history="true" w:anchor="_bookmark128">
        <w:r>
          <w:rPr>
            <w:color w:val="0774B7"/>
          </w:rPr>
          <w:t>117</w:t>
        </w:r>
      </w:hyperlink>
      <w:r>
        <w:rPr/>
        <w:t>] applied OBIA in </w:t>
      </w:r>
      <w:r>
        <w:rPr>
          <w:spacing w:val="-8"/>
        </w:rPr>
        <w:t>UAV </w:t>
      </w:r>
      <w:r>
        <w:rPr/>
        <w:t>HSP data (20 bands, from</w:t>
      </w:r>
      <w:r>
        <w:rPr>
          <w:spacing w:val="-7"/>
        </w:rPr>
        <w:t> </w:t>
      </w:r>
      <w:r>
        <w:rPr/>
        <w:t>600</w:t>
      </w:r>
      <w:r>
        <w:rPr>
          <w:spacing w:val="-5"/>
        </w:rPr>
        <w:t> </w:t>
      </w:r>
      <w:r>
        <w:rPr/>
        <w:t>to</w:t>
      </w:r>
      <w:r>
        <w:rPr>
          <w:spacing w:val="-6"/>
        </w:rPr>
        <w:t> </w:t>
      </w:r>
      <w:r>
        <w:rPr/>
        <w:t>875</w:t>
      </w:r>
      <w:r>
        <w:rPr>
          <w:spacing w:val="-6"/>
        </w:rPr>
        <w:t> </w:t>
      </w:r>
      <w:r>
        <w:rPr/>
        <w:t>nm)</w:t>
      </w:r>
      <w:r>
        <w:rPr>
          <w:spacing w:val="-6"/>
        </w:rPr>
        <w:t> </w:t>
      </w:r>
      <w:r>
        <w:rPr/>
        <w:t>and</w:t>
      </w:r>
      <w:r>
        <w:rPr>
          <w:spacing w:val="-6"/>
        </w:rPr>
        <w:t> </w:t>
      </w:r>
      <w:r>
        <w:rPr/>
        <w:t>used</w:t>
      </w:r>
      <w:r>
        <w:rPr>
          <w:spacing w:val="-6"/>
        </w:rPr>
        <w:t> </w:t>
      </w:r>
      <w:r>
        <w:rPr/>
        <w:t>a</w:t>
      </w:r>
      <w:r>
        <w:rPr>
          <w:spacing w:val="-5"/>
        </w:rPr>
        <w:t> </w:t>
      </w:r>
      <w:r>
        <w:rPr/>
        <w:t>photogrammetric-driven</w:t>
      </w:r>
      <w:r>
        <w:rPr>
          <w:spacing w:val="-7"/>
        </w:rPr>
        <w:t> </w:t>
      </w:r>
      <w:r>
        <w:rPr/>
        <w:t>DSM</w:t>
      </w:r>
      <w:r>
        <w:rPr>
          <w:spacing w:val="-5"/>
        </w:rPr>
        <w:t> </w:t>
      </w:r>
      <w:r>
        <w:rPr/>
        <w:t>to</w:t>
      </w:r>
      <w:r>
        <w:rPr>
          <w:spacing w:val="-6"/>
        </w:rPr>
        <w:t> </w:t>
      </w:r>
      <w:r>
        <w:rPr/>
        <w:t>distinguish</w:t>
      </w:r>
      <w:r>
        <w:rPr>
          <w:spacing w:val="-6"/>
        </w:rPr>
        <w:t> </w:t>
      </w:r>
      <w:r>
        <w:rPr/>
        <w:t>di</w:t>
      </w:r>
      <w:r>
        <w:rPr>
          <w:rFonts w:ascii="PMingLiU" w:hAnsi="PMingLiU"/>
        </w:rPr>
        <w:t>f</w:t>
      </w:r>
      <w:r>
        <w:rPr/>
        <w:t>erent</w:t>
      </w:r>
      <w:r>
        <w:rPr>
          <w:spacing w:val="-6"/>
        </w:rPr>
        <w:t> </w:t>
      </w:r>
      <w:r>
        <w:rPr/>
        <w:t>native</w:t>
      </w:r>
      <w:r>
        <w:rPr>
          <w:spacing w:val="-5"/>
        </w:rPr>
        <w:t> </w:t>
      </w:r>
      <w:r>
        <w:rPr/>
        <w:t>lowland species: Themeda triandra grassland, Wilsonia rotundifolia, Danthonia</w:t>
      </w:r>
      <w:r>
        <w:rPr>
          <w:rFonts w:ascii="PMingLiU" w:hAnsi="PMingLiU"/>
        </w:rPr>
        <w:t>/</w:t>
      </w:r>
      <w:r>
        <w:rPr/>
        <w:t>Poa grassland, and Acacia dealbata. A RF classiﬁer was applied to the objects resulting from OBIA application in the surveyed area, including the DSM altitude values, spectral information and terrain slope. </w:t>
      </w:r>
      <w:r>
        <w:rPr>
          <w:spacing w:val="-3"/>
        </w:rPr>
        <w:t>Training </w:t>
      </w:r>
      <w:r>
        <w:rPr/>
        <w:t>data for RF obtained</w:t>
      </w:r>
      <w:r>
        <w:rPr>
          <w:spacing w:val="-5"/>
        </w:rPr>
        <w:t> </w:t>
      </w:r>
      <w:r>
        <w:rPr/>
        <w:t>an</w:t>
      </w:r>
      <w:r>
        <w:rPr>
          <w:spacing w:val="-5"/>
        </w:rPr>
        <w:t> </w:t>
      </w:r>
      <w:r>
        <w:rPr/>
        <w:t>overall</w:t>
      </w:r>
      <w:r>
        <w:rPr>
          <w:spacing w:val="-4"/>
        </w:rPr>
        <w:t> </w:t>
      </w:r>
      <w:r>
        <w:rPr/>
        <w:t>accuracy</w:t>
      </w:r>
      <w:r>
        <w:rPr>
          <w:spacing w:val="-4"/>
        </w:rPr>
        <w:t> </w:t>
      </w:r>
      <w:r>
        <w:rPr/>
        <w:t>of</w:t>
      </w:r>
      <w:r>
        <w:rPr>
          <w:spacing w:val="-5"/>
        </w:rPr>
        <w:t> </w:t>
      </w:r>
      <w:r>
        <w:rPr/>
        <w:t>97.44%.</w:t>
      </w:r>
      <w:r>
        <w:rPr>
          <w:spacing w:val="14"/>
        </w:rPr>
        <w:t> </w:t>
      </w:r>
      <w:r>
        <w:rPr/>
        <w:t>When</w:t>
      </w:r>
      <w:r>
        <w:rPr>
          <w:spacing w:val="-4"/>
        </w:rPr>
        <w:t> </w:t>
      </w:r>
      <w:r>
        <w:rPr/>
        <w:t>applied</w:t>
      </w:r>
      <w:r>
        <w:rPr>
          <w:spacing w:val="-5"/>
        </w:rPr>
        <w:t> </w:t>
      </w:r>
      <w:r>
        <w:rPr/>
        <w:t>to</w:t>
      </w:r>
      <w:r>
        <w:rPr>
          <w:spacing w:val="-4"/>
        </w:rPr>
        <w:t> </w:t>
      </w:r>
      <w:r>
        <w:rPr/>
        <w:t>the</w:t>
      </w:r>
      <w:r>
        <w:rPr>
          <w:spacing w:val="-4"/>
        </w:rPr>
        <w:t> </w:t>
      </w:r>
      <w:r>
        <w:rPr/>
        <w:t>whole</w:t>
      </w:r>
      <w:r>
        <w:rPr>
          <w:spacing w:val="-5"/>
        </w:rPr>
        <w:t> </w:t>
      </w:r>
      <w:r>
        <w:rPr/>
        <w:t>studied</w:t>
      </w:r>
      <w:r>
        <w:rPr>
          <w:spacing w:val="-4"/>
        </w:rPr>
        <w:t> </w:t>
      </w:r>
      <w:r>
        <w:rPr/>
        <w:t>area</w:t>
      </w:r>
      <w:r>
        <w:rPr>
          <w:spacing w:val="-5"/>
        </w:rPr>
        <w:t> </w:t>
      </w:r>
      <w:r>
        <w:rPr/>
        <w:t>the</w:t>
      </w:r>
      <w:r>
        <w:rPr>
          <w:spacing w:val="-4"/>
        </w:rPr>
        <w:t> </w:t>
      </w:r>
      <w:r>
        <w:rPr/>
        <w:t>overall</w:t>
      </w:r>
      <w:r>
        <w:rPr>
          <w:spacing w:val="-5"/>
        </w:rPr>
        <w:t> </w:t>
      </w:r>
      <w:r>
        <w:rPr/>
        <w:t>accuracy decreased to 71.8%. This decrease in the accuracy was justiﬁed by some confusion among Wilsonia and soil classes. However, there was a clear spatial distribution of the studied species matching the ground-truth observations. Nevalainen et al. [</w:t>
      </w:r>
      <w:hyperlink w:history="true" w:anchor="_bookmark82">
        <w:r>
          <w:rPr>
            <w:color w:val="0774B7"/>
          </w:rPr>
          <w:t>71</w:t>
        </w:r>
      </w:hyperlink>
      <w:r>
        <w:rPr/>
        <w:t>] and Melville et al. [</w:t>
      </w:r>
      <w:hyperlink w:history="true" w:anchor="_bookmark128">
        <w:r>
          <w:rPr>
            <w:color w:val="0774B7"/>
          </w:rPr>
          <w:t>117</w:t>
        </w:r>
      </w:hyperlink>
      <w:r>
        <w:rPr/>
        <w:t>] demonstrated the huge potential of RF when associated with HSP </w:t>
      </w:r>
      <w:r>
        <w:rPr>
          <w:spacing w:val="-3"/>
        </w:rPr>
        <w:t>sensor, </w:t>
      </w:r>
      <w:r>
        <w:rPr/>
        <w:t>presenting good accuracies in their</w:t>
      </w:r>
      <w:r>
        <w:rPr>
          <w:spacing w:val="-24"/>
        </w:rPr>
        <w:t> </w:t>
      </w:r>
      <w:r>
        <w:rPr/>
        <w:t>results.</w:t>
      </w:r>
    </w:p>
    <w:p>
      <w:pPr>
        <w:pStyle w:val="BodyText"/>
        <w:spacing w:before="5"/>
        <w:ind w:left="124" w:right="123" w:firstLine="431"/>
      </w:pPr>
      <w:r>
        <w:rPr/>
        <w:t>Regarding the application of the k-NN and SVM methods to </w:t>
      </w:r>
      <w:r>
        <w:rPr>
          <w:spacing w:val="-6"/>
        </w:rPr>
        <w:t>UAV-HSP </w:t>
      </w:r>
      <w:r>
        <w:rPr>
          <w:spacing w:val="-3"/>
        </w:rPr>
        <w:t>imagery, </w:t>
      </w:r>
      <w:r>
        <w:rPr/>
        <w:t>the study performed by Cao et al. [</w:t>
      </w:r>
      <w:hyperlink w:history="true" w:anchor="_bookmark129">
        <w:r>
          <w:rPr>
            <w:color w:val="0774B7"/>
          </w:rPr>
          <w:t>118</w:t>
        </w:r>
      </w:hyperlink>
      <w:r>
        <w:rPr/>
        <w:t>] stands out. The authors explored the use of </w:t>
      </w:r>
      <w:r>
        <w:rPr>
          <w:spacing w:val="-8"/>
        </w:rPr>
        <w:t>UAV </w:t>
      </w:r>
      <w:r>
        <w:rPr/>
        <w:t>hyperspectral data (125 bands,  454 nm to 950 nm) and DSM for mangrove species classiﬁcation.   The surveyed area    (3</w:t>
      </w:r>
      <w:r>
        <w:rPr>
          <w:spacing w:val="20"/>
        </w:rPr>
        <w:t> </w:t>
      </w:r>
      <w:r>
        <w:rPr/>
        <w:t>ha)</w:t>
      </w:r>
      <w:r>
        <w:rPr>
          <w:spacing w:val="20"/>
        </w:rPr>
        <w:t> </w:t>
      </w:r>
      <w:r>
        <w:rPr/>
        <w:t>was</w:t>
      </w:r>
      <w:r>
        <w:rPr>
          <w:spacing w:val="21"/>
        </w:rPr>
        <w:t> </w:t>
      </w:r>
      <w:r>
        <w:rPr/>
        <w:t>composed</w:t>
      </w:r>
      <w:r>
        <w:rPr>
          <w:spacing w:val="20"/>
        </w:rPr>
        <w:t> </w:t>
      </w:r>
      <w:r>
        <w:rPr/>
        <w:t>of</w:t>
      </w:r>
      <w:r>
        <w:rPr>
          <w:spacing w:val="21"/>
        </w:rPr>
        <w:t> </w:t>
      </w:r>
      <w:r>
        <w:rPr/>
        <w:t>the</w:t>
      </w:r>
      <w:r>
        <w:rPr>
          <w:spacing w:val="21"/>
        </w:rPr>
        <w:t> </w:t>
      </w:r>
      <w:r>
        <w:rPr/>
        <w:t>following</w:t>
      </w:r>
      <w:r>
        <w:rPr>
          <w:spacing w:val="20"/>
        </w:rPr>
        <w:t> </w:t>
      </w:r>
      <w:r>
        <w:rPr/>
        <w:t>species:</w:t>
      </w:r>
      <w:r>
        <w:rPr>
          <w:spacing w:val="7"/>
        </w:rPr>
        <w:t> </w:t>
      </w:r>
      <w:r>
        <w:rPr/>
        <w:t>K.</w:t>
      </w:r>
      <w:r>
        <w:rPr>
          <w:spacing w:val="21"/>
        </w:rPr>
        <w:t> </w:t>
      </w:r>
      <w:r>
        <w:rPr/>
        <w:t>candel,</w:t>
      </w:r>
      <w:r>
        <w:rPr>
          <w:spacing w:val="25"/>
        </w:rPr>
        <w:t> </w:t>
      </w:r>
      <w:r>
        <w:rPr/>
        <w:t>A.</w:t>
      </w:r>
      <w:r>
        <w:rPr>
          <w:spacing w:val="20"/>
        </w:rPr>
        <w:t> </w:t>
      </w:r>
      <w:r>
        <w:rPr/>
        <w:t>aureum,</w:t>
      </w:r>
      <w:r>
        <w:rPr>
          <w:spacing w:val="25"/>
        </w:rPr>
        <w:t> </w:t>
      </w:r>
      <w:r>
        <w:rPr/>
        <w:t>A.</w:t>
      </w:r>
      <w:r>
        <w:rPr>
          <w:spacing w:val="20"/>
        </w:rPr>
        <w:t> </w:t>
      </w:r>
      <w:r>
        <w:rPr/>
        <w:t>corniculatum,</w:t>
      </w:r>
      <w:r>
        <w:rPr>
          <w:spacing w:val="24"/>
        </w:rPr>
        <w:t> </w:t>
      </w:r>
      <w:r>
        <w:rPr/>
        <w:t>S.</w:t>
      </w:r>
      <w:r>
        <w:rPr>
          <w:spacing w:val="21"/>
        </w:rPr>
        <w:t> </w:t>
      </w:r>
      <w:r>
        <w:rPr/>
        <w:t>apetala,</w:t>
      </w:r>
    </w:p>
    <w:p>
      <w:pPr>
        <w:pStyle w:val="BodyText"/>
        <w:spacing w:line="237" w:lineRule="auto" w:before="3"/>
        <w:ind w:left="124" w:right="141" w:hanging="2"/>
      </w:pPr>
      <w:r>
        <w:rPr/>
        <w:t>A. ilicifolius, H. littoralis, and </w:t>
      </w:r>
      <w:r>
        <w:rPr>
          <w:spacing w:val="-8"/>
        </w:rPr>
        <w:t>T. </w:t>
      </w:r>
      <w:r>
        <w:rPr/>
        <w:t>populnea. KC and SA. Apart from these species, </w:t>
      </w:r>
      <w:r>
        <w:rPr>
          <w:spacing w:val="-3"/>
        </w:rPr>
        <w:t>shadow, </w:t>
      </w:r>
      <w:r>
        <w:rPr/>
        <w:t>water and broadwalk</w:t>
      </w:r>
      <w:r>
        <w:rPr>
          <w:spacing w:val="-20"/>
        </w:rPr>
        <w:t> </w:t>
      </w:r>
      <w:r>
        <w:rPr/>
        <w:t>were</w:t>
      </w:r>
      <w:r>
        <w:rPr>
          <w:spacing w:val="-19"/>
        </w:rPr>
        <w:t> </w:t>
      </w:r>
      <w:r>
        <w:rPr/>
        <w:t>the</w:t>
      </w:r>
      <w:r>
        <w:rPr>
          <w:spacing w:val="-19"/>
        </w:rPr>
        <w:t> </w:t>
      </w:r>
      <w:r>
        <w:rPr/>
        <w:t>non-vegetation</w:t>
      </w:r>
      <w:r>
        <w:rPr>
          <w:spacing w:val="-19"/>
        </w:rPr>
        <w:t> </w:t>
      </w:r>
      <w:r>
        <w:rPr/>
        <w:t>classes</w:t>
      </w:r>
      <w:r>
        <w:rPr>
          <w:spacing w:val="-19"/>
        </w:rPr>
        <w:t> </w:t>
      </w:r>
      <w:r>
        <w:rPr/>
        <w:t>considered</w:t>
      </w:r>
      <w:r>
        <w:rPr>
          <w:spacing w:val="-19"/>
        </w:rPr>
        <w:t> </w:t>
      </w:r>
      <w:r>
        <w:rPr/>
        <w:t>for</w:t>
      </w:r>
      <w:r>
        <w:rPr>
          <w:spacing w:val="-19"/>
        </w:rPr>
        <w:t> </w:t>
      </w:r>
      <w:r>
        <w:rPr/>
        <w:t>classiﬁcation.</w:t>
      </w:r>
      <w:r>
        <w:rPr>
          <w:spacing w:val="-5"/>
        </w:rPr>
        <w:t> </w:t>
      </w:r>
      <w:r>
        <w:rPr/>
        <w:t>For</w:t>
      </w:r>
      <w:r>
        <w:rPr>
          <w:spacing w:val="-19"/>
        </w:rPr>
        <w:t> </w:t>
      </w:r>
      <w:r>
        <w:rPr/>
        <w:t>this</w:t>
      </w:r>
      <w:r>
        <w:rPr>
          <w:spacing w:val="-19"/>
        </w:rPr>
        <w:t> </w:t>
      </w:r>
      <w:r>
        <w:rPr/>
        <w:t>purpose,</w:t>
      </w:r>
      <w:r>
        <w:rPr>
          <w:spacing w:val="-18"/>
        </w:rPr>
        <w:t> </w:t>
      </w:r>
      <w:r>
        <w:rPr/>
        <w:t>the</w:t>
      </w:r>
      <w:r>
        <w:rPr>
          <w:spacing w:val="-20"/>
        </w:rPr>
        <w:t> </w:t>
      </w:r>
      <w:r>
        <w:rPr/>
        <w:t>area</w:t>
      </w:r>
      <w:r>
        <w:rPr>
          <w:spacing w:val="-19"/>
        </w:rPr>
        <w:t> </w:t>
      </w:r>
      <w:r>
        <w:rPr/>
        <w:t>was clustered</w:t>
      </w:r>
      <w:r>
        <w:rPr>
          <w:spacing w:val="-12"/>
        </w:rPr>
        <w:t> </w:t>
      </w:r>
      <w:r>
        <w:rPr/>
        <w:t>by</w:t>
      </w:r>
      <w:r>
        <w:rPr>
          <w:spacing w:val="-12"/>
        </w:rPr>
        <w:t> </w:t>
      </w:r>
      <w:r>
        <w:rPr/>
        <w:t>means</w:t>
      </w:r>
      <w:r>
        <w:rPr>
          <w:spacing w:val="-12"/>
        </w:rPr>
        <w:t> </w:t>
      </w:r>
      <w:r>
        <w:rPr/>
        <w:t>of</w:t>
      </w:r>
      <w:r>
        <w:rPr>
          <w:spacing w:val="-12"/>
        </w:rPr>
        <w:t> </w:t>
      </w:r>
      <w:r>
        <w:rPr/>
        <w:t>OBIA,</w:t>
      </w:r>
      <w:r>
        <w:rPr>
          <w:spacing w:val="-12"/>
        </w:rPr>
        <w:t> </w:t>
      </w:r>
      <w:r>
        <w:rPr/>
        <w:t>then</w:t>
      </w:r>
      <w:r>
        <w:rPr>
          <w:spacing w:val="-11"/>
        </w:rPr>
        <w:t> </w:t>
      </w:r>
      <w:r>
        <w:rPr/>
        <w:t>spectral,</w:t>
      </w:r>
      <w:r>
        <w:rPr>
          <w:spacing w:val="-12"/>
        </w:rPr>
        <w:t> </w:t>
      </w:r>
      <w:r>
        <w:rPr/>
        <w:t>textural</w:t>
      </w:r>
      <w:r>
        <w:rPr>
          <w:spacing w:val="-12"/>
        </w:rPr>
        <w:t> </w:t>
      </w:r>
      <w:r>
        <w:rPr/>
        <w:t>features</w:t>
      </w:r>
      <w:r>
        <w:rPr>
          <w:spacing w:val="-12"/>
        </w:rPr>
        <w:t> </w:t>
      </w:r>
      <w:r>
        <w:rPr/>
        <w:t>and</w:t>
      </w:r>
      <w:r>
        <w:rPr>
          <w:spacing w:val="-12"/>
        </w:rPr>
        <w:t> </w:t>
      </w:r>
      <w:r>
        <w:rPr/>
        <w:t>vegetation</w:t>
      </w:r>
      <w:r>
        <w:rPr>
          <w:spacing w:val="-12"/>
        </w:rPr>
        <w:t> </w:t>
      </w:r>
      <w:r>
        <w:rPr/>
        <w:t>indices</w:t>
      </w:r>
      <w:r>
        <w:rPr>
          <w:spacing w:val="-11"/>
        </w:rPr>
        <w:t> </w:t>
      </w:r>
      <w:r>
        <w:rPr/>
        <w:t>were</w:t>
      </w:r>
      <w:r>
        <w:rPr>
          <w:spacing w:val="-12"/>
        </w:rPr>
        <w:t> </w:t>
      </w:r>
      <w:r>
        <w:rPr/>
        <w:t>derived</w:t>
      </w:r>
      <w:r>
        <w:rPr>
          <w:spacing w:val="-12"/>
        </w:rPr>
        <w:t> </w:t>
      </w:r>
      <w:r>
        <w:rPr/>
        <w:t>from hyperspectral</w:t>
      </w:r>
      <w:r>
        <w:rPr>
          <w:spacing w:val="-21"/>
        </w:rPr>
        <w:t> </w:t>
      </w:r>
      <w:r>
        <w:rPr/>
        <w:t>data</w:t>
      </w:r>
      <w:r>
        <w:rPr>
          <w:spacing w:val="-20"/>
        </w:rPr>
        <w:t> </w:t>
      </w:r>
      <w:r>
        <w:rPr/>
        <w:t>and</w:t>
      </w:r>
      <w:r>
        <w:rPr>
          <w:spacing w:val="-21"/>
        </w:rPr>
        <w:t> </w:t>
      </w:r>
      <w:r>
        <w:rPr/>
        <w:t>height</w:t>
      </w:r>
      <w:r>
        <w:rPr>
          <w:spacing w:val="-20"/>
        </w:rPr>
        <w:t> </w:t>
      </w:r>
      <w:r>
        <w:rPr/>
        <w:t>information</w:t>
      </w:r>
      <w:r>
        <w:rPr>
          <w:spacing w:val="-21"/>
        </w:rPr>
        <w:t> </w:t>
      </w:r>
      <w:r>
        <w:rPr/>
        <w:t>was</w:t>
      </w:r>
      <w:r>
        <w:rPr>
          <w:spacing w:val="-20"/>
        </w:rPr>
        <w:t> </w:t>
      </w:r>
      <w:r>
        <w:rPr/>
        <w:t>extracted</w:t>
      </w:r>
      <w:r>
        <w:rPr>
          <w:spacing w:val="-20"/>
        </w:rPr>
        <w:t> </w:t>
      </w:r>
      <w:r>
        <w:rPr/>
        <w:t>from</w:t>
      </w:r>
      <w:r>
        <w:rPr>
          <w:spacing w:val="-21"/>
        </w:rPr>
        <w:t> </w:t>
      </w:r>
      <w:r>
        <w:rPr/>
        <w:t>the</w:t>
      </w:r>
      <w:r>
        <w:rPr>
          <w:spacing w:val="-20"/>
        </w:rPr>
        <w:t> </w:t>
      </w:r>
      <w:r>
        <w:rPr/>
        <w:t>DSM.</w:t>
      </w:r>
      <w:r>
        <w:rPr>
          <w:spacing w:val="-21"/>
        </w:rPr>
        <w:t> </w:t>
      </w:r>
      <w:r>
        <w:rPr/>
        <w:t>Band</w:t>
      </w:r>
      <w:r>
        <w:rPr>
          <w:spacing w:val="-20"/>
        </w:rPr>
        <w:t> </w:t>
      </w:r>
      <w:r>
        <w:rPr/>
        <w:t>selection</w:t>
      </w:r>
      <w:r>
        <w:rPr>
          <w:spacing w:val="-20"/>
        </w:rPr>
        <w:t> </w:t>
      </w:r>
      <w:r>
        <w:rPr/>
        <w:t>was</w:t>
      </w:r>
      <w:r>
        <w:rPr>
          <w:spacing w:val="-21"/>
        </w:rPr>
        <w:t> </w:t>
      </w:r>
      <w:r>
        <w:rPr/>
        <w:t>performed using classiﬁcation and regression tree (CART) method and feature reduction was made through correlation-based</w:t>
      </w:r>
      <w:r>
        <w:rPr>
          <w:spacing w:val="-23"/>
        </w:rPr>
        <w:t> </w:t>
      </w:r>
      <w:r>
        <w:rPr/>
        <w:t>feature</w:t>
      </w:r>
      <w:r>
        <w:rPr>
          <w:spacing w:val="-22"/>
        </w:rPr>
        <w:t> </w:t>
      </w:r>
      <w:r>
        <w:rPr/>
        <w:t>selection</w:t>
      </w:r>
      <w:r>
        <w:rPr>
          <w:spacing w:val="-22"/>
        </w:rPr>
        <w:t> </w:t>
      </w:r>
      <w:r>
        <w:rPr/>
        <w:t>(CFS)</w:t>
      </w:r>
      <w:r>
        <w:rPr>
          <w:spacing w:val="-23"/>
        </w:rPr>
        <w:t> </w:t>
      </w:r>
      <w:r>
        <w:rPr/>
        <w:t>algorithm.</w:t>
      </w:r>
      <w:r>
        <w:rPr>
          <w:spacing w:val="-4"/>
        </w:rPr>
        <w:t> </w:t>
      </w:r>
      <w:r>
        <w:rPr/>
        <w:t>The</w:t>
      </w:r>
      <w:r>
        <w:rPr>
          <w:spacing w:val="-22"/>
        </w:rPr>
        <w:t> </w:t>
      </w:r>
      <w:r>
        <w:rPr/>
        <w:t>clustered</w:t>
      </w:r>
      <w:r>
        <w:rPr>
          <w:spacing w:val="-22"/>
        </w:rPr>
        <w:t> </w:t>
      </w:r>
      <w:r>
        <w:rPr/>
        <w:t>objects</w:t>
      </w:r>
      <w:r>
        <w:rPr>
          <w:spacing w:val="-23"/>
        </w:rPr>
        <w:t> </w:t>
      </w:r>
      <w:r>
        <w:rPr/>
        <w:t>were</w:t>
      </w:r>
      <w:r>
        <w:rPr>
          <w:spacing w:val="-22"/>
        </w:rPr>
        <w:t> </w:t>
      </w:r>
      <w:r>
        <w:rPr/>
        <w:t>classiﬁed</w:t>
      </w:r>
      <w:r>
        <w:rPr>
          <w:spacing w:val="-22"/>
        </w:rPr>
        <w:t> </w:t>
      </w:r>
      <w:r>
        <w:rPr/>
        <w:t>in</w:t>
      </w:r>
      <w:r>
        <w:rPr>
          <w:spacing w:val="-23"/>
        </w:rPr>
        <w:t> </w:t>
      </w:r>
      <w:r>
        <w:rPr/>
        <w:t>the</w:t>
      </w:r>
      <w:r>
        <w:rPr>
          <w:spacing w:val="-22"/>
        </w:rPr>
        <w:t> </w:t>
      </w:r>
      <w:r>
        <w:rPr/>
        <w:t>di</w:t>
      </w:r>
      <w:r>
        <w:rPr>
          <w:rFonts w:ascii="PMingLiU" w:hAnsi="PMingLiU"/>
        </w:rPr>
        <w:t>f</w:t>
      </w:r>
      <w:r>
        <w:rPr/>
        <w:t>erent mangrove species and other land covers. In the classiﬁcation features (spectral, textural and VIs) the overall accuracy was 76.12% for kNN and 82.39% for SVM. When considering DSM, the accuracy increased</w:t>
      </w:r>
      <w:r>
        <w:rPr>
          <w:spacing w:val="-8"/>
        </w:rPr>
        <w:t> </w:t>
      </w:r>
      <w:r>
        <w:rPr/>
        <w:t>to</w:t>
      </w:r>
      <w:r>
        <w:rPr>
          <w:spacing w:val="-8"/>
        </w:rPr>
        <w:t> </w:t>
      </w:r>
      <w:r>
        <w:rPr/>
        <w:t>82.09%</w:t>
      </w:r>
      <w:r>
        <w:rPr>
          <w:spacing w:val="-8"/>
        </w:rPr>
        <w:t> </w:t>
      </w:r>
      <w:r>
        <w:rPr/>
        <w:t>for</w:t>
      </w:r>
      <w:r>
        <w:rPr>
          <w:spacing w:val="-8"/>
        </w:rPr>
        <w:t> </w:t>
      </w:r>
      <w:r>
        <w:rPr/>
        <w:t>kNN</w:t>
      </w:r>
      <w:r>
        <w:rPr>
          <w:spacing w:val="-8"/>
        </w:rPr>
        <w:t> </w:t>
      </w:r>
      <w:r>
        <w:rPr/>
        <w:t>and</w:t>
      </w:r>
      <w:r>
        <w:rPr>
          <w:spacing w:val="-8"/>
        </w:rPr>
        <w:t> </w:t>
      </w:r>
      <w:r>
        <w:rPr/>
        <w:t>to</w:t>
      </w:r>
      <w:r>
        <w:rPr>
          <w:spacing w:val="-8"/>
        </w:rPr>
        <w:t> </w:t>
      </w:r>
      <w:r>
        <w:rPr/>
        <w:t>88.66%</w:t>
      </w:r>
      <w:r>
        <w:rPr>
          <w:spacing w:val="-8"/>
        </w:rPr>
        <w:t> </w:t>
      </w:r>
      <w:r>
        <w:rPr/>
        <w:t>in</w:t>
      </w:r>
      <w:r>
        <w:rPr>
          <w:spacing w:val="-8"/>
        </w:rPr>
        <w:t> </w:t>
      </w:r>
      <w:r>
        <w:rPr/>
        <w:t>SVM.</w:t>
      </w:r>
      <w:r>
        <w:rPr>
          <w:spacing w:val="-8"/>
        </w:rPr>
        <w:t> </w:t>
      </w:r>
      <w:r>
        <w:rPr/>
        <w:t>SVM</w:t>
      </w:r>
      <w:r>
        <w:rPr>
          <w:spacing w:val="-8"/>
        </w:rPr>
        <w:t> </w:t>
      </w:r>
      <w:r>
        <w:rPr/>
        <w:t>outperformed</w:t>
      </w:r>
      <w:r>
        <w:rPr>
          <w:spacing w:val="-8"/>
        </w:rPr>
        <w:t> </w:t>
      </w:r>
      <w:r>
        <w:rPr/>
        <w:t>kNN</w:t>
      </w:r>
      <w:r>
        <w:rPr>
          <w:spacing w:val="-8"/>
        </w:rPr>
        <w:t> </w:t>
      </w:r>
      <w:r>
        <w:rPr/>
        <w:t>and</w:t>
      </w:r>
      <w:r>
        <w:rPr>
          <w:spacing w:val="-8"/>
        </w:rPr>
        <w:t> </w:t>
      </w:r>
      <w:r>
        <w:rPr/>
        <w:t>height</w:t>
      </w:r>
      <w:r>
        <w:rPr>
          <w:spacing w:val="-8"/>
        </w:rPr>
        <w:t> </w:t>
      </w:r>
      <w:r>
        <w:rPr/>
        <w:t>information played a crucial role into discriminating mangrove species with similar spectral</w:t>
      </w:r>
      <w:r>
        <w:rPr>
          <w:spacing w:val="-28"/>
        </w:rPr>
        <w:t> </w:t>
      </w:r>
      <w:r>
        <w:rPr/>
        <w:t>information.</w:t>
      </w:r>
    </w:p>
    <w:p>
      <w:pPr>
        <w:pStyle w:val="BodyText"/>
        <w:spacing w:line="237" w:lineRule="auto" w:before="11"/>
        <w:ind w:left="130" w:right="123" w:firstLine="425"/>
      </w:pPr>
      <w:r>
        <w:rPr/>
        <w:t>Other classiﬁcation methods were also used. Among the studies analysed, the ones performed by Gini et al. [</w:t>
      </w:r>
      <w:hyperlink w:history="true" w:anchor="_bookmark78">
        <w:r>
          <w:rPr>
            <w:color w:val="0774B7"/>
          </w:rPr>
          <w:t>65</w:t>
        </w:r>
      </w:hyperlink>
      <w:r>
        <w:rPr/>
        <w:t>,</w:t>
      </w:r>
      <w:hyperlink w:history="true" w:anchor="_bookmark130">
        <w:r>
          <w:rPr>
            <w:color w:val="0774B7"/>
          </w:rPr>
          <w:t>119</w:t>
        </w:r>
      </w:hyperlink>
      <w:r>
        <w:rPr/>
        <w:t>] were highlighted, once it compares di</w:t>
      </w:r>
      <w:r>
        <w:rPr>
          <w:rFonts w:ascii="PMingLiU" w:hAnsi="PMingLiU"/>
        </w:rPr>
        <w:t>f</w:t>
      </w:r>
      <w:r>
        <w:rPr/>
        <w:t>erent classiﬁcation methods </w:t>
      </w:r>
      <w:r>
        <w:rPr>
          <w:spacing w:val="-4"/>
        </w:rPr>
        <w:t>(Table </w:t>
      </w:r>
      <w:hyperlink w:history="true" w:anchor="_bookmark8">
        <w:r>
          <w:rPr>
            <w:color w:val="0774B7"/>
          </w:rPr>
          <w:t>3</w:t>
        </w:r>
      </w:hyperlink>
      <w:r>
        <w:rPr/>
        <w:t>): unsupervised and supervised. Authors explored the usage of </w:t>
      </w:r>
      <w:r>
        <w:rPr>
          <w:spacing w:val="-5"/>
        </w:rPr>
        <w:t>UAV-based </w:t>
      </w:r>
      <w:r>
        <w:rPr/>
        <w:t>RGB and CIR imagery in  a park area in </w:t>
      </w:r>
      <w:r>
        <w:rPr>
          <w:spacing w:val="-4"/>
        </w:rPr>
        <w:t>Italy. </w:t>
      </w:r>
      <w:r>
        <w:rPr/>
        <w:t>They classiﬁed eight classes, four belonging to trees and the remaining were grass, bare soil, concrete and </w:t>
      </w:r>
      <w:r>
        <w:rPr>
          <w:spacing w:val="-3"/>
        </w:rPr>
        <w:t>shadow. </w:t>
      </w:r>
      <w:r>
        <w:rPr/>
        <w:t>Unsupervised and supervised classiﬁcation methods were applied.</w:t>
      </w:r>
      <w:r>
        <w:rPr>
          <w:spacing w:val="6"/>
        </w:rPr>
        <w:t> </w:t>
      </w:r>
      <w:r>
        <w:rPr/>
        <w:t>The</w:t>
      </w:r>
      <w:r>
        <w:rPr>
          <w:spacing w:val="-10"/>
        </w:rPr>
        <w:t> </w:t>
      </w:r>
      <w:r>
        <w:rPr/>
        <w:t>unsupervised</w:t>
      </w:r>
      <w:r>
        <w:rPr>
          <w:spacing w:val="-10"/>
        </w:rPr>
        <w:t> </w:t>
      </w:r>
      <w:r>
        <w:rPr/>
        <w:t>method</w:t>
      </w:r>
      <w:r>
        <w:rPr>
          <w:spacing w:val="-10"/>
        </w:rPr>
        <w:t> </w:t>
      </w:r>
      <w:r>
        <w:rPr>
          <w:spacing w:val="-4"/>
        </w:rPr>
        <w:t>(ISODATA)</w:t>
      </w:r>
      <w:r>
        <w:rPr>
          <w:spacing w:val="-10"/>
        </w:rPr>
        <w:t> </w:t>
      </w:r>
      <w:r>
        <w:rPr/>
        <w:t>obtained</w:t>
      </w:r>
      <w:r>
        <w:rPr>
          <w:spacing w:val="-11"/>
        </w:rPr>
        <w:t> </w:t>
      </w:r>
      <w:r>
        <w:rPr/>
        <w:t>an</w:t>
      </w:r>
      <w:r>
        <w:rPr>
          <w:spacing w:val="-10"/>
        </w:rPr>
        <w:t> </w:t>
      </w:r>
      <w:r>
        <w:rPr/>
        <w:t>overall</w:t>
      </w:r>
      <w:r>
        <w:rPr>
          <w:spacing w:val="-10"/>
        </w:rPr>
        <w:t> </w:t>
      </w:r>
      <w:r>
        <w:rPr/>
        <w:t>accuracy</w:t>
      </w:r>
      <w:r>
        <w:rPr>
          <w:spacing w:val="-10"/>
        </w:rPr>
        <w:t> </w:t>
      </w:r>
      <w:r>
        <w:rPr/>
        <w:t>of</w:t>
      </w:r>
      <w:r>
        <w:rPr>
          <w:spacing w:val="-10"/>
        </w:rPr>
        <w:t> </w:t>
      </w:r>
      <w:r>
        <w:rPr/>
        <w:t>50%,</w:t>
      </w:r>
      <w:r>
        <w:rPr>
          <w:spacing w:val="-10"/>
        </w:rPr>
        <w:t> </w:t>
      </w:r>
      <w:r>
        <w:rPr/>
        <w:t>not</w:t>
      </w:r>
      <w:r>
        <w:rPr>
          <w:spacing w:val="-9"/>
        </w:rPr>
        <w:t> </w:t>
      </w:r>
      <w:r>
        <w:rPr/>
        <w:t>being</w:t>
      </w:r>
      <w:r>
        <w:rPr>
          <w:spacing w:val="-10"/>
        </w:rPr>
        <w:t> </w:t>
      </w:r>
      <w:r>
        <w:rPr/>
        <w:t>able</w:t>
      </w:r>
      <w:r>
        <w:rPr>
          <w:spacing w:val="-11"/>
        </w:rPr>
        <w:t> </w:t>
      </w:r>
      <w:r>
        <w:rPr/>
        <w:t>to distinguish</w:t>
      </w:r>
      <w:r>
        <w:rPr>
          <w:spacing w:val="-11"/>
        </w:rPr>
        <w:t> </w:t>
      </w:r>
      <w:r>
        <w:rPr/>
        <w:t>most</w:t>
      </w:r>
      <w:r>
        <w:rPr>
          <w:spacing w:val="-11"/>
        </w:rPr>
        <w:t> </w:t>
      </w:r>
      <w:r>
        <w:rPr/>
        <w:t>of</w:t>
      </w:r>
      <w:r>
        <w:rPr>
          <w:spacing w:val="-10"/>
        </w:rPr>
        <w:t> </w:t>
      </w:r>
      <w:r>
        <w:rPr/>
        <w:t>the</w:t>
      </w:r>
      <w:r>
        <w:rPr>
          <w:spacing w:val="-10"/>
        </w:rPr>
        <w:t> </w:t>
      </w:r>
      <w:r>
        <w:rPr/>
        <w:t>tree</w:t>
      </w:r>
      <w:r>
        <w:rPr>
          <w:spacing w:val="-11"/>
        </w:rPr>
        <w:t> </w:t>
      </w:r>
      <w:r>
        <w:rPr/>
        <w:t>species</w:t>
      </w:r>
      <w:r>
        <w:rPr>
          <w:spacing w:val="-11"/>
        </w:rPr>
        <w:t> </w:t>
      </w:r>
      <w:r>
        <w:rPr/>
        <w:t>classes.</w:t>
      </w:r>
      <w:r>
        <w:rPr>
          <w:spacing w:val="5"/>
        </w:rPr>
        <w:t> </w:t>
      </w:r>
      <w:r>
        <w:rPr/>
        <w:t>Good</w:t>
      </w:r>
      <w:r>
        <w:rPr>
          <w:spacing w:val="-9"/>
        </w:rPr>
        <w:t> </w:t>
      </w:r>
      <w:r>
        <w:rPr/>
        <w:t>results</w:t>
      </w:r>
      <w:r>
        <w:rPr>
          <w:spacing w:val="-10"/>
        </w:rPr>
        <w:t> </w:t>
      </w:r>
      <w:r>
        <w:rPr/>
        <w:t>were</w:t>
      </w:r>
      <w:r>
        <w:rPr>
          <w:spacing w:val="-10"/>
        </w:rPr>
        <w:t> </w:t>
      </w:r>
      <w:r>
        <w:rPr/>
        <w:t>obtained</w:t>
      </w:r>
      <w:r>
        <w:rPr>
          <w:spacing w:val="-11"/>
        </w:rPr>
        <w:t> </w:t>
      </w:r>
      <w:r>
        <w:rPr/>
        <w:t>in</w:t>
      </w:r>
      <w:r>
        <w:rPr>
          <w:spacing w:val="-11"/>
        </w:rPr>
        <w:t> </w:t>
      </w:r>
      <w:r>
        <w:rPr/>
        <w:t>concrete</w:t>
      </w:r>
      <w:r>
        <w:rPr>
          <w:spacing w:val="-10"/>
        </w:rPr>
        <w:t> </w:t>
      </w:r>
      <w:r>
        <w:rPr/>
        <w:t>class</w:t>
      </w:r>
      <w:r>
        <w:rPr>
          <w:spacing w:val="-11"/>
        </w:rPr>
        <w:t> </w:t>
      </w:r>
      <w:r>
        <w:rPr/>
        <w:t>since</w:t>
      </w:r>
      <w:r>
        <w:rPr>
          <w:spacing w:val="-11"/>
        </w:rPr>
        <w:t> </w:t>
      </w:r>
      <w:r>
        <w:rPr/>
        <w:t>this</w:t>
      </w:r>
      <w:r>
        <w:rPr>
          <w:spacing w:val="-10"/>
        </w:rPr>
        <w:t> </w:t>
      </w:r>
      <w:r>
        <w:rPr/>
        <w:t>has higher</w:t>
      </w:r>
      <w:r>
        <w:rPr>
          <w:spacing w:val="-21"/>
        </w:rPr>
        <w:t> </w:t>
      </w:r>
      <w:r>
        <w:rPr/>
        <w:t>spectral</w:t>
      </w:r>
      <w:r>
        <w:rPr>
          <w:spacing w:val="-20"/>
        </w:rPr>
        <w:t> </w:t>
      </w:r>
      <w:r>
        <w:rPr/>
        <w:t>di</w:t>
      </w:r>
      <w:r>
        <w:rPr>
          <w:rFonts w:ascii="PMingLiU" w:hAnsi="PMingLiU"/>
        </w:rPr>
        <w:t>f</w:t>
      </w:r>
      <w:r>
        <w:rPr/>
        <w:t>erences</w:t>
      </w:r>
      <w:r>
        <w:rPr>
          <w:spacing w:val="-20"/>
        </w:rPr>
        <w:t> </w:t>
      </w:r>
      <w:r>
        <w:rPr/>
        <w:t>than</w:t>
      </w:r>
      <w:r>
        <w:rPr>
          <w:spacing w:val="-21"/>
        </w:rPr>
        <w:t> </w:t>
      </w:r>
      <w:r>
        <w:rPr/>
        <w:t>other</w:t>
      </w:r>
      <w:r>
        <w:rPr>
          <w:spacing w:val="-20"/>
        </w:rPr>
        <w:t> </w:t>
      </w:r>
      <w:r>
        <w:rPr/>
        <w:t>classes.</w:t>
      </w:r>
      <w:r>
        <w:rPr>
          <w:spacing w:val="-1"/>
        </w:rPr>
        <w:t> </w:t>
      </w:r>
      <w:r>
        <w:rPr/>
        <w:t>The</w:t>
      </w:r>
      <w:r>
        <w:rPr>
          <w:spacing w:val="-21"/>
        </w:rPr>
        <w:t> </w:t>
      </w:r>
      <w:r>
        <w:rPr/>
        <w:t>supervised</w:t>
      </w:r>
      <w:r>
        <w:rPr>
          <w:spacing w:val="-20"/>
        </w:rPr>
        <w:t> </w:t>
      </w:r>
      <w:r>
        <w:rPr/>
        <w:t>method</w:t>
      </w:r>
      <w:r>
        <w:rPr>
          <w:spacing w:val="-20"/>
        </w:rPr>
        <w:t> </w:t>
      </w:r>
      <w:r>
        <w:rPr/>
        <w:t>relied</w:t>
      </w:r>
      <w:r>
        <w:rPr>
          <w:spacing w:val="-21"/>
        </w:rPr>
        <w:t> </w:t>
      </w:r>
      <w:r>
        <w:rPr/>
        <w:t>in</w:t>
      </w:r>
      <w:r>
        <w:rPr>
          <w:spacing w:val="-20"/>
        </w:rPr>
        <w:t> </w:t>
      </w:r>
      <w:r>
        <w:rPr/>
        <w:t>the</w:t>
      </w:r>
      <w:r>
        <w:rPr>
          <w:spacing w:val="-20"/>
        </w:rPr>
        <w:t> </w:t>
      </w:r>
      <w:r>
        <w:rPr/>
        <w:t>maximum</w:t>
      </w:r>
      <w:r>
        <w:rPr>
          <w:spacing w:val="-21"/>
        </w:rPr>
        <w:t> </w:t>
      </w:r>
      <w:r>
        <w:rPr/>
        <w:t>likelihood algorithm, and allowed an overall accuracy of 79%, the hornbean class being the less accurate and classiﬁed as part of the other vegetation</w:t>
      </w:r>
      <w:r>
        <w:rPr>
          <w:spacing w:val="-8"/>
        </w:rPr>
        <w:t> </w:t>
      </w:r>
      <w:r>
        <w:rPr/>
        <w:t>class.</w:t>
      </w:r>
    </w:p>
    <w:p>
      <w:pPr>
        <w:spacing w:after="0" w:line="237" w:lineRule="auto"/>
        <w:sectPr>
          <w:pgSz w:w="11910" w:h="16840"/>
          <w:pgMar w:header="1108" w:footer="0" w:top="1300" w:bottom="280" w:left="1400" w:right="1380"/>
        </w:sectPr>
      </w:pPr>
    </w:p>
    <w:p>
      <w:pPr>
        <w:pStyle w:val="BodyText"/>
        <w:spacing w:before="10"/>
        <w:jc w:val="left"/>
        <w:rPr>
          <w:sz w:val="26"/>
        </w:rPr>
      </w:pPr>
    </w:p>
    <w:p>
      <w:pPr>
        <w:pStyle w:val="BodyText"/>
        <w:spacing w:before="78"/>
        <w:ind w:left="130" w:right="148" w:firstLine="425"/>
      </w:pPr>
      <w:r>
        <w:rPr/>
        <w:t>Many other studies regarding the use of UAV-based data for classiﬁcation can be found in the literature. The most relevant works are listed below:</w:t>
      </w:r>
    </w:p>
    <w:p>
      <w:pPr>
        <w:pStyle w:val="BodyText"/>
        <w:ind w:left="122" w:right="113" w:firstLine="432"/>
      </w:pPr>
      <w:r>
        <w:rPr/>
        <w:t>Sankey et al. [</w:t>
      </w:r>
      <w:hyperlink w:history="true" w:anchor="_bookmark131">
        <w:r>
          <w:rPr>
            <w:color w:val="0774B7"/>
          </w:rPr>
          <w:t>120</w:t>
        </w:r>
      </w:hyperlink>
      <w:r>
        <w:rPr/>
        <w:t>] applied the decision trees (DT) method. Nevalainen et al. [</w:t>
      </w:r>
      <w:hyperlink w:history="true" w:anchor="_bookmark82">
        <w:r>
          <w:rPr>
            <w:color w:val="0774B7"/>
          </w:rPr>
          <w:t>71</w:t>
        </w:r>
      </w:hyperlink>
      <w:r>
        <w:rPr/>
        <w:t>] applied the decision trees (DT), naive bayes (NB) and multi-layer perceptron (MLP) methods. Gini et al. [</w:t>
      </w:r>
      <w:hyperlink w:history="true" w:anchor="_bookmark78">
        <w:r>
          <w:rPr>
            <w:color w:val="0774B7"/>
          </w:rPr>
          <w:t>65</w:t>
        </w:r>
      </w:hyperlink>
      <w:r>
        <w:rPr/>
        <w:t>,</w:t>
      </w:r>
      <w:hyperlink w:history="true" w:anchor="_bookmark130">
        <w:r>
          <w:rPr>
            <w:color w:val="0774B7"/>
          </w:rPr>
          <w:t>119</w:t>
        </w:r>
      </w:hyperlink>
      <w:r>
        <w:rPr/>
        <w:t>] applied the </w:t>
      </w:r>
      <w:r>
        <w:rPr>
          <w:spacing w:val="-5"/>
        </w:rPr>
        <w:t>ISODATA </w:t>
      </w:r>
      <w:r>
        <w:rPr/>
        <w:t>and maximum likelihood (MaxL) methods. Jayathunga et al. [</w:t>
      </w:r>
      <w:hyperlink w:history="true" w:anchor="_bookmark103">
        <w:r>
          <w:rPr>
            <w:color w:val="0774B7"/>
          </w:rPr>
          <w:t>92</w:t>
        </w:r>
      </w:hyperlink>
      <w:r>
        <w:rPr/>
        <w:t>] applied maximum likelihood (MaxL) method. Laliberte et al. [</w:t>
      </w:r>
      <w:hyperlink w:history="true" w:anchor="_bookmark132">
        <w:r>
          <w:rPr>
            <w:color w:val="0774B7"/>
          </w:rPr>
          <w:t>121</w:t>
        </w:r>
      </w:hyperlink>
      <w:r>
        <w:rPr/>
        <w:t>] applied hierarchical image classiﬁcation (HIC) method. Morales et al.  [</w:t>
      </w:r>
      <w:hyperlink w:history="true" w:anchor="_bookmark133">
        <w:r>
          <w:rPr>
            <w:color w:val="0774B7"/>
          </w:rPr>
          <w:t>122</w:t>
        </w:r>
      </w:hyperlink>
      <w:r>
        <w:rPr/>
        <w:t>]  applied  convolutional  neural  network  (CNN)  </w:t>
      </w:r>
      <w:r>
        <w:rPr>
          <w:spacing w:val="-3"/>
        </w:rPr>
        <w:t>method.  </w:t>
      </w:r>
      <w:r>
        <w:rPr/>
        <w:t>Alonzo et al. [</w:t>
      </w:r>
      <w:hyperlink w:history="true" w:anchor="_bookmark102">
        <w:r>
          <w:rPr>
            <w:color w:val="0774B7"/>
          </w:rPr>
          <w:t>91</w:t>
        </w:r>
      </w:hyperlink>
      <w:r>
        <w:rPr/>
        <w:t>] applied canonical discriminant classiﬁer (CDC) method. Generically, the authors obtained good accuracies with the classiﬁcation methods</w:t>
      </w:r>
      <w:r>
        <w:rPr>
          <w:spacing w:val="-9"/>
        </w:rPr>
        <w:t> </w:t>
      </w:r>
      <w:r>
        <w:rPr/>
        <w:t>used.</w:t>
      </w:r>
    </w:p>
    <w:p>
      <w:pPr>
        <w:spacing w:after="0"/>
        <w:sectPr>
          <w:pgSz w:w="11910" w:h="16840"/>
          <w:pgMar w:header="1108" w:footer="0" w:top="1300" w:bottom="280" w:left="1400" w:right="1380"/>
        </w:sectPr>
      </w:pPr>
    </w:p>
    <w:p>
      <w:pPr>
        <w:tabs>
          <w:tab w:pos="13242" w:val="left" w:leader="none"/>
        </w:tabs>
        <w:spacing w:before="66"/>
        <w:ind w:left="0" w:right="3" w:firstLine="0"/>
        <w:jc w:val="center"/>
        <w:rPr>
          <w:sz w:val="16"/>
        </w:rPr>
      </w:pPr>
      <w:r>
        <w:rPr>
          <w:i/>
          <w:sz w:val="16"/>
        </w:rPr>
        <w:t>Remote Sens. </w:t>
      </w:r>
      <w:r>
        <w:rPr>
          <w:b/>
          <w:sz w:val="16"/>
        </w:rPr>
        <w:t>2020</w:t>
      </w:r>
      <w:r>
        <w:rPr>
          <w:sz w:val="16"/>
        </w:rPr>
        <w:t>,</w:t>
      </w:r>
      <w:r>
        <w:rPr>
          <w:spacing w:val="-6"/>
          <w:sz w:val="16"/>
        </w:rPr>
        <w:t> </w:t>
      </w:r>
      <w:r>
        <w:rPr>
          <w:i/>
          <w:sz w:val="16"/>
        </w:rPr>
        <w:t>12</w:t>
      </w:r>
      <w:r>
        <w:rPr>
          <w:sz w:val="16"/>
        </w:rPr>
        <w:t>,</w:t>
      </w:r>
      <w:r>
        <w:rPr>
          <w:spacing w:val="-2"/>
          <w:sz w:val="16"/>
        </w:rPr>
        <w:t> </w:t>
      </w:r>
      <w:r>
        <w:rPr>
          <w:sz w:val="16"/>
        </w:rPr>
        <w:t>1046</w:t>
        <w:tab/>
        <w:t>13 of</w:t>
      </w:r>
      <w:r>
        <w:rPr>
          <w:spacing w:val="-3"/>
          <w:sz w:val="16"/>
        </w:rPr>
        <w:t> </w:t>
      </w:r>
      <w:r>
        <w:rPr>
          <w:sz w:val="16"/>
        </w:rPr>
        <w:t>35</w:t>
      </w:r>
    </w:p>
    <w:p>
      <w:pPr>
        <w:pStyle w:val="BodyText"/>
        <w:jc w:val="left"/>
      </w:pPr>
    </w:p>
    <w:p>
      <w:pPr>
        <w:spacing w:before="171"/>
        <w:ind w:left="0" w:right="4" w:firstLine="0"/>
        <w:jc w:val="center"/>
        <w:rPr>
          <w:sz w:val="18"/>
        </w:rPr>
      </w:pPr>
      <w:bookmarkStart w:name="_bookmark8" w:id="29"/>
      <w:bookmarkEnd w:id="29"/>
      <w:r>
        <w:rPr/>
      </w:r>
      <w:r>
        <w:rPr>
          <w:b/>
          <w:sz w:val="18"/>
        </w:rPr>
        <w:t>Table 3. </w:t>
      </w:r>
      <w:r>
        <w:rPr>
          <w:sz w:val="18"/>
        </w:rPr>
        <w:t>Unmanned aerial vehicle type, sensing payloads and classiﬁers used for tree classiﬁcation.</w:t>
      </w:r>
    </w:p>
    <w:p>
      <w:pPr>
        <w:pStyle w:val="BodyText"/>
        <w:spacing w:before="8"/>
        <w:jc w:val="left"/>
        <w:rPr>
          <w:sz w:val="7"/>
        </w:rPr>
      </w:pPr>
      <w:r>
        <w:rPr/>
        <w:pict>
          <v:shape style="position:absolute;margin-left:125.257004pt;margin-top:7.451931pt;width:591.4pt;height:.1pt;mso-position-horizontal-relative:page;mso-position-vertical-relative:paragraph;z-index:-15719936;mso-wrap-distance-left:0;mso-wrap-distance-right:0" coordorigin="2505,149" coordsize="11828,0" path="m2505,149l14333,149e" filled="false" stroked="true" strokeweight=".637600pt" strokecolor="#000000">
            <v:path arrowok="t"/>
            <v:stroke dashstyle="solid"/>
            <w10:wrap type="topAndBottom"/>
          </v:shape>
        </w:pict>
      </w:r>
    </w:p>
    <w:p>
      <w:pPr>
        <w:tabs>
          <w:tab w:pos="3290" w:val="left" w:leader="none"/>
          <w:tab w:pos="5287" w:val="left" w:leader="none"/>
          <w:tab w:pos="9233" w:val="left" w:leader="none"/>
        </w:tabs>
        <w:spacing w:line="211" w:lineRule="auto" w:before="0"/>
        <w:ind w:left="1876" w:right="0" w:firstLine="0"/>
        <w:jc w:val="left"/>
        <w:rPr>
          <w:b/>
          <w:sz w:val="14"/>
        </w:rPr>
      </w:pPr>
      <w:r>
        <w:rPr>
          <w:b/>
          <w:position w:val="-9"/>
          <w:sz w:val="14"/>
        </w:rPr>
        <w:t>Studies</w:t>
        <w:tab/>
      </w:r>
      <w:r>
        <w:rPr>
          <w:b/>
          <w:spacing w:val="-7"/>
          <w:sz w:val="14"/>
        </w:rPr>
        <w:t>UAV</w:t>
      </w:r>
      <w:r>
        <w:rPr>
          <w:b/>
          <w:spacing w:val="4"/>
          <w:sz w:val="14"/>
        </w:rPr>
        <w:t> </w:t>
      </w:r>
      <w:r>
        <w:rPr>
          <w:b/>
          <w:spacing w:val="-4"/>
          <w:sz w:val="14"/>
        </w:rPr>
        <w:t>Type</w:t>
        <w:tab/>
      </w:r>
      <w:r>
        <w:rPr>
          <w:b/>
          <w:sz w:val="14"/>
        </w:rPr>
        <w:t>Sensors</w:t>
        <w:tab/>
        <w:t>Classiﬁcation Method</w:t>
      </w:r>
    </w:p>
    <w:p>
      <w:pPr>
        <w:tabs>
          <w:tab w:pos="3739" w:val="left" w:leader="none"/>
          <w:tab w:pos="4223" w:val="left" w:leader="none"/>
          <w:tab w:pos="4785" w:val="left" w:leader="none"/>
          <w:tab w:pos="5526" w:val="left" w:leader="none"/>
          <w:tab w:pos="6043" w:val="left" w:leader="none"/>
          <w:tab w:pos="7095" w:val="left" w:leader="none"/>
          <w:tab w:pos="7697" w:val="left" w:leader="none"/>
          <w:tab w:pos="8162" w:val="left" w:leader="none"/>
          <w:tab w:pos="8633" w:val="left" w:leader="none"/>
          <w:tab w:pos="9223" w:val="left" w:leader="none"/>
          <w:tab w:pos="9648" w:val="left" w:leader="none"/>
          <w:tab w:pos="10114" w:val="left" w:leader="none"/>
          <w:tab w:pos="10711" w:val="left" w:leader="none"/>
          <w:tab w:pos="11322" w:val="left" w:leader="none"/>
          <w:tab w:pos="11871" w:val="left" w:leader="none"/>
          <w:tab w:pos="12459" w:val="left" w:leader="none"/>
        </w:tabs>
        <w:spacing w:line="173" w:lineRule="exact" w:before="0"/>
        <w:ind w:left="3283" w:right="0" w:firstLine="0"/>
        <w:jc w:val="left"/>
        <w:rPr>
          <w:b/>
          <w:sz w:val="14"/>
        </w:rPr>
      </w:pPr>
      <w:r>
        <w:rPr/>
        <w:pict>
          <v:shape style="position:absolute;margin-left:125.257004pt;margin-top:10.868223pt;width:591.4pt;height:.1pt;mso-position-horizontal-relative:page;mso-position-vertical-relative:paragraph;z-index:-15719424;mso-wrap-distance-left:0;mso-wrap-distance-right:0" coordorigin="2505,217" coordsize="11828,0" path="m2505,217l14333,217e" filled="false" stroked="true" strokeweight=".2392pt" strokecolor="#000000">
            <v:path arrowok="t"/>
            <v:stroke dashstyle="solid"/>
            <w10:wrap type="topAndBottom"/>
          </v:shape>
        </w:pict>
      </w:r>
      <w:r>
        <w:rPr/>
        <w:pict>
          <v:line style="position:absolute;mso-position-horizontal-relative:page;mso-position-vertical-relative:paragraph;z-index:15738880" from="229.140198pt,-1.930977pt" to="716.630605pt,-1.930977pt" stroked="true" strokeweight=".2392pt" strokecolor="#000000">
            <v:stroke dashstyle="solid"/>
            <w10:wrap type="none"/>
          </v:line>
        </w:pict>
      </w:r>
      <w:r>
        <w:rPr>
          <w:b/>
          <w:w w:val="105"/>
          <w:sz w:val="14"/>
        </w:rPr>
        <w:t>FW</w:t>
        <w:tab/>
      </w:r>
      <w:r>
        <w:rPr>
          <w:b/>
          <w:spacing w:val="-3"/>
          <w:w w:val="105"/>
          <w:sz w:val="14"/>
        </w:rPr>
        <w:t>RW</w:t>
        <w:tab/>
      </w:r>
      <w:r>
        <w:rPr>
          <w:b/>
          <w:w w:val="105"/>
          <w:sz w:val="14"/>
        </w:rPr>
        <w:t>RGB</w:t>
        <w:tab/>
        <w:t>LiDAR</w:t>
        <w:tab/>
        <w:t>CIR</w:t>
        <w:tab/>
        <w:t>MSP   </w:t>
      </w:r>
      <w:r>
        <w:rPr>
          <w:b/>
          <w:spacing w:val="36"/>
          <w:w w:val="105"/>
          <w:sz w:val="14"/>
        </w:rPr>
        <w:t> </w:t>
      </w:r>
      <w:r>
        <w:rPr>
          <w:b/>
          <w:w w:val="105"/>
          <w:sz w:val="14"/>
        </w:rPr>
        <w:t>HSP</w:t>
        <w:tab/>
        <w:t>k-NN</w:t>
        <w:tab/>
        <w:t>DT</w:t>
        <w:tab/>
        <w:t>NB</w:t>
        <w:tab/>
        <w:t>MLP</w:t>
        <w:tab/>
        <w:t>RF</w:t>
        <w:tab/>
        <w:t>ISO</w:t>
        <w:tab/>
        <w:t>MaxL</w:t>
        <w:tab/>
        <w:t>SVM</w:t>
        <w:tab/>
        <w:t>HIC</w:t>
        <w:tab/>
        <w:t>CNN</w:t>
        <w:tab/>
        <w:t>CDC</w:t>
      </w:r>
    </w:p>
    <w:p>
      <w:pPr>
        <w:tabs>
          <w:tab w:pos="3357" w:val="left" w:leader="none"/>
          <w:tab w:pos="4344" w:val="left" w:leader="none"/>
        </w:tabs>
        <w:spacing w:line="174" w:lineRule="exact" w:before="0"/>
        <w:ind w:left="1263" w:right="0" w:firstLine="0"/>
        <w:jc w:val="left"/>
        <w:rPr>
          <w:rFonts w:ascii="Arial" w:hAnsi="Arial"/>
          <w:sz w:val="14"/>
        </w:rPr>
      </w:pPr>
      <w:r>
        <w:rPr>
          <w:sz w:val="14"/>
        </w:rPr>
        <w:t>Fraser and</w:t>
      </w:r>
      <w:r>
        <w:rPr>
          <w:spacing w:val="13"/>
          <w:sz w:val="14"/>
        </w:rPr>
        <w:t> </w:t>
      </w:r>
      <w:r>
        <w:rPr>
          <w:sz w:val="14"/>
        </w:rPr>
        <w:t>Congalton</w:t>
      </w:r>
      <w:r>
        <w:rPr>
          <w:spacing w:val="7"/>
          <w:sz w:val="14"/>
        </w:rPr>
        <w:t> </w:t>
      </w:r>
      <w:r>
        <w:rPr>
          <w:sz w:val="14"/>
        </w:rPr>
        <w:t>[</w:t>
      </w:r>
      <w:hyperlink w:history="true" w:anchor="_bookmark134">
        <w:r>
          <w:rPr>
            <w:color w:val="0774B7"/>
            <w:sz w:val="14"/>
          </w:rPr>
          <w:t>123</w:t>
        </w:r>
        <w:r>
          <w:rPr>
            <w:sz w:val="14"/>
          </w:rPr>
          <w:t>]</w:t>
        </w:r>
      </w:hyperlink>
      <w:r>
        <w:rPr>
          <w:sz w:val="14"/>
        </w:rPr>
        <w:tab/>
      </w:r>
      <w:r>
        <w:rPr>
          <w:rFonts w:ascii="Arial" w:hAnsi="Arial"/>
          <w:sz w:val="14"/>
        </w:rPr>
        <w:t>●</w:t>
        <w:tab/>
        <w:t>●</w:t>
      </w:r>
    </w:p>
    <w:p>
      <w:pPr>
        <w:tabs>
          <w:tab w:pos="3822" w:val="left" w:leader="none"/>
          <w:tab w:pos="4344" w:val="left" w:leader="none"/>
          <w:tab w:pos="5620" w:val="left" w:leader="none"/>
          <w:tab w:pos="7245" w:val="left" w:leader="none"/>
        </w:tabs>
        <w:spacing w:line="179" w:lineRule="exact" w:before="0"/>
        <w:ind w:left="1486" w:right="0" w:firstLine="0"/>
        <w:jc w:val="left"/>
        <w:rPr>
          <w:rFonts w:ascii="Arial" w:hAnsi="Arial"/>
          <w:sz w:val="14"/>
        </w:rPr>
      </w:pPr>
      <w:r>
        <w:rPr>
          <w:sz w:val="14"/>
        </w:rPr>
        <w:t>Brovkina et</w:t>
      </w:r>
      <w:r>
        <w:rPr>
          <w:spacing w:val="8"/>
          <w:sz w:val="14"/>
        </w:rPr>
        <w:t> </w:t>
      </w:r>
      <w:r>
        <w:rPr>
          <w:sz w:val="14"/>
        </w:rPr>
        <w:t>al.</w:t>
      </w:r>
      <w:r>
        <w:rPr>
          <w:spacing w:val="20"/>
          <w:sz w:val="14"/>
        </w:rPr>
        <w:t> </w:t>
      </w:r>
      <w:r>
        <w:rPr>
          <w:sz w:val="14"/>
        </w:rPr>
        <w:t>[</w:t>
      </w:r>
      <w:hyperlink w:history="true" w:anchor="_bookmark135">
        <w:r>
          <w:rPr>
            <w:color w:val="0774B7"/>
            <w:sz w:val="14"/>
          </w:rPr>
          <w:t>124</w:t>
        </w:r>
        <w:r>
          <w:rPr>
            <w:sz w:val="14"/>
          </w:rPr>
          <w:t>]</w:t>
        </w:r>
      </w:hyperlink>
      <w:r>
        <w:rPr>
          <w:sz w:val="14"/>
        </w:rPr>
        <w:tab/>
      </w:r>
      <w:r>
        <w:rPr>
          <w:rFonts w:ascii="Arial" w:hAnsi="Arial"/>
          <w:sz w:val="14"/>
        </w:rPr>
        <w:t>●</w:t>
        <w:tab/>
        <w:t>●</w:t>
        <w:tab/>
        <w:t>●</w:t>
        <w:tab/>
        <w:t>●</w:t>
      </w:r>
    </w:p>
    <w:p>
      <w:pPr>
        <w:tabs>
          <w:tab w:pos="3822" w:val="left" w:leader="none"/>
          <w:tab w:pos="4982" w:val="left" w:leader="none"/>
          <w:tab w:pos="6665" w:val="left" w:leader="none"/>
          <w:tab w:pos="7767" w:val="left" w:leader="none"/>
        </w:tabs>
        <w:spacing w:line="179" w:lineRule="exact" w:before="0"/>
        <w:ind w:left="1545" w:right="0" w:firstLine="0"/>
        <w:jc w:val="left"/>
        <w:rPr>
          <w:rFonts w:ascii="Arial" w:hAnsi="Arial"/>
          <w:sz w:val="14"/>
        </w:rPr>
      </w:pPr>
      <w:r>
        <w:rPr>
          <w:sz w:val="14"/>
        </w:rPr>
        <w:t>Sankey et</w:t>
      </w:r>
      <w:r>
        <w:rPr>
          <w:spacing w:val="8"/>
          <w:sz w:val="14"/>
        </w:rPr>
        <w:t> </w:t>
      </w:r>
      <w:r>
        <w:rPr>
          <w:sz w:val="14"/>
        </w:rPr>
        <w:t>al.</w:t>
      </w:r>
      <w:r>
        <w:rPr>
          <w:spacing w:val="20"/>
          <w:sz w:val="14"/>
        </w:rPr>
        <w:t> </w:t>
      </w:r>
      <w:r>
        <w:rPr>
          <w:sz w:val="14"/>
        </w:rPr>
        <w:t>[</w:t>
      </w:r>
      <w:hyperlink w:history="true" w:anchor="_bookmark131">
        <w:r>
          <w:rPr>
            <w:color w:val="0774B7"/>
            <w:sz w:val="14"/>
          </w:rPr>
          <w:t>120</w:t>
        </w:r>
        <w:r>
          <w:rPr>
            <w:sz w:val="14"/>
          </w:rPr>
          <w:t>]</w:t>
        </w:r>
      </w:hyperlink>
      <w:r>
        <w:rPr>
          <w:sz w:val="14"/>
        </w:rPr>
        <w:tab/>
      </w:r>
      <w:r>
        <w:rPr>
          <w:rFonts w:ascii="Arial" w:hAnsi="Arial"/>
          <w:sz w:val="14"/>
        </w:rPr>
        <w:t>●</w:t>
        <w:tab/>
        <w:t>●</w:t>
        <w:tab/>
        <w:t>●</w:t>
        <w:tab/>
        <w:t>●</w:t>
      </w:r>
    </w:p>
    <w:p>
      <w:pPr>
        <w:tabs>
          <w:tab w:pos="3822" w:val="left" w:leader="none"/>
          <w:tab w:pos="4344" w:val="left" w:leader="none"/>
          <w:tab w:pos="6665" w:val="left" w:leader="none"/>
          <w:tab w:pos="7245" w:val="left" w:leader="none"/>
          <w:tab w:pos="7767" w:val="left" w:leader="none"/>
          <w:tab w:pos="8232" w:val="left" w:leader="none"/>
          <w:tab w:pos="8754" w:val="left" w:leader="none"/>
          <w:tab w:pos="9277" w:val="left" w:leader="none"/>
        </w:tabs>
        <w:spacing w:line="179" w:lineRule="exact" w:before="0"/>
        <w:ind w:left="1445" w:right="0" w:firstLine="0"/>
        <w:jc w:val="left"/>
        <w:rPr>
          <w:rFonts w:ascii="Arial" w:hAnsi="Arial"/>
          <w:sz w:val="14"/>
        </w:rPr>
      </w:pPr>
      <w:r>
        <w:rPr>
          <w:sz w:val="14"/>
        </w:rPr>
        <w:t>Nevalainen et</w:t>
      </w:r>
      <w:r>
        <w:rPr>
          <w:spacing w:val="9"/>
          <w:sz w:val="14"/>
        </w:rPr>
        <w:t> </w:t>
      </w:r>
      <w:r>
        <w:rPr>
          <w:sz w:val="14"/>
        </w:rPr>
        <w:t>al.</w:t>
      </w:r>
      <w:r>
        <w:rPr>
          <w:spacing w:val="22"/>
          <w:sz w:val="14"/>
        </w:rPr>
        <w:t> </w:t>
      </w:r>
      <w:r>
        <w:rPr>
          <w:sz w:val="14"/>
        </w:rPr>
        <w:t>[</w:t>
      </w:r>
      <w:hyperlink w:history="true" w:anchor="_bookmark82">
        <w:r>
          <w:rPr>
            <w:color w:val="0774B7"/>
            <w:sz w:val="14"/>
          </w:rPr>
          <w:t>71</w:t>
        </w:r>
        <w:r>
          <w:rPr>
            <w:sz w:val="14"/>
          </w:rPr>
          <w:t>]</w:t>
        </w:r>
      </w:hyperlink>
      <w:r>
        <w:rPr>
          <w:sz w:val="14"/>
        </w:rPr>
        <w:tab/>
      </w:r>
      <w:r>
        <w:rPr>
          <w:rFonts w:ascii="Arial" w:hAnsi="Arial"/>
          <w:sz w:val="14"/>
        </w:rPr>
        <w:t>●</w:t>
        <w:tab/>
        <w:t>●</w:t>
        <w:tab/>
        <w:t>●</w:t>
        <w:tab/>
        <w:t>●</w:t>
        <w:tab/>
        <w:t>●</w:t>
        <w:tab/>
        <w:t>●</w:t>
        <w:tab/>
        <w:t>●</w:t>
        <w:tab/>
        <w:t>●</w:t>
      </w:r>
    </w:p>
    <w:p>
      <w:pPr>
        <w:tabs>
          <w:tab w:pos="3357" w:val="left" w:leader="none"/>
          <w:tab w:pos="3822" w:val="left" w:leader="none"/>
          <w:tab w:pos="4344" w:val="left" w:leader="none"/>
          <w:tab w:pos="6665" w:val="left" w:leader="none"/>
          <w:tab w:pos="9277" w:val="left" w:leader="none"/>
        </w:tabs>
        <w:spacing w:line="179" w:lineRule="exact" w:before="0"/>
        <w:ind w:left="1514" w:right="0" w:firstLine="0"/>
        <w:jc w:val="left"/>
        <w:rPr>
          <w:rFonts w:ascii="Arial" w:hAnsi="Arial"/>
          <w:sz w:val="14"/>
        </w:rPr>
      </w:pPr>
      <w:r>
        <w:rPr>
          <w:sz w:val="14"/>
        </w:rPr>
        <w:t>Melville et</w:t>
      </w:r>
      <w:r>
        <w:rPr>
          <w:spacing w:val="8"/>
          <w:sz w:val="14"/>
        </w:rPr>
        <w:t> </w:t>
      </w:r>
      <w:r>
        <w:rPr>
          <w:sz w:val="14"/>
        </w:rPr>
        <w:t>al.</w:t>
      </w:r>
      <w:r>
        <w:rPr>
          <w:spacing w:val="21"/>
          <w:sz w:val="14"/>
        </w:rPr>
        <w:t> </w:t>
      </w:r>
      <w:r>
        <w:rPr>
          <w:sz w:val="14"/>
        </w:rPr>
        <w:t>[</w:t>
      </w:r>
      <w:hyperlink w:history="true" w:anchor="_bookmark128">
        <w:r>
          <w:rPr>
            <w:color w:val="0774B7"/>
            <w:sz w:val="14"/>
          </w:rPr>
          <w:t>117</w:t>
        </w:r>
        <w:r>
          <w:rPr>
            <w:sz w:val="14"/>
          </w:rPr>
          <w:t>]</w:t>
        </w:r>
      </w:hyperlink>
      <w:r>
        <w:rPr>
          <w:sz w:val="14"/>
        </w:rPr>
        <w:tab/>
      </w:r>
      <w:r>
        <w:rPr>
          <w:rFonts w:ascii="Arial" w:hAnsi="Arial"/>
          <w:sz w:val="14"/>
        </w:rPr>
        <w:t>●</w:t>
        <w:tab/>
        <w:t>●</w:t>
        <w:tab/>
        <w:t>●</w:t>
        <w:tab/>
        <w:t>●</w:t>
        <w:tab/>
        <w:t>●</w:t>
      </w:r>
    </w:p>
    <w:p>
      <w:pPr>
        <w:tabs>
          <w:tab w:pos="3357" w:val="left" w:leader="none"/>
          <w:tab w:pos="4344" w:val="left" w:leader="none"/>
          <w:tab w:pos="5620" w:val="left" w:leader="none"/>
          <w:tab w:pos="9277" w:val="left" w:leader="none"/>
        </w:tabs>
        <w:spacing w:line="179" w:lineRule="exact" w:before="0"/>
        <w:ind w:left="1578" w:right="0" w:firstLine="0"/>
        <w:jc w:val="left"/>
        <w:rPr>
          <w:rFonts w:ascii="Arial" w:hAnsi="Arial"/>
          <w:sz w:val="14"/>
        </w:rPr>
      </w:pPr>
      <w:r>
        <w:rPr>
          <w:sz w:val="14"/>
        </w:rPr>
        <w:t>Michez et</w:t>
      </w:r>
      <w:r>
        <w:rPr>
          <w:spacing w:val="7"/>
          <w:sz w:val="14"/>
        </w:rPr>
        <w:t> </w:t>
      </w:r>
      <w:r>
        <w:rPr>
          <w:sz w:val="14"/>
        </w:rPr>
        <w:t>al.</w:t>
      </w:r>
      <w:r>
        <w:rPr>
          <w:spacing w:val="21"/>
          <w:sz w:val="14"/>
        </w:rPr>
        <w:t> </w:t>
      </w:r>
      <w:r>
        <w:rPr>
          <w:sz w:val="14"/>
        </w:rPr>
        <w:t>[</w:t>
      </w:r>
      <w:hyperlink w:history="true" w:anchor="_bookmark79">
        <w:r>
          <w:rPr>
            <w:color w:val="0774B7"/>
            <w:sz w:val="14"/>
          </w:rPr>
          <w:t>67</w:t>
        </w:r>
        <w:r>
          <w:rPr>
            <w:sz w:val="14"/>
          </w:rPr>
          <w:t>]</w:t>
        </w:r>
      </w:hyperlink>
      <w:r>
        <w:rPr>
          <w:sz w:val="14"/>
        </w:rPr>
        <w:tab/>
      </w:r>
      <w:r>
        <w:rPr>
          <w:rFonts w:ascii="Arial" w:hAnsi="Arial"/>
          <w:sz w:val="14"/>
        </w:rPr>
        <w:t>●</w:t>
        <w:tab/>
        <w:t>●</w:t>
        <w:tab/>
        <w:t>●</w:t>
        <w:tab/>
        <w:t>●</w:t>
      </w:r>
    </w:p>
    <w:p>
      <w:pPr>
        <w:tabs>
          <w:tab w:pos="3822" w:val="left" w:leader="none"/>
          <w:tab w:pos="4344" w:val="left" w:leader="none"/>
          <w:tab w:pos="5620" w:val="left" w:leader="none"/>
          <w:tab w:pos="9742" w:val="left" w:leader="none"/>
          <w:tab w:pos="10264" w:val="left" w:leader="none"/>
        </w:tabs>
        <w:spacing w:line="179" w:lineRule="exact" w:before="0"/>
        <w:ind w:left="1547" w:right="0" w:firstLine="0"/>
        <w:jc w:val="left"/>
        <w:rPr>
          <w:rFonts w:ascii="Arial" w:hAnsi="Arial"/>
          <w:sz w:val="14"/>
        </w:rPr>
      </w:pPr>
      <w:r>
        <w:rPr>
          <w:sz w:val="14"/>
        </w:rPr>
        <w:t>Gini et</w:t>
      </w:r>
      <w:r>
        <w:rPr>
          <w:spacing w:val="8"/>
          <w:sz w:val="14"/>
        </w:rPr>
        <w:t> </w:t>
      </w:r>
      <w:r>
        <w:rPr>
          <w:sz w:val="14"/>
        </w:rPr>
        <w:t>al.</w:t>
      </w:r>
      <w:r>
        <w:rPr>
          <w:spacing w:val="20"/>
          <w:sz w:val="14"/>
        </w:rPr>
        <w:t> </w:t>
      </w:r>
      <w:r>
        <w:rPr>
          <w:sz w:val="14"/>
        </w:rPr>
        <w:t>[</w:t>
      </w:r>
      <w:hyperlink w:history="true" w:anchor="_bookmark78">
        <w:r>
          <w:rPr>
            <w:color w:val="0774B7"/>
            <w:sz w:val="14"/>
          </w:rPr>
          <w:t>65</w:t>
        </w:r>
        <w:r>
          <w:rPr>
            <w:sz w:val="14"/>
          </w:rPr>
          <w:t>,</w:t>
        </w:r>
      </w:hyperlink>
      <w:hyperlink w:history="true" w:anchor="_bookmark130">
        <w:r>
          <w:rPr>
            <w:color w:val="0774B7"/>
            <w:sz w:val="14"/>
          </w:rPr>
          <w:t>119</w:t>
        </w:r>
        <w:r>
          <w:rPr>
            <w:sz w:val="14"/>
          </w:rPr>
          <w:t>]</w:t>
        </w:r>
      </w:hyperlink>
      <w:r>
        <w:rPr>
          <w:sz w:val="14"/>
        </w:rPr>
        <w:tab/>
      </w:r>
      <w:r>
        <w:rPr>
          <w:rFonts w:ascii="Arial" w:hAnsi="Arial"/>
          <w:sz w:val="14"/>
        </w:rPr>
        <w:t>●</w:t>
        <w:tab/>
        <w:t>●</w:t>
        <w:tab/>
        <w:t>●</w:t>
        <w:tab/>
        <w:t>●</w:t>
        <w:tab/>
        <w:t>●</w:t>
      </w:r>
    </w:p>
    <w:p>
      <w:pPr>
        <w:tabs>
          <w:tab w:pos="3822" w:val="left" w:leader="none"/>
          <w:tab w:pos="6665" w:val="left" w:leader="none"/>
          <w:tab w:pos="7245" w:val="left" w:leader="none"/>
          <w:tab w:pos="10844" w:val="left" w:leader="none"/>
        </w:tabs>
        <w:spacing w:line="179" w:lineRule="exact" w:before="0"/>
        <w:ind w:left="1649" w:right="0" w:firstLine="0"/>
        <w:jc w:val="left"/>
        <w:rPr>
          <w:rFonts w:ascii="Arial" w:hAnsi="Arial"/>
          <w:sz w:val="14"/>
        </w:rPr>
      </w:pPr>
      <w:r>
        <w:rPr>
          <w:sz w:val="14"/>
        </w:rPr>
        <w:t>Cao et</w:t>
      </w:r>
      <w:r>
        <w:rPr>
          <w:spacing w:val="6"/>
          <w:sz w:val="14"/>
        </w:rPr>
        <w:t> </w:t>
      </w:r>
      <w:r>
        <w:rPr>
          <w:sz w:val="14"/>
        </w:rPr>
        <w:t>al.</w:t>
      </w:r>
      <w:r>
        <w:rPr>
          <w:spacing w:val="20"/>
          <w:sz w:val="14"/>
        </w:rPr>
        <w:t> </w:t>
      </w:r>
      <w:r>
        <w:rPr>
          <w:sz w:val="14"/>
        </w:rPr>
        <w:t>[</w:t>
      </w:r>
      <w:hyperlink w:history="true" w:anchor="_bookmark129">
        <w:r>
          <w:rPr>
            <w:color w:val="0774B7"/>
            <w:sz w:val="14"/>
          </w:rPr>
          <w:t>118</w:t>
        </w:r>
        <w:r>
          <w:rPr>
            <w:sz w:val="14"/>
          </w:rPr>
          <w:t>]</w:t>
        </w:r>
      </w:hyperlink>
      <w:r>
        <w:rPr>
          <w:sz w:val="14"/>
        </w:rPr>
        <w:tab/>
      </w:r>
      <w:r>
        <w:rPr>
          <w:rFonts w:ascii="Arial" w:hAnsi="Arial"/>
          <w:sz w:val="14"/>
        </w:rPr>
        <w:t>●</w:t>
        <w:tab/>
        <w:t>●</w:t>
        <w:tab/>
        <w:t>●</w:t>
        <w:tab/>
        <w:t>●</w:t>
      </w:r>
    </w:p>
    <w:p>
      <w:pPr>
        <w:tabs>
          <w:tab w:pos="3357" w:val="left" w:leader="none"/>
          <w:tab w:pos="4344" w:val="left" w:leader="none"/>
          <w:tab w:pos="11424" w:val="left" w:leader="none"/>
        </w:tabs>
        <w:spacing w:line="179" w:lineRule="exact" w:before="0"/>
        <w:ind w:left="1493" w:right="0" w:firstLine="0"/>
        <w:jc w:val="left"/>
        <w:rPr>
          <w:rFonts w:ascii="Arial" w:hAnsi="Arial"/>
          <w:sz w:val="14"/>
        </w:rPr>
      </w:pPr>
      <w:r>
        <w:rPr>
          <w:sz w:val="14"/>
        </w:rPr>
        <w:t>Laliberte et</w:t>
      </w:r>
      <w:r>
        <w:rPr>
          <w:spacing w:val="8"/>
          <w:sz w:val="14"/>
        </w:rPr>
        <w:t> </w:t>
      </w:r>
      <w:r>
        <w:rPr>
          <w:sz w:val="14"/>
        </w:rPr>
        <w:t>al.</w:t>
      </w:r>
      <w:r>
        <w:rPr>
          <w:spacing w:val="22"/>
          <w:sz w:val="14"/>
        </w:rPr>
        <w:t> </w:t>
      </w:r>
      <w:r>
        <w:rPr>
          <w:sz w:val="14"/>
        </w:rPr>
        <w:t>[</w:t>
      </w:r>
      <w:hyperlink w:history="true" w:anchor="_bookmark132">
        <w:r>
          <w:rPr>
            <w:color w:val="0774B7"/>
            <w:sz w:val="14"/>
          </w:rPr>
          <w:t>121</w:t>
        </w:r>
        <w:r>
          <w:rPr>
            <w:sz w:val="14"/>
          </w:rPr>
          <w:t>]</w:t>
        </w:r>
      </w:hyperlink>
      <w:r>
        <w:rPr>
          <w:sz w:val="14"/>
        </w:rPr>
        <w:tab/>
      </w:r>
      <w:r>
        <w:rPr>
          <w:rFonts w:ascii="Arial" w:hAnsi="Arial"/>
          <w:sz w:val="14"/>
        </w:rPr>
        <w:t>●</w:t>
        <w:tab/>
        <w:t>●</w:t>
        <w:tab/>
        <w:t>●</w:t>
      </w:r>
    </w:p>
    <w:p>
      <w:pPr>
        <w:tabs>
          <w:tab w:pos="3822" w:val="left" w:leader="none"/>
          <w:tab w:pos="4344" w:val="left" w:leader="none"/>
          <w:tab w:pos="12004" w:val="left" w:leader="none"/>
        </w:tabs>
        <w:spacing w:line="179" w:lineRule="exact" w:before="0"/>
        <w:ind w:left="1518" w:right="0" w:firstLine="0"/>
        <w:jc w:val="left"/>
        <w:rPr>
          <w:rFonts w:ascii="Arial" w:hAnsi="Arial"/>
          <w:sz w:val="14"/>
        </w:rPr>
      </w:pPr>
      <w:r>
        <w:rPr>
          <w:sz w:val="14"/>
        </w:rPr>
        <w:t>Morales et</w:t>
      </w:r>
      <w:r>
        <w:rPr>
          <w:spacing w:val="8"/>
          <w:sz w:val="14"/>
        </w:rPr>
        <w:t> </w:t>
      </w:r>
      <w:r>
        <w:rPr>
          <w:sz w:val="14"/>
        </w:rPr>
        <w:t>al.</w:t>
      </w:r>
      <w:r>
        <w:rPr>
          <w:spacing w:val="21"/>
          <w:sz w:val="14"/>
        </w:rPr>
        <w:t> </w:t>
      </w:r>
      <w:r>
        <w:rPr>
          <w:sz w:val="14"/>
        </w:rPr>
        <w:t>[</w:t>
      </w:r>
      <w:hyperlink w:history="true" w:anchor="_bookmark133">
        <w:r>
          <w:rPr>
            <w:color w:val="0774B7"/>
            <w:sz w:val="14"/>
          </w:rPr>
          <w:t>122</w:t>
        </w:r>
        <w:r>
          <w:rPr>
            <w:sz w:val="14"/>
          </w:rPr>
          <w:t>]</w:t>
        </w:r>
      </w:hyperlink>
      <w:r>
        <w:rPr>
          <w:sz w:val="14"/>
        </w:rPr>
        <w:tab/>
      </w:r>
      <w:r>
        <w:rPr>
          <w:rFonts w:ascii="Arial" w:hAnsi="Arial"/>
          <w:sz w:val="14"/>
        </w:rPr>
        <w:t>●</w:t>
        <w:tab/>
        <w:t>●</w:t>
        <w:tab/>
        <w:t>●</w:t>
      </w:r>
    </w:p>
    <w:p>
      <w:pPr>
        <w:tabs>
          <w:tab w:pos="3822" w:val="left" w:leader="none"/>
          <w:tab w:pos="4344" w:val="left" w:leader="none"/>
          <w:tab w:pos="9277" w:val="left" w:leader="none"/>
        </w:tabs>
        <w:spacing w:line="179" w:lineRule="exact" w:before="0"/>
        <w:ind w:left="1435" w:right="0" w:firstLine="0"/>
        <w:jc w:val="left"/>
        <w:rPr>
          <w:rFonts w:ascii="Arial" w:hAnsi="Arial"/>
          <w:sz w:val="14"/>
        </w:rPr>
      </w:pPr>
      <w:r>
        <w:rPr>
          <w:sz w:val="14"/>
        </w:rPr>
        <w:t>Goodbody et</w:t>
      </w:r>
      <w:r>
        <w:rPr>
          <w:spacing w:val="9"/>
          <w:sz w:val="14"/>
        </w:rPr>
        <w:t> </w:t>
      </w:r>
      <w:r>
        <w:rPr>
          <w:sz w:val="14"/>
        </w:rPr>
        <w:t>al.</w:t>
      </w:r>
      <w:r>
        <w:rPr>
          <w:spacing w:val="22"/>
          <w:sz w:val="14"/>
        </w:rPr>
        <w:t> </w:t>
      </w:r>
      <w:r>
        <w:rPr>
          <w:sz w:val="14"/>
        </w:rPr>
        <w:t>[</w:t>
      </w:r>
      <w:hyperlink w:history="true" w:anchor="_bookmark121">
        <w:r>
          <w:rPr>
            <w:color w:val="0774B7"/>
            <w:sz w:val="14"/>
          </w:rPr>
          <w:t>110</w:t>
        </w:r>
        <w:r>
          <w:rPr>
            <w:sz w:val="14"/>
          </w:rPr>
          <w:t>]</w:t>
        </w:r>
      </w:hyperlink>
      <w:r>
        <w:rPr>
          <w:sz w:val="14"/>
        </w:rPr>
        <w:tab/>
      </w:r>
      <w:r>
        <w:rPr>
          <w:rFonts w:ascii="Arial" w:hAnsi="Arial"/>
          <w:sz w:val="14"/>
        </w:rPr>
        <w:t>●</w:t>
        <w:tab/>
        <w:t>●</w:t>
        <w:tab/>
        <w:t>●</w:t>
      </w:r>
    </w:p>
    <w:p>
      <w:pPr>
        <w:tabs>
          <w:tab w:pos="2537" w:val="left" w:leader="none"/>
          <w:tab w:pos="4857" w:val="left" w:leader="none"/>
          <w:tab w:pos="7992" w:val="left" w:leader="none"/>
        </w:tabs>
        <w:spacing w:line="179" w:lineRule="exact" w:before="0"/>
        <w:ind w:left="0" w:right="4643" w:firstLine="0"/>
        <w:jc w:val="right"/>
        <w:rPr>
          <w:rFonts w:ascii="Arial" w:hAnsi="Arial"/>
          <w:sz w:val="14"/>
        </w:rPr>
      </w:pPr>
      <w:r>
        <w:rPr>
          <w:sz w:val="14"/>
        </w:rPr>
        <w:t>Franklin and</w:t>
      </w:r>
      <w:r>
        <w:rPr>
          <w:spacing w:val="13"/>
          <w:sz w:val="14"/>
        </w:rPr>
        <w:t> </w:t>
      </w:r>
      <w:r>
        <w:rPr>
          <w:sz w:val="14"/>
        </w:rPr>
        <w:t>Ahmed</w:t>
      </w:r>
      <w:r>
        <w:rPr>
          <w:spacing w:val="6"/>
          <w:sz w:val="14"/>
        </w:rPr>
        <w:t> </w:t>
      </w:r>
      <w:r>
        <w:rPr>
          <w:sz w:val="14"/>
        </w:rPr>
        <w:t>[</w:t>
      </w:r>
      <w:hyperlink w:history="true" w:anchor="_bookmark127">
        <w:r>
          <w:rPr>
            <w:color w:val="0774B7"/>
            <w:sz w:val="14"/>
          </w:rPr>
          <w:t>116</w:t>
        </w:r>
        <w:r>
          <w:rPr>
            <w:sz w:val="14"/>
          </w:rPr>
          <w:t>]</w:t>
        </w:r>
      </w:hyperlink>
      <w:r>
        <w:rPr>
          <w:sz w:val="14"/>
        </w:rPr>
        <w:tab/>
      </w:r>
      <w:r>
        <w:rPr>
          <w:rFonts w:ascii="Arial" w:hAnsi="Arial"/>
          <w:sz w:val="14"/>
        </w:rPr>
        <w:t>●</w:t>
        <w:tab/>
        <w:t>●</w:t>
        <w:tab/>
        <w:t>●</w:t>
      </w:r>
    </w:p>
    <w:p>
      <w:pPr>
        <w:tabs>
          <w:tab w:pos="2240" w:val="left" w:leader="none"/>
          <w:tab w:pos="2763" w:val="left" w:leader="none"/>
          <w:tab w:pos="7695" w:val="left" w:leader="none"/>
        </w:tabs>
        <w:spacing w:line="179" w:lineRule="exact" w:before="0"/>
        <w:ind w:left="0" w:right="4643" w:firstLine="0"/>
        <w:jc w:val="right"/>
        <w:rPr>
          <w:rFonts w:ascii="Arial" w:hAnsi="Arial"/>
          <w:sz w:val="14"/>
        </w:rPr>
      </w:pPr>
      <w:r>
        <w:rPr>
          <w:sz w:val="14"/>
        </w:rPr>
        <w:t>Röder et</w:t>
      </w:r>
      <w:r>
        <w:rPr>
          <w:spacing w:val="7"/>
          <w:sz w:val="14"/>
        </w:rPr>
        <w:t> </w:t>
      </w:r>
      <w:r>
        <w:rPr>
          <w:sz w:val="14"/>
        </w:rPr>
        <w:t>al.</w:t>
      </w:r>
      <w:r>
        <w:rPr>
          <w:spacing w:val="21"/>
          <w:sz w:val="14"/>
        </w:rPr>
        <w:t> </w:t>
      </w:r>
      <w:r>
        <w:rPr>
          <w:sz w:val="14"/>
        </w:rPr>
        <w:t>[</w:t>
      </w:r>
      <w:hyperlink w:history="true" w:anchor="_bookmark122">
        <w:r>
          <w:rPr>
            <w:color w:val="0774B7"/>
            <w:sz w:val="14"/>
          </w:rPr>
          <w:t>111</w:t>
        </w:r>
        <w:r>
          <w:rPr>
            <w:sz w:val="14"/>
          </w:rPr>
          <w:t>]</w:t>
        </w:r>
      </w:hyperlink>
      <w:r>
        <w:rPr>
          <w:sz w:val="14"/>
        </w:rPr>
        <w:tab/>
      </w:r>
      <w:r>
        <w:rPr>
          <w:rFonts w:ascii="Arial" w:hAnsi="Arial"/>
          <w:sz w:val="14"/>
        </w:rPr>
        <w:t>●</w:t>
        <w:tab/>
        <w:t>●</w:t>
        <w:tab/>
        <w:t>●</w:t>
      </w:r>
    </w:p>
    <w:p>
      <w:pPr>
        <w:tabs>
          <w:tab w:pos="1752" w:val="left" w:leader="none"/>
          <w:tab w:pos="2739" w:val="left" w:leader="none"/>
          <w:tab w:pos="4014" w:val="left" w:leader="none"/>
          <w:tab w:pos="7671" w:val="left" w:leader="none"/>
        </w:tabs>
        <w:spacing w:line="179" w:lineRule="exact" w:before="0"/>
        <w:ind w:left="0" w:right="4643" w:firstLine="0"/>
        <w:jc w:val="right"/>
        <w:rPr>
          <w:rFonts w:ascii="Arial" w:hAnsi="Arial"/>
          <w:sz w:val="14"/>
        </w:rPr>
      </w:pPr>
      <w:r>
        <w:rPr>
          <w:sz w:val="14"/>
        </w:rPr>
        <w:t>de S</w:t>
      </w:r>
      <w:r>
        <w:rPr>
          <w:rFonts w:ascii="Calibri" w:hAnsi="Calibri"/>
          <w:sz w:val="14"/>
        </w:rPr>
        <w:t>d </w:t>
      </w:r>
      <w:r>
        <w:rPr>
          <w:sz w:val="14"/>
        </w:rPr>
        <w:t>et</w:t>
      </w:r>
      <w:r>
        <w:rPr>
          <w:spacing w:val="11"/>
          <w:sz w:val="14"/>
        </w:rPr>
        <w:t> </w:t>
      </w:r>
      <w:r>
        <w:rPr>
          <w:sz w:val="14"/>
        </w:rPr>
        <w:t>al.</w:t>
      </w:r>
      <w:r>
        <w:rPr>
          <w:spacing w:val="19"/>
          <w:sz w:val="14"/>
        </w:rPr>
        <w:t> </w:t>
      </w:r>
      <w:r>
        <w:rPr>
          <w:sz w:val="14"/>
        </w:rPr>
        <w:t>[</w:t>
      </w:r>
      <w:hyperlink w:history="true" w:anchor="_bookmark126">
        <w:r>
          <w:rPr>
            <w:color w:val="0774B7"/>
            <w:sz w:val="14"/>
          </w:rPr>
          <w:t>115</w:t>
        </w:r>
        <w:r>
          <w:rPr>
            <w:sz w:val="14"/>
          </w:rPr>
          <w:t>]</w:t>
        </w:r>
      </w:hyperlink>
      <w:r>
        <w:rPr>
          <w:sz w:val="14"/>
        </w:rPr>
        <w:tab/>
      </w:r>
      <w:r>
        <w:rPr>
          <w:rFonts w:ascii="Arial" w:hAnsi="Arial"/>
          <w:sz w:val="14"/>
        </w:rPr>
        <w:t>●</w:t>
        <w:tab/>
        <w:t>●</w:t>
        <w:tab/>
        <w:t>●</w:t>
        <w:tab/>
        <w:t>●</w:t>
      </w:r>
    </w:p>
    <w:p>
      <w:pPr>
        <w:tabs>
          <w:tab w:pos="3822" w:val="left" w:leader="none"/>
          <w:tab w:pos="4344" w:val="left" w:leader="none"/>
          <w:tab w:pos="12584" w:val="left" w:leader="none"/>
        </w:tabs>
        <w:spacing w:line="179" w:lineRule="exact" w:before="0"/>
        <w:ind w:left="1578" w:right="0" w:firstLine="0"/>
        <w:jc w:val="left"/>
        <w:rPr>
          <w:rFonts w:ascii="Arial" w:hAnsi="Arial"/>
          <w:sz w:val="14"/>
        </w:rPr>
      </w:pPr>
      <w:r>
        <w:rPr>
          <w:sz w:val="14"/>
        </w:rPr>
        <w:t>Alonzo et</w:t>
      </w:r>
      <w:r>
        <w:rPr>
          <w:spacing w:val="7"/>
          <w:sz w:val="14"/>
        </w:rPr>
        <w:t> </w:t>
      </w:r>
      <w:r>
        <w:rPr>
          <w:sz w:val="14"/>
        </w:rPr>
        <w:t>al.</w:t>
      </w:r>
      <w:r>
        <w:rPr>
          <w:spacing w:val="21"/>
          <w:sz w:val="14"/>
        </w:rPr>
        <w:t> </w:t>
      </w:r>
      <w:r>
        <w:rPr>
          <w:sz w:val="14"/>
        </w:rPr>
        <w:t>[</w:t>
      </w:r>
      <w:hyperlink w:history="true" w:anchor="_bookmark102">
        <w:r>
          <w:rPr>
            <w:color w:val="0774B7"/>
            <w:sz w:val="14"/>
          </w:rPr>
          <w:t>91</w:t>
        </w:r>
        <w:r>
          <w:rPr>
            <w:sz w:val="14"/>
          </w:rPr>
          <w:t>]</w:t>
        </w:r>
      </w:hyperlink>
      <w:r>
        <w:rPr>
          <w:sz w:val="14"/>
        </w:rPr>
        <w:tab/>
      </w:r>
      <w:r>
        <w:rPr>
          <w:rFonts w:ascii="Arial" w:hAnsi="Arial"/>
          <w:sz w:val="14"/>
        </w:rPr>
        <w:t>●</w:t>
        <w:tab/>
        <w:t>●</w:t>
        <w:tab/>
        <w:t>●</w:t>
      </w:r>
    </w:p>
    <w:p>
      <w:pPr>
        <w:tabs>
          <w:tab w:pos="3357" w:val="left" w:leader="none"/>
          <w:tab w:pos="4344" w:val="left" w:leader="none"/>
          <w:tab w:pos="10264" w:val="left" w:leader="none"/>
        </w:tabs>
        <w:spacing w:line="179" w:lineRule="exact" w:before="0"/>
        <w:ind w:left="1449" w:right="0" w:firstLine="0"/>
        <w:jc w:val="left"/>
        <w:rPr>
          <w:rFonts w:ascii="Arial" w:hAnsi="Arial"/>
          <w:sz w:val="14"/>
        </w:rPr>
      </w:pPr>
      <w:r>
        <w:rPr>
          <w:sz w:val="14"/>
        </w:rPr>
        <w:t>Jayathunga et</w:t>
      </w:r>
      <w:r>
        <w:rPr>
          <w:spacing w:val="9"/>
          <w:sz w:val="14"/>
        </w:rPr>
        <w:t> </w:t>
      </w:r>
      <w:r>
        <w:rPr>
          <w:sz w:val="14"/>
        </w:rPr>
        <w:t>al.</w:t>
      </w:r>
      <w:r>
        <w:rPr>
          <w:spacing w:val="22"/>
          <w:sz w:val="14"/>
        </w:rPr>
        <w:t> </w:t>
      </w:r>
      <w:r>
        <w:rPr>
          <w:sz w:val="14"/>
        </w:rPr>
        <w:t>[</w:t>
      </w:r>
      <w:hyperlink w:history="true" w:anchor="_bookmark103">
        <w:r>
          <w:rPr>
            <w:color w:val="0774B7"/>
            <w:sz w:val="14"/>
          </w:rPr>
          <w:t>92</w:t>
        </w:r>
        <w:r>
          <w:rPr>
            <w:sz w:val="14"/>
          </w:rPr>
          <w:t>]</w:t>
        </w:r>
      </w:hyperlink>
      <w:r>
        <w:rPr>
          <w:sz w:val="14"/>
        </w:rPr>
        <w:tab/>
      </w:r>
      <w:r>
        <w:rPr>
          <w:rFonts w:ascii="Arial" w:hAnsi="Arial"/>
          <w:sz w:val="14"/>
        </w:rPr>
        <w:t>●</w:t>
        <w:tab/>
        <w:t>●</w:t>
        <w:tab/>
        <w:t>●</w:t>
      </w:r>
    </w:p>
    <w:p>
      <w:pPr>
        <w:tabs>
          <w:tab w:pos="3822" w:val="left" w:leader="none"/>
          <w:tab w:pos="4344" w:val="left" w:leader="none"/>
          <w:tab w:pos="10264" w:val="left" w:leader="none"/>
        </w:tabs>
        <w:spacing w:line="179" w:lineRule="exact" w:before="0"/>
        <w:ind w:left="1710" w:right="0" w:firstLine="0"/>
        <w:jc w:val="left"/>
        <w:rPr>
          <w:rFonts w:ascii="Arial" w:hAnsi="Arial"/>
          <w:sz w:val="14"/>
        </w:rPr>
      </w:pPr>
      <w:r>
        <w:rPr>
          <w:sz w:val="14"/>
        </w:rPr>
        <w:t>Li et</w:t>
      </w:r>
      <w:r>
        <w:rPr>
          <w:spacing w:val="5"/>
          <w:sz w:val="14"/>
        </w:rPr>
        <w:t> </w:t>
      </w:r>
      <w:r>
        <w:rPr>
          <w:sz w:val="14"/>
        </w:rPr>
        <w:t>al.</w:t>
      </w:r>
      <w:r>
        <w:rPr>
          <w:spacing w:val="19"/>
          <w:sz w:val="14"/>
        </w:rPr>
        <w:t> </w:t>
      </w:r>
      <w:r>
        <w:rPr>
          <w:sz w:val="14"/>
        </w:rPr>
        <w:t>[</w:t>
      </w:r>
      <w:hyperlink w:history="true" w:anchor="_bookmark136">
        <w:r>
          <w:rPr>
            <w:color w:val="0774B7"/>
            <w:sz w:val="14"/>
          </w:rPr>
          <w:t>125</w:t>
        </w:r>
        <w:r>
          <w:rPr>
            <w:sz w:val="14"/>
          </w:rPr>
          <w:t>]</w:t>
        </w:r>
      </w:hyperlink>
      <w:r>
        <w:rPr>
          <w:sz w:val="14"/>
        </w:rPr>
        <w:tab/>
      </w:r>
      <w:r>
        <w:rPr>
          <w:rFonts w:ascii="Arial" w:hAnsi="Arial"/>
          <w:sz w:val="14"/>
        </w:rPr>
        <w:t>●</w:t>
        <w:tab/>
        <w:t>●</w:t>
        <w:tab/>
        <w:t>●</w:t>
      </w:r>
    </w:p>
    <w:p>
      <w:pPr>
        <w:tabs>
          <w:tab w:pos="3822" w:val="left" w:leader="none"/>
          <w:tab w:pos="4344" w:val="left" w:leader="none"/>
          <w:tab w:pos="12004" w:val="left" w:leader="none"/>
        </w:tabs>
        <w:spacing w:line="179" w:lineRule="exact" w:before="0"/>
        <w:ind w:left="1542" w:right="0" w:firstLine="0"/>
        <w:jc w:val="left"/>
        <w:rPr>
          <w:rFonts w:ascii="Arial" w:hAnsi="Arial"/>
          <w:sz w:val="14"/>
        </w:rPr>
      </w:pPr>
      <w:r>
        <w:rPr>
          <w:sz w:val="14"/>
        </w:rPr>
        <w:t>Fromm et</w:t>
      </w:r>
      <w:r>
        <w:rPr>
          <w:spacing w:val="7"/>
          <w:sz w:val="14"/>
        </w:rPr>
        <w:t> </w:t>
      </w:r>
      <w:r>
        <w:rPr>
          <w:sz w:val="14"/>
        </w:rPr>
        <w:t>al.</w:t>
      </w:r>
      <w:r>
        <w:rPr>
          <w:spacing w:val="20"/>
          <w:sz w:val="14"/>
        </w:rPr>
        <w:t> </w:t>
      </w:r>
      <w:r>
        <w:rPr>
          <w:sz w:val="14"/>
        </w:rPr>
        <w:t>[</w:t>
      </w:r>
      <w:hyperlink w:history="true" w:anchor="_bookmark137">
        <w:r>
          <w:rPr>
            <w:color w:val="0774B7"/>
            <w:sz w:val="14"/>
          </w:rPr>
          <w:t>126</w:t>
        </w:r>
        <w:r>
          <w:rPr>
            <w:sz w:val="14"/>
          </w:rPr>
          <w:t>]</w:t>
        </w:r>
      </w:hyperlink>
      <w:r>
        <w:rPr>
          <w:sz w:val="14"/>
        </w:rPr>
        <w:tab/>
      </w:r>
      <w:r>
        <w:rPr>
          <w:rFonts w:ascii="Arial" w:hAnsi="Arial"/>
          <w:sz w:val="14"/>
        </w:rPr>
        <w:t>●</w:t>
        <w:tab/>
        <w:t>●</w:t>
        <w:tab/>
        <w:t>●</w:t>
      </w:r>
    </w:p>
    <w:p>
      <w:pPr>
        <w:tabs>
          <w:tab w:pos="3822" w:val="left" w:leader="none"/>
          <w:tab w:pos="4344" w:val="left" w:leader="none"/>
          <w:tab w:pos="6665" w:val="left" w:leader="none"/>
          <w:tab w:pos="9277" w:val="left" w:leader="none"/>
        </w:tabs>
        <w:spacing w:line="184" w:lineRule="exact" w:before="0"/>
        <w:ind w:left="1348" w:right="0" w:firstLine="0"/>
        <w:jc w:val="left"/>
        <w:rPr>
          <w:rFonts w:ascii="Arial" w:hAnsi="Arial"/>
          <w:sz w:val="14"/>
        </w:rPr>
      </w:pPr>
      <w:r>
        <w:rPr/>
        <w:pict>
          <v:shape style="position:absolute;margin-left:125.257004pt;margin-top:11.617506pt;width:591.4pt;height:.1pt;mso-position-horizontal-relative:page;mso-position-vertical-relative:paragraph;z-index:-15718912;mso-wrap-distance-left:0;mso-wrap-distance-right:0" coordorigin="2505,232" coordsize="11828,0" path="m2505,232l14333,232e" filled="false" stroked="true" strokeweight=".637600pt" strokecolor="#000000">
            <v:path arrowok="t"/>
            <v:stroke dashstyle="solid"/>
            <w10:wrap type="topAndBottom"/>
          </v:shape>
        </w:pict>
      </w:r>
      <w:r>
        <w:rPr>
          <w:sz w:val="14"/>
        </w:rPr>
        <w:t>Imangholiloo et</w:t>
      </w:r>
      <w:r>
        <w:rPr>
          <w:spacing w:val="11"/>
          <w:sz w:val="14"/>
        </w:rPr>
        <w:t> </w:t>
      </w:r>
      <w:r>
        <w:rPr>
          <w:sz w:val="14"/>
        </w:rPr>
        <w:t>al.</w:t>
      </w:r>
      <w:r>
        <w:rPr>
          <w:spacing w:val="23"/>
          <w:sz w:val="14"/>
        </w:rPr>
        <w:t> </w:t>
      </w:r>
      <w:r>
        <w:rPr>
          <w:sz w:val="14"/>
        </w:rPr>
        <w:t>[</w:t>
      </w:r>
      <w:hyperlink w:history="true" w:anchor="_bookmark138">
        <w:r>
          <w:rPr>
            <w:color w:val="0774B7"/>
            <w:sz w:val="14"/>
          </w:rPr>
          <w:t>127</w:t>
        </w:r>
        <w:r>
          <w:rPr>
            <w:sz w:val="14"/>
          </w:rPr>
          <w:t>]</w:t>
        </w:r>
      </w:hyperlink>
      <w:r>
        <w:rPr>
          <w:sz w:val="14"/>
        </w:rPr>
        <w:tab/>
      </w:r>
      <w:r>
        <w:rPr>
          <w:rFonts w:ascii="Arial" w:hAnsi="Arial"/>
          <w:sz w:val="14"/>
        </w:rPr>
        <w:t>●</w:t>
        <w:tab/>
        <w:t>●</w:t>
        <w:tab/>
        <w:t>●</w:t>
        <w:tab/>
        <w:t>●</w:t>
      </w:r>
    </w:p>
    <w:p>
      <w:pPr>
        <w:spacing w:line="211" w:lineRule="auto" w:before="0"/>
        <w:ind w:left="535" w:right="530" w:firstLine="0"/>
        <w:jc w:val="both"/>
        <w:rPr>
          <w:sz w:val="16"/>
        </w:rPr>
      </w:pPr>
      <w:r>
        <w:rPr>
          <w:b/>
          <w:sz w:val="16"/>
        </w:rPr>
        <w:t>FW:</w:t>
      </w:r>
      <w:r>
        <w:rPr>
          <w:b/>
          <w:spacing w:val="-16"/>
          <w:sz w:val="16"/>
        </w:rPr>
        <w:t> </w:t>
      </w:r>
      <w:r>
        <w:rPr>
          <w:sz w:val="16"/>
        </w:rPr>
        <w:t>Fixed-Wing;</w:t>
      </w:r>
      <w:r>
        <w:rPr>
          <w:spacing w:val="-14"/>
          <w:sz w:val="16"/>
        </w:rPr>
        <w:t> </w:t>
      </w:r>
      <w:r>
        <w:rPr>
          <w:b/>
          <w:spacing w:val="-4"/>
          <w:sz w:val="16"/>
        </w:rPr>
        <w:t>RW:</w:t>
      </w:r>
      <w:r>
        <w:rPr>
          <w:b/>
          <w:spacing w:val="-16"/>
          <w:sz w:val="16"/>
        </w:rPr>
        <w:t> </w:t>
      </w:r>
      <w:r>
        <w:rPr>
          <w:sz w:val="16"/>
        </w:rPr>
        <w:t>Rotary-Wing;</w:t>
      </w:r>
      <w:r>
        <w:rPr>
          <w:spacing w:val="-14"/>
          <w:sz w:val="16"/>
        </w:rPr>
        <w:t> </w:t>
      </w:r>
      <w:r>
        <w:rPr>
          <w:b/>
          <w:sz w:val="16"/>
        </w:rPr>
        <w:t>CIR:</w:t>
      </w:r>
      <w:r>
        <w:rPr>
          <w:b/>
          <w:spacing w:val="-16"/>
          <w:sz w:val="16"/>
        </w:rPr>
        <w:t> </w:t>
      </w:r>
      <w:r>
        <w:rPr>
          <w:sz w:val="16"/>
        </w:rPr>
        <w:t>Colour</w:t>
      </w:r>
      <w:r>
        <w:rPr>
          <w:spacing w:val="-15"/>
          <w:sz w:val="16"/>
        </w:rPr>
        <w:t> </w:t>
      </w:r>
      <w:r>
        <w:rPr>
          <w:sz w:val="16"/>
        </w:rPr>
        <w:t>Infrared;</w:t>
      </w:r>
      <w:r>
        <w:rPr>
          <w:spacing w:val="-15"/>
          <w:sz w:val="16"/>
        </w:rPr>
        <w:t> </w:t>
      </w:r>
      <w:r>
        <w:rPr>
          <w:b/>
          <w:sz w:val="16"/>
        </w:rPr>
        <w:t>MSP:</w:t>
      </w:r>
      <w:r>
        <w:rPr>
          <w:b/>
          <w:spacing w:val="-15"/>
          <w:sz w:val="16"/>
        </w:rPr>
        <w:t> </w:t>
      </w:r>
      <w:r>
        <w:rPr>
          <w:sz w:val="16"/>
        </w:rPr>
        <w:t>Multispectral;</w:t>
      </w:r>
      <w:r>
        <w:rPr>
          <w:spacing w:val="-15"/>
          <w:sz w:val="16"/>
        </w:rPr>
        <w:t> </w:t>
      </w:r>
      <w:r>
        <w:rPr>
          <w:b/>
          <w:sz w:val="16"/>
        </w:rPr>
        <w:t>HSP:</w:t>
      </w:r>
      <w:r>
        <w:rPr>
          <w:b/>
          <w:spacing w:val="-15"/>
          <w:sz w:val="16"/>
        </w:rPr>
        <w:t> </w:t>
      </w:r>
      <w:r>
        <w:rPr>
          <w:sz w:val="16"/>
        </w:rPr>
        <w:t>Hyperspectral;</w:t>
      </w:r>
      <w:r>
        <w:rPr>
          <w:spacing w:val="-15"/>
          <w:sz w:val="16"/>
        </w:rPr>
        <w:t> </w:t>
      </w:r>
      <w:r>
        <w:rPr>
          <w:b/>
          <w:sz w:val="16"/>
        </w:rPr>
        <w:t>k-NN:</w:t>
      </w:r>
      <w:r>
        <w:rPr>
          <w:b/>
          <w:spacing w:val="-15"/>
          <w:sz w:val="16"/>
        </w:rPr>
        <w:t> </w:t>
      </w:r>
      <w:r>
        <w:rPr>
          <w:sz w:val="16"/>
        </w:rPr>
        <w:t>k-Nearest</w:t>
      </w:r>
      <w:r>
        <w:rPr>
          <w:spacing w:val="-15"/>
          <w:sz w:val="16"/>
        </w:rPr>
        <w:t> </w:t>
      </w:r>
      <w:r>
        <w:rPr>
          <w:sz w:val="16"/>
        </w:rPr>
        <w:t>Neighbours;</w:t>
      </w:r>
      <w:r>
        <w:rPr>
          <w:spacing w:val="-15"/>
          <w:sz w:val="16"/>
        </w:rPr>
        <w:t> </w:t>
      </w:r>
      <w:r>
        <w:rPr>
          <w:b/>
          <w:spacing w:val="-4"/>
          <w:sz w:val="16"/>
        </w:rPr>
        <w:t>DT:</w:t>
      </w:r>
      <w:r>
        <w:rPr>
          <w:b/>
          <w:spacing w:val="-15"/>
          <w:sz w:val="16"/>
        </w:rPr>
        <w:t> </w:t>
      </w:r>
      <w:r>
        <w:rPr>
          <w:sz w:val="16"/>
        </w:rPr>
        <w:t>Decision</w:t>
      </w:r>
      <w:r>
        <w:rPr>
          <w:spacing w:val="-16"/>
          <w:sz w:val="16"/>
        </w:rPr>
        <w:t> </w:t>
      </w:r>
      <w:r>
        <w:rPr>
          <w:spacing w:val="-3"/>
          <w:sz w:val="16"/>
        </w:rPr>
        <w:t>Trees;</w:t>
      </w:r>
      <w:r>
        <w:rPr>
          <w:spacing w:val="-14"/>
          <w:sz w:val="16"/>
        </w:rPr>
        <w:t> </w:t>
      </w:r>
      <w:r>
        <w:rPr>
          <w:b/>
          <w:sz w:val="16"/>
        </w:rPr>
        <w:t>NB:</w:t>
      </w:r>
      <w:r>
        <w:rPr>
          <w:b/>
          <w:spacing w:val="-16"/>
          <w:sz w:val="16"/>
        </w:rPr>
        <w:t> </w:t>
      </w:r>
      <w:r>
        <w:rPr>
          <w:sz w:val="16"/>
        </w:rPr>
        <w:t>Naive</w:t>
      </w:r>
      <w:r>
        <w:rPr>
          <w:spacing w:val="-15"/>
          <w:sz w:val="16"/>
        </w:rPr>
        <w:t> </w:t>
      </w:r>
      <w:r>
        <w:rPr>
          <w:sz w:val="16"/>
        </w:rPr>
        <w:t>Bayes;</w:t>
      </w:r>
      <w:r>
        <w:rPr>
          <w:spacing w:val="-15"/>
          <w:sz w:val="16"/>
        </w:rPr>
        <w:t> </w:t>
      </w:r>
      <w:r>
        <w:rPr>
          <w:b/>
          <w:sz w:val="16"/>
        </w:rPr>
        <w:t>MLP:</w:t>
      </w:r>
      <w:r>
        <w:rPr>
          <w:b/>
          <w:spacing w:val="-15"/>
          <w:sz w:val="16"/>
        </w:rPr>
        <w:t> </w:t>
      </w:r>
      <w:r>
        <w:rPr>
          <w:sz w:val="16"/>
        </w:rPr>
        <w:t>Multi-Layer Perceptron; </w:t>
      </w:r>
      <w:r>
        <w:rPr>
          <w:b/>
          <w:sz w:val="16"/>
        </w:rPr>
        <w:t>RF: </w:t>
      </w:r>
      <w:r>
        <w:rPr>
          <w:sz w:val="16"/>
        </w:rPr>
        <w:t>Random Forest; </w:t>
      </w:r>
      <w:r>
        <w:rPr>
          <w:b/>
          <w:sz w:val="16"/>
        </w:rPr>
        <w:t>ISO: </w:t>
      </w:r>
      <w:r>
        <w:rPr>
          <w:spacing w:val="-3"/>
          <w:sz w:val="16"/>
        </w:rPr>
        <w:t>ISODATA; </w:t>
      </w:r>
      <w:r>
        <w:rPr>
          <w:b/>
          <w:sz w:val="16"/>
        </w:rPr>
        <w:t>MaxL: </w:t>
      </w:r>
      <w:r>
        <w:rPr>
          <w:sz w:val="16"/>
        </w:rPr>
        <w:t>Maximum Likelihood; </w:t>
      </w:r>
      <w:r>
        <w:rPr>
          <w:b/>
          <w:sz w:val="16"/>
        </w:rPr>
        <w:t>SVM: </w:t>
      </w:r>
      <w:r>
        <w:rPr>
          <w:sz w:val="16"/>
        </w:rPr>
        <w:t>Support </w:t>
      </w:r>
      <w:r>
        <w:rPr>
          <w:spacing w:val="-4"/>
          <w:sz w:val="16"/>
        </w:rPr>
        <w:t>Vector </w:t>
      </w:r>
      <w:r>
        <w:rPr>
          <w:sz w:val="16"/>
        </w:rPr>
        <w:t>Machine; </w:t>
      </w:r>
      <w:r>
        <w:rPr>
          <w:b/>
          <w:sz w:val="16"/>
        </w:rPr>
        <w:t>HIC: </w:t>
      </w:r>
      <w:r>
        <w:rPr>
          <w:sz w:val="16"/>
        </w:rPr>
        <w:t>Hierarchical Image Classiﬁcation; </w:t>
      </w:r>
      <w:r>
        <w:rPr>
          <w:b/>
          <w:sz w:val="16"/>
        </w:rPr>
        <w:t>CNN: </w:t>
      </w:r>
      <w:r>
        <w:rPr>
          <w:sz w:val="16"/>
        </w:rPr>
        <w:t>Convolutional Neural Network; </w:t>
      </w:r>
      <w:r>
        <w:rPr>
          <w:b/>
          <w:sz w:val="16"/>
        </w:rPr>
        <w:t>CDC: </w:t>
      </w:r>
      <w:r>
        <w:rPr>
          <w:sz w:val="16"/>
        </w:rPr>
        <w:t>Canonical Discriminant</w:t>
      </w:r>
      <w:r>
        <w:rPr>
          <w:spacing w:val="-5"/>
          <w:sz w:val="16"/>
        </w:rPr>
        <w:t> </w:t>
      </w:r>
      <w:r>
        <w:rPr>
          <w:sz w:val="16"/>
        </w:rPr>
        <w:t>Classiﬁer.</w:t>
      </w:r>
    </w:p>
    <w:p>
      <w:pPr>
        <w:spacing w:after="0" w:line="211" w:lineRule="auto"/>
        <w:jc w:val="both"/>
        <w:rPr>
          <w:sz w:val="16"/>
        </w:rPr>
        <w:sectPr>
          <w:headerReference w:type="default" r:id="rId26"/>
          <w:pgSz w:w="16840" w:h="11910" w:orient="landscape"/>
          <w:pgMar w:header="0" w:footer="0" w:top="1020" w:bottom="280" w:left="1420" w:right="1420"/>
        </w:sectPr>
      </w:pPr>
    </w:p>
    <w:p>
      <w:pPr>
        <w:pStyle w:val="ListParagraph"/>
        <w:numPr>
          <w:ilvl w:val="1"/>
          <w:numId w:val="2"/>
        </w:numPr>
        <w:tabs>
          <w:tab w:pos="520" w:val="left" w:leader="none"/>
        </w:tabs>
        <w:spacing w:line="240" w:lineRule="auto" w:before="73" w:after="0"/>
        <w:ind w:left="519" w:right="0" w:hanging="370"/>
        <w:jc w:val="both"/>
        <w:rPr>
          <w:i/>
          <w:sz w:val="20"/>
        </w:rPr>
      </w:pPr>
      <w:bookmarkStart w:name="Forest Fire and Post-Fire Monitoring " w:id="30"/>
      <w:bookmarkEnd w:id="30"/>
      <w:r>
        <w:rPr/>
      </w:r>
      <w:bookmarkStart w:name="Forest Fire and Post-Fire Monitoring " w:id="31"/>
      <w:bookmarkEnd w:id="31"/>
      <w:r>
        <w:rPr>
          <w:i/>
          <w:sz w:val="20"/>
        </w:rPr>
        <w:t>Fo</w:t>
      </w:r>
      <w:r>
        <w:rPr>
          <w:i/>
          <w:sz w:val="20"/>
        </w:rPr>
        <w:t>rest Fire and Post-Fire</w:t>
      </w:r>
      <w:r>
        <w:rPr>
          <w:i/>
          <w:spacing w:val="-5"/>
          <w:sz w:val="20"/>
        </w:rPr>
        <w:t> </w:t>
      </w:r>
      <w:r>
        <w:rPr>
          <w:i/>
          <w:sz w:val="20"/>
        </w:rPr>
        <w:t>Monitoring</w:t>
      </w:r>
    </w:p>
    <w:p>
      <w:pPr>
        <w:pStyle w:val="BodyText"/>
        <w:spacing w:line="237" w:lineRule="auto" w:before="122"/>
        <w:ind w:left="150" w:right="123" w:firstLine="425"/>
      </w:pPr>
      <w:r>
        <w:rPr/>
        <w:t>Fires</w:t>
      </w:r>
      <w:r>
        <w:rPr>
          <w:spacing w:val="-7"/>
        </w:rPr>
        <w:t> </w:t>
      </w:r>
      <w:r>
        <w:rPr/>
        <w:t>are</w:t>
      </w:r>
      <w:r>
        <w:rPr>
          <w:spacing w:val="-6"/>
        </w:rPr>
        <w:t> </w:t>
      </w:r>
      <w:r>
        <w:rPr/>
        <w:t>one</w:t>
      </w:r>
      <w:r>
        <w:rPr>
          <w:spacing w:val="-7"/>
        </w:rPr>
        <w:t> </w:t>
      </w:r>
      <w:r>
        <w:rPr/>
        <w:t>of</w:t>
      </w:r>
      <w:r>
        <w:rPr>
          <w:spacing w:val="-6"/>
        </w:rPr>
        <w:t> </w:t>
      </w:r>
      <w:r>
        <w:rPr/>
        <w:t>the</w:t>
      </w:r>
      <w:r>
        <w:rPr>
          <w:spacing w:val="-7"/>
        </w:rPr>
        <w:t> </w:t>
      </w:r>
      <w:r>
        <w:rPr/>
        <w:t>most</w:t>
      </w:r>
      <w:r>
        <w:rPr>
          <w:spacing w:val="-6"/>
        </w:rPr>
        <w:t> </w:t>
      </w:r>
      <w:r>
        <w:rPr/>
        <w:t>disturbing</w:t>
      </w:r>
      <w:r>
        <w:rPr>
          <w:spacing w:val="-6"/>
        </w:rPr>
        <w:t> </w:t>
      </w:r>
      <w:r>
        <w:rPr/>
        <w:t>events</w:t>
      </w:r>
      <w:r>
        <w:rPr>
          <w:spacing w:val="-7"/>
        </w:rPr>
        <w:t> </w:t>
      </w:r>
      <w:r>
        <w:rPr/>
        <w:t>occurring</w:t>
      </w:r>
      <w:r>
        <w:rPr>
          <w:spacing w:val="-6"/>
        </w:rPr>
        <w:t> </w:t>
      </w:r>
      <w:r>
        <w:rPr/>
        <w:t>in</w:t>
      </w:r>
      <w:r>
        <w:rPr>
          <w:spacing w:val="-6"/>
        </w:rPr>
        <w:t> </w:t>
      </w:r>
      <w:r>
        <w:rPr/>
        <w:t>forests.</w:t>
      </w:r>
      <w:r>
        <w:rPr>
          <w:spacing w:val="11"/>
        </w:rPr>
        <w:t> </w:t>
      </w:r>
      <w:r>
        <w:rPr/>
        <w:t>They</w:t>
      </w:r>
      <w:r>
        <w:rPr>
          <w:spacing w:val="-6"/>
        </w:rPr>
        <w:t> </w:t>
      </w:r>
      <w:r>
        <w:rPr/>
        <w:t>can</w:t>
      </w:r>
      <w:r>
        <w:rPr>
          <w:spacing w:val="-6"/>
        </w:rPr>
        <w:t> </w:t>
      </w:r>
      <w:r>
        <w:rPr/>
        <w:t>cause</w:t>
      </w:r>
      <w:r>
        <w:rPr>
          <w:spacing w:val="-7"/>
        </w:rPr>
        <w:t> </w:t>
      </w:r>
      <w:r>
        <w:rPr/>
        <w:t>life</w:t>
      </w:r>
      <w:r>
        <w:rPr>
          <w:spacing w:val="-6"/>
        </w:rPr>
        <w:t> </w:t>
      </w:r>
      <w:r>
        <w:rPr/>
        <w:t>and</w:t>
      </w:r>
      <w:r>
        <w:rPr>
          <w:spacing w:val="-6"/>
        </w:rPr>
        <w:t> </w:t>
      </w:r>
      <w:r>
        <w:rPr/>
        <w:t>property losses. Once a forest ﬁre burns </w:t>
      </w:r>
      <w:r>
        <w:rPr>
          <w:w w:val="120"/>
        </w:rPr>
        <w:t>o</w:t>
      </w:r>
      <w:r>
        <w:rPr>
          <w:rFonts w:ascii="PMingLiU" w:hAnsi="PMingLiU"/>
          <w:w w:val="120"/>
        </w:rPr>
        <w:t>f </w:t>
      </w:r>
      <w:r>
        <w:rPr/>
        <w:t>vegetation, soil, organic </w:t>
      </w:r>
      <w:r>
        <w:rPr>
          <w:spacing w:val="-3"/>
        </w:rPr>
        <w:t>matter, </w:t>
      </w:r>
      <w:r>
        <w:rPr/>
        <w:t>and moisture, the danger of landslides</w:t>
      </w:r>
      <w:r>
        <w:rPr>
          <w:spacing w:val="-11"/>
        </w:rPr>
        <w:t> </w:t>
      </w:r>
      <w:r>
        <w:rPr/>
        <w:t>or</w:t>
      </w:r>
      <w:r>
        <w:rPr>
          <w:spacing w:val="-10"/>
        </w:rPr>
        <w:t> </w:t>
      </w:r>
      <w:r>
        <w:rPr/>
        <w:t>other</w:t>
      </w:r>
      <w:r>
        <w:rPr>
          <w:spacing w:val="-9"/>
        </w:rPr>
        <w:t> </w:t>
      </w:r>
      <w:r>
        <w:rPr/>
        <w:t>secondary</w:t>
      </w:r>
      <w:r>
        <w:rPr>
          <w:spacing w:val="-11"/>
        </w:rPr>
        <w:t> </w:t>
      </w:r>
      <w:r>
        <w:rPr/>
        <w:t>disasters</w:t>
      </w:r>
      <w:r>
        <w:rPr>
          <w:spacing w:val="-10"/>
        </w:rPr>
        <w:t> </w:t>
      </w:r>
      <w:r>
        <w:rPr/>
        <w:t>is</w:t>
      </w:r>
      <w:r>
        <w:rPr>
          <w:spacing w:val="-11"/>
        </w:rPr>
        <w:t> </w:t>
      </w:r>
      <w:r>
        <w:rPr/>
        <w:t>present</w:t>
      </w:r>
      <w:r>
        <w:rPr>
          <w:spacing w:val="-9"/>
        </w:rPr>
        <w:t> </w:t>
      </w:r>
      <w:r>
        <w:rPr/>
        <w:t>[</w:t>
      </w:r>
      <w:hyperlink w:history="true" w:anchor="_bookmark139">
        <w:r>
          <w:rPr>
            <w:color w:val="0774B7"/>
          </w:rPr>
          <w:t>128</w:t>
        </w:r>
      </w:hyperlink>
      <w:r>
        <w:rPr/>
        <w:t>].</w:t>
      </w:r>
      <w:r>
        <w:rPr>
          <w:spacing w:val="6"/>
        </w:rPr>
        <w:t> </w:t>
      </w:r>
      <w:r>
        <w:rPr/>
        <w:t>Therefore,</w:t>
      </w:r>
      <w:r>
        <w:rPr>
          <w:spacing w:val="-9"/>
        </w:rPr>
        <w:t> </w:t>
      </w:r>
      <w:r>
        <w:rPr/>
        <w:t>forest</w:t>
      </w:r>
      <w:r>
        <w:rPr>
          <w:spacing w:val="-11"/>
        </w:rPr>
        <w:t> </w:t>
      </w:r>
      <w:r>
        <w:rPr/>
        <w:t>ﬁre</w:t>
      </w:r>
      <w:r>
        <w:rPr>
          <w:spacing w:val="-10"/>
        </w:rPr>
        <w:t> </w:t>
      </w:r>
      <w:r>
        <w:rPr/>
        <w:t>and</w:t>
      </w:r>
      <w:r>
        <w:rPr>
          <w:spacing w:val="-11"/>
        </w:rPr>
        <w:t> </w:t>
      </w:r>
      <w:r>
        <w:rPr/>
        <w:t>post-ﬁre</w:t>
      </w:r>
      <w:r>
        <w:rPr>
          <w:spacing w:val="-10"/>
        </w:rPr>
        <w:t> </w:t>
      </w:r>
      <w:r>
        <w:rPr/>
        <w:t>monitoring are essential, which are extremely dependent on emerging remote sensing technologies. In this </w:t>
      </w:r>
      <w:r>
        <w:rPr>
          <w:spacing w:val="-6"/>
        </w:rPr>
        <w:t>way, </w:t>
      </w:r>
      <w:r>
        <w:rPr/>
        <w:t>this section intends to explore and analyse ﬁre and post-ﬁre monitoring studies focusing on the </w:t>
      </w:r>
      <w:r>
        <w:rPr>
          <w:spacing w:val="-4"/>
        </w:rPr>
        <w:t>UAV-sensors</w:t>
      </w:r>
      <w:r>
        <w:rPr>
          <w:spacing w:val="-2"/>
        </w:rPr>
        <w:t> </w:t>
      </w:r>
      <w:r>
        <w:rPr/>
        <w:t>potential.</w:t>
      </w:r>
    </w:p>
    <w:p>
      <w:pPr>
        <w:pStyle w:val="BodyText"/>
        <w:spacing w:line="237" w:lineRule="auto"/>
        <w:ind w:left="144" w:right="123" w:firstLine="431"/>
      </w:pPr>
      <w:r>
        <w:rPr/>
        <w:t>Regarding forest ﬁre prevention, some countries adopted legislation towards vegetation management to increase the safety of populations in wildland–urban interfaces. This </w:t>
      </w:r>
      <w:r>
        <w:rPr>
          <w:spacing w:val="-6"/>
        </w:rPr>
        <w:t>way, </w:t>
      </w:r>
      <w:r>
        <w:rPr/>
        <w:t>Fern</w:t>
      </w:r>
      <w:r>
        <w:rPr>
          <w:rFonts w:ascii="Calibri" w:hAnsi="Calibri"/>
        </w:rPr>
        <w:t>d</w:t>
      </w:r>
      <w:r>
        <w:rPr/>
        <w:t>ndez-</w:t>
      </w:r>
      <w:r>
        <w:rPr>
          <w:rFonts w:ascii="Calibri" w:hAnsi="Calibri"/>
        </w:rPr>
        <w:t>A</w:t>
      </w:r>
      <w:r>
        <w:rPr/>
        <w:t>lvarez et al. [</w:t>
      </w:r>
      <w:hyperlink w:history="true" w:anchor="_bookmark63">
        <w:r>
          <w:rPr>
            <w:color w:val="0774B7"/>
          </w:rPr>
          <w:t>49</w:t>
        </w:r>
      </w:hyperlink>
      <w:r>
        <w:rPr/>
        <w:t>] proposed a methodology for monitoring the compliance of identiﬁed vegetation with the ﬁre prevention legislation, using </w:t>
      </w:r>
      <w:r>
        <w:rPr>
          <w:spacing w:val="-8"/>
        </w:rPr>
        <w:t>UAV </w:t>
      </w:r>
      <w:r>
        <w:rPr/>
        <w:t>LiDAR-driven models in wildland–urban interfaces.</w:t>
      </w:r>
      <w:r>
        <w:rPr>
          <w:spacing w:val="8"/>
        </w:rPr>
        <w:t> </w:t>
      </w:r>
      <w:r>
        <w:rPr/>
        <w:t>The</w:t>
      </w:r>
      <w:r>
        <w:rPr>
          <w:spacing w:val="-8"/>
        </w:rPr>
        <w:t> </w:t>
      </w:r>
      <w:r>
        <w:rPr/>
        <w:t>data</w:t>
      </w:r>
      <w:r>
        <w:rPr>
          <w:spacing w:val="-8"/>
        </w:rPr>
        <w:t> </w:t>
      </w:r>
      <w:r>
        <w:rPr/>
        <w:t>processing</w:t>
      </w:r>
      <w:r>
        <w:rPr>
          <w:spacing w:val="-9"/>
        </w:rPr>
        <w:t> </w:t>
      </w:r>
      <w:r>
        <w:rPr/>
        <w:t>workﬂow</w:t>
      </w:r>
      <w:r>
        <w:rPr>
          <w:spacing w:val="-8"/>
        </w:rPr>
        <w:t> </w:t>
      </w:r>
      <w:r>
        <w:rPr/>
        <w:t>consisted</w:t>
      </w:r>
      <w:r>
        <w:rPr>
          <w:spacing w:val="-8"/>
        </w:rPr>
        <w:t> </w:t>
      </w:r>
      <w:r>
        <w:rPr/>
        <w:t>of</w:t>
      </w:r>
      <w:r>
        <w:rPr>
          <w:spacing w:val="-9"/>
        </w:rPr>
        <w:t> </w:t>
      </w:r>
      <w:r>
        <w:rPr/>
        <w:t>ﬁltering</w:t>
      </w:r>
      <w:r>
        <w:rPr>
          <w:spacing w:val="-8"/>
        </w:rPr>
        <w:t> </w:t>
      </w:r>
      <w:r>
        <w:rPr/>
        <w:t>the</w:t>
      </w:r>
      <w:r>
        <w:rPr>
          <w:spacing w:val="-8"/>
        </w:rPr>
        <w:t> </w:t>
      </w:r>
      <w:r>
        <w:rPr/>
        <w:t>LiDAR</w:t>
      </w:r>
      <w:r>
        <w:rPr>
          <w:spacing w:val="-8"/>
        </w:rPr>
        <w:t> </w:t>
      </w:r>
      <w:r>
        <w:rPr/>
        <w:t>point</w:t>
      </w:r>
      <w:r>
        <w:rPr>
          <w:spacing w:val="-9"/>
        </w:rPr>
        <w:t> </w:t>
      </w:r>
      <w:r>
        <w:rPr/>
        <w:t>cloud</w:t>
      </w:r>
      <w:r>
        <w:rPr>
          <w:spacing w:val="-8"/>
        </w:rPr>
        <w:t> </w:t>
      </w:r>
      <w:r>
        <w:rPr/>
        <w:t>to</w:t>
      </w:r>
      <w:r>
        <w:rPr>
          <w:spacing w:val="-8"/>
        </w:rPr>
        <w:t> </w:t>
      </w:r>
      <w:r>
        <w:rPr/>
        <w:t>obtain</w:t>
      </w:r>
      <w:r>
        <w:rPr>
          <w:spacing w:val="-9"/>
        </w:rPr>
        <w:t> </w:t>
      </w:r>
      <w:r>
        <w:rPr/>
        <w:t>DTM, DSM, and consequently CHM and shrub </w:t>
      </w:r>
      <w:r>
        <w:rPr>
          <w:spacing w:val="-3"/>
        </w:rPr>
        <w:t>cover. </w:t>
      </w:r>
      <w:r>
        <w:rPr/>
        <w:t>For this purpose, the authors identiﬁed biomass management strips which, depending on the type, can have di</w:t>
      </w:r>
      <w:r>
        <w:rPr>
          <w:rFonts w:ascii="PMingLiU" w:hAnsi="PMingLiU"/>
        </w:rPr>
        <w:t>f</w:t>
      </w:r>
      <w:r>
        <w:rPr/>
        <w:t>erent diameters (ranging from 2 m to 50</w:t>
      </w:r>
      <w:r>
        <w:rPr>
          <w:spacing w:val="-10"/>
        </w:rPr>
        <w:t> </w:t>
      </w:r>
      <w:r>
        <w:rPr/>
        <w:t>m).</w:t>
      </w:r>
      <w:r>
        <w:rPr>
          <w:spacing w:val="6"/>
        </w:rPr>
        <w:t> </w:t>
      </w:r>
      <w:r>
        <w:rPr/>
        <w:t>The</w:t>
      </w:r>
      <w:r>
        <w:rPr>
          <w:spacing w:val="-10"/>
        </w:rPr>
        <w:t> </w:t>
      </w:r>
      <w:r>
        <w:rPr/>
        <w:t>shrub</w:t>
      </w:r>
      <w:r>
        <w:rPr>
          <w:spacing w:val="-9"/>
        </w:rPr>
        <w:t> </w:t>
      </w:r>
      <w:r>
        <w:rPr/>
        <w:t>cover</w:t>
      </w:r>
      <w:r>
        <w:rPr>
          <w:spacing w:val="-10"/>
        </w:rPr>
        <w:t> </w:t>
      </w:r>
      <w:r>
        <w:rPr/>
        <w:t>was</w:t>
      </w:r>
      <w:r>
        <w:rPr>
          <w:spacing w:val="-10"/>
        </w:rPr>
        <w:t> </w:t>
      </w:r>
      <w:r>
        <w:rPr/>
        <w:t>computed</w:t>
      </w:r>
      <w:r>
        <w:rPr>
          <w:spacing w:val="-10"/>
        </w:rPr>
        <w:t> </w:t>
      </w:r>
      <w:r>
        <w:rPr/>
        <w:t>by</w:t>
      </w:r>
      <w:r>
        <w:rPr>
          <w:spacing w:val="-10"/>
        </w:rPr>
        <w:t> </w:t>
      </w:r>
      <w:r>
        <w:rPr/>
        <w:t>considering</w:t>
      </w:r>
      <w:r>
        <w:rPr>
          <w:spacing w:val="-10"/>
        </w:rPr>
        <w:t> </w:t>
      </w:r>
      <w:r>
        <w:rPr/>
        <w:t>LiDAR</w:t>
      </w:r>
      <w:r>
        <w:rPr>
          <w:spacing w:val="-9"/>
        </w:rPr>
        <w:t> </w:t>
      </w:r>
      <w:r>
        <w:rPr/>
        <w:t>returns</w:t>
      </w:r>
      <w:r>
        <w:rPr>
          <w:spacing w:val="-10"/>
        </w:rPr>
        <w:t> </w:t>
      </w:r>
      <w:r>
        <w:rPr/>
        <w:t>with</w:t>
      </w:r>
      <w:r>
        <w:rPr>
          <w:spacing w:val="-10"/>
        </w:rPr>
        <w:t> </w:t>
      </w:r>
      <w:r>
        <w:rPr/>
        <w:t>more</w:t>
      </w:r>
      <w:r>
        <w:rPr>
          <w:spacing w:val="-10"/>
        </w:rPr>
        <w:t> </w:t>
      </w:r>
      <w:r>
        <w:rPr/>
        <w:t>than</w:t>
      </w:r>
      <w:r>
        <w:rPr>
          <w:spacing w:val="-10"/>
        </w:rPr>
        <w:t> </w:t>
      </w:r>
      <w:r>
        <w:rPr/>
        <w:t>0.2</w:t>
      </w:r>
      <w:r>
        <w:rPr>
          <w:spacing w:val="-9"/>
        </w:rPr>
        <w:t> </w:t>
      </w:r>
      <w:r>
        <w:rPr/>
        <w:t>m</w:t>
      </w:r>
      <w:r>
        <w:rPr>
          <w:spacing w:val="-10"/>
        </w:rPr>
        <w:t> </w:t>
      </w:r>
      <w:r>
        <w:rPr/>
        <w:t>and</w:t>
      </w:r>
      <w:r>
        <w:rPr>
          <w:spacing w:val="-10"/>
        </w:rPr>
        <w:t> </w:t>
      </w:r>
      <w:r>
        <w:rPr/>
        <w:t>lower than 3 m. For individual tree detection, the authors applied the watershed method in the inverted CHM and a method consisting of variable-sized </w:t>
      </w:r>
      <w:r>
        <w:rPr>
          <w:spacing w:val="-3"/>
        </w:rPr>
        <w:t>window. </w:t>
      </w:r>
      <w:r>
        <w:rPr/>
        <w:t>This methodology enabled to estimate tree parameters such as height, pruning height, and</w:t>
      </w:r>
      <w:r>
        <w:rPr>
          <w:spacing w:val="-9"/>
        </w:rPr>
        <w:t> </w:t>
      </w:r>
      <w:r>
        <w:rPr/>
        <w:t>spacing.</w:t>
      </w:r>
    </w:p>
    <w:p>
      <w:pPr>
        <w:pStyle w:val="BodyText"/>
        <w:spacing w:before="10"/>
        <w:ind w:left="142" w:right="113" w:firstLine="432"/>
      </w:pPr>
      <w:r>
        <w:rPr/>
        <w:t>Mart</w:t>
      </w:r>
      <w:r>
        <w:rPr>
          <w:rFonts w:ascii="Calibri" w:hAnsi="Calibri"/>
        </w:rPr>
        <w:t>i</w:t>
      </w:r>
      <w:r>
        <w:rPr/>
        <w:t>nez-de Dios et al. [</w:t>
      </w:r>
      <w:hyperlink w:history="true" w:anchor="_bookmark140">
        <w:r>
          <w:rPr>
            <w:color w:val="0774B7"/>
          </w:rPr>
          <w:t>129</w:t>
        </w:r>
      </w:hyperlink>
      <w:r>
        <w:rPr/>
        <w:t>], Merino et al. [</w:t>
      </w:r>
      <w:hyperlink w:history="true" w:anchor="_bookmark141">
        <w:r>
          <w:rPr>
            <w:color w:val="0774B7"/>
          </w:rPr>
          <w:t>130</w:t>
        </w:r>
      </w:hyperlink>
      <w:r>
        <w:rPr/>
        <w:t>], Hristov et al. [</w:t>
      </w:r>
      <w:hyperlink w:history="true" w:anchor="_bookmark142">
        <w:r>
          <w:rPr>
            <w:color w:val="0774B7"/>
          </w:rPr>
          <w:t>131</w:t>
        </w:r>
      </w:hyperlink>
      <w:r>
        <w:rPr/>
        <w:t>], McKenna et al. [</w:t>
      </w:r>
      <w:hyperlink w:history="true" w:anchor="_bookmark143">
        <w:r>
          <w:rPr>
            <w:color w:val="0774B7"/>
          </w:rPr>
          <w:t>132</w:t>
        </w:r>
      </w:hyperlink>
      <w:r>
        <w:rPr/>
        <w:t>], Aicardi et al. [</w:t>
      </w:r>
      <w:hyperlink w:history="true" w:anchor="_bookmark144">
        <w:r>
          <w:rPr>
            <w:color w:val="0774B7"/>
          </w:rPr>
          <w:t>133</w:t>
        </w:r>
      </w:hyperlink>
      <w:r>
        <w:rPr/>
        <w:t>], White et al. [</w:t>
      </w:r>
      <w:hyperlink w:history="true" w:anchor="_bookmark145">
        <w:r>
          <w:rPr>
            <w:color w:val="0774B7"/>
          </w:rPr>
          <w:t>134</w:t>
        </w:r>
      </w:hyperlink>
      <w:r>
        <w:rPr/>
        <w:t>], Larrinaga and Brotons [</w:t>
      </w:r>
      <w:hyperlink w:history="true" w:anchor="_bookmark146">
        <w:r>
          <w:rPr>
            <w:color w:val="0774B7"/>
          </w:rPr>
          <w:t>135</w:t>
        </w:r>
      </w:hyperlink>
      <w:r>
        <w:rPr/>
        <w:t>], Fern</w:t>
      </w:r>
      <w:r>
        <w:rPr>
          <w:rFonts w:ascii="Calibri" w:hAnsi="Calibri"/>
        </w:rPr>
        <w:t>d</w:t>
      </w:r>
      <w:r>
        <w:rPr/>
        <w:t>ndez-Guisuraga [</w:t>
      </w:r>
      <w:hyperlink w:history="true" w:anchor="_bookmark147">
        <w:r>
          <w:rPr>
            <w:color w:val="0774B7"/>
          </w:rPr>
          <w:t>136</w:t>
        </w:r>
      </w:hyperlink>
      <w:r>
        <w:rPr/>
        <w:t>],  Mayr</w:t>
      </w:r>
      <w:r>
        <w:rPr>
          <w:spacing w:val="-10"/>
        </w:rPr>
        <w:t> </w:t>
      </w:r>
      <w:r>
        <w:rPr/>
        <w:t>et</w:t>
      </w:r>
      <w:r>
        <w:rPr>
          <w:spacing w:val="-10"/>
        </w:rPr>
        <w:t> </w:t>
      </w:r>
      <w:r>
        <w:rPr/>
        <w:t>al.</w:t>
      </w:r>
      <w:r>
        <w:rPr>
          <w:spacing w:val="-10"/>
        </w:rPr>
        <w:t> </w:t>
      </w:r>
      <w:r>
        <w:rPr/>
        <w:t>[</w:t>
      </w:r>
      <w:hyperlink w:history="true" w:anchor="_bookmark148">
        <w:r>
          <w:rPr>
            <w:color w:val="0774B7"/>
          </w:rPr>
          <w:t>137</w:t>
        </w:r>
      </w:hyperlink>
      <w:r>
        <w:rPr/>
        <w:t>]</w:t>
      </w:r>
      <w:r>
        <w:rPr>
          <w:spacing w:val="-10"/>
        </w:rPr>
        <w:t> </w:t>
      </w:r>
      <w:r>
        <w:rPr/>
        <w:t>performed</w:t>
      </w:r>
      <w:r>
        <w:rPr>
          <w:spacing w:val="-10"/>
        </w:rPr>
        <w:t> </w:t>
      </w:r>
      <w:r>
        <w:rPr/>
        <w:t>studies</w:t>
      </w:r>
      <w:r>
        <w:rPr>
          <w:spacing w:val="-10"/>
        </w:rPr>
        <w:t> </w:t>
      </w:r>
      <w:r>
        <w:rPr/>
        <w:t>based</w:t>
      </w:r>
      <w:r>
        <w:rPr>
          <w:spacing w:val="-10"/>
        </w:rPr>
        <w:t> </w:t>
      </w:r>
      <w:r>
        <w:rPr/>
        <w:t>on</w:t>
      </w:r>
      <w:r>
        <w:rPr>
          <w:spacing w:val="-10"/>
        </w:rPr>
        <w:t> </w:t>
      </w:r>
      <w:r>
        <w:rPr/>
        <w:t>the</w:t>
      </w:r>
      <w:r>
        <w:rPr>
          <w:spacing w:val="-10"/>
        </w:rPr>
        <w:t> </w:t>
      </w:r>
      <w:r>
        <w:rPr/>
        <w:t>use</w:t>
      </w:r>
      <w:r>
        <w:rPr>
          <w:spacing w:val="-10"/>
        </w:rPr>
        <w:t> </w:t>
      </w:r>
      <w:r>
        <w:rPr/>
        <w:t>of</w:t>
      </w:r>
      <w:r>
        <w:rPr>
          <w:spacing w:val="-10"/>
        </w:rPr>
        <w:t> </w:t>
      </w:r>
      <w:r>
        <w:rPr>
          <w:spacing w:val="-6"/>
        </w:rPr>
        <w:t>UAV-RGB</w:t>
      </w:r>
      <w:r>
        <w:rPr>
          <w:spacing w:val="-9"/>
        </w:rPr>
        <w:t> </w:t>
      </w:r>
      <w:r>
        <w:rPr>
          <w:spacing w:val="-3"/>
        </w:rPr>
        <w:t>sensor.</w:t>
      </w:r>
      <w:r>
        <w:rPr>
          <w:spacing w:val="6"/>
        </w:rPr>
        <w:t> </w:t>
      </w:r>
      <w:r>
        <w:rPr/>
        <w:t>Mart</w:t>
      </w:r>
      <w:r>
        <w:rPr>
          <w:rFonts w:ascii="Calibri" w:hAnsi="Calibri"/>
        </w:rPr>
        <w:t>i</w:t>
      </w:r>
      <w:r>
        <w:rPr/>
        <w:t>nez-de</w:t>
      </w:r>
      <w:r>
        <w:rPr>
          <w:spacing w:val="-10"/>
        </w:rPr>
        <w:t> </w:t>
      </w:r>
      <w:r>
        <w:rPr/>
        <w:t>Dios</w:t>
      </w:r>
      <w:r>
        <w:rPr>
          <w:spacing w:val="-10"/>
        </w:rPr>
        <w:t> </w:t>
      </w:r>
      <w:r>
        <w:rPr/>
        <w:t>et</w:t>
      </w:r>
      <w:r>
        <w:rPr>
          <w:spacing w:val="-10"/>
        </w:rPr>
        <w:t> </w:t>
      </w:r>
      <w:r>
        <w:rPr/>
        <w:t>al.</w:t>
      </w:r>
      <w:r>
        <w:rPr>
          <w:spacing w:val="-10"/>
        </w:rPr>
        <w:t> </w:t>
      </w:r>
      <w:r>
        <w:rPr/>
        <w:t>[</w:t>
      </w:r>
      <w:hyperlink w:history="true" w:anchor="_bookmark140">
        <w:r>
          <w:rPr>
            <w:color w:val="0774B7"/>
          </w:rPr>
          <w:t>129</w:t>
        </w:r>
      </w:hyperlink>
      <w:r>
        <w:rPr/>
        <w:t>], Merino</w:t>
      </w:r>
      <w:r>
        <w:rPr>
          <w:spacing w:val="-20"/>
        </w:rPr>
        <w:t> </w:t>
      </w:r>
      <w:r>
        <w:rPr/>
        <w:t>et</w:t>
      </w:r>
      <w:r>
        <w:rPr>
          <w:spacing w:val="-20"/>
        </w:rPr>
        <w:t> </w:t>
      </w:r>
      <w:r>
        <w:rPr/>
        <w:t>al.</w:t>
      </w:r>
      <w:r>
        <w:rPr>
          <w:spacing w:val="-19"/>
        </w:rPr>
        <w:t> </w:t>
      </w:r>
      <w:r>
        <w:rPr/>
        <w:t>[</w:t>
      </w:r>
      <w:hyperlink w:history="true" w:anchor="_bookmark141">
        <w:r>
          <w:rPr>
            <w:color w:val="0774B7"/>
          </w:rPr>
          <w:t>130</w:t>
        </w:r>
      </w:hyperlink>
      <w:r>
        <w:rPr/>
        <w:t>]</w:t>
      </w:r>
      <w:r>
        <w:rPr>
          <w:spacing w:val="-20"/>
        </w:rPr>
        <w:t> </w:t>
      </w:r>
      <w:r>
        <w:rPr/>
        <w:t>and</w:t>
      </w:r>
      <w:r>
        <w:rPr>
          <w:spacing w:val="-19"/>
        </w:rPr>
        <w:t> </w:t>
      </w:r>
      <w:r>
        <w:rPr/>
        <w:t>Hristov</w:t>
      </w:r>
      <w:r>
        <w:rPr>
          <w:spacing w:val="-20"/>
        </w:rPr>
        <w:t> </w:t>
      </w:r>
      <w:r>
        <w:rPr/>
        <w:t>et</w:t>
      </w:r>
      <w:r>
        <w:rPr>
          <w:spacing w:val="-20"/>
        </w:rPr>
        <w:t> </w:t>
      </w:r>
      <w:r>
        <w:rPr/>
        <w:t>al.</w:t>
      </w:r>
      <w:r>
        <w:rPr>
          <w:spacing w:val="-19"/>
        </w:rPr>
        <w:t> </w:t>
      </w:r>
      <w:r>
        <w:rPr/>
        <w:t>[</w:t>
      </w:r>
      <w:hyperlink w:history="true" w:anchor="_bookmark142">
        <w:r>
          <w:rPr>
            <w:color w:val="0774B7"/>
          </w:rPr>
          <w:t>131</w:t>
        </w:r>
      </w:hyperlink>
      <w:r>
        <w:rPr/>
        <w:t>]</w:t>
      </w:r>
      <w:r>
        <w:rPr>
          <w:spacing w:val="-20"/>
        </w:rPr>
        <w:t> </w:t>
      </w:r>
      <w:r>
        <w:rPr/>
        <w:t>studies</w:t>
      </w:r>
      <w:r>
        <w:rPr>
          <w:spacing w:val="-19"/>
        </w:rPr>
        <w:t> </w:t>
      </w:r>
      <w:r>
        <w:rPr/>
        <w:t>also</w:t>
      </w:r>
      <w:r>
        <w:rPr>
          <w:spacing w:val="-20"/>
        </w:rPr>
        <w:t> </w:t>
      </w:r>
      <w:r>
        <w:rPr/>
        <w:t>used</w:t>
      </w:r>
      <w:r>
        <w:rPr>
          <w:spacing w:val="-20"/>
        </w:rPr>
        <w:t> </w:t>
      </w:r>
      <w:r>
        <w:rPr/>
        <w:t>a</w:t>
      </w:r>
      <w:r>
        <w:rPr>
          <w:spacing w:val="-19"/>
        </w:rPr>
        <w:t> </w:t>
      </w:r>
      <w:r>
        <w:rPr/>
        <w:t>thermal</w:t>
      </w:r>
      <w:r>
        <w:rPr>
          <w:spacing w:val="-20"/>
        </w:rPr>
        <w:t> </w:t>
      </w:r>
      <w:r>
        <w:rPr/>
        <w:t>infrared</w:t>
      </w:r>
      <w:r>
        <w:rPr>
          <w:spacing w:val="-19"/>
        </w:rPr>
        <w:t> </w:t>
      </w:r>
      <w:r>
        <w:rPr/>
        <w:t>sensor</w:t>
      </w:r>
      <w:r>
        <w:rPr>
          <w:spacing w:val="-20"/>
        </w:rPr>
        <w:t> </w:t>
      </w:r>
      <w:r>
        <w:rPr/>
        <w:t>(TIR).</w:t>
      </w:r>
      <w:r>
        <w:rPr>
          <w:spacing w:val="-20"/>
        </w:rPr>
        <w:t> </w:t>
      </w:r>
      <w:r>
        <w:rPr/>
        <w:t>Mart</w:t>
      </w:r>
      <w:r>
        <w:rPr>
          <w:rFonts w:ascii="Calibri" w:hAnsi="Calibri"/>
        </w:rPr>
        <w:t>i</w:t>
      </w:r>
      <w:r>
        <w:rPr/>
        <w:t>nez-de Dios et al. [</w:t>
      </w:r>
      <w:hyperlink w:history="true" w:anchor="_bookmark140">
        <w:r>
          <w:rPr>
            <w:color w:val="0774B7"/>
          </w:rPr>
          <w:t>129</w:t>
        </w:r>
      </w:hyperlink>
      <w:r>
        <w:rPr/>
        <w:t>] proposed a system to ﬁll the gap in temporal and spatial resolution of forest ﬁre information</w:t>
      </w:r>
      <w:r>
        <w:rPr>
          <w:spacing w:val="-33"/>
        </w:rPr>
        <w:t> </w:t>
      </w:r>
      <w:r>
        <w:rPr/>
        <w:t>acquisition.</w:t>
      </w:r>
      <w:r>
        <w:rPr>
          <w:spacing w:val="-14"/>
        </w:rPr>
        <w:t> </w:t>
      </w:r>
      <w:r>
        <w:rPr/>
        <w:t>The</w:t>
      </w:r>
      <w:r>
        <w:rPr>
          <w:spacing w:val="-32"/>
        </w:rPr>
        <w:t> </w:t>
      </w:r>
      <w:r>
        <w:rPr/>
        <w:t>system</w:t>
      </w:r>
      <w:r>
        <w:rPr>
          <w:spacing w:val="-33"/>
        </w:rPr>
        <w:t> </w:t>
      </w:r>
      <w:r>
        <w:rPr/>
        <w:t>has</w:t>
      </w:r>
      <w:r>
        <w:rPr>
          <w:spacing w:val="-32"/>
        </w:rPr>
        <w:t> </w:t>
      </w:r>
      <w:r>
        <w:rPr/>
        <w:t>high</w:t>
      </w:r>
      <w:r>
        <w:rPr>
          <w:spacing w:val="-32"/>
        </w:rPr>
        <w:t> </w:t>
      </w:r>
      <w:r>
        <w:rPr/>
        <w:t>ﬂexibility</w:t>
      </w:r>
      <w:r>
        <w:rPr>
          <w:spacing w:val="-32"/>
        </w:rPr>
        <w:t> </w:t>
      </w:r>
      <w:r>
        <w:rPr/>
        <w:t>and</w:t>
      </w:r>
      <w:r>
        <w:rPr>
          <w:spacing w:val="-33"/>
        </w:rPr>
        <w:t> </w:t>
      </w:r>
      <w:r>
        <w:rPr/>
        <w:t>modularity</w:t>
      </w:r>
      <w:r>
        <w:rPr>
          <w:spacing w:val="-32"/>
        </w:rPr>
        <w:t> </w:t>
      </w:r>
      <w:r>
        <w:rPr/>
        <w:t>and</w:t>
      </w:r>
      <w:r>
        <w:rPr>
          <w:spacing w:val="-32"/>
        </w:rPr>
        <w:t> </w:t>
      </w:r>
      <w:r>
        <w:rPr/>
        <w:t>relies</w:t>
      </w:r>
      <w:r>
        <w:rPr>
          <w:spacing w:val="-33"/>
        </w:rPr>
        <w:t> </w:t>
      </w:r>
      <w:r>
        <w:rPr/>
        <w:t>on</w:t>
      </w:r>
      <w:r>
        <w:rPr>
          <w:spacing w:val="-32"/>
        </w:rPr>
        <w:t> </w:t>
      </w:r>
      <w:r>
        <w:rPr/>
        <w:t>the</w:t>
      </w:r>
      <w:r>
        <w:rPr>
          <w:spacing w:val="-32"/>
        </w:rPr>
        <w:t> </w:t>
      </w:r>
      <w:r>
        <w:rPr/>
        <w:t>complementary usage</w:t>
      </w:r>
      <w:r>
        <w:rPr>
          <w:spacing w:val="-12"/>
        </w:rPr>
        <w:t> </w:t>
      </w:r>
      <w:r>
        <w:rPr/>
        <w:t>of</w:t>
      </w:r>
      <w:r>
        <w:rPr>
          <w:spacing w:val="-11"/>
        </w:rPr>
        <w:t> </w:t>
      </w:r>
      <w:r>
        <w:rPr>
          <w:spacing w:val="-6"/>
        </w:rPr>
        <w:t>UAVs</w:t>
      </w:r>
      <w:r>
        <w:rPr>
          <w:spacing w:val="-11"/>
        </w:rPr>
        <w:t> </w:t>
      </w:r>
      <w:r>
        <w:rPr/>
        <w:t>and</w:t>
      </w:r>
      <w:r>
        <w:rPr>
          <w:spacing w:val="-11"/>
        </w:rPr>
        <w:t> </w:t>
      </w:r>
      <w:r>
        <w:rPr/>
        <w:t>static</w:t>
      </w:r>
      <w:r>
        <w:rPr>
          <w:spacing w:val="-11"/>
        </w:rPr>
        <w:t> </w:t>
      </w:r>
      <w:r>
        <w:rPr/>
        <w:t>cameras.</w:t>
      </w:r>
      <w:r>
        <w:rPr>
          <w:spacing w:val="5"/>
        </w:rPr>
        <w:t> </w:t>
      </w:r>
      <w:r>
        <w:rPr/>
        <w:t>This</w:t>
      </w:r>
      <w:r>
        <w:rPr>
          <w:spacing w:val="-11"/>
        </w:rPr>
        <w:t> </w:t>
      </w:r>
      <w:r>
        <w:rPr>
          <w:spacing w:val="-6"/>
        </w:rPr>
        <w:t>way,</w:t>
      </w:r>
      <w:r>
        <w:rPr>
          <w:spacing w:val="-11"/>
        </w:rPr>
        <w:t> </w:t>
      </w:r>
      <w:r>
        <w:rPr/>
        <w:t>potential</w:t>
      </w:r>
      <w:r>
        <w:rPr>
          <w:spacing w:val="-11"/>
        </w:rPr>
        <w:t> </w:t>
      </w:r>
      <w:r>
        <w:rPr/>
        <w:t>false</w:t>
      </w:r>
      <w:r>
        <w:rPr>
          <w:spacing w:val="-11"/>
        </w:rPr>
        <w:t> </w:t>
      </w:r>
      <w:r>
        <w:rPr/>
        <w:t>alarms</w:t>
      </w:r>
      <w:r>
        <w:rPr>
          <w:spacing w:val="-11"/>
        </w:rPr>
        <w:t> </w:t>
      </w:r>
      <w:r>
        <w:rPr/>
        <w:t>from</w:t>
      </w:r>
      <w:r>
        <w:rPr>
          <w:spacing w:val="-11"/>
        </w:rPr>
        <w:t> </w:t>
      </w:r>
      <w:r>
        <w:rPr/>
        <w:t>static</w:t>
      </w:r>
      <w:r>
        <w:rPr>
          <w:spacing w:val="-11"/>
        </w:rPr>
        <w:t> </w:t>
      </w:r>
      <w:r>
        <w:rPr/>
        <w:t>cameras</w:t>
      </w:r>
      <w:r>
        <w:rPr>
          <w:spacing w:val="-11"/>
        </w:rPr>
        <w:t> </w:t>
      </w:r>
      <w:r>
        <w:rPr/>
        <w:t>can</w:t>
      </w:r>
      <w:r>
        <w:rPr>
          <w:spacing w:val="-11"/>
        </w:rPr>
        <w:t> </w:t>
      </w:r>
      <w:r>
        <w:rPr/>
        <w:t>be</w:t>
      </w:r>
      <w:r>
        <w:rPr>
          <w:spacing w:val="-11"/>
        </w:rPr>
        <w:t> </w:t>
      </w:r>
      <w:r>
        <w:rPr/>
        <w:t>reduced by</w:t>
      </w:r>
      <w:r>
        <w:rPr>
          <w:spacing w:val="-20"/>
        </w:rPr>
        <w:t> </w:t>
      </w:r>
      <w:r>
        <w:rPr/>
        <w:t>a</w:t>
      </w:r>
      <w:r>
        <w:rPr>
          <w:spacing w:val="-20"/>
        </w:rPr>
        <w:t> </w:t>
      </w:r>
      <w:r>
        <w:rPr>
          <w:spacing w:val="-8"/>
        </w:rPr>
        <w:t>UAV</w:t>
      </w:r>
      <w:r>
        <w:rPr>
          <w:spacing w:val="-20"/>
        </w:rPr>
        <w:t> </w:t>
      </w:r>
      <w:r>
        <w:rPr/>
        <w:t>conﬁrmation.</w:t>
      </w:r>
      <w:r>
        <w:rPr>
          <w:spacing w:val="-4"/>
        </w:rPr>
        <w:t> </w:t>
      </w:r>
      <w:r>
        <w:rPr/>
        <w:t>The</w:t>
      </w:r>
      <w:r>
        <w:rPr>
          <w:spacing w:val="-20"/>
        </w:rPr>
        <w:t> </w:t>
      </w:r>
      <w:r>
        <w:rPr/>
        <w:t>proposed</w:t>
      </w:r>
      <w:r>
        <w:rPr>
          <w:spacing w:val="-20"/>
        </w:rPr>
        <w:t> </w:t>
      </w:r>
      <w:r>
        <w:rPr/>
        <w:t>approach</w:t>
      </w:r>
      <w:r>
        <w:rPr>
          <w:spacing w:val="-20"/>
        </w:rPr>
        <w:t> </w:t>
      </w:r>
      <w:r>
        <w:rPr/>
        <w:t>enabled</w:t>
      </w:r>
      <w:r>
        <w:rPr>
          <w:spacing w:val="-20"/>
        </w:rPr>
        <w:t> </w:t>
      </w:r>
      <w:r>
        <w:rPr/>
        <w:t>through</w:t>
      </w:r>
      <w:r>
        <w:rPr>
          <w:spacing w:val="-20"/>
        </w:rPr>
        <w:t> </w:t>
      </w:r>
      <w:r>
        <w:rPr/>
        <w:t>multi-camera</w:t>
      </w:r>
      <w:r>
        <w:rPr>
          <w:spacing w:val="-19"/>
        </w:rPr>
        <w:t> </w:t>
      </w:r>
      <w:r>
        <w:rPr/>
        <w:t>data</w:t>
      </w:r>
      <w:r>
        <w:rPr>
          <w:spacing w:val="-20"/>
        </w:rPr>
        <w:t> </w:t>
      </w:r>
      <w:r>
        <w:rPr/>
        <w:t>fusion</w:t>
      </w:r>
      <w:r>
        <w:rPr>
          <w:spacing w:val="-20"/>
        </w:rPr>
        <w:t> </w:t>
      </w:r>
      <w:r>
        <w:rPr/>
        <w:t>to</w:t>
      </w:r>
      <w:r>
        <w:rPr>
          <w:spacing w:val="-20"/>
        </w:rPr>
        <w:t> </w:t>
      </w:r>
      <w:r>
        <w:rPr/>
        <w:t>estimate, in</w:t>
      </w:r>
      <w:r>
        <w:rPr>
          <w:spacing w:val="-18"/>
        </w:rPr>
        <w:t> </w:t>
      </w:r>
      <w:r>
        <w:rPr/>
        <w:t>real-time,</w:t>
      </w:r>
      <w:r>
        <w:rPr>
          <w:spacing w:val="-17"/>
        </w:rPr>
        <w:t> </w:t>
      </w:r>
      <w:r>
        <w:rPr/>
        <w:t>ﬁre</w:t>
      </w:r>
      <w:r>
        <w:rPr>
          <w:spacing w:val="-17"/>
        </w:rPr>
        <w:t> </w:t>
      </w:r>
      <w:r>
        <w:rPr/>
        <w:t>geometry</w:t>
      </w:r>
      <w:r>
        <w:rPr>
          <w:spacing w:val="-18"/>
        </w:rPr>
        <w:t> </w:t>
      </w:r>
      <w:r>
        <w:rPr/>
        <w:t>as</w:t>
      </w:r>
      <w:r>
        <w:rPr>
          <w:spacing w:val="-17"/>
        </w:rPr>
        <w:t> </w:t>
      </w:r>
      <w:r>
        <w:rPr/>
        <w:t>its</w:t>
      </w:r>
      <w:r>
        <w:rPr>
          <w:spacing w:val="-17"/>
        </w:rPr>
        <w:t> </w:t>
      </w:r>
      <w:r>
        <w:rPr/>
        <w:t>location</w:t>
      </w:r>
      <w:r>
        <w:rPr>
          <w:spacing w:val="-18"/>
        </w:rPr>
        <w:t> </w:t>
      </w:r>
      <w:r>
        <w:rPr/>
        <w:t>and</w:t>
      </w:r>
      <w:r>
        <w:rPr>
          <w:spacing w:val="-17"/>
        </w:rPr>
        <w:t> </w:t>
      </w:r>
      <w:r>
        <w:rPr/>
        <w:t>width</w:t>
      </w:r>
      <w:r>
        <w:rPr>
          <w:spacing w:val="-18"/>
        </w:rPr>
        <w:t> </w:t>
      </w:r>
      <w:r>
        <w:rPr/>
        <w:t>of</w:t>
      </w:r>
      <w:r>
        <w:rPr>
          <w:spacing w:val="-17"/>
        </w:rPr>
        <w:t> </w:t>
      </w:r>
      <w:r>
        <w:rPr/>
        <w:t>ﬁre</w:t>
      </w:r>
      <w:r>
        <w:rPr>
          <w:spacing w:val="-18"/>
        </w:rPr>
        <w:t> </w:t>
      </w:r>
      <w:r>
        <w:rPr/>
        <w:t>front,</w:t>
      </w:r>
      <w:r>
        <w:rPr>
          <w:spacing w:val="-16"/>
        </w:rPr>
        <w:t> </w:t>
      </w:r>
      <w:r>
        <w:rPr/>
        <w:t>spread</w:t>
      </w:r>
      <w:r>
        <w:rPr>
          <w:spacing w:val="-18"/>
        </w:rPr>
        <w:t> </w:t>
      </w:r>
      <w:r>
        <w:rPr/>
        <w:t>rate,</w:t>
      </w:r>
      <w:r>
        <w:rPr>
          <w:spacing w:val="-17"/>
        </w:rPr>
        <w:t> </w:t>
      </w:r>
      <w:r>
        <w:rPr/>
        <w:t>its</w:t>
      </w:r>
      <w:r>
        <w:rPr>
          <w:spacing w:val="-17"/>
        </w:rPr>
        <w:t> </w:t>
      </w:r>
      <w:r>
        <w:rPr/>
        <w:t>direction,</w:t>
      </w:r>
      <w:r>
        <w:rPr>
          <w:spacing w:val="-17"/>
        </w:rPr>
        <w:t> </w:t>
      </w:r>
      <w:r>
        <w:rPr/>
        <w:t>and</w:t>
      </w:r>
      <w:r>
        <w:rPr>
          <w:spacing w:val="-17"/>
        </w:rPr>
        <w:t> </w:t>
      </w:r>
      <w:r>
        <w:rPr/>
        <w:t>ﬁre</w:t>
      </w:r>
      <w:r>
        <w:rPr>
          <w:spacing w:val="-18"/>
        </w:rPr>
        <w:t> </w:t>
      </w:r>
      <w:r>
        <w:rPr/>
        <w:t>ﬂame height. Authors reported some challenges such as smoke occluding the visual images, the dynamics of the ﬁre front which lead to high-frequency ﬂuctuations, and and errors in image geo-referencing. The research continued in Merino et al. [</w:t>
      </w:r>
      <w:hyperlink w:history="true" w:anchor="_bookmark141">
        <w:r>
          <w:rPr>
            <w:color w:val="0774B7"/>
          </w:rPr>
          <w:t>130</w:t>
        </w:r>
      </w:hyperlink>
      <w:r>
        <w:rPr/>
        <w:t>], which used multiple </w:t>
      </w:r>
      <w:r>
        <w:rPr>
          <w:spacing w:val="-6"/>
        </w:rPr>
        <w:t>UAVs </w:t>
      </w:r>
      <w:r>
        <w:rPr/>
        <w:t>to mitigate the errors and limitations</w:t>
      </w:r>
      <w:r>
        <w:rPr>
          <w:spacing w:val="-16"/>
        </w:rPr>
        <w:t> </w:t>
      </w:r>
      <w:r>
        <w:rPr/>
        <w:t>from</w:t>
      </w:r>
      <w:r>
        <w:rPr>
          <w:spacing w:val="-15"/>
        </w:rPr>
        <w:t> </w:t>
      </w:r>
      <w:r>
        <w:rPr/>
        <w:t>Mart</w:t>
      </w:r>
      <w:r>
        <w:rPr>
          <w:rFonts w:ascii="Calibri" w:hAnsi="Calibri"/>
        </w:rPr>
        <w:t>i</w:t>
      </w:r>
      <w:r>
        <w:rPr/>
        <w:t>nez-de</w:t>
      </w:r>
      <w:r>
        <w:rPr>
          <w:spacing w:val="-16"/>
        </w:rPr>
        <w:t> </w:t>
      </w:r>
      <w:r>
        <w:rPr/>
        <w:t>Dios</w:t>
      </w:r>
      <w:r>
        <w:rPr>
          <w:spacing w:val="-15"/>
        </w:rPr>
        <w:t> </w:t>
      </w:r>
      <w:r>
        <w:rPr/>
        <w:t>et</w:t>
      </w:r>
      <w:r>
        <w:rPr>
          <w:spacing w:val="-16"/>
        </w:rPr>
        <w:t> </w:t>
      </w:r>
      <w:r>
        <w:rPr/>
        <w:t>al.</w:t>
      </w:r>
      <w:r>
        <w:rPr>
          <w:spacing w:val="-15"/>
        </w:rPr>
        <w:t> </w:t>
      </w:r>
      <w:r>
        <w:rPr/>
        <w:t>[</w:t>
      </w:r>
      <w:hyperlink w:history="true" w:anchor="_bookmark140">
        <w:r>
          <w:rPr>
            <w:color w:val="0774B7"/>
          </w:rPr>
          <w:t>129</w:t>
        </w:r>
      </w:hyperlink>
      <w:r>
        <w:rPr/>
        <w:t>]</w:t>
      </w:r>
      <w:r>
        <w:rPr>
          <w:spacing w:val="-16"/>
        </w:rPr>
        <w:t> </w:t>
      </w:r>
      <w:r>
        <w:rPr/>
        <w:t>by</w:t>
      </w:r>
      <w:r>
        <w:rPr>
          <w:spacing w:val="-15"/>
        </w:rPr>
        <w:t> </w:t>
      </w:r>
      <w:r>
        <w:rPr/>
        <w:t>having</w:t>
      </w:r>
      <w:r>
        <w:rPr>
          <w:spacing w:val="-15"/>
        </w:rPr>
        <w:t> </w:t>
      </w:r>
      <w:r>
        <w:rPr/>
        <w:t>di</w:t>
      </w:r>
      <w:r>
        <w:rPr>
          <w:rFonts w:ascii="PMingLiU" w:hAnsi="PMingLiU"/>
        </w:rPr>
        <w:t>f</w:t>
      </w:r>
      <w:r>
        <w:rPr/>
        <w:t>erent</w:t>
      </w:r>
      <w:r>
        <w:rPr>
          <w:spacing w:val="-16"/>
        </w:rPr>
        <w:t> </w:t>
      </w:r>
      <w:r>
        <w:rPr/>
        <w:t>perspectives</w:t>
      </w:r>
      <w:r>
        <w:rPr>
          <w:spacing w:val="-15"/>
        </w:rPr>
        <w:t> </w:t>
      </w:r>
      <w:r>
        <w:rPr/>
        <w:t>of</w:t>
      </w:r>
      <w:r>
        <w:rPr>
          <w:spacing w:val="-16"/>
        </w:rPr>
        <w:t> </w:t>
      </w:r>
      <w:r>
        <w:rPr/>
        <w:t>the</w:t>
      </w:r>
      <w:r>
        <w:rPr>
          <w:spacing w:val="-15"/>
        </w:rPr>
        <w:t> </w:t>
      </w:r>
      <w:r>
        <w:rPr/>
        <w:t>ﬁre</w:t>
      </w:r>
      <w:r>
        <w:rPr>
          <w:spacing w:val="-16"/>
        </w:rPr>
        <w:t> </w:t>
      </w:r>
      <w:r>
        <w:rPr/>
        <w:t>front,</w:t>
      </w:r>
      <w:r>
        <w:rPr>
          <w:spacing w:val="-14"/>
        </w:rPr>
        <w:t> </w:t>
      </w:r>
      <w:r>
        <w:rPr/>
        <w:t>avoiding the</w:t>
      </w:r>
      <w:r>
        <w:rPr>
          <w:spacing w:val="-5"/>
        </w:rPr>
        <w:t> </w:t>
      </w:r>
      <w:r>
        <w:rPr/>
        <w:t>presence</w:t>
      </w:r>
      <w:r>
        <w:rPr>
          <w:spacing w:val="-5"/>
        </w:rPr>
        <w:t> </w:t>
      </w:r>
      <w:r>
        <w:rPr/>
        <w:t>of</w:t>
      </w:r>
      <w:r>
        <w:rPr>
          <w:spacing w:val="-4"/>
        </w:rPr>
        <w:t> </w:t>
      </w:r>
      <w:r>
        <w:rPr/>
        <w:t>smoke</w:t>
      </w:r>
      <w:r>
        <w:rPr>
          <w:spacing w:val="-5"/>
        </w:rPr>
        <w:t> </w:t>
      </w:r>
      <w:r>
        <w:rPr/>
        <w:t>occluding</w:t>
      </w:r>
      <w:r>
        <w:rPr>
          <w:spacing w:val="-5"/>
        </w:rPr>
        <w:t> </w:t>
      </w:r>
      <w:r>
        <w:rPr/>
        <w:t>the</w:t>
      </w:r>
      <w:r>
        <w:rPr>
          <w:spacing w:val="-4"/>
        </w:rPr>
        <w:t> </w:t>
      </w:r>
      <w:r>
        <w:rPr/>
        <w:t>ﬁre</w:t>
      </w:r>
      <w:r>
        <w:rPr>
          <w:spacing w:val="-5"/>
        </w:rPr>
        <w:t> </w:t>
      </w:r>
      <w:r>
        <w:rPr/>
        <w:t>front,</w:t>
      </w:r>
      <w:r>
        <w:rPr>
          <w:spacing w:val="-5"/>
        </w:rPr>
        <w:t> </w:t>
      </w:r>
      <w:r>
        <w:rPr/>
        <w:t>and</w:t>
      </w:r>
      <w:r>
        <w:rPr>
          <w:spacing w:val="-4"/>
        </w:rPr>
        <w:t> </w:t>
      </w:r>
      <w:r>
        <w:rPr/>
        <w:t>to</w:t>
      </w:r>
      <w:r>
        <w:rPr>
          <w:spacing w:val="-5"/>
        </w:rPr>
        <w:t> </w:t>
      </w:r>
      <w:r>
        <w:rPr/>
        <w:t>cover</w:t>
      </w:r>
      <w:r>
        <w:rPr>
          <w:spacing w:val="-4"/>
        </w:rPr>
        <w:t> </w:t>
      </w:r>
      <w:r>
        <w:rPr/>
        <w:t>more</w:t>
      </w:r>
      <w:r>
        <w:rPr>
          <w:spacing w:val="-5"/>
        </w:rPr>
        <w:t> </w:t>
      </w:r>
      <w:r>
        <w:rPr/>
        <w:t>extensive</w:t>
      </w:r>
      <w:r>
        <w:rPr>
          <w:spacing w:val="-5"/>
        </w:rPr>
        <w:t> </w:t>
      </w:r>
      <w:r>
        <w:rPr/>
        <w:t>areas.</w:t>
      </w:r>
      <w:r>
        <w:rPr>
          <w:spacing w:val="14"/>
        </w:rPr>
        <w:t> </w:t>
      </w:r>
      <w:r>
        <w:rPr/>
        <w:t>Hristov</w:t>
      </w:r>
      <w:r>
        <w:rPr>
          <w:spacing w:val="-5"/>
        </w:rPr>
        <w:t> </w:t>
      </w:r>
      <w:r>
        <w:rPr/>
        <w:t>et</w:t>
      </w:r>
      <w:r>
        <w:rPr>
          <w:spacing w:val="-4"/>
        </w:rPr>
        <w:t> </w:t>
      </w:r>
      <w:r>
        <w:rPr/>
        <w:t>al.</w:t>
      </w:r>
      <w:r>
        <w:rPr>
          <w:spacing w:val="-5"/>
        </w:rPr>
        <w:t> </w:t>
      </w:r>
      <w:r>
        <w:rPr/>
        <w:t>[</w:t>
      </w:r>
      <w:hyperlink w:history="true" w:anchor="_bookmark142">
        <w:r>
          <w:rPr>
            <w:color w:val="0774B7"/>
          </w:rPr>
          <w:t>131</w:t>
        </w:r>
      </w:hyperlink>
      <w:r>
        <w:rPr/>
        <w:t>], in turn, proposed a conceptual model combining medium altitude ﬁxed-wing </w:t>
      </w:r>
      <w:r>
        <w:rPr>
          <w:spacing w:val="-6"/>
        </w:rPr>
        <w:t>UAVs </w:t>
      </w:r>
      <w:r>
        <w:rPr/>
        <w:t>for permanent monitoring</w:t>
      </w:r>
      <w:r>
        <w:rPr>
          <w:spacing w:val="-15"/>
        </w:rPr>
        <w:t> </w:t>
      </w:r>
      <w:r>
        <w:rPr/>
        <w:t>of</w:t>
      </w:r>
      <w:r>
        <w:rPr>
          <w:spacing w:val="-14"/>
        </w:rPr>
        <w:t> </w:t>
      </w:r>
      <w:r>
        <w:rPr/>
        <w:t>a</w:t>
      </w:r>
      <w:r>
        <w:rPr>
          <w:spacing w:val="-14"/>
        </w:rPr>
        <w:t> </w:t>
      </w:r>
      <w:r>
        <w:rPr/>
        <w:t>certain</w:t>
      </w:r>
      <w:r>
        <w:rPr>
          <w:spacing w:val="-14"/>
        </w:rPr>
        <w:t> </w:t>
      </w:r>
      <w:r>
        <w:rPr/>
        <w:t>area.</w:t>
      </w:r>
      <w:r>
        <w:rPr>
          <w:spacing w:val="2"/>
        </w:rPr>
        <w:t> </w:t>
      </w:r>
      <w:r>
        <w:rPr/>
        <w:t>If</w:t>
      </w:r>
      <w:r>
        <w:rPr>
          <w:spacing w:val="-14"/>
        </w:rPr>
        <w:t> </w:t>
      </w:r>
      <w:r>
        <w:rPr/>
        <w:t>a</w:t>
      </w:r>
      <w:r>
        <w:rPr>
          <w:spacing w:val="-15"/>
        </w:rPr>
        <w:t> </w:t>
      </w:r>
      <w:r>
        <w:rPr/>
        <w:t>potential</w:t>
      </w:r>
      <w:r>
        <w:rPr>
          <w:spacing w:val="-14"/>
        </w:rPr>
        <w:t> </w:t>
      </w:r>
      <w:r>
        <w:rPr/>
        <w:t>ﬁre</w:t>
      </w:r>
      <w:r>
        <w:rPr>
          <w:spacing w:val="-14"/>
        </w:rPr>
        <w:t> </w:t>
      </w:r>
      <w:r>
        <w:rPr/>
        <w:t>is</w:t>
      </w:r>
      <w:r>
        <w:rPr>
          <w:spacing w:val="-14"/>
        </w:rPr>
        <w:t> </w:t>
      </w:r>
      <w:r>
        <w:rPr/>
        <w:t>detected,</w:t>
      </w:r>
      <w:r>
        <w:rPr>
          <w:spacing w:val="-14"/>
        </w:rPr>
        <w:t> </w:t>
      </w:r>
      <w:r>
        <w:rPr/>
        <w:t>low</w:t>
      </w:r>
      <w:r>
        <w:rPr>
          <w:spacing w:val="-14"/>
        </w:rPr>
        <w:t> </w:t>
      </w:r>
      <w:r>
        <w:rPr/>
        <w:t>altitude</w:t>
      </w:r>
      <w:r>
        <w:rPr>
          <w:spacing w:val="-14"/>
        </w:rPr>
        <w:t> </w:t>
      </w:r>
      <w:r>
        <w:rPr/>
        <w:t>rotary-wing</w:t>
      </w:r>
      <w:r>
        <w:rPr>
          <w:spacing w:val="-14"/>
        </w:rPr>
        <w:t> </w:t>
      </w:r>
      <w:r>
        <w:rPr>
          <w:spacing w:val="-6"/>
        </w:rPr>
        <w:t>UAVs</w:t>
      </w:r>
      <w:r>
        <w:rPr>
          <w:spacing w:val="-14"/>
        </w:rPr>
        <w:t> </w:t>
      </w:r>
      <w:r>
        <w:rPr/>
        <w:t>are</w:t>
      </w:r>
      <w:r>
        <w:rPr>
          <w:spacing w:val="-14"/>
        </w:rPr>
        <w:t> </w:t>
      </w:r>
      <w:r>
        <w:rPr/>
        <w:t>triggered to conﬁrm the forest ﬁre. If conﬁrmed, ground level teams are notiﬁed, and the ﬁxed-wing </w:t>
      </w:r>
      <w:r>
        <w:rPr>
          <w:spacing w:val="-8"/>
        </w:rPr>
        <w:t>UAV </w:t>
      </w:r>
      <w:r>
        <w:rPr/>
        <w:t>continues the ﬁre monitoring. In case of a false alarm the </w:t>
      </w:r>
      <w:r>
        <w:rPr>
          <w:spacing w:val="-8"/>
        </w:rPr>
        <w:t>UAV </w:t>
      </w:r>
      <w:r>
        <w:rPr/>
        <w:t>returns to its base and the ﬁxed-wing </w:t>
      </w:r>
      <w:r>
        <w:rPr>
          <w:spacing w:val="-8"/>
        </w:rPr>
        <w:t>UAV </w:t>
      </w:r>
      <w:r>
        <w:rPr/>
        <w:t>maintains its monitoring procedure. Both </w:t>
      </w:r>
      <w:r>
        <w:rPr>
          <w:spacing w:val="-6"/>
        </w:rPr>
        <w:t>UAVs </w:t>
      </w:r>
      <w:r>
        <w:rPr/>
        <w:t>are equipped with RGB and thermal sensors. However, no practical applications were</w:t>
      </w:r>
      <w:r>
        <w:rPr>
          <w:spacing w:val="-8"/>
        </w:rPr>
        <w:t> </w:t>
      </w:r>
      <w:r>
        <w:rPr/>
        <w:t>presented.</w:t>
      </w:r>
    </w:p>
    <w:p>
      <w:pPr>
        <w:pStyle w:val="BodyText"/>
        <w:spacing w:line="257" w:lineRule="exact"/>
        <w:ind w:left="575"/>
      </w:pPr>
      <w:r>
        <w:rPr/>
        <w:t>Considering  </w:t>
      </w:r>
      <w:r>
        <w:rPr>
          <w:spacing w:val="26"/>
        </w:rPr>
        <w:t> </w:t>
      </w:r>
      <w:r>
        <w:rPr/>
        <w:t>the  </w:t>
      </w:r>
      <w:r>
        <w:rPr>
          <w:spacing w:val="27"/>
        </w:rPr>
        <w:t> </w:t>
      </w:r>
      <w:r>
        <w:rPr/>
        <w:t>studies  </w:t>
      </w:r>
      <w:r>
        <w:rPr>
          <w:spacing w:val="26"/>
        </w:rPr>
        <w:t> </w:t>
      </w:r>
      <w:r>
        <w:rPr/>
        <w:t>developed  </w:t>
      </w:r>
      <w:r>
        <w:rPr>
          <w:spacing w:val="27"/>
        </w:rPr>
        <w:t> </w:t>
      </w:r>
      <w:r>
        <w:rPr/>
        <w:t>by  </w:t>
      </w:r>
      <w:r>
        <w:rPr>
          <w:spacing w:val="26"/>
        </w:rPr>
        <w:t> </w:t>
      </w:r>
      <w:r>
        <w:rPr/>
        <w:t>Shin  </w:t>
      </w:r>
      <w:r>
        <w:rPr>
          <w:spacing w:val="27"/>
        </w:rPr>
        <w:t> </w:t>
      </w:r>
      <w:r>
        <w:rPr/>
        <w:t>et  </w:t>
      </w:r>
      <w:r>
        <w:rPr>
          <w:spacing w:val="26"/>
        </w:rPr>
        <w:t> </w:t>
      </w:r>
      <w:r>
        <w:rPr/>
        <w:t>al.  </w:t>
      </w:r>
      <w:r>
        <w:rPr>
          <w:spacing w:val="27"/>
        </w:rPr>
        <w:t> </w:t>
      </w:r>
      <w:r>
        <w:rPr/>
        <w:t>[</w:t>
      </w:r>
      <w:hyperlink w:history="true" w:anchor="_bookmark149">
        <w:r>
          <w:rPr>
            <w:color w:val="0774B7"/>
          </w:rPr>
          <w:t>138</w:t>
        </w:r>
      </w:hyperlink>
      <w:r>
        <w:rPr/>
        <w:t>],   </w:t>
      </w:r>
      <w:r>
        <w:rPr>
          <w:spacing w:val="9"/>
        </w:rPr>
        <w:t> </w:t>
      </w:r>
      <w:r>
        <w:rPr/>
        <w:t>White  </w:t>
      </w:r>
      <w:r>
        <w:rPr>
          <w:spacing w:val="26"/>
        </w:rPr>
        <w:t> </w:t>
      </w:r>
      <w:r>
        <w:rPr/>
        <w:t>et  </w:t>
      </w:r>
      <w:r>
        <w:rPr>
          <w:spacing w:val="27"/>
        </w:rPr>
        <w:t> </w:t>
      </w:r>
      <w:r>
        <w:rPr/>
        <w:t>al.  </w:t>
      </w:r>
      <w:r>
        <w:rPr>
          <w:spacing w:val="26"/>
        </w:rPr>
        <w:t> </w:t>
      </w:r>
      <w:r>
        <w:rPr/>
        <w:t>[</w:t>
      </w:r>
      <w:hyperlink w:history="true" w:anchor="_bookmark145">
        <w:r>
          <w:rPr>
            <w:color w:val="0774B7"/>
          </w:rPr>
          <w:t>134</w:t>
        </w:r>
      </w:hyperlink>
      <w:r>
        <w:rPr/>
        <w:t>]  </w:t>
      </w:r>
      <w:r>
        <w:rPr>
          <w:spacing w:val="27"/>
        </w:rPr>
        <w:t> </w:t>
      </w:r>
      <w:r>
        <w:rPr/>
        <w:t>and</w:t>
      </w:r>
    </w:p>
    <w:p>
      <w:pPr>
        <w:pStyle w:val="BodyText"/>
        <w:spacing w:line="228" w:lineRule="auto" w:before="11"/>
        <w:ind w:left="144" w:right="113" w:firstLine="6"/>
      </w:pPr>
      <w:r>
        <w:rPr/>
        <w:t>Fern</w:t>
      </w:r>
      <w:r>
        <w:rPr>
          <w:rFonts w:ascii="Calibri" w:hAnsi="Calibri"/>
        </w:rPr>
        <w:t>d</w:t>
      </w:r>
      <w:r>
        <w:rPr/>
        <w:t>ndez-Guisuraga</w:t>
      </w:r>
      <w:r>
        <w:rPr>
          <w:spacing w:val="-6"/>
        </w:rPr>
        <w:t> </w:t>
      </w:r>
      <w:r>
        <w:rPr/>
        <w:t>et</w:t>
      </w:r>
      <w:r>
        <w:rPr>
          <w:spacing w:val="-7"/>
        </w:rPr>
        <w:t> </w:t>
      </w:r>
      <w:r>
        <w:rPr/>
        <w:t>al.</w:t>
      </w:r>
      <w:r>
        <w:rPr>
          <w:spacing w:val="-6"/>
        </w:rPr>
        <w:t> </w:t>
      </w:r>
      <w:r>
        <w:rPr/>
        <w:t>[</w:t>
      </w:r>
      <w:hyperlink w:history="true" w:anchor="_bookmark147">
        <w:r>
          <w:rPr>
            <w:color w:val="0774B7"/>
          </w:rPr>
          <w:t>136</w:t>
        </w:r>
      </w:hyperlink>
      <w:r>
        <w:rPr/>
        <w:t>],</w:t>
      </w:r>
      <w:r>
        <w:rPr>
          <w:spacing w:val="-6"/>
        </w:rPr>
        <w:t> </w:t>
      </w:r>
      <w:r>
        <w:rPr/>
        <w:t>authors</w:t>
      </w:r>
      <w:r>
        <w:rPr>
          <w:spacing w:val="-6"/>
        </w:rPr>
        <w:t> </w:t>
      </w:r>
      <w:r>
        <w:rPr/>
        <w:t>used</w:t>
      </w:r>
      <w:r>
        <w:rPr>
          <w:spacing w:val="-6"/>
        </w:rPr>
        <w:t> </w:t>
      </w:r>
      <w:r>
        <w:rPr/>
        <w:t>MSP</w:t>
      </w:r>
      <w:r>
        <w:rPr>
          <w:spacing w:val="-6"/>
        </w:rPr>
        <w:t> </w:t>
      </w:r>
      <w:r>
        <w:rPr/>
        <w:t>sensors.</w:t>
      </w:r>
      <w:r>
        <w:rPr>
          <w:spacing w:val="12"/>
        </w:rPr>
        <w:t> </w:t>
      </w:r>
      <w:r>
        <w:rPr/>
        <w:t>Shin</w:t>
      </w:r>
      <w:r>
        <w:rPr>
          <w:spacing w:val="-6"/>
        </w:rPr>
        <w:t> </w:t>
      </w:r>
      <w:r>
        <w:rPr/>
        <w:t>et</w:t>
      </w:r>
      <w:r>
        <w:rPr>
          <w:spacing w:val="-7"/>
        </w:rPr>
        <w:t> </w:t>
      </w:r>
      <w:r>
        <w:rPr/>
        <w:t>al.</w:t>
      </w:r>
      <w:r>
        <w:rPr>
          <w:spacing w:val="-6"/>
        </w:rPr>
        <w:t> </w:t>
      </w:r>
      <w:r>
        <w:rPr/>
        <w:t>[</w:t>
      </w:r>
      <w:hyperlink w:history="true" w:anchor="_bookmark149">
        <w:r>
          <w:rPr>
            <w:color w:val="0774B7"/>
          </w:rPr>
          <w:t>138</w:t>
        </w:r>
      </w:hyperlink>
      <w:r>
        <w:rPr/>
        <w:t>]</w:t>
      </w:r>
      <w:r>
        <w:rPr>
          <w:spacing w:val="-6"/>
        </w:rPr>
        <w:t> </w:t>
      </w:r>
      <w:r>
        <w:rPr/>
        <w:t>evaluated</w:t>
      </w:r>
      <w:r>
        <w:rPr>
          <w:spacing w:val="-6"/>
        </w:rPr>
        <w:t> </w:t>
      </w:r>
      <w:r>
        <w:rPr/>
        <w:t>the</w:t>
      </w:r>
      <w:r>
        <w:rPr>
          <w:spacing w:val="-6"/>
        </w:rPr>
        <w:t> </w:t>
      </w:r>
      <w:r>
        <w:rPr/>
        <w:t>feasibility of using </w:t>
      </w:r>
      <w:r>
        <w:rPr>
          <w:spacing w:val="-8"/>
        </w:rPr>
        <w:t>UAV </w:t>
      </w:r>
      <w:r>
        <w:rPr/>
        <w:t>imagery to estimate forest canopy fuels and its structure in a ponderosa pine (Pinus ponderosa)</w:t>
      </w:r>
      <w:r>
        <w:rPr>
          <w:spacing w:val="-20"/>
        </w:rPr>
        <w:t> </w:t>
      </w:r>
      <w:r>
        <w:rPr/>
        <w:t>stand</w:t>
      </w:r>
      <w:r>
        <w:rPr>
          <w:spacing w:val="-20"/>
        </w:rPr>
        <w:t> </w:t>
      </w:r>
      <w:r>
        <w:rPr/>
        <w:t>with</w:t>
      </w:r>
      <w:r>
        <w:rPr>
          <w:spacing w:val="-20"/>
        </w:rPr>
        <w:t> </w:t>
      </w:r>
      <w:r>
        <w:rPr/>
        <w:t>a</w:t>
      </w:r>
      <w:r>
        <w:rPr>
          <w:spacing w:val="-20"/>
        </w:rPr>
        <w:t> </w:t>
      </w:r>
      <w:r>
        <w:rPr/>
        <w:t>small</w:t>
      </w:r>
      <w:r>
        <w:rPr>
          <w:spacing w:val="-19"/>
        </w:rPr>
        <w:t> </w:t>
      </w:r>
      <w:r>
        <w:rPr/>
        <w:t>Gambel</w:t>
      </w:r>
      <w:r>
        <w:rPr>
          <w:spacing w:val="-20"/>
        </w:rPr>
        <w:t> </w:t>
      </w:r>
      <w:r>
        <w:rPr/>
        <w:t>oak</w:t>
      </w:r>
      <w:r>
        <w:rPr>
          <w:spacing w:val="-20"/>
        </w:rPr>
        <w:t> </w:t>
      </w:r>
      <w:r>
        <w:rPr/>
        <w:t>(</w:t>
      </w:r>
      <w:r>
        <w:rPr>
          <w:i/>
        </w:rPr>
        <w:t>Quercus</w:t>
      </w:r>
      <w:r>
        <w:rPr>
          <w:i/>
          <w:spacing w:val="-20"/>
        </w:rPr>
        <w:t> </w:t>
      </w:r>
      <w:r>
        <w:rPr>
          <w:i/>
        </w:rPr>
        <w:t>gambelii</w:t>
      </w:r>
      <w:r>
        <w:rPr/>
        <w:t>)</w:t>
      </w:r>
      <w:r>
        <w:rPr>
          <w:spacing w:val="-20"/>
        </w:rPr>
        <w:t> </w:t>
      </w:r>
      <w:r>
        <w:rPr/>
        <w:t>component.</w:t>
      </w:r>
      <w:r>
        <w:rPr>
          <w:spacing w:val="-4"/>
        </w:rPr>
        <w:t> </w:t>
      </w:r>
      <w:r>
        <w:rPr/>
        <w:t>The</w:t>
      </w:r>
      <w:r>
        <w:rPr>
          <w:spacing w:val="-19"/>
        </w:rPr>
        <w:t> </w:t>
      </w:r>
      <w:r>
        <w:rPr/>
        <w:t>results</w:t>
      </w:r>
      <w:r>
        <w:rPr>
          <w:spacing w:val="-20"/>
        </w:rPr>
        <w:t> </w:t>
      </w:r>
      <w:r>
        <w:rPr/>
        <w:t>obtained</w:t>
      </w:r>
      <w:r>
        <w:rPr>
          <w:spacing w:val="-20"/>
        </w:rPr>
        <w:t> </w:t>
      </w:r>
      <w:r>
        <w:rPr/>
        <w:t>indicate that </w:t>
      </w:r>
      <w:r>
        <w:rPr>
          <w:spacing w:val="-8"/>
        </w:rPr>
        <w:t>UAV </w:t>
      </w:r>
      <w:r>
        <w:rPr/>
        <w:t>imagery can be used to accurately estimate forest canopy cover (</w:t>
      </w:r>
      <w:r>
        <w:rPr>
          <w:i/>
        </w:rPr>
        <w:t>R</w:t>
      </w:r>
      <w:r>
        <w:rPr>
          <w:i/>
          <w:position w:val="7"/>
          <w:sz w:val="15"/>
        </w:rPr>
        <w:t>2 </w:t>
      </w:r>
      <w:r>
        <w:rPr>
          <w:rFonts w:ascii="PMingLiU" w:hAnsi="PMingLiU"/>
        </w:rPr>
        <w:t>= </w:t>
      </w:r>
      <w:r>
        <w:rPr/>
        <w:t>0.82, RMSE </w:t>
      </w:r>
      <w:r>
        <w:rPr>
          <w:rFonts w:ascii="PMingLiU" w:hAnsi="PMingLiU"/>
        </w:rPr>
        <w:t>= </w:t>
      </w:r>
      <w:r>
        <w:rPr/>
        <w:t>8.9%). </w:t>
      </w:r>
      <w:r>
        <w:rPr>
          <w:spacing w:val="-6"/>
        </w:rPr>
        <w:t>Tree </w:t>
      </w:r>
      <w:r>
        <w:rPr/>
        <w:t>density estimates correctly detected 74% of ﬁeld-mapped trees with a 16% commission error rate. Individual tree height estimation was strongly correlated with ﬁeld measurements (</w:t>
      </w:r>
      <w:r>
        <w:rPr>
          <w:i/>
        </w:rPr>
        <w:t>R</w:t>
      </w:r>
      <w:r>
        <w:rPr>
          <w:i/>
          <w:position w:val="7"/>
          <w:sz w:val="15"/>
        </w:rPr>
        <w:t>2 </w:t>
      </w:r>
      <w:r>
        <w:rPr>
          <w:rFonts w:ascii="PMingLiU" w:hAnsi="PMingLiU"/>
        </w:rPr>
        <w:t>= </w:t>
      </w:r>
      <w:r>
        <w:rPr/>
        <w:t>0.71, RMSE</w:t>
      </w:r>
      <w:r>
        <w:rPr>
          <w:spacing w:val="33"/>
        </w:rPr>
        <w:t> </w:t>
      </w:r>
      <w:r>
        <w:rPr>
          <w:rFonts w:ascii="PMingLiU" w:hAnsi="PMingLiU"/>
        </w:rPr>
        <w:t>=</w:t>
      </w:r>
      <w:r>
        <w:rPr>
          <w:rFonts w:ascii="PMingLiU" w:hAnsi="PMingLiU"/>
          <w:spacing w:val="32"/>
        </w:rPr>
        <w:t> </w:t>
      </w:r>
      <w:r>
        <w:rPr/>
        <w:t>1.83</w:t>
      </w:r>
      <w:r>
        <w:rPr>
          <w:spacing w:val="33"/>
        </w:rPr>
        <w:t> </w:t>
      </w:r>
      <w:r>
        <w:rPr/>
        <w:t>m),</w:t>
      </w:r>
      <w:r>
        <w:rPr>
          <w:spacing w:val="41"/>
        </w:rPr>
        <w:t> </w:t>
      </w:r>
      <w:r>
        <w:rPr/>
        <w:t>while</w:t>
      </w:r>
      <w:r>
        <w:rPr>
          <w:spacing w:val="33"/>
        </w:rPr>
        <w:t> </w:t>
      </w:r>
      <w:r>
        <w:rPr/>
        <w:t>canopy</w:t>
      </w:r>
      <w:r>
        <w:rPr>
          <w:spacing w:val="34"/>
        </w:rPr>
        <w:t> </w:t>
      </w:r>
      <w:r>
        <w:rPr/>
        <w:t>base</w:t>
      </w:r>
      <w:r>
        <w:rPr>
          <w:spacing w:val="33"/>
        </w:rPr>
        <w:t> </w:t>
      </w:r>
      <w:r>
        <w:rPr/>
        <w:t>height</w:t>
      </w:r>
      <w:r>
        <w:rPr>
          <w:spacing w:val="34"/>
        </w:rPr>
        <w:t> </w:t>
      </w:r>
      <w:r>
        <w:rPr/>
        <w:t>estimation</w:t>
      </w:r>
      <w:r>
        <w:rPr>
          <w:spacing w:val="33"/>
        </w:rPr>
        <w:t> </w:t>
      </w:r>
      <w:r>
        <w:rPr/>
        <w:t>had</w:t>
      </w:r>
      <w:r>
        <w:rPr>
          <w:spacing w:val="34"/>
        </w:rPr>
        <w:t> </w:t>
      </w:r>
      <w:r>
        <w:rPr/>
        <w:t>a</w:t>
      </w:r>
      <w:r>
        <w:rPr>
          <w:spacing w:val="33"/>
        </w:rPr>
        <w:t> </w:t>
      </w:r>
      <w:r>
        <w:rPr/>
        <w:t>poor</w:t>
      </w:r>
      <w:r>
        <w:rPr>
          <w:spacing w:val="34"/>
        </w:rPr>
        <w:t> </w:t>
      </w:r>
      <w:r>
        <w:rPr/>
        <w:t>correlation</w:t>
      </w:r>
      <w:r>
        <w:rPr>
          <w:spacing w:val="34"/>
        </w:rPr>
        <w:t> </w:t>
      </w:r>
      <w:r>
        <w:rPr/>
        <w:t>(</w:t>
      </w:r>
      <w:r>
        <w:rPr>
          <w:i/>
        </w:rPr>
        <w:t>R</w:t>
      </w:r>
      <w:r>
        <w:rPr>
          <w:i/>
          <w:position w:val="7"/>
          <w:sz w:val="15"/>
        </w:rPr>
        <w:t>2 </w:t>
      </w:r>
      <w:r>
        <w:rPr>
          <w:i/>
          <w:spacing w:val="20"/>
          <w:position w:val="7"/>
          <w:sz w:val="15"/>
        </w:rPr>
        <w:t> </w:t>
      </w:r>
      <w:r>
        <w:rPr>
          <w:rFonts w:ascii="PMingLiU" w:hAnsi="PMingLiU"/>
        </w:rPr>
        <w:t>=</w:t>
      </w:r>
      <w:r>
        <w:rPr>
          <w:rFonts w:ascii="PMingLiU" w:hAnsi="PMingLiU"/>
          <w:spacing w:val="31"/>
        </w:rPr>
        <w:t> </w:t>
      </w:r>
      <w:r>
        <w:rPr/>
        <w:t>0.34,</w:t>
      </w:r>
      <w:r>
        <w:rPr>
          <w:spacing w:val="41"/>
        </w:rPr>
        <w:t> </w:t>
      </w:r>
      <w:r>
        <w:rPr/>
        <w:t>RMSE</w:t>
      </w:r>
    </w:p>
    <w:p>
      <w:pPr>
        <w:pStyle w:val="BodyText"/>
        <w:spacing w:line="256" w:lineRule="exact"/>
        <w:ind w:left="150"/>
      </w:pPr>
      <w:r>
        <w:rPr>
          <w:rFonts w:ascii="PMingLiU"/>
        </w:rPr>
        <w:t>=</w:t>
      </w:r>
      <w:r>
        <w:rPr>
          <w:rFonts w:ascii="PMingLiU"/>
          <w:spacing w:val="26"/>
        </w:rPr>
        <w:t> </w:t>
      </w:r>
      <w:r>
        <w:rPr/>
        <w:t>2.52</w:t>
      </w:r>
      <w:r>
        <w:rPr>
          <w:spacing w:val="28"/>
        </w:rPr>
        <w:t> </w:t>
      </w:r>
      <w:r>
        <w:rPr/>
        <w:t>m). </w:t>
      </w:r>
      <w:r>
        <w:rPr>
          <w:spacing w:val="43"/>
        </w:rPr>
        <w:t> </w:t>
      </w:r>
      <w:r>
        <w:rPr/>
        <w:t>This</w:t>
      </w:r>
      <w:r>
        <w:rPr>
          <w:spacing w:val="28"/>
        </w:rPr>
        <w:t> </w:t>
      </w:r>
      <w:r>
        <w:rPr>
          <w:spacing w:val="-6"/>
        </w:rPr>
        <w:t>way,</w:t>
      </w:r>
      <w:r>
        <w:rPr>
          <w:spacing w:val="33"/>
        </w:rPr>
        <w:t> </w:t>
      </w:r>
      <w:r>
        <w:rPr>
          <w:spacing w:val="-6"/>
        </w:rPr>
        <w:t>UAVs</w:t>
      </w:r>
      <w:r>
        <w:rPr>
          <w:spacing w:val="28"/>
        </w:rPr>
        <w:t> </w:t>
      </w:r>
      <w:r>
        <w:rPr/>
        <w:t>can</w:t>
      </w:r>
      <w:r>
        <w:rPr>
          <w:spacing w:val="28"/>
        </w:rPr>
        <w:t> </w:t>
      </w:r>
      <w:r>
        <w:rPr/>
        <w:t>provide</w:t>
      </w:r>
      <w:r>
        <w:rPr>
          <w:spacing w:val="28"/>
        </w:rPr>
        <w:t> </w:t>
      </w:r>
      <w:r>
        <w:rPr/>
        <w:t>additional</w:t>
      </w:r>
      <w:r>
        <w:rPr>
          <w:spacing w:val="28"/>
        </w:rPr>
        <w:t> </w:t>
      </w:r>
      <w:r>
        <w:rPr/>
        <w:t>data</w:t>
      </w:r>
      <w:r>
        <w:rPr>
          <w:spacing w:val="29"/>
        </w:rPr>
        <w:t> </w:t>
      </w:r>
      <w:r>
        <w:rPr/>
        <w:t>to</w:t>
      </w:r>
      <w:r>
        <w:rPr>
          <w:spacing w:val="28"/>
        </w:rPr>
        <w:t> </w:t>
      </w:r>
      <w:r>
        <w:rPr/>
        <w:t>supplement,</w:t>
      </w:r>
      <w:r>
        <w:rPr>
          <w:spacing w:val="33"/>
        </w:rPr>
        <w:t> </w:t>
      </w:r>
      <w:r>
        <w:rPr/>
        <w:t>or</w:t>
      </w:r>
      <w:r>
        <w:rPr>
          <w:spacing w:val="28"/>
        </w:rPr>
        <w:t> </w:t>
      </w:r>
      <w:r>
        <w:rPr/>
        <w:t>potentially</w:t>
      </w:r>
      <w:r>
        <w:rPr>
          <w:spacing w:val="28"/>
        </w:rPr>
        <w:t> </w:t>
      </w:r>
      <w:r>
        <w:rPr/>
        <w:t>substitute,</w:t>
      </w:r>
    </w:p>
    <w:p>
      <w:pPr>
        <w:pStyle w:val="BodyText"/>
        <w:ind w:left="144" w:right="141" w:firstLine="5"/>
      </w:pPr>
      <w:r>
        <w:rPr/>
        <w:t>traditional estimates of canopy fuel. Considering the spatial resolution that can be achieved </w:t>
      </w:r>
      <w:r>
        <w:rPr>
          <w:spacing w:val="-6"/>
        </w:rPr>
        <w:t>by </w:t>
      </w:r>
      <w:r>
        <w:rPr>
          <w:spacing w:val="-5"/>
        </w:rPr>
        <w:t>UAVs,</w:t>
      </w:r>
      <w:r>
        <w:rPr>
          <w:spacing w:val="-12"/>
        </w:rPr>
        <w:t> </w:t>
      </w:r>
      <w:r>
        <w:rPr/>
        <w:t>White</w:t>
      </w:r>
      <w:r>
        <w:rPr>
          <w:spacing w:val="-11"/>
        </w:rPr>
        <w:t> </w:t>
      </w:r>
      <w:r>
        <w:rPr/>
        <w:t>et</w:t>
      </w:r>
      <w:r>
        <w:rPr>
          <w:spacing w:val="-12"/>
        </w:rPr>
        <w:t> </w:t>
      </w:r>
      <w:r>
        <w:rPr/>
        <w:t>al.</w:t>
      </w:r>
      <w:r>
        <w:rPr>
          <w:spacing w:val="-11"/>
        </w:rPr>
        <w:t> </w:t>
      </w:r>
      <w:r>
        <w:rPr/>
        <w:t>[</w:t>
      </w:r>
      <w:hyperlink w:history="true" w:anchor="_bookmark145">
        <w:r>
          <w:rPr>
            <w:color w:val="0774B7"/>
          </w:rPr>
          <w:t>134</w:t>
        </w:r>
      </w:hyperlink>
      <w:r>
        <w:rPr/>
        <w:t>]</w:t>
      </w:r>
      <w:r>
        <w:rPr>
          <w:spacing w:val="-12"/>
        </w:rPr>
        <w:t> </w:t>
      </w:r>
      <w:r>
        <w:rPr/>
        <w:t>evaluated</w:t>
      </w:r>
      <w:r>
        <w:rPr>
          <w:spacing w:val="-11"/>
        </w:rPr>
        <w:t> </w:t>
      </w:r>
      <w:r>
        <w:rPr/>
        <w:t>the</w:t>
      </w:r>
      <w:r>
        <w:rPr>
          <w:spacing w:val="-12"/>
        </w:rPr>
        <w:t> </w:t>
      </w:r>
      <w:r>
        <w:rPr/>
        <w:t>potential</w:t>
      </w:r>
      <w:r>
        <w:rPr>
          <w:spacing w:val="-11"/>
        </w:rPr>
        <w:t> </w:t>
      </w:r>
      <w:r>
        <w:rPr/>
        <w:t>of</w:t>
      </w:r>
      <w:r>
        <w:rPr>
          <w:spacing w:val="-12"/>
        </w:rPr>
        <w:t> </w:t>
      </w:r>
      <w:r>
        <w:rPr/>
        <w:t>jake</w:t>
      </w:r>
      <w:r>
        <w:rPr>
          <w:spacing w:val="-11"/>
        </w:rPr>
        <w:t> </w:t>
      </w:r>
      <w:r>
        <w:rPr/>
        <w:t>pine</w:t>
      </w:r>
      <w:r>
        <w:rPr>
          <w:spacing w:val="-12"/>
        </w:rPr>
        <w:t> </w:t>
      </w:r>
      <w:r>
        <w:rPr/>
        <w:t>(</w:t>
      </w:r>
      <w:r>
        <w:rPr>
          <w:i/>
        </w:rPr>
        <w:t>Pinus</w:t>
      </w:r>
      <w:r>
        <w:rPr>
          <w:i/>
          <w:spacing w:val="-11"/>
        </w:rPr>
        <w:t> </w:t>
      </w:r>
      <w:r>
        <w:rPr>
          <w:i/>
        </w:rPr>
        <w:t>banksiana</w:t>
      </w:r>
      <w:r>
        <w:rPr/>
        <w:t>)</w:t>
      </w:r>
      <w:r>
        <w:rPr>
          <w:spacing w:val="-12"/>
        </w:rPr>
        <w:t> </w:t>
      </w:r>
      <w:r>
        <w:rPr/>
        <w:t>saplings</w:t>
      </w:r>
      <w:r>
        <w:rPr>
          <w:spacing w:val="-11"/>
        </w:rPr>
        <w:t> </w:t>
      </w:r>
      <w:r>
        <w:rPr/>
        <w:t>identiﬁcation</w:t>
      </w:r>
      <w:r>
        <w:rPr>
          <w:spacing w:val="-12"/>
        </w:rPr>
        <w:t> </w:t>
      </w:r>
      <w:r>
        <w:rPr/>
        <w:t>in post-ﬁre</w:t>
      </w:r>
      <w:r>
        <w:rPr>
          <w:spacing w:val="-13"/>
        </w:rPr>
        <w:t> </w:t>
      </w:r>
      <w:r>
        <w:rPr/>
        <w:t>environments.</w:t>
      </w:r>
      <w:r>
        <w:rPr>
          <w:spacing w:val="2"/>
        </w:rPr>
        <w:t> </w:t>
      </w:r>
      <w:r>
        <w:rPr/>
        <w:t>The</w:t>
      </w:r>
      <w:r>
        <w:rPr>
          <w:spacing w:val="-13"/>
        </w:rPr>
        <w:t> </w:t>
      </w:r>
      <w:r>
        <w:rPr/>
        <w:t>best</w:t>
      </w:r>
      <w:r>
        <w:rPr>
          <w:spacing w:val="-13"/>
        </w:rPr>
        <w:t> </w:t>
      </w:r>
      <w:r>
        <w:rPr/>
        <w:t>results</w:t>
      </w:r>
      <w:r>
        <w:rPr>
          <w:spacing w:val="-13"/>
        </w:rPr>
        <w:t> </w:t>
      </w:r>
      <w:r>
        <w:rPr/>
        <w:t>were</w:t>
      </w:r>
      <w:r>
        <w:rPr>
          <w:spacing w:val="-13"/>
        </w:rPr>
        <w:t> </w:t>
      </w:r>
      <w:r>
        <w:rPr/>
        <w:t>achieved</w:t>
      </w:r>
      <w:r>
        <w:rPr>
          <w:spacing w:val="-12"/>
        </w:rPr>
        <w:t> </w:t>
      </w:r>
      <w:r>
        <w:rPr/>
        <w:t>in</w:t>
      </w:r>
      <w:r>
        <w:rPr>
          <w:spacing w:val="-13"/>
        </w:rPr>
        <w:t> </w:t>
      </w:r>
      <w:r>
        <w:rPr/>
        <w:t>the</w:t>
      </w:r>
      <w:r>
        <w:rPr>
          <w:spacing w:val="-13"/>
        </w:rPr>
        <w:t> </w:t>
      </w:r>
      <w:r>
        <w:rPr/>
        <w:t>latter</w:t>
      </w:r>
      <w:r>
        <w:rPr>
          <w:spacing w:val="-13"/>
        </w:rPr>
        <w:t> </w:t>
      </w:r>
      <w:r>
        <w:rPr/>
        <w:t>epoch</w:t>
      </w:r>
      <w:r>
        <w:rPr>
          <w:spacing w:val="-13"/>
        </w:rPr>
        <w:t> </w:t>
      </w:r>
      <w:r>
        <w:rPr/>
        <w:t>due</w:t>
      </w:r>
      <w:r>
        <w:rPr>
          <w:spacing w:val="-13"/>
        </w:rPr>
        <w:t> </w:t>
      </w:r>
      <w:r>
        <w:rPr/>
        <w:t>to</w:t>
      </w:r>
      <w:r>
        <w:rPr>
          <w:spacing w:val="-13"/>
        </w:rPr>
        <w:t> </w:t>
      </w:r>
      <w:r>
        <w:rPr/>
        <w:t>sapling</w:t>
      </w:r>
      <w:r>
        <w:rPr>
          <w:spacing w:val="-13"/>
        </w:rPr>
        <w:t> </w:t>
      </w:r>
      <w:r>
        <w:rPr/>
        <w:t>development</w:t>
      </w:r>
    </w:p>
    <w:p>
      <w:pPr>
        <w:spacing w:after="0"/>
        <w:sectPr>
          <w:headerReference w:type="default" r:id="rId27"/>
          <w:pgSz w:w="11910" w:h="16840"/>
          <w:pgMar w:header="1108" w:footer="0" w:top="1660" w:bottom="280" w:left="1380" w:right="1380"/>
          <w:pgNumType w:start="14"/>
        </w:sectPr>
      </w:pPr>
    </w:p>
    <w:p>
      <w:pPr>
        <w:pStyle w:val="BodyText"/>
        <w:spacing w:line="237" w:lineRule="auto" w:before="75"/>
        <w:ind w:left="142" w:right="113" w:firstLine="8"/>
      </w:pPr>
      <w:r>
        <w:rPr/>
        <w:t>compared</w:t>
      </w:r>
      <w:r>
        <w:rPr>
          <w:spacing w:val="-31"/>
        </w:rPr>
        <w:t> </w:t>
      </w:r>
      <w:r>
        <w:rPr/>
        <w:t>to</w:t>
      </w:r>
      <w:r>
        <w:rPr>
          <w:spacing w:val="-30"/>
        </w:rPr>
        <w:t> </w:t>
      </w:r>
      <w:r>
        <w:rPr/>
        <w:t>ground</w:t>
      </w:r>
      <w:r>
        <w:rPr>
          <w:spacing w:val="-30"/>
        </w:rPr>
        <w:t> </w:t>
      </w:r>
      <w:r>
        <w:rPr/>
        <w:t>vegetation</w:t>
      </w:r>
      <w:r>
        <w:rPr>
          <w:spacing w:val="-30"/>
        </w:rPr>
        <w:t> </w:t>
      </w:r>
      <w:r>
        <w:rPr>
          <w:spacing w:val="-3"/>
        </w:rPr>
        <w:t>cover,</w:t>
      </w:r>
      <w:r>
        <w:rPr>
          <w:spacing w:val="-29"/>
        </w:rPr>
        <w:t> </w:t>
      </w:r>
      <w:r>
        <w:rPr/>
        <w:t>combination</w:t>
      </w:r>
      <w:r>
        <w:rPr>
          <w:spacing w:val="-30"/>
        </w:rPr>
        <w:t> </w:t>
      </w:r>
      <w:r>
        <w:rPr/>
        <w:t>of</w:t>
      </w:r>
      <w:r>
        <w:rPr>
          <w:spacing w:val="-31"/>
        </w:rPr>
        <w:t> </w:t>
      </w:r>
      <w:r>
        <w:rPr/>
        <w:t>RGB</w:t>
      </w:r>
      <w:r>
        <w:rPr>
          <w:spacing w:val="-30"/>
        </w:rPr>
        <w:t> </w:t>
      </w:r>
      <w:r>
        <w:rPr/>
        <w:t>and</w:t>
      </w:r>
      <w:r>
        <w:rPr>
          <w:spacing w:val="-30"/>
        </w:rPr>
        <w:t> </w:t>
      </w:r>
      <w:r>
        <w:rPr/>
        <w:t>NIR-R</w:t>
      </w:r>
      <w:r>
        <w:rPr>
          <w:spacing w:val="-30"/>
        </w:rPr>
        <w:t> </w:t>
      </w:r>
      <w:r>
        <w:rPr/>
        <w:t>bands</w:t>
      </w:r>
      <w:r>
        <w:rPr>
          <w:spacing w:val="-30"/>
        </w:rPr>
        <w:t> </w:t>
      </w:r>
      <w:r>
        <w:rPr/>
        <w:t>obtained</w:t>
      </w:r>
      <w:r>
        <w:rPr>
          <w:spacing w:val="-31"/>
        </w:rPr>
        <w:t> </w:t>
      </w:r>
      <w:r>
        <w:rPr/>
        <w:t>higher</w:t>
      </w:r>
      <w:r>
        <w:rPr>
          <w:spacing w:val="-30"/>
        </w:rPr>
        <w:t> </w:t>
      </w:r>
      <w:r>
        <w:rPr/>
        <w:t>accuracies. The Red-edge band did not provide any substantial improvements of results, only when used along with NIR band. In the study performed by Fern</w:t>
      </w:r>
      <w:r>
        <w:rPr>
          <w:rFonts w:ascii="Calibri" w:hAnsi="Calibri"/>
        </w:rPr>
        <w:t>d</w:t>
      </w:r>
      <w:r>
        <w:rPr/>
        <w:t>ndez-Guisuraga et al. [</w:t>
      </w:r>
      <w:hyperlink w:history="true" w:anchor="_bookmark147">
        <w:r>
          <w:rPr>
            <w:color w:val="0774B7"/>
          </w:rPr>
          <w:t>136</w:t>
        </w:r>
      </w:hyperlink>
      <w:r>
        <w:rPr/>
        <w:t>],  the possibility of  using </w:t>
      </w:r>
      <w:r>
        <w:rPr>
          <w:spacing w:val="-6"/>
        </w:rPr>
        <w:t>UAVs </w:t>
      </w:r>
      <w:r>
        <w:rPr/>
        <w:t>to generate multi-spectral orthophoto mosaics for large areas a</w:t>
      </w:r>
      <w:r>
        <w:rPr>
          <w:rFonts w:ascii="PMingLiU" w:hAnsi="PMingLiU"/>
        </w:rPr>
        <w:t>f</w:t>
      </w:r>
      <w:r>
        <w:rPr/>
        <w:t>ected by forest ﬁres was evaluated.</w:t>
      </w:r>
      <w:r>
        <w:rPr>
          <w:spacing w:val="-3"/>
        </w:rPr>
        <w:t> </w:t>
      </w:r>
      <w:r>
        <w:rPr/>
        <w:t>For</w:t>
      </w:r>
      <w:r>
        <w:rPr>
          <w:spacing w:val="-20"/>
        </w:rPr>
        <w:t> </w:t>
      </w:r>
      <w:r>
        <w:rPr/>
        <w:t>this</w:t>
      </w:r>
      <w:r>
        <w:rPr>
          <w:spacing w:val="-20"/>
        </w:rPr>
        <w:t> </w:t>
      </w:r>
      <w:r>
        <w:rPr/>
        <w:t>purpose,</w:t>
      </w:r>
      <w:r>
        <w:rPr>
          <w:spacing w:val="-20"/>
        </w:rPr>
        <w:t> </w:t>
      </w:r>
      <w:r>
        <w:rPr/>
        <w:t>3000</w:t>
      </w:r>
      <w:r>
        <w:rPr>
          <w:spacing w:val="-20"/>
        </w:rPr>
        <w:t> </w:t>
      </w:r>
      <w:r>
        <w:rPr/>
        <w:t>ha</w:t>
      </w:r>
      <w:r>
        <w:rPr>
          <w:spacing w:val="-20"/>
        </w:rPr>
        <w:t> </w:t>
      </w:r>
      <w:r>
        <w:rPr/>
        <w:t>were</w:t>
      </w:r>
      <w:r>
        <w:rPr>
          <w:spacing w:val="-20"/>
        </w:rPr>
        <w:t> </w:t>
      </w:r>
      <w:r>
        <w:rPr/>
        <w:t>surveyed</w:t>
      </w:r>
      <w:r>
        <w:rPr>
          <w:spacing w:val="-20"/>
        </w:rPr>
        <w:t> </w:t>
      </w:r>
      <w:r>
        <w:rPr/>
        <w:t>using</w:t>
      </w:r>
      <w:r>
        <w:rPr>
          <w:spacing w:val="-20"/>
        </w:rPr>
        <w:t> </w:t>
      </w:r>
      <w:r>
        <w:rPr/>
        <w:t>a</w:t>
      </w:r>
      <w:r>
        <w:rPr>
          <w:spacing w:val="-21"/>
        </w:rPr>
        <w:t> </w:t>
      </w:r>
      <w:r>
        <w:rPr>
          <w:spacing w:val="-8"/>
        </w:rPr>
        <w:t>UAV</w:t>
      </w:r>
      <w:r>
        <w:rPr>
          <w:spacing w:val="-20"/>
        </w:rPr>
        <w:t> </w:t>
      </w:r>
      <w:r>
        <w:rPr/>
        <w:t>equipped</w:t>
      </w:r>
      <w:r>
        <w:rPr>
          <w:spacing w:val="-20"/>
        </w:rPr>
        <w:t> </w:t>
      </w:r>
      <w:r>
        <w:rPr/>
        <w:t>with</w:t>
      </w:r>
      <w:r>
        <w:rPr>
          <w:spacing w:val="-20"/>
        </w:rPr>
        <w:t> </w:t>
      </w:r>
      <w:r>
        <w:rPr/>
        <w:t>a</w:t>
      </w:r>
      <w:r>
        <w:rPr>
          <w:spacing w:val="-20"/>
        </w:rPr>
        <w:t> </w:t>
      </w:r>
      <w:r>
        <w:rPr/>
        <w:t>multi-spectral</w:t>
      </w:r>
      <w:r>
        <w:rPr>
          <w:spacing w:val="-20"/>
        </w:rPr>
        <w:t> </w:t>
      </w:r>
      <w:r>
        <w:rPr>
          <w:spacing w:val="-3"/>
        </w:rPr>
        <w:t>sensor. </w:t>
      </w:r>
      <w:r>
        <w:rPr/>
        <w:t>Acquired </w:t>
      </w:r>
      <w:r>
        <w:rPr>
          <w:spacing w:val="-5"/>
        </w:rPr>
        <w:t>UAV-based </w:t>
      </w:r>
      <w:r>
        <w:rPr/>
        <w:t>data was compared against satellite imagery </w:t>
      </w:r>
      <w:r>
        <w:rPr>
          <w:spacing w:val="-3"/>
        </w:rPr>
        <w:t>(WorldView-2) </w:t>
      </w:r>
      <w:r>
        <w:rPr/>
        <w:t>and it provided higher</w:t>
      </w:r>
      <w:r>
        <w:rPr>
          <w:spacing w:val="-11"/>
        </w:rPr>
        <w:t> </w:t>
      </w:r>
      <w:r>
        <w:rPr/>
        <w:t>spatial</w:t>
      </w:r>
      <w:r>
        <w:rPr>
          <w:spacing w:val="-10"/>
        </w:rPr>
        <w:t> </w:t>
      </w:r>
      <w:r>
        <w:rPr/>
        <w:t>variability</w:t>
      </w:r>
      <w:r>
        <w:rPr>
          <w:spacing w:val="-10"/>
        </w:rPr>
        <w:t> </w:t>
      </w:r>
      <w:r>
        <w:rPr/>
        <w:t>in</w:t>
      </w:r>
      <w:r>
        <w:rPr>
          <w:spacing w:val="-10"/>
        </w:rPr>
        <w:t> </w:t>
      </w:r>
      <w:r>
        <w:rPr/>
        <w:t>heterogeneous</w:t>
      </w:r>
      <w:r>
        <w:rPr>
          <w:spacing w:val="-10"/>
        </w:rPr>
        <w:t> </w:t>
      </w:r>
      <w:r>
        <w:rPr/>
        <w:t>burned</w:t>
      </w:r>
      <w:r>
        <w:rPr>
          <w:spacing w:val="-10"/>
        </w:rPr>
        <w:t> </w:t>
      </w:r>
      <w:r>
        <w:rPr/>
        <w:t>areas,</w:t>
      </w:r>
      <w:r>
        <w:rPr>
          <w:spacing w:val="-10"/>
        </w:rPr>
        <w:t> </w:t>
      </w:r>
      <w:r>
        <w:rPr/>
        <w:t>and</w:t>
      </w:r>
      <w:r>
        <w:rPr>
          <w:spacing w:val="-10"/>
        </w:rPr>
        <w:t> </w:t>
      </w:r>
      <w:r>
        <w:rPr/>
        <w:t>NDVI</w:t>
      </w:r>
      <w:r>
        <w:rPr>
          <w:spacing w:val="-10"/>
        </w:rPr>
        <w:t> </w:t>
      </w:r>
      <w:r>
        <w:rPr/>
        <w:t>from</w:t>
      </w:r>
      <w:r>
        <w:rPr>
          <w:spacing w:val="-10"/>
        </w:rPr>
        <w:t> </w:t>
      </w:r>
      <w:r>
        <w:rPr/>
        <w:t>both</w:t>
      </w:r>
      <w:r>
        <w:rPr>
          <w:spacing w:val="-10"/>
        </w:rPr>
        <w:t> </w:t>
      </w:r>
      <w:r>
        <w:rPr/>
        <w:t>sources</w:t>
      </w:r>
      <w:r>
        <w:rPr>
          <w:spacing w:val="-10"/>
        </w:rPr>
        <w:t> </w:t>
      </w:r>
      <w:r>
        <w:rPr/>
        <w:t>was</w:t>
      </w:r>
      <w:r>
        <w:rPr>
          <w:spacing w:val="-10"/>
        </w:rPr>
        <w:t> </w:t>
      </w:r>
      <w:r>
        <w:rPr/>
        <w:t>compared. It</w:t>
      </w:r>
      <w:r>
        <w:rPr>
          <w:spacing w:val="-17"/>
        </w:rPr>
        <w:t> </w:t>
      </w:r>
      <w:r>
        <w:rPr/>
        <w:t>was</w:t>
      </w:r>
      <w:r>
        <w:rPr>
          <w:spacing w:val="-18"/>
        </w:rPr>
        <w:t> </w:t>
      </w:r>
      <w:r>
        <w:rPr/>
        <w:t>concluded</w:t>
      </w:r>
      <w:r>
        <w:rPr>
          <w:spacing w:val="-17"/>
        </w:rPr>
        <w:t> </w:t>
      </w:r>
      <w:r>
        <w:rPr/>
        <w:t>that</w:t>
      </w:r>
      <w:r>
        <w:rPr>
          <w:spacing w:val="-18"/>
        </w:rPr>
        <w:t> </w:t>
      </w:r>
      <w:r>
        <w:rPr/>
        <w:t>the</w:t>
      </w:r>
      <w:r>
        <w:rPr>
          <w:spacing w:val="-17"/>
        </w:rPr>
        <w:t> </w:t>
      </w:r>
      <w:r>
        <w:rPr/>
        <w:t>high-resolution</w:t>
      </w:r>
      <w:r>
        <w:rPr>
          <w:spacing w:val="-17"/>
        </w:rPr>
        <w:t> </w:t>
      </w:r>
      <w:r>
        <w:rPr/>
        <w:t>multispectral</w:t>
      </w:r>
      <w:r>
        <w:rPr>
          <w:spacing w:val="-17"/>
        </w:rPr>
        <w:t> </w:t>
      </w:r>
      <w:r>
        <w:rPr/>
        <w:t>data</w:t>
      </w:r>
      <w:r>
        <w:rPr>
          <w:spacing w:val="-17"/>
        </w:rPr>
        <w:t> </w:t>
      </w:r>
      <w:r>
        <w:rPr/>
        <w:t>acquired</w:t>
      </w:r>
      <w:r>
        <w:rPr>
          <w:spacing w:val="-17"/>
        </w:rPr>
        <w:t> </w:t>
      </w:r>
      <w:r>
        <w:rPr/>
        <w:t>can</w:t>
      </w:r>
      <w:r>
        <w:rPr>
          <w:spacing w:val="-17"/>
        </w:rPr>
        <w:t> </w:t>
      </w:r>
      <w:r>
        <w:rPr/>
        <w:t>be</w:t>
      </w:r>
      <w:r>
        <w:rPr>
          <w:spacing w:val="-18"/>
        </w:rPr>
        <w:t> </w:t>
      </w:r>
      <w:r>
        <w:rPr/>
        <w:t>used</w:t>
      </w:r>
      <w:r>
        <w:rPr>
          <w:spacing w:val="-17"/>
        </w:rPr>
        <w:t> </w:t>
      </w:r>
      <w:r>
        <w:rPr/>
        <w:t>for</w:t>
      </w:r>
      <w:r>
        <w:rPr>
          <w:spacing w:val="-17"/>
        </w:rPr>
        <w:t> </w:t>
      </w:r>
      <w:r>
        <w:rPr/>
        <w:t>post-ﬁre</w:t>
      </w:r>
      <w:r>
        <w:rPr>
          <w:spacing w:val="-18"/>
        </w:rPr>
        <w:t> </w:t>
      </w:r>
      <w:r>
        <w:rPr/>
        <w:t>decision making and interpretation of ﬁne-scale ground</w:t>
      </w:r>
      <w:r>
        <w:rPr>
          <w:spacing w:val="-8"/>
        </w:rPr>
        <w:t> </w:t>
      </w:r>
      <w:r>
        <w:rPr/>
        <w:t>patterns.</w:t>
      </w:r>
    </w:p>
    <w:p>
      <w:pPr>
        <w:pStyle w:val="BodyText"/>
        <w:spacing w:before="6"/>
        <w:ind w:left="150" w:right="148" w:firstLine="425"/>
      </w:pPr>
      <w:r>
        <w:rPr>
          <w:spacing w:val="-4"/>
        </w:rPr>
        <w:t>Table </w:t>
      </w:r>
      <w:hyperlink w:history="true" w:anchor="_bookmark9">
        <w:r>
          <w:rPr>
            <w:color w:val="0774B7"/>
          </w:rPr>
          <w:t>4</w:t>
        </w:r>
        <w:r>
          <w:rPr>
            <w:color w:val="0774B7"/>
            <w:spacing w:val="-5"/>
          </w:rPr>
          <w:t> </w:t>
        </w:r>
      </w:hyperlink>
      <w:r>
        <w:rPr/>
        <w:t>summarizes</w:t>
      </w:r>
      <w:r>
        <w:rPr>
          <w:spacing w:val="-4"/>
        </w:rPr>
        <w:t> </w:t>
      </w:r>
      <w:r>
        <w:rPr/>
        <w:t>the</w:t>
      </w:r>
      <w:r>
        <w:rPr>
          <w:spacing w:val="-4"/>
        </w:rPr>
        <w:t> </w:t>
      </w:r>
      <w:r>
        <w:rPr/>
        <w:t>used</w:t>
      </w:r>
      <w:r>
        <w:rPr>
          <w:spacing w:val="-4"/>
        </w:rPr>
        <w:t> </w:t>
      </w:r>
      <w:r>
        <w:rPr>
          <w:spacing w:val="-8"/>
        </w:rPr>
        <w:t>UAV</w:t>
      </w:r>
      <w:r>
        <w:rPr>
          <w:spacing w:val="-4"/>
        </w:rPr>
        <w:t> </w:t>
      </w:r>
      <w:r>
        <w:rPr/>
        <w:t>types,</w:t>
      </w:r>
      <w:r>
        <w:rPr>
          <w:spacing w:val="-4"/>
        </w:rPr>
        <w:t> </w:t>
      </w:r>
      <w:r>
        <w:rPr/>
        <w:t>sensing</w:t>
      </w:r>
      <w:r>
        <w:rPr>
          <w:spacing w:val="-4"/>
        </w:rPr>
        <w:t> </w:t>
      </w:r>
      <w:r>
        <w:rPr/>
        <w:t>payloads</w:t>
      </w:r>
      <w:r>
        <w:rPr>
          <w:spacing w:val="-4"/>
        </w:rPr>
        <w:t> </w:t>
      </w:r>
      <w:r>
        <w:rPr/>
        <w:t>and</w:t>
      </w:r>
      <w:r>
        <w:rPr>
          <w:spacing w:val="-4"/>
        </w:rPr>
        <w:t> </w:t>
      </w:r>
      <w:r>
        <w:rPr/>
        <w:t>principal</w:t>
      </w:r>
      <w:r>
        <w:rPr>
          <w:spacing w:val="-4"/>
        </w:rPr>
        <w:t> </w:t>
      </w:r>
      <w:r>
        <w:rPr/>
        <w:t>outcomes</w:t>
      </w:r>
      <w:r>
        <w:rPr>
          <w:spacing w:val="-4"/>
        </w:rPr>
        <w:t> </w:t>
      </w:r>
      <w:r>
        <w:rPr/>
        <w:t>used</w:t>
      </w:r>
      <w:r>
        <w:rPr>
          <w:spacing w:val="-4"/>
        </w:rPr>
        <w:t> </w:t>
      </w:r>
      <w:r>
        <w:rPr/>
        <w:t>in</w:t>
      </w:r>
      <w:r>
        <w:rPr>
          <w:spacing w:val="-4"/>
        </w:rPr>
        <w:t> </w:t>
      </w:r>
      <w:r>
        <w:rPr/>
        <w:t>each study addressed in this</w:t>
      </w:r>
      <w:r>
        <w:rPr>
          <w:spacing w:val="-5"/>
        </w:rPr>
        <w:t> </w:t>
      </w:r>
      <w:r>
        <w:rPr/>
        <w:t>subsection.</w:t>
      </w:r>
    </w:p>
    <w:p>
      <w:pPr>
        <w:pStyle w:val="BodyText"/>
        <w:spacing w:before="3"/>
        <w:jc w:val="left"/>
        <w:rPr>
          <w:sz w:val="18"/>
        </w:rPr>
      </w:pPr>
    </w:p>
    <w:p>
      <w:pPr>
        <w:spacing w:line="254" w:lineRule="auto" w:before="0"/>
        <w:ind w:left="575" w:right="569" w:hanging="6"/>
        <w:jc w:val="left"/>
        <w:rPr>
          <w:sz w:val="18"/>
        </w:rPr>
      </w:pPr>
      <w:r>
        <w:rPr/>
        <w:pict>
          <v:shape style="position:absolute;margin-left:86.813004pt;margin-top:32.422451pt;width:421.65pt;height:.1pt;mso-position-horizontal-relative:page;mso-position-vertical-relative:paragraph;z-index:-15717888;mso-wrap-distance-left:0;mso-wrap-distance-right:0" coordorigin="1736,648" coordsize="8433,0" path="m1736,648l10169,648e" filled="false" stroked="true" strokeweight=".65354pt" strokecolor="#000000">
            <v:path arrowok="t"/>
            <v:stroke dashstyle="solid"/>
            <w10:wrap type="topAndBottom"/>
          </v:shape>
        </w:pict>
      </w:r>
      <w:bookmarkStart w:name="_bookmark9" w:id="32"/>
      <w:bookmarkEnd w:id="32"/>
      <w:r>
        <w:rPr/>
      </w:r>
      <w:r>
        <w:rPr>
          <w:b/>
          <w:sz w:val="18"/>
        </w:rPr>
        <w:t>Table 4. </w:t>
      </w:r>
      <w:r>
        <w:rPr>
          <w:sz w:val="18"/>
        </w:rPr>
        <w:t>Unmanned aerial vehicle type, sensing payloads and more signiﬁcant outcomes used in ﬁre and post-ﬁre studies.</w:t>
      </w:r>
    </w:p>
    <w:p>
      <w:pPr>
        <w:tabs>
          <w:tab w:pos="1711" w:val="left" w:leader="none"/>
          <w:tab w:pos="3339" w:val="left" w:leader="none"/>
          <w:tab w:pos="5765" w:val="left" w:leader="none"/>
        </w:tabs>
        <w:spacing w:line="216" w:lineRule="auto" w:before="0"/>
        <w:ind w:left="129" w:right="0" w:firstLine="0"/>
        <w:jc w:val="center"/>
        <w:rPr>
          <w:b/>
          <w:sz w:val="14"/>
        </w:rPr>
      </w:pPr>
      <w:r>
        <w:rPr>
          <w:b/>
          <w:w w:val="105"/>
          <w:position w:val="-9"/>
          <w:sz w:val="14"/>
        </w:rPr>
        <w:t>Studies</w:t>
        <w:tab/>
      </w:r>
      <w:r>
        <w:rPr>
          <w:b/>
          <w:spacing w:val="-7"/>
          <w:w w:val="105"/>
          <w:sz w:val="14"/>
        </w:rPr>
        <w:t>UAV</w:t>
      </w:r>
      <w:r>
        <w:rPr>
          <w:b/>
          <w:w w:val="105"/>
          <w:sz w:val="14"/>
        </w:rPr>
        <w:t> </w:t>
      </w:r>
      <w:r>
        <w:rPr>
          <w:b/>
          <w:spacing w:val="-4"/>
          <w:w w:val="105"/>
          <w:sz w:val="14"/>
        </w:rPr>
        <w:t>Type</w:t>
        <w:tab/>
      </w:r>
      <w:r>
        <w:rPr>
          <w:b/>
          <w:w w:val="105"/>
          <w:sz w:val="14"/>
        </w:rPr>
        <w:t>Sensor</w:t>
      </w:r>
      <w:r>
        <w:rPr>
          <w:b/>
          <w:spacing w:val="-1"/>
          <w:w w:val="105"/>
          <w:sz w:val="14"/>
        </w:rPr>
        <w:t> </w:t>
      </w:r>
      <w:r>
        <w:rPr>
          <w:b/>
          <w:spacing w:val="-4"/>
          <w:w w:val="105"/>
          <w:sz w:val="14"/>
        </w:rPr>
        <w:t>Type</w:t>
        <w:tab/>
      </w:r>
      <w:r>
        <w:rPr>
          <w:b/>
          <w:w w:val="105"/>
          <w:sz w:val="14"/>
        </w:rPr>
        <w:t>Outcomes Used</w:t>
      </w:r>
    </w:p>
    <w:p>
      <w:pPr>
        <w:tabs>
          <w:tab w:pos="3337" w:val="left" w:leader="none"/>
          <w:tab w:pos="3843" w:val="left" w:leader="none"/>
          <w:tab w:pos="4428" w:val="left" w:leader="none"/>
          <w:tab w:pos="5169" w:val="left" w:leader="none"/>
          <w:tab w:pos="5747" w:val="left" w:leader="none"/>
          <w:tab w:pos="6266" w:val="left" w:leader="none"/>
          <w:tab w:pos="6716" w:val="left" w:leader="none"/>
          <w:tab w:pos="7208" w:val="left" w:leader="none"/>
          <w:tab w:pos="7820" w:val="left" w:leader="none"/>
          <w:tab w:pos="8460" w:val="left" w:leader="none"/>
        </w:tabs>
        <w:spacing w:line="175" w:lineRule="exact" w:before="0"/>
        <w:ind w:left="2860" w:right="0" w:firstLine="0"/>
        <w:jc w:val="left"/>
        <w:rPr>
          <w:b/>
          <w:sz w:val="14"/>
        </w:rPr>
      </w:pPr>
      <w:r>
        <w:rPr/>
        <w:pict>
          <v:line style="position:absolute;mso-position-horizontal-relative:page;mso-position-vertical-relative:paragraph;z-index:-16923648" from="205.589996pt,-2.036848pt" to="508.458634pt,-2.036848pt" stroked="true" strokeweight=".24518pt" strokecolor="#000000">
            <v:stroke dashstyle="solid"/>
            <w10:wrap type="none"/>
          </v:line>
        </w:pict>
      </w:r>
      <w:r>
        <w:rPr/>
        <w:pict>
          <v:shape style="position:absolute;margin-left:86.813004pt;margin-top:11.082332pt;width:421.65pt;height:107.8pt;mso-position-horizontal-relative:page;mso-position-vertical-relative:paragraph;z-index:157409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8"/>
                    <w:gridCol w:w="445"/>
                    <w:gridCol w:w="517"/>
                    <w:gridCol w:w="606"/>
                    <w:gridCol w:w="665"/>
                    <w:gridCol w:w="606"/>
                    <w:gridCol w:w="517"/>
                    <w:gridCol w:w="488"/>
                    <w:gridCol w:w="518"/>
                    <w:gridCol w:w="577"/>
                    <w:gridCol w:w="577"/>
                    <w:gridCol w:w="518"/>
                  </w:tblGrid>
                  <w:tr>
                    <w:trPr>
                      <w:trHeight w:val="773" w:hRule="atLeast"/>
                    </w:trPr>
                    <w:tc>
                      <w:tcPr>
                        <w:tcW w:w="2418" w:type="dxa"/>
                        <w:tcBorders>
                          <w:top w:val="single" w:sz="2" w:space="0" w:color="000000"/>
                        </w:tcBorders>
                      </w:tcPr>
                      <w:p>
                        <w:pPr>
                          <w:pStyle w:val="TableParagraph"/>
                          <w:spacing w:line="228" w:lineRule="auto" w:before="42"/>
                          <w:ind w:left="684" w:right="52" w:hanging="444"/>
                          <w:rPr>
                            <w:sz w:val="14"/>
                          </w:rPr>
                        </w:pPr>
                        <w:r>
                          <w:rPr>
                            <w:w w:val="105"/>
                            <w:sz w:val="14"/>
                          </w:rPr>
                          <w:t>Fern</w:t>
                        </w:r>
                        <w:r>
                          <w:rPr>
                            <w:rFonts w:ascii="Calibri"/>
                            <w:w w:val="105"/>
                            <w:sz w:val="14"/>
                          </w:rPr>
                          <w:t>d</w:t>
                        </w:r>
                        <w:r>
                          <w:rPr>
                            <w:w w:val="105"/>
                            <w:sz w:val="14"/>
                          </w:rPr>
                          <w:t>ndez-</w:t>
                        </w:r>
                        <w:r>
                          <w:rPr>
                            <w:rFonts w:ascii="Calibri"/>
                            <w:w w:val="105"/>
                            <w:sz w:val="14"/>
                          </w:rPr>
                          <w:t>A</w:t>
                        </w:r>
                        <w:r>
                          <w:rPr>
                            <w:w w:val="105"/>
                            <w:sz w:val="14"/>
                          </w:rPr>
                          <w:t>lvarez et al. [</w:t>
                        </w:r>
                        <w:hyperlink w:history="true" w:anchor="_bookmark63">
                          <w:r>
                            <w:rPr>
                              <w:color w:val="0774B7"/>
                              <w:w w:val="105"/>
                              <w:sz w:val="14"/>
                            </w:rPr>
                            <w:t>49</w:t>
                          </w:r>
                        </w:hyperlink>
                        <w:r>
                          <w:rPr>
                            <w:w w:val="105"/>
                            <w:sz w:val="14"/>
                          </w:rPr>
                          <w:t>] Shin et al. [</w:t>
                        </w:r>
                        <w:hyperlink w:history="true" w:anchor="_bookmark149">
                          <w:r>
                            <w:rPr>
                              <w:color w:val="0774B7"/>
                              <w:w w:val="105"/>
                              <w:sz w:val="14"/>
                            </w:rPr>
                            <w:t>138</w:t>
                          </w:r>
                        </w:hyperlink>
                        <w:r>
                          <w:rPr>
                            <w:w w:val="105"/>
                            <w:sz w:val="14"/>
                          </w:rPr>
                          <w:t>]</w:t>
                        </w:r>
                      </w:p>
                      <w:p>
                        <w:pPr>
                          <w:pStyle w:val="TableParagraph"/>
                          <w:spacing w:line="180" w:lineRule="exact"/>
                          <w:ind w:left="592" w:right="52" w:hanging="339"/>
                          <w:rPr>
                            <w:sz w:val="14"/>
                          </w:rPr>
                        </w:pPr>
                        <w:r>
                          <w:rPr>
                            <w:w w:val="105"/>
                            <w:sz w:val="14"/>
                          </w:rPr>
                          <w:t>Mart</w:t>
                        </w:r>
                        <w:r>
                          <w:rPr>
                            <w:rFonts w:ascii="Calibri"/>
                            <w:w w:val="105"/>
                            <w:sz w:val="14"/>
                          </w:rPr>
                          <w:t>i</w:t>
                        </w:r>
                        <w:r>
                          <w:rPr>
                            <w:w w:val="105"/>
                            <w:sz w:val="14"/>
                          </w:rPr>
                          <w:t>nez-de Dios et al. [</w:t>
                        </w:r>
                        <w:hyperlink w:history="true" w:anchor="_bookmark140">
                          <w:r>
                            <w:rPr>
                              <w:color w:val="0774B7"/>
                              <w:w w:val="105"/>
                              <w:sz w:val="14"/>
                            </w:rPr>
                            <w:t>129</w:t>
                          </w:r>
                        </w:hyperlink>
                        <w:r>
                          <w:rPr>
                            <w:w w:val="105"/>
                            <w:sz w:val="14"/>
                          </w:rPr>
                          <w:t>]; Merino et al. [</w:t>
                        </w:r>
                        <w:hyperlink w:history="true" w:anchor="_bookmark141">
                          <w:r>
                            <w:rPr>
                              <w:color w:val="0774B7"/>
                              <w:w w:val="105"/>
                              <w:sz w:val="14"/>
                            </w:rPr>
                            <w:t>130</w:t>
                          </w:r>
                        </w:hyperlink>
                        <w:r>
                          <w:rPr>
                            <w:w w:val="105"/>
                            <w:sz w:val="14"/>
                          </w:rPr>
                          <w:t>]</w:t>
                        </w:r>
                      </w:p>
                    </w:tc>
                    <w:tc>
                      <w:tcPr>
                        <w:tcW w:w="445" w:type="dxa"/>
                        <w:tcBorders>
                          <w:top w:val="single" w:sz="2" w:space="0" w:color="000000"/>
                        </w:tcBorders>
                      </w:tcPr>
                      <w:p>
                        <w:pPr>
                          <w:pStyle w:val="TableParagraph"/>
                          <w:spacing w:before="230"/>
                          <w:ind w:right="41"/>
                          <w:jc w:val="center"/>
                          <w:rPr>
                            <w:rFonts w:ascii="Arial" w:hAnsi="Arial"/>
                            <w:sz w:val="14"/>
                          </w:rPr>
                        </w:pPr>
                        <w:r>
                          <w:rPr>
                            <w:rFonts w:ascii="Arial" w:hAnsi="Arial"/>
                            <w:w w:val="90"/>
                            <w:sz w:val="14"/>
                          </w:rPr>
                          <w:t>●</w:t>
                        </w:r>
                      </w:p>
                    </w:tc>
                    <w:tc>
                      <w:tcPr>
                        <w:tcW w:w="517" w:type="dxa"/>
                        <w:tcBorders>
                          <w:top w:val="single" w:sz="2" w:space="0" w:color="000000"/>
                        </w:tcBorders>
                      </w:tcPr>
                      <w:p>
                        <w:pPr>
                          <w:pStyle w:val="TableParagraph"/>
                          <w:spacing w:before="4"/>
                          <w:rPr>
                            <w:sz w:val="37"/>
                          </w:rPr>
                        </w:pPr>
                      </w:p>
                      <w:p>
                        <w:pPr>
                          <w:pStyle w:val="TableParagraph"/>
                          <w:ind w:right="31"/>
                          <w:jc w:val="center"/>
                          <w:rPr>
                            <w:rFonts w:ascii="Arial" w:hAnsi="Arial"/>
                            <w:sz w:val="14"/>
                          </w:rPr>
                        </w:pPr>
                        <w:r>
                          <w:rPr>
                            <w:rFonts w:ascii="Arial" w:hAnsi="Arial"/>
                            <w:w w:val="90"/>
                            <w:sz w:val="14"/>
                          </w:rPr>
                          <w:t>●</w:t>
                        </w:r>
                      </w:p>
                    </w:tc>
                    <w:tc>
                      <w:tcPr>
                        <w:tcW w:w="606" w:type="dxa"/>
                        <w:tcBorders>
                          <w:top w:val="single" w:sz="2" w:space="0" w:color="000000"/>
                        </w:tcBorders>
                      </w:tcPr>
                      <w:p>
                        <w:pPr>
                          <w:pStyle w:val="TableParagraph"/>
                          <w:spacing w:before="4"/>
                          <w:rPr>
                            <w:sz w:val="37"/>
                          </w:rPr>
                        </w:pPr>
                      </w:p>
                      <w:p>
                        <w:pPr>
                          <w:pStyle w:val="TableParagraph"/>
                          <w:ind w:right="63"/>
                          <w:jc w:val="center"/>
                          <w:rPr>
                            <w:rFonts w:ascii="Arial" w:hAnsi="Arial"/>
                            <w:sz w:val="14"/>
                          </w:rPr>
                        </w:pPr>
                        <w:r>
                          <w:rPr>
                            <w:rFonts w:ascii="Arial" w:hAnsi="Arial"/>
                            <w:w w:val="90"/>
                            <w:sz w:val="14"/>
                          </w:rPr>
                          <w:t>●</w:t>
                        </w:r>
                      </w:p>
                    </w:tc>
                    <w:tc>
                      <w:tcPr>
                        <w:tcW w:w="665" w:type="dxa"/>
                        <w:tcBorders>
                          <w:top w:val="single" w:sz="2" w:space="0" w:color="000000"/>
                        </w:tcBorders>
                      </w:tcPr>
                      <w:p>
                        <w:pPr>
                          <w:pStyle w:val="TableParagraph"/>
                          <w:spacing w:before="45"/>
                          <w:ind w:right="7"/>
                          <w:jc w:val="center"/>
                          <w:rPr>
                            <w:rFonts w:ascii="Arial" w:hAnsi="Arial"/>
                            <w:sz w:val="14"/>
                          </w:rPr>
                        </w:pPr>
                        <w:r>
                          <w:rPr>
                            <w:rFonts w:ascii="Arial" w:hAnsi="Arial"/>
                            <w:w w:val="90"/>
                            <w:sz w:val="14"/>
                          </w:rPr>
                          <w:t>●</w:t>
                        </w:r>
                      </w:p>
                    </w:tc>
                    <w:tc>
                      <w:tcPr>
                        <w:tcW w:w="606" w:type="dxa"/>
                        <w:tcBorders>
                          <w:top w:val="single" w:sz="2" w:space="0" w:color="000000"/>
                        </w:tcBorders>
                      </w:tcPr>
                      <w:p>
                        <w:pPr>
                          <w:pStyle w:val="TableParagraph"/>
                          <w:spacing w:before="230"/>
                          <w:ind w:left="46"/>
                          <w:jc w:val="center"/>
                          <w:rPr>
                            <w:rFonts w:ascii="Arial" w:hAnsi="Arial"/>
                            <w:sz w:val="14"/>
                          </w:rPr>
                        </w:pPr>
                        <w:r>
                          <w:rPr>
                            <w:rFonts w:ascii="Arial" w:hAnsi="Arial"/>
                            <w:w w:val="90"/>
                            <w:sz w:val="14"/>
                          </w:rPr>
                          <w:t>●</w:t>
                        </w:r>
                      </w:p>
                    </w:tc>
                    <w:tc>
                      <w:tcPr>
                        <w:tcW w:w="517" w:type="dxa"/>
                        <w:tcBorders>
                          <w:top w:val="single" w:sz="2" w:space="0" w:color="000000"/>
                        </w:tcBorders>
                      </w:tcPr>
                      <w:p>
                        <w:pPr>
                          <w:pStyle w:val="TableParagraph"/>
                          <w:spacing w:before="4"/>
                          <w:rPr>
                            <w:sz w:val="37"/>
                          </w:rPr>
                        </w:pPr>
                      </w:p>
                      <w:p>
                        <w:pPr>
                          <w:pStyle w:val="TableParagraph"/>
                          <w:ind w:left="13"/>
                          <w:jc w:val="center"/>
                          <w:rPr>
                            <w:rFonts w:ascii="Arial" w:hAnsi="Arial"/>
                            <w:sz w:val="14"/>
                          </w:rPr>
                        </w:pPr>
                        <w:r>
                          <w:rPr>
                            <w:rFonts w:ascii="Arial" w:hAnsi="Arial"/>
                            <w:w w:val="90"/>
                            <w:sz w:val="14"/>
                          </w:rPr>
                          <w:t>●</w:t>
                        </w:r>
                      </w:p>
                    </w:tc>
                    <w:tc>
                      <w:tcPr>
                        <w:tcW w:w="488" w:type="dxa"/>
                        <w:tcBorders>
                          <w:top w:val="single" w:sz="2" w:space="0" w:color="000000"/>
                        </w:tcBorders>
                      </w:tcPr>
                      <w:p>
                        <w:pPr>
                          <w:pStyle w:val="TableParagraph"/>
                          <w:spacing w:before="45"/>
                          <w:ind w:right="16"/>
                          <w:jc w:val="center"/>
                          <w:rPr>
                            <w:rFonts w:ascii="Arial" w:hAnsi="Arial"/>
                            <w:sz w:val="14"/>
                          </w:rPr>
                        </w:pPr>
                        <w:r>
                          <w:rPr>
                            <w:rFonts w:ascii="Arial" w:hAnsi="Arial"/>
                            <w:w w:val="90"/>
                            <w:sz w:val="14"/>
                          </w:rPr>
                          <w:t>●</w:t>
                        </w:r>
                      </w:p>
                    </w:tc>
                    <w:tc>
                      <w:tcPr>
                        <w:tcW w:w="518" w:type="dxa"/>
                        <w:tcBorders>
                          <w:top w:val="single" w:sz="2" w:space="0" w:color="000000"/>
                        </w:tcBorders>
                      </w:tcPr>
                      <w:p>
                        <w:pPr>
                          <w:pStyle w:val="TableParagraph"/>
                          <w:rPr>
                            <w:rFonts w:ascii="Times New Roman"/>
                            <w:sz w:val="18"/>
                          </w:rPr>
                        </w:pPr>
                      </w:p>
                    </w:tc>
                    <w:tc>
                      <w:tcPr>
                        <w:tcW w:w="577" w:type="dxa"/>
                        <w:tcBorders>
                          <w:top w:val="single" w:sz="2" w:space="0" w:color="000000"/>
                        </w:tcBorders>
                      </w:tcPr>
                      <w:p>
                        <w:pPr>
                          <w:pStyle w:val="TableParagraph"/>
                          <w:spacing w:before="45"/>
                          <w:ind w:right="54"/>
                          <w:jc w:val="center"/>
                          <w:rPr>
                            <w:rFonts w:ascii="Arial" w:hAnsi="Arial"/>
                            <w:sz w:val="14"/>
                          </w:rPr>
                        </w:pPr>
                        <w:r>
                          <w:rPr>
                            <w:rFonts w:ascii="Arial" w:hAnsi="Arial"/>
                            <w:w w:val="90"/>
                            <w:sz w:val="14"/>
                          </w:rPr>
                          <w:t>●</w:t>
                        </w:r>
                      </w:p>
                      <w:p>
                        <w:pPr>
                          <w:pStyle w:val="TableParagraph"/>
                          <w:spacing w:before="24"/>
                          <w:ind w:right="54"/>
                          <w:jc w:val="center"/>
                          <w:rPr>
                            <w:rFonts w:ascii="Arial" w:hAnsi="Arial"/>
                            <w:sz w:val="14"/>
                          </w:rPr>
                        </w:pPr>
                        <w:r>
                          <w:rPr>
                            <w:rFonts w:ascii="Arial" w:hAnsi="Arial"/>
                            <w:w w:val="90"/>
                            <w:sz w:val="14"/>
                          </w:rPr>
                          <w:t>●</w:t>
                        </w:r>
                      </w:p>
                    </w:tc>
                    <w:tc>
                      <w:tcPr>
                        <w:tcW w:w="577" w:type="dxa"/>
                        <w:tcBorders>
                          <w:top w:val="single" w:sz="2" w:space="0" w:color="000000"/>
                        </w:tcBorders>
                      </w:tcPr>
                      <w:p>
                        <w:pPr>
                          <w:pStyle w:val="TableParagraph"/>
                          <w:rPr>
                            <w:rFonts w:ascii="Times New Roman"/>
                            <w:sz w:val="18"/>
                          </w:rPr>
                        </w:pPr>
                      </w:p>
                    </w:tc>
                    <w:tc>
                      <w:tcPr>
                        <w:tcW w:w="518" w:type="dxa"/>
                        <w:tcBorders>
                          <w:top w:val="single" w:sz="2" w:space="0" w:color="000000"/>
                        </w:tcBorders>
                      </w:tcPr>
                      <w:p>
                        <w:pPr>
                          <w:pStyle w:val="TableParagraph"/>
                          <w:spacing w:before="230"/>
                          <w:ind w:right="4"/>
                          <w:jc w:val="center"/>
                          <w:rPr>
                            <w:rFonts w:ascii="Arial" w:hAnsi="Arial"/>
                            <w:sz w:val="14"/>
                          </w:rPr>
                        </w:pPr>
                        <w:r>
                          <w:rPr>
                            <w:rFonts w:ascii="Arial" w:hAnsi="Arial"/>
                            <w:w w:val="90"/>
                            <w:sz w:val="14"/>
                          </w:rPr>
                          <w:t>●</w:t>
                        </w:r>
                      </w:p>
                    </w:tc>
                  </w:tr>
                  <w:tr>
                    <w:trPr>
                      <w:trHeight w:val="1379" w:hRule="atLeast"/>
                    </w:trPr>
                    <w:tc>
                      <w:tcPr>
                        <w:tcW w:w="2418" w:type="dxa"/>
                      </w:tcPr>
                      <w:p>
                        <w:pPr>
                          <w:pStyle w:val="TableParagraph"/>
                          <w:spacing w:line="170" w:lineRule="exact"/>
                          <w:ind w:left="517" w:right="557"/>
                          <w:jc w:val="center"/>
                          <w:rPr>
                            <w:sz w:val="14"/>
                          </w:rPr>
                        </w:pPr>
                        <w:r>
                          <w:rPr>
                            <w:w w:val="105"/>
                            <w:sz w:val="14"/>
                          </w:rPr>
                          <w:t>Hristov et al. [</w:t>
                        </w:r>
                        <w:hyperlink w:history="true" w:anchor="_bookmark142">
                          <w:r>
                            <w:rPr>
                              <w:color w:val="0774B7"/>
                              <w:w w:val="105"/>
                              <w:sz w:val="14"/>
                            </w:rPr>
                            <w:t>131</w:t>
                          </w:r>
                        </w:hyperlink>
                        <w:r>
                          <w:rPr>
                            <w:w w:val="105"/>
                            <w:sz w:val="14"/>
                          </w:rPr>
                          <w:t>]</w:t>
                        </w:r>
                      </w:p>
                      <w:p>
                        <w:pPr>
                          <w:pStyle w:val="TableParagraph"/>
                          <w:spacing w:line="232" w:lineRule="auto" w:before="1"/>
                          <w:ind w:left="517" w:right="557"/>
                          <w:jc w:val="center"/>
                          <w:rPr>
                            <w:sz w:val="14"/>
                          </w:rPr>
                        </w:pPr>
                        <w:r>
                          <w:rPr>
                            <w:w w:val="105"/>
                            <w:sz w:val="14"/>
                          </w:rPr>
                          <w:t>McKenna et al. </w:t>
                        </w:r>
                        <w:r>
                          <w:rPr>
                            <w:spacing w:val="-4"/>
                            <w:w w:val="105"/>
                            <w:sz w:val="14"/>
                          </w:rPr>
                          <w:t>[</w:t>
                        </w:r>
                        <w:hyperlink w:history="true" w:anchor="_bookmark143">
                          <w:r>
                            <w:rPr>
                              <w:color w:val="0774B7"/>
                              <w:spacing w:val="-4"/>
                              <w:w w:val="105"/>
                              <w:sz w:val="14"/>
                            </w:rPr>
                            <w:t>132</w:t>
                          </w:r>
                        </w:hyperlink>
                        <w:r>
                          <w:rPr>
                            <w:spacing w:val="-4"/>
                            <w:w w:val="105"/>
                            <w:sz w:val="14"/>
                          </w:rPr>
                          <w:t>] </w:t>
                        </w:r>
                        <w:r>
                          <w:rPr>
                            <w:w w:val="105"/>
                            <w:sz w:val="14"/>
                          </w:rPr>
                          <w:t>Aicardi et al. [</w:t>
                        </w:r>
                        <w:hyperlink w:history="true" w:anchor="_bookmark144">
                          <w:r>
                            <w:rPr>
                              <w:color w:val="0774B7"/>
                              <w:w w:val="105"/>
                              <w:sz w:val="14"/>
                            </w:rPr>
                            <w:t>133</w:t>
                          </w:r>
                        </w:hyperlink>
                        <w:r>
                          <w:rPr>
                            <w:w w:val="105"/>
                            <w:sz w:val="14"/>
                          </w:rPr>
                          <w:t>] White et al.</w:t>
                        </w:r>
                        <w:r>
                          <w:rPr>
                            <w:spacing w:val="12"/>
                            <w:w w:val="105"/>
                            <w:sz w:val="14"/>
                          </w:rPr>
                          <w:t> </w:t>
                        </w:r>
                        <w:r>
                          <w:rPr>
                            <w:w w:val="105"/>
                            <w:sz w:val="14"/>
                          </w:rPr>
                          <w:t>[</w:t>
                        </w:r>
                        <w:hyperlink w:history="true" w:anchor="_bookmark145">
                          <w:r>
                            <w:rPr>
                              <w:color w:val="0774B7"/>
                              <w:w w:val="105"/>
                              <w:sz w:val="14"/>
                            </w:rPr>
                            <w:t>134</w:t>
                          </w:r>
                        </w:hyperlink>
                        <w:r>
                          <w:rPr>
                            <w:w w:val="105"/>
                            <w:sz w:val="14"/>
                          </w:rPr>
                          <w:t>]</w:t>
                        </w:r>
                      </w:p>
                      <w:p>
                        <w:pPr>
                          <w:pStyle w:val="TableParagraph"/>
                          <w:spacing w:line="232" w:lineRule="auto" w:before="2"/>
                          <w:ind w:left="120" w:right="161" w:hanging="1"/>
                          <w:jc w:val="center"/>
                          <w:rPr>
                            <w:sz w:val="14"/>
                          </w:rPr>
                        </w:pPr>
                        <w:r>
                          <w:rPr>
                            <w:w w:val="105"/>
                            <w:sz w:val="14"/>
                          </w:rPr>
                          <w:t>Larrinaga and Brotons [</w:t>
                        </w:r>
                        <w:hyperlink w:history="true" w:anchor="_bookmark146">
                          <w:r>
                            <w:rPr>
                              <w:color w:val="0774B7"/>
                              <w:w w:val="105"/>
                              <w:sz w:val="14"/>
                            </w:rPr>
                            <w:t>135</w:t>
                          </w:r>
                        </w:hyperlink>
                        <w:r>
                          <w:rPr>
                            <w:w w:val="105"/>
                            <w:sz w:val="14"/>
                          </w:rPr>
                          <w:t>] Fern</w:t>
                        </w:r>
                        <w:r>
                          <w:rPr>
                            <w:rFonts w:ascii="Calibri"/>
                            <w:w w:val="105"/>
                            <w:sz w:val="14"/>
                          </w:rPr>
                          <w:t>d</w:t>
                        </w:r>
                        <w:r>
                          <w:rPr>
                            <w:w w:val="105"/>
                            <w:sz w:val="14"/>
                          </w:rPr>
                          <w:t>ndez-Guisuraga et al. </w:t>
                        </w:r>
                        <w:r>
                          <w:rPr>
                            <w:spacing w:val="-4"/>
                            <w:w w:val="105"/>
                            <w:sz w:val="14"/>
                          </w:rPr>
                          <w:t>[</w:t>
                        </w:r>
                        <w:hyperlink w:history="true" w:anchor="_bookmark147">
                          <w:r>
                            <w:rPr>
                              <w:color w:val="0774B7"/>
                              <w:spacing w:val="-4"/>
                              <w:w w:val="105"/>
                              <w:sz w:val="14"/>
                            </w:rPr>
                            <w:t>136</w:t>
                          </w:r>
                        </w:hyperlink>
                        <w:r>
                          <w:rPr>
                            <w:spacing w:val="-4"/>
                            <w:w w:val="105"/>
                            <w:sz w:val="14"/>
                          </w:rPr>
                          <w:t>] </w:t>
                        </w:r>
                        <w:r>
                          <w:rPr>
                            <w:w w:val="105"/>
                            <w:sz w:val="14"/>
                          </w:rPr>
                          <w:t>Mayr et al.</w:t>
                        </w:r>
                        <w:r>
                          <w:rPr>
                            <w:spacing w:val="12"/>
                            <w:w w:val="105"/>
                            <w:sz w:val="14"/>
                          </w:rPr>
                          <w:t> </w:t>
                        </w:r>
                        <w:r>
                          <w:rPr>
                            <w:w w:val="105"/>
                            <w:sz w:val="14"/>
                          </w:rPr>
                          <w:t>[</w:t>
                        </w:r>
                        <w:hyperlink w:history="true" w:anchor="_bookmark148">
                          <w:r>
                            <w:rPr>
                              <w:color w:val="0774B7"/>
                              <w:w w:val="105"/>
                              <w:sz w:val="14"/>
                            </w:rPr>
                            <w:t>137</w:t>
                          </w:r>
                        </w:hyperlink>
                        <w:r>
                          <w:rPr>
                            <w:w w:val="105"/>
                            <w:sz w:val="14"/>
                          </w:rPr>
                          <w:t>]</w:t>
                        </w:r>
                      </w:p>
                    </w:tc>
                    <w:tc>
                      <w:tcPr>
                        <w:tcW w:w="445" w:type="dxa"/>
                      </w:tcPr>
                      <w:p>
                        <w:pPr>
                          <w:pStyle w:val="TableParagraph"/>
                          <w:spacing w:line="161" w:lineRule="exact"/>
                          <w:ind w:right="41"/>
                          <w:jc w:val="center"/>
                          <w:rPr>
                            <w:rFonts w:ascii="Arial" w:hAnsi="Arial"/>
                            <w:sz w:val="14"/>
                          </w:rPr>
                        </w:pPr>
                        <w:r>
                          <w:rPr>
                            <w:rFonts w:ascii="Arial" w:hAnsi="Arial"/>
                            <w:w w:val="90"/>
                            <w:sz w:val="14"/>
                          </w:rPr>
                          <w:t>●</w:t>
                        </w:r>
                      </w:p>
                      <w:p>
                        <w:pPr>
                          <w:pStyle w:val="TableParagraph"/>
                          <w:spacing w:before="22"/>
                          <w:ind w:right="41"/>
                          <w:jc w:val="center"/>
                          <w:rPr>
                            <w:rFonts w:ascii="Arial" w:hAnsi="Arial"/>
                            <w:sz w:val="14"/>
                          </w:rPr>
                        </w:pPr>
                        <w:r>
                          <w:rPr>
                            <w:rFonts w:ascii="Arial" w:hAnsi="Arial"/>
                            <w:w w:val="90"/>
                            <w:sz w:val="14"/>
                          </w:rPr>
                          <w:t>●</w:t>
                        </w:r>
                      </w:p>
                      <w:p>
                        <w:pPr>
                          <w:pStyle w:val="TableParagraph"/>
                          <w:spacing w:before="23"/>
                          <w:ind w:right="41"/>
                          <w:jc w:val="center"/>
                          <w:rPr>
                            <w:rFonts w:ascii="Arial" w:hAnsi="Arial"/>
                            <w:sz w:val="14"/>
                          </w:rPr>
                        </w:pPr>
                        <w:r>
                          <w:rPr>
                            <w:rFonts w:ascii="Arial" w:hAnsi="Arial"/>
                            <w:w w:val="90"/>
                            <w:sz w:val="14"/>
                          </w:rPr>
                          <w:t>●</w:t>
                        </w:r>
                      </w:p>
                    </w:tc>
                    <w:tc>
                      <w:tcPr>
                        <w:tcW w:w="517" w:type="dxa"/>
                      </w:tcPr>
                      <w:p>
                        <w:pPr>
                          <w:pStyle w:val="TableParagraph"/>
                          <w:spacing w:line="161" w:lineRule="exact"/>
                          <w:ind w:right="31"/>
                          <w:jc w:val="center"/>
                          <w:rPr>
                            <w:rFonts w:ascii="Arial" w:hAnsi="Arial"/>
                            <w:sz w:val="14"/>
                          </w:rPr>
                        </w:pPr>
                        <w:r>
                          <w:rPr>
                            <w:rFonts w:ascii="Arial" w:hAnsi="Arial"/>
                            <w:w w:val="90"/>
                            <w:sz w:val="14"/>
                          </w:rPr>
                          <w:t>●</w:t>
                        </w:r>
                      </w:p>
                      <w:p>
                        <w:pPr>
                          <w:pStyle w:val="TableParagraph"/>
                          <w:spacing w:before="12"/>
                          <w:rPr>
                            <w:sz w:val="28"/>
                          </w:rPr>
                        </w:pPr>
                      </w:p>
                      <w:p>
                        <w:pPr>
                          <w:pStyle w:val="TableParagraph"/>
                          <w:ind w:right="31"/>
                          <w:jc w:val="center"/>
                          <w:rPr>
                            <w:rFonts w:ascii="Arial" w:hAnsi="Arial"/>
                            <w:sz w:val="14"/>
                          </w:rPr>
                        </w:pPr>
                        <w:r>
                          <w:rPr>
                            <w:rFonts w:ascii="Arial" w:hAnsi="Arial"/>
                            <w:w w:val="90"/>
                            <w:sz w:val="14"/>
                          </w:rPr>
                          <w:t>●</w:t>
                        </w:r>
                      </w:p>
                      <w:p>
                        <w:pPr>
                          <w:pStyle w:val="TableParagraph"/>
                          <w:spacing w:before="22"/>
                          <w:ind w:right="31"/>
                          <w:jc w:val="center"/>
                          <w:rPr>
                            <w:rFonts w:ascii="Arial" w:hAnsi="Arial"/>
                            <w:sz w:val="14"/>
                          </w:rPr>
                        </w:pPr>
                        <w:r>
                          <w:rPr>
                            <w:rFonts w:ascii="Arial" w:hAnsi="Arial"/>
                            <w:w w:val="90"/>
                            <w:sz w:val="14"/>
                          </w:rPr>
                          <w:t>●</w:t>
                        </w:r>
                      </w:p>
                      <w:p>
                        <w:pPr>
                          <w:pStyle w:val="TableParagraph"/>
                          <w:spacing w:before="23"/>
                          <w:ind w:right="31"/>
                          <w:jc w:val="center"/>
                          <w:rPr>
                            <w:rFonts w:ascii="Arial" w:hAnsi="Arial"/>
                            <w:sz w:val="14"/>
                          </w:rPr>
                        </w:pPr>
                        <w:r>
                          <w:rPr>
                            <w:rFonts w:ascii="Arial" w:hAnsi="Arial"/>
                            <w:w w:val="90"/>
                            <w:sz w:val="14"/>
                          </w:rPr>
                          <w:t>●</w:t>
                        </w:r>
                      </w:p>
                      <w:p>
                        <w:pPr>
                          <w:pStyle w:val="TableParagraph"/>
                          <w:spacing w:before="23"/>
                          <w:ind w:right="31"/>
                          <w:jc w:val="center"/>
                          <w:rPr>
                            <w:rFonts w:ascii="Arial" w:hAnsi="Arial"/>
                            <w:sz w:val="14"/>
                          </w:rPr>
                        </w:pPr>
                        <w:r>
                          <w:rPr>
                            <w:rFonts w:ascii="Arial" w:hAnsi="Arial"/>
                            <w:w w:val="90"/>
                            <w:sz w:val="14"/>
                          </w:rPr>
                          <w:t>●</w:t>
                        </w:r>
                      </w:p>
                    </w:tc>
                    <w:tc>
                      <w:tcPr>
                        <w:tcW w:w="606" w:type="dxa"/>
                      </w:tcPr>
                      <w:p>
                        <w:pPr>
                          <w:pStyle w:val="TableParagraph"/>
                          <w:spacing w:line="161" w:lineRule="exact"/>
                          <w:ind w:right="63"/>
                          <w:jc w:val="center"/>
                          <w:rPr>
                            <w:rFonts w:ascii="Arial" w:hAnsi="Arial"/>
                            <w:sz w:val="14"/>
                          </w:rPr>
                        </w:pPr>
                        <w:r>
                          <w:rPr>
                            <w:rFonts w:ascii="Arial" w:hAnsi="Arial"/>
                            <w:w w:val="90"/>
                            <w:sz w:val="14"/>
                          </w:rPr>
                          <w:t>●</w:t>
                        </w:r>
                      </w:p>
                      <w:p>
                        <w:pPr>
                          <w:pStyle w:val="TableParagraph"/>
                          <w:spacing w:before="22"/>
                          <w:ind w:right="63"/>
                          <w:jc w:val="center"/>
                          <w:rPr>
                            <w:rFonts w:ascii="Arial" w:hAnsi="Arial"/>
                            <w:sz w:val="14"/>
                          </w:rPr>
                        </w:pPr>
                        <w:r>
                          <w:rPr>
                            <w:rFonts w:ascii="Arial" w:hAnsi="Arial"/>
                            <w:w w:val="90"/>
                            <w:sz w:val="14"/>
                          </w:rPr>
                          <w:t>●</w:t>
                        </w:r>
                      </w:p>
                      <w:p>
                        <w:pPr>
                          <w:pStyle w:val="TableParagraph"/>
                          <w:spacing w:before="23"/>
                          <w:ind w:right="63"/>
                          <w:jc w:val="center"/>
                          <w:rPr>
                            <w:rFonts w:ascii="Arial" w:hAnsi="Arial"/>
                            <w:sz w:val="14"/>
                          </w:rPr>
                        </w:pPr>
                        <w:r>
                          <w:rPr>
                            <w:rFonts w:ascii="Arial" w:hAnsi="Arial"/>
                            <w:w w:val="90"/>
                            <w:sz w:val="14"/>
                          </w:rPr>
                          <w:t>●</w:t>
                        </w:r>
                      </w:p>
                      <w:p>
                        <w:pPr>
                          <w:pStyle w:val="TableParagraph"/>
                          <w:spacing w:before="206"/>
                          <w:ind w:right="63"/>
                          <w:jc w:val="center"/>
                          <w:rPr>
                            <w:rFonts w:ascii="Arial" w:hAnsi="Arial"/>
                            <w:sz w:val="14"/>
                          </w:rPr>
                        </w:pPr>
                        <w:r>
                          <w:rPr>
                            <w:rFonts w:ascii="Arial" w:hAnsi="Arial"/>
                            <w:w w:val="90"/>
                            <w:sz w:val="14"/>
                          </w:rPr>
                          <w:t>●</w:t>
                        </w:r>
                      </w:p>
                      <w:p>
                        <w:pPr>
                          <w:pStyle w:val="TableParagraph"/>
                          <w:spacing w:before="23"/>
                          <w:ind w:right="63"/>
                          <w:jc w:val="center"/>
                          <w:rPr>
                            <w:rFonts w:ascii="Arial" w:hAnsi="Arial"/>
                            <w:sz w:val="14"/>
                          </w:rPr>
                        </w:pPr>
                        <w:r>
                          <w:rPr>
                            <w:rFonts w:ascii="Arial" w:hAnsi="Arial"/>
                            <w:w w:val="90"/>
                            <w:sz w:val="14"/>
                          </w:rPr>
                          <w:t>●</w:t>
                        </w:r>
                      </w:p>
                      <w:p>
                        <w:pPr>
                          <w:pStyle w:val="TableParagraph"/>
                          <w:spacing w:before="23"/>
                          <w:ind w:right="63"/>
                          <w:jc w:val="center"/>
                          <w:rPr>
                            <w:rFonts w:ascii="Arial" w:hAnsi="Arial"/>
                            <w:sz w:val="14"/>
                          </w:rPr>
                        </w:pPr>
                        <w:r>
                          <w:rPr>
                            <w:rFonts w:ascii="Arial" w:hAnsi="Arial"/>
                            <w:w w:val="90"/>
                            <w:sz w:val="14"/>
                          </w:rPr>
                          <w:t>●</w:t>
                        </w:r>
                      </w:p>
                    </w:tc>
                    <w:tc>
                      <w:tcPr>
                        <w:tcW w:w="665" w:type="dxa"/>
                      </w:tcPr>
                      <w:p>
                        <w:pPr>
                          <w:pStyle w:val="TableParagraph"/>
                          <w:rPr>
                            <w:rFonts w:ascii="Times New Roman"/>
                            <w:sz w:val="18"/>
                          </w:rPr>
                        </w:pPr>
                      </w:p>
                    </w:tc>
                    <w:tc>
                      <w:tcPr>
                        <w:tcW w:w="606" w:type="dxa"/>
                      </w:tcPr>
                      <w:p>
                        <w:pPr>
                          <w:pStyle w:val="TableParagraph"/>
                          <w:spacing w:before="10"/>
                          <w:rPr>
                            <w:sz w:val="40"/>
                          </w:rPr>
                        </w:pPr>
                      </w:p>
                      <w:p>
                        <w:pPr>
                          <w:pStyle w:val="TableParagraph"/>
                          <w:spacing w:before="1"/>
                          <w:ind w:left="46"/>
                          <w:jc w:val="center"/>
                          <w:rPr>
                            <w:rFonts w:ascii="Arial" w:hAnsi="Arial"/>
                            <w:sz w:val="14"/>
                          </w:rPr>
                        </w:pPr>
                        <w:r>
                          <w:rPr>
                            <w:rFonts w:ascii="Arial" w:hAnsi="Arial"/>
                            <w:w w:val="90"/>
                            <w:sz w:val="14"/>
                          </w:rPr>
                          <w:t>●</w:t>
                        </w:r>
                      </w:p>
                      <w:p>
                        <w:pPr>
                          <w:pStyle w:val="TableParagraph"/>
                          <w:spacing w:before="206"/>
                          <w:ind w:left="46"/>
                          <w:jc w:val="center"/>
                          <w:rPr>
                            <w:rFonts w:ascii="Arial" w:hAnsi="Arial"/>
                            <w:sz w:val="14"/>
                          </w:rPr>
                        </w:pPr>
                        <w:r>
                          <w:rPr>
                            <w:rFonts w:ascii="Arial" w:hAnsi="Arial"/>
                            <w:w w:val="90"/>
                            <w:sz w:val="14"/>
                          </w:rPr>
                          <w:t>●</w:t>
                        </w:r>
                      </w:p>
                    </w:tc>
                    <w:tc>
                      <w:tcPr>
                        <w:tcW w:w="517" w:type="dxa"/>
                      </w:tcPr>
                      <w:p>
                        <w:pPr>
                          <w:pStyle w:val="TableParagraph"/>
                          <w:spacing w:line="161" w:lineRule="exact"/>
                          <w:ind w:left="13"/>
                          <w:jc w:val="center"/>
                          <w:rPr>
                            <w:rFonts w:ascii="Arial" w:hAnsi="Arial"/>
                            <w:sz w:val="14"/>
                          </w:rPr>
                        </w:pPr>
                        <w:r>
                          <w:rPr>
                            <w:rFonts w:ascii="Arial" w:hAnsi="Arial"/>
                            <w:w w:val="90"/>
                            <w:sz w:val="14"/>
                          </w:rPr>
                          <w:t>●</w:t>
                        </w:r>
                      </w:p>
                    </w:tc>
                    <w:tc>
                      <w:tcPr>
                        <w:tcW w:w="488" w:type="dxa"/>
                      </w:tcPr>
                      <w:p>
                        <w:pPr>
                          <w:pStyle w:val="TableParagraph"/>
                          <w:rPr>
                            <w:rFonts w:ascii="Times New Roman"/>
                            <w:sz w:val="18"/>
                          </w:rPr>
                        </w:pPr>
                      </w:p>
                    </w:tc>
                    <w:tc>
                      <w:tcPr>
                        <w:tcW w:w="518" w:type="dxa"/>
                      </w:tcPr>
                      <w:p>
                        <w:pPr>
                          <w:pStyle w:val="TableParagraph"/>
                          <w:spacing w:before="183"/>
                          <w:ind w:right="50"/>
                          <w:jc w:val="center"/>
                          <w:rPr>
                            <w:rFonts w:ascii="Arial" w:hAnsi="Arial"/>
                            <w:sz w:val="14"/>
                          </w:rPr>
                        </w:pPr>
                        <w:r>
                          <w:rPr>
                            <w:rFonts w:ascii="Arial" w:hAnsi="Arial"/>
                            <w:w w:val="90"/>
                            <w:sz w:val="14"/>
                          </w:rPr>
                          <w:t>●</w:t>
                        </w:r>
                      </w:p>
                      <w:p>
                        <w:pPr>
                          <w:pStyle w:val="TableParagraph"/>
                          <w:spacing w:before="23"/>
                          <w:ind w:right="50"/>
                          <w:jc w:val="center"/>
                          <w:rPr>
                            <w:rFonts w:ascii="Arial" w:hAnsi="Arial"/>
                            <w:sz w:val="14"/>
                          </w:rPr>
                        </w:pPr>
                        <w:r>
                          <w:rPr>
                            <w:rFonts w:ascii="Arial" w:hAnsi="Arial"/>
                            <w:w w:val="90"/>
                            <w:sz w:val="14"/>
                          </w:rPr>
                          <w:t>●</w:t>
                        </w:r>
                      </w:p>
                    </w:tc>
                    <w:tc>
                      <w:tcPr>
                        <w:tcW w:w="577" w:type="dxa"/>
                      </w:tcPr>
                      <w:p>
                        <w:pPr>
                          <w:pStyle w:val="TableParagraph"/>
                          <w:rPr>
                            <w:sz w:val="28"/>
                          </w:rPr>
                        </w:pPr>
                      </w:p>
                      <w:p>
                        <w:pPr>
                          <w:pStyle w:val="TableParagraph"/>
                          <w:spacing w:before="5"/>
                          <w:rPr>
                            <w:sz w:val="26"/>
                          </w:rPr>
                        </w:pPr>
                      </w:p>
                      <w:p>
                        <w:pPr>
                          <w:pStyle w:val="TableParagraph"/>
                          <w:ind w:right="54"/>
                          <w:jc w:val="center"/>
                          <w:rPr>
                            <w:rFonts w:ascii="Arial" w:hAnsi="Arial"/>
                            <w:sz w:val="14"/>
                          </w:rPr>
                        </w:pPr>
                        <w:r>
                          <w:rPr>
                            <w:rFonts w:ascii="Arial" w:hAnsi="Arial"/>
                            <w:w w:val="90"/>
                            <w:sz w:val="14"/>
                          </w:rPr>
                          <w:t>●</w:t>
                        </w:r>
                      </w:p>
                      <w:p>
                        <w:pPr>
                          <w:pStyle w:val="TableParagraph"/>
                          <w:spacing w:before="207"/>
                          <w:ind w:right="54"/>
                          <w:jc w:val="center"/>
                          <w:rPr>
                            <w:rFonts w:ascii="Arial" w:hAnsi="Arial"/>
                            <w:sz w:val="14"/>
                          </w:rPr>
                        </w:pPr>
                        <w:r>
                          <w:rPr>
                            <w:rFonts w:ascii="Arial" w:hAnsi="Arial"/>
                            <w:w w:val="90"/>
                            <w:sz w:val="14"/>
                          </w:rPr>
                          <w:t>●</w:t>
                        </w:r>
                      </w:p>
                    </w:tc>
                    <w:tc>
                      <w:tcPr>
                        <w:tcW w:w="577" w:type="dxa"/>
                      </w:tcPr>
                      <w:p>
                        <w:pPr>
                          <w:pStyle w:val="TableParagraph"/>
                          <w:spacing w:before="2"/>
                          <w:rPr>
                            <w:sz w:val="27"/>
                          </w:rPr>
                        </w:pPr>
                      </w:p>
                      <w:p>
                        <w:pPr>
                          <w:pStyle w:val="TableParagraph"/>
                          <w:ind w:right="1"/>
                          <w:jc w:val="center"/>
                          <w:rPr>
                            <w:rFonts w:ascii="Arial" w:hAnsi="Arial"/>
                            <w:sz w:val="14"/>
                          </w:rPr>
                        </w:pPr>
                        <w:r>
                          <w:rPr>
                            <w:rFonts w:ascii="Arial" w:hAnsi="Arial"/>
                            <w:w w:val="90"/>
                            <w:sz w:val="14"/>
                          </w:rPr>
                          <w:t>●</w:t>
                        </w:r>
                      </w:p>
                    </w:tc>
                    <w:tc>
                      <w:tcPr>
                        <w:tcW w:w="518" w:type="dxa"/>
                      </w:tcPr>
                      <w:p>
                        <w:pPr>
                          <w:pStyle w:val="TableParagraph"/>
                          <w:spacing w:before="183"/>
                          <w:ind w:right="4"/>
                          <w:jc w:val="center"/>
                          <w:rPr>
                            <w:rFonts w:ascii="Arial" w:hAnsi="Arial"/>
                            <w:sz w:val="14"/>
                          </w:rPr>
                        </w:pPr>
                        <w:r>
                          <w:rPr>
                            <w:rFonts w:ascii="Arial" w:hAnsi="Arial"/>
                            <w:w w:val="90"/>
                            <w:sz w:val="14"/>
                          </w:rPr>
                          <w:t>●</w:t>
                        </w:r>
                      </w:p>
                      <w:p>
                        <w:pPr>
                          <w:pStyle w:val="TableParagraph"/>
                          <w:spacing w:before="12"/>
                          <w:rPr>
                            <w:sz w:val="28"/>
                          </w:rPr>
                        </w:pPr>
                      </w:p>
                      <w:p>
                        <w:pPr>
                          <w:pStyle w:val="TableParagraph"/>
                          <w:ind w:right="4"/>
                          <w:jc w:val="center"/>
                          <w:rPr>
                            <w:rFonts w:ascii="Arial" w:hAnsi="Arial"/>
                            <w:sz w:val="14"/>
                          </w:rPr>
                        </w:pPr>
                        <w:r>
                          <w:rPr>
                            <w:rFonts w:ascii="Arial" w:hAnsi="Arial"/>
                            <w:w w:val="90"/>
                            <w:sz w:val="14"/>
                          </w:rPr>
                          <w:t>●</w:t>
                        </w:r>
                      </w:p>
                      <w:p>
                        <w:pPr>
                          <w:pStyle w:val="TableParagraph"/>
                          <w:spacing w:before="23"/>
                          <w:ind w:right="4"/>
                          <w:jc w:val="center"/>
                          <w:rPr>
                            <w:rFonts w:ascii="Arial" w:hAnsi="Arial"/>
                            <w:sz w:val="14"/>
                          </w:rPr>
                        </w:pPr>
                        <w:r>
                          <w:rPr>
                            <w:rFonts w:ascii="Arial" w:hAnsi="Arial"/>
                            <w:w w:val="90"/>
                            <w:sz w:val="14"/>
                          </w:rPr>
                          <w:t>●</w:t>
                        </w:r>
                      </w:p>
                    </w:tc>
                  </w:tr>
                </w:tbl>
                <w:p>
                  <w:pPr>
                    <w:pStyle w:val="BodyText"/>
                    <w:jc w:val="left"/>
                  </w:pPr>
                </w:p>
              </w:txbxContent>
            </v:textbox>
            <w10:wrap type="none"/>
          </v:shape>
        </w:pict>
      </w:r>
      <w:r>
        <w:rPr>
          <w:b/>
          <w:w w:val="105"/>
          <w:sz w:val="14"/>
        </w:rPr>
        <w:t>FW</w:t>
        <w:tab/>
      </w:r>
      <w:r>
        <w:rPr>
          <w:b/>
          <w:spacing w:val="-3"/>
          <w:w w:val="105"/>
          <w:sz w:val="14"/>
        </w:rPr>
        <w:t>RW</w:t>
        <w:tab/>
      </w:r>
      <w:r>
        <w:rPr>
          <w:b/>
          <w:w w:val="105"/>
          <w:sz w:val="14"/>
        </w:rPr>
        <w:t>RGB</w:t>
        <w:tab/>
        <w:t>LiDAR</w:t>
        <w:tab/>
        <w:t>MSP</w:t>
        <w:tab/>
        <w:t>TIR</w:t>
        <w:tab/>
        <w:t>PC</w:t>
        <w:tab/>
        <w:t>OM</w:t>
        <w:tab/>
        <w:t>CHM</w:t>
        <w:tab/>
        <w:t>DSM</w:t>
        <w:tab/>
        <w:t>VI</w:t>
      </w:r>
    </w:p>
    <w:p>
      <w:pPr>
        <w:pStyle w:val="BodyText"/>
        <w:jc w:val="left"/>
        <w:rPr>
          <w:b/>
          <w:sz w:val="18"/>
        </w:rPr>
      </w:pPr>
    </w:p>
    <w:p>
      <w:pPr>
        <w:pStyle w:val="BodyText"/>
        <w:jc w:val="left"/>
        <w:rPr>
          <w:b/>
          <w:sz w:val="18"/>
        </w:rPr>
      </w:pPr>
    </w:p>
    <w:p>
      <w:pPr>
        <w:pStyle w:val="BodyText"/>
        <w:jc w:val="left"/>
        <w:rPr>
          <w:b/>
          <w:sz w:val="18"/>
        </w:rPr>
      </w:pPr>
    </w:p>
    <w:p>
      <w:pPr>
        <w:pStyle w:val="BodyText"/>
        <w:jc w:val="left"/>
        <w:rPr>
          <w:b/>
          <w:sz w:val="18"/>
        </w:rPr>
      </w:pPr>
    </w:p>
    <w:p>
      <w:pPr>
        <w:pStyle w:val="BodyText"/>
        <w:jc w:val="left"/>
        <w:rPr>
          <w:b/>
          <w:sz w:val="18"/>
        </w:rPr>
      </w:pPr>
    </w:p>
    <w:p>
      <w:pPr>
        <w:spacing w:before="159"/>
        <w:ind w:left="0" w:right="2253" w:firstLine="0"/>
        <w:jc w:val="right"/>
        <w:rPr>
          <w:rFonts w:ascii="Arial" w:hAnsi="Arial"/>
          <w:sz w:val="14"/>
        </w:rPr>
      </w:pPr>
      <w:r>
        <w:rPr>
          <w:rFonts w:ascii="Arial" w:hAnsi="Arial"/>
          <w:w w:val="90"/>
          <w:sz w:val="14"/>
        </w:rPr>
        <w:t>●</w:t>
      </w:r>
    </w:p>
    <w:p>
      <w:pPr>
        <w:pStyle w:val="BodyText"/>
        <w:jc w:val="left"/>
        <w:rPr>
          <w:rFonts w:ascii="Arial"/>
        </w:rPr>
      </w:pPr>
    </w:p>
    <w:p>
      <w:pPr>
        <w:pStyle w:val="BodyText"/>
        <w:spacing w:before="4"/>
        <w:jc w:val="left"/>
        <w:rPr>
          <w:rFonts w:ascii="Arial"/>
          <w:sz w:val="29"/>
        </w:rPr>
      </w:pPr>
      <w:r>
        <w:rPr/>
        <w:pict>
          <v:shape style="position:absolute;margin-left:86.813004pt;margin-top:19.184046pt;width:421.65pt;height:.1pt;mso-position-horizontal-relative:page;mso-position-vertical-relative:paragraph;z-index:-15717376;mso-wrap-distance-left:0;mso-wrap-distance-right:0" coordorigin="1736,384" coordsize="8433,0" path="m1736,384l10169,384e" filled="false" stroked="true" strokeweight=".65354pt" strokecolor="#000000">
            <v:path arrowok="t"/>
            <v:stroke dashstyle="solid"/>
            <w10:wrap type="topAndBottom"/>
          </v:shape>
        </w:pict>
      </w:r>
    </w:p>
    <w:p>
      <w:pPr>
        <w:spacing w:line="211" w:lineRule="auto" w:before="0"/>
        <w:ind w:left="575" w:right="569" w:firstLine="0"/>
        <w:jc w:val="left"/>
        <w:rPr>
          <w:sz w:val="16"/>
        </w:rPr>
      </w:pPr>
      <w:r>
        <w:rPr>
          <w:b/>
          <w:sz w:val="16"/>
        </w:rPr>
        <w:t>FW:</w:t>
      </w:r>
      <w:r>
        <w:rPr>
          <w:b/>
          <w:spacing w:val="-13"/>
          <w:sz w:val="16"/>
        </w:rPr>
        <w:t> </w:t>
      </w:r>
      <w:r>
        <w:rPr>
          <w:sz w:val="16"/>
        </w:rPr>
        <w:t>Fixed-Wing;</w:t>
      </w:r>
      <w:r>
        <w:rPr>
          <w:spacing w:val="-13"/>
          <w:sz w:val="16"/>
        </w:rPr>
        <w:t> </w:t>
      </w:r>
      <w:r>
        <w:rPr>
          <w:b/>
          <w:spacing w:val="-4"/>
          <w:sz w:val="16"/>
        </w:rPr>
        <w:t>RW:</w:t>
      </w:r>
      <w:r>
        <w:rPr>
          <w:b/>
          <w:spacing w:val="-13"/>
          <w:sz w:val="16"/>
        </w:rPr>
        <w:t> </w:t>
      </w:r>
      <w:r>
        <w:rPr>
          <w:sz w:val="16"/>
        </w:rPr>
        <w:t>Rotary-Wing;</w:t>
      </w:r>
      <w:r>
        <w:rPr>
          <w:spacing w:val="-13"/>
          <w:sz w:val="16"/>
        </w:rPr>
        <w:t> </w:t>
      </w:r>
      <w:r>
        <w:rPr>
          <w:b/>
          <w:sz w:val="16"/>
        </w:rPr>
        <w:t>MSP:</w:t>
      </w:r>
      <w:r>
        <w:rPr>
          <w:b/>
          <w:spacing w:val="-13"/>
          <w:sz w:val="16"/>
        </w:rPr>
        <w:t> </w:t>
      </w:r>
      <w:r>
        <w:rPr>
          <w:sz w:val="16"/>
        </w:rPr>
        <w:t>Multispectral;</w:t>
      </w:r>
      <w:r>
        <w:rPr>
          <w:spacing w:val="-13"/>
          <w:sz w:val="16"/>
        </w:rPr>
        <w:t> </w:t>
      </w:r>
      <w:r>
        <w:rPr>
          <w:b/>
          <w:sz w:val="16"/>
        </w:rPr>
        <w:t>TIR:</w:t>
      </w:r>
      <w:r>
        <w:rPr>
          <w:b/>
          <w:spacing w:val="-13"/>
          <w:sz w:val="16"/>
        </w:rPr>
        <w:t> </w:t>
      </w:r>
      <w:r>
        <w:rPr>
          <w:sz w:val="16"/>
        </w:rPr>
        <w:t>Thermal</w:t>
      </w:r>
      <w:r>
        <w:rPr>
          <w:spacing w:val="-13"/>
          <w:sz w:val="16"/>
        </w:rPr>
        <w:t> </w:t>
      </w:r>
      <w:r>
        <w:rPr>
          <w:sz w:val="16"/>
        </w:rPr>
        <w:t>Infrared;</w:t>
      </w:r>
      <w:r>
        <w:rPr>
          <w:spacing w:val="-13"/>
          <w:sz w:val="16"/>
        </w:rPr>
        <w:t> </w:t>
      </w:r>
      <w:r>
        <w:rPr>
          <w:b/>
          <w:sz w:val="16"/>
        </w:rPr>
        <w:t>PC:</w:t>
      </w:r>
      <w:r>
        <w:rPr>
          <w:b/>
          <w:spacing w:val="-13"/>
          <w:sz w:val="16"/>
        </w:rPr>
        <w:t> </w:t>
      </w:r>
      <w:r>
        <w:rPr>
          <w:sz w:val="16"/>
        </w:rPr>
        <w:t>Point</w:t>
      </w:r>
      <w:r>
        <w:rPr>
          <w:spacing w:val="-13"/>
          <w:sz w:val="16"/>
        </w:rPr>
        <w:t> </w:t>
      </w:r>
      <w:r>
        <w:rPr>
          <w:sz w:val="16"/>
        </w:rPr>
        <w:t>Cloud;</w:t>
      </w:r>
      <w:r>
        <w:rPr>
          <w:spacing w:val="-13"/>
          <w:sz w:val="16"/>
        </w:rPr>
        <w:t> </w:t>
      </w:r>
      <w:r>
        <w:rPr>
          <w:b/>
          <w:sz w:val="16"/>
        </w:rPr>
        <w:t>OM:</w:t>
      </w:r>
      <w:r>
        <w:rPr>
          <w:b/>
          <w:spacing w:val="-12"/>
          <w:sz w:val="16"/>
        </w:rPr>
        <w:t> </w:t>
      </w:r>
      <w:r>
        <w:rPr>
          <w:sz w:val="16"/>
        </w:rPr>
        <w:t>Orthophoto Mosaic; </w:t>
      </w:r>
      <w:r>
        <w:rPr>
          <w:b/>
          <w:sz w:val="16"/>
        </w:rPr>
        <w:t>CHM: </w:t>
      </w:r>
      <w:r>
        <w:rPr>
          <w:sz w:val="16"/>
        </w:rPr>
        <w:t>Canopy Height Model; </w:t>
      </w:r>
      <w:r>
        <w:rPr>
          <w:b/>
          <w:sz w:val="16"/>
        </w:rPr>
        <w:t>DSM: </w:t>
      </w:r>
      <w:r>
        <w:rPr>
          <w:sz w:val="16"/>
        </w:rPr>
        <w:t>Digital Surface Model; </w:t>
      </w:r>
      <w:r>
        <w:rPr>
          <w:b/>
          <w:sz w:val="16"/>
        </w:rPr>
        <w:t>VI: </w:t>
      </w:r>
      <w:r>
        <w:rPr>
          <w:sz w:val="16"/>
        </w:rPr>
        <w:t>Vegetation</w:t>
      </w:r>
      <w:r>
        <w:rPr>
          <w:spacing w:val="-20"/>
          <w:sz w:val="16"/>
        </w:rPr>
        <w:t> </w:t>
      </w:r>
      <w:r>
        <w:rPr>
          <w:sz w:val="16"/>
        </w:rPr>
        <w:t>Indices.</w:t>
      </w:r>
    </w:p>
    <w:p>
      <w:pPr>
        <w:pStyle w:val="BodyText"/>
        <w:spacing w:before="7"/>
        <w:jc w:val="left"/>
      </w:pPr>
    </w:p>
    <w:p>
      <w:pPr>
        <w:pStyle w:val="ListParagraph"/>
        <w:numPr>
          <w:ilvl w:val="1"/>
          <w:numId w:val="2"/>
        </w:numPr>
        <w:tabs>
          <w:tab w:pos="520" w:val="left" w:leader="none"/>
        </w:tabs>
        <w:spacing w:line="240" w:lineRule="auto" w:before="0" w:after="0"/>
        <w:ind w:left="519" w:right="0" w:hanging="370"/>
        <w:jc w:val="both"/>
        <w:rPr>
          <w:i/>
          <w:sz w:val="20"/>
        </w:rPr>
      </w:pPr>
      <w:bookmarkStart w:name="Forest Health Monitoring and Disease Det" w:id="33"/>
      <w:bookmarkEnd w:id="33"/>
      <w:r>
        <w:rPr/>
      </w:r>
      <w:bookmarkStart w:name="Forest Health Monitoring and Disease Det" w:id="34"/>
      <w:bookmarkEnd w:id="34"/>
      <w:r>
        <w:rPr>
          <w:i/>
          <w:sz w:val="20"/>
        </w:rPr>
        <w:t>Fo</w:t>
      </w:r>
      <w:r>
        <w:rPr>
          <w:i/>
          <w:sz w:val="20"/>
        </w:rPr>
        <w:t>rest Health Monitoring and Disease</w:t>
      </w:r>
      <w:r>
        <w:rPr>
          <w:i/>
          <w:spacing w:val="-6"/>
          <w:sz w:val="20"/>
        </w:rPr>
        <w:t> </w:t>
      </w:r>
      <w:r>
        <w:rPr>
          <w:i/>
          <w:sz w:val="20"/>
        </w:rPr>
        <w:t>Detection</w:t>
      </w:r>
    </w:p>
    <w:p>
      <w:pPr>
        <w:pStyle w:val="BodyText"/>
        <w:spacing w:before="120"/>
        <w:ind w:left="150" w:right="140" w:firstLine="425"/>
      </w:pPr>
      <w:r>
        <w:rPr/>
        <w:t>The detection of diseases in forest trees caused by biotic or abiotic factors is essential for forest sustainability.</w:t>
      </w:r>
      <w:r>
        <w:rPr>
          <w:spacing w:val="11"/>
        </w:rPr>
        <w:t> </w:t>
      </w:r>
      <w:r>
        <w:rPr>
          <w:spacing w:val="-10"/>
        </w:rPr>
        <w:t>To</w:t>
      </w:r>
      <w:r>
        <w:rPr>
          <w:spacing w:val="-6"/>
        </w:rPr>
        <w:t> </w:t>
      </w:r>
      <w:r>
        <w:rPr/>
        <w:t>prevent</w:t>
      </w:r>
      <w:r>
        <w:rPr>
          <w:spacing w:val="-7"/>
        </w:rPr>
        <w:t> </w:t>
      </w:r>
      <w:r>
        <w:rPr/>
        <w:t>and</w:t>
      </w:r>
      <w:r>
        <w:rPr>
          <w:spacing w:val="-6"/>
        </w:rPr>
        <w:t> </w:t>
      </w:r>
      <w:r>
        <w:rPr/>
        <w:t>monitor</w:t>
      </w:r>
      <w:r>
        <w:rPr>
          <w:spacing w:val="-7"/>
        </w:rPr>
        <w:t> </w:t>
      </w:r>
      <w:r>
        <w:rPr/>
        <w:t>events</w:t>
      </w:r>
      <w:r>
        <w:rPr>
          <w:spacing w:val="-7"/>
        </w:rPr>
        <w:t> </w:t>
      </w:r>
      <w:r>
        <w:rPr/>
        <w:t>that</w:t>
      </w:r>
      <w:r>
        <w:rPr>
          <w:spacing w:val="-6"/>
        </w:rPr>
        <w:t> </w:t>
      </w:r>
      <w:r>
        <w:rPr/>
        <w:t>could</w:t>
      </w:r>
      <w:r>
        <w:rPr>
          <w:spacing w:val="-7"/>
        </w:rPr>
        <w:t> </w:t>
      </w:r>
      <w:r>
        <w:rPr/>
        <w:t>compromise</w:t>
      </w:r>
      <w:r>
        <w:rPr>
          <w:spacing w:val="-6"/>
        </w:rPr>
        <w:t> </w:t>
      </w:r>
      <w:r>
        <w:rPr/>
        <w:t>the</w:t>
      </w:r>
      <w:r>
        <w:rPr>
          <w:spacing w:val="-7"/>
        </w:rPr>
        <w:t> </w:t>
      </w:r>
      <w:r>
        <w:rPr/>
        <w:t>forest</w:t>
      </w:r>
      <w:r>
        <w:rPr>
          <w:spacing w:val="-7"/>
        </w:rPr>
        <w:t> </w:t>
      </w:r>
      <w:r>
        <w:rPr/>
        <w:t>health,</w:t>
      </w:r>
      <w:r>
        <w:rPr>
          <w:spacing w:val="-6"/>
        </w:rPr>
        <w:t> </w:t>
      </w:r>
      <w:r>
        <w:rPr/>
        <w:t>new</w:t>
      </w:r>
      <w:r>
        <w:rPr>
          <w:spacing w:val="-7"/>
        </w:rPr>
        <w:t> </w:t>
      </w:r>
      <w:r>
        <w:rPr/>
        <w:t>remotely sensing</w:t>
      </w:r>
      <w:r>
        <w:rPr>
          <w:spacing w:val="-6"/>
        </w:rPr>
        <w:t> </w:t>
      </w:r>
      <w:r>
        <w:rPr/>
        <w:t>sensors</w:t>
      </w:r>
      <w:r>
        <w:rPr>
          <w:spacing w:val="-5"/>
        </w:rPr>
        <w:t> </w:t>
      </w:r>
      <w:r>
        <w:rPr/>
        <w:t>and</w:t>
      </w:r>
      <w:r>
        <w:rPr>
          <w:spacing w:val="-5"/>
        </w:rPr>
        <w:t> </w:t>
      </w:r>
      <w:r>
        <w:rPr/>
        <w:t>platforms</w:t>
      </w:r>
      <w:r>
        <w:rPr>
          <w:spacing w:val="-5"/>
        </w:rPr>
        <w:t> </w:t>
      </w:r>
      <w:r>
        <w:rPr/>
        <w:t>have</w:t>
      </w:r>
      <w:r>
        <w:rPr>
          <w:spacing w:val="-5"/>
        </w:rPr>
        <w:t> </w:t>
      </w:r>
      <w:r>
        <w:rPr/>
        <w:t>been</w:t>
      </w:r>
      <w:r>
        <w:rPr>
          <w:spacing w:val="-5"/>
        </w:rPr>
        <w:t> </w:t>
      </w:r>
      <w:r>
        <w:rPr/>
        <w:t>emerging,</w:t>
      </w:r>
      <w:r>
        <w:rPr>
          <w:spacing w:val="-6"/>
        </w:rPr>
        <w:t> </w:t>
      </w:r>
      <w:r>
        <w:rPr/>
        <w:t>providing</w:t>
      </w:r>
      <w:r>
        <w:rPr>
          <w:spacing w:val="-5"/>
        </w:rPr>
        <w:t> </w:t>
      </w:r>
      <w:r>
        <w:rPr/>
        <w:t>enhanced</w:t>
      </w:r>
      <w:r>
        <w:rPr>
          <w:spacing w:val="-5"/>
        </w:rPr>
        <w:t> </w:t>
      </w:r>
      <w:r>
        <w:rPr/>
        <w:t>and</w:t>
      </w:r>
      <w:r>
        <w:rPr>
          <w:spacing w:val="-5"/>
        </w:rPr>
        <w:t> </w:t>
      </w:r>
      <w:r>
        <w:rPr/>
        <w:t>accurate</w:t>
      </w:r>
      <w:r>
        <w:rPr>
          <w:spacing w:val="-5"/>
        </w:rPr>
        <w:t> </w:t>
      </w:r>
      <w:r>
        <w:rPr/>
        <w:t>information</w:t>
      </w:r>
      <w:r>
        <w:rPr>
          <w:spacing w:val="-5"/>
        </w:rPr>
        <w:t> </w:t>
      </w:r>
      <w:r>
        <w:rPr/>
        <w:t>of forest condition</w:t>
      </w:r>
      <w:r>
        <w:rPr>
          <w:spacing w:val="-3"/>
        </w:rPr>
        <w:t> </w:t>
      </w:r>
      <w:r>
        <w:rPr/>
        <w:t>[</w:t>
      </w:r>
      <w:hyperlink w:history="true" w:anchor="_bookmark150">
        <w:r>
          <w:rPr>
            <w:color w:val="0774B7"/>
          </w:rPr>
          <w:t>139</w:t>
        </w:r>
      </w:hyperlink>
      <w:r>
        <w:rPr/>
        <w:t>].</w:t>
      </w:r>
    </w:p>
    <w:p>
      <w:pPr>
        <w:pStyle w:val="BodyText"/>
        <w:spacing w:line="237" w:lineRule="auto" w:before="4"/>
        <w:ind w:left="142" w:right="113" w:firstLine="432"/>
      </w:pPr>
      <w:r>
        <w:rPr/>
        <w:t>Näsi et al. [</w:t>
      </w:r>
      <w:hyperlink w:history="true" w:anchor="_bookmark151">
        <w:r>
          <w:rPr>
            <w:color w:val="0774B7"/>
          </w:rPr>
          <w:t>140</w:t>
        </w:r>
      </w:hyperlink>
      <w:r>
        <w:rPr/>
        <w:t>] and </w:t>
      </w:r>
      <w:r>
        <w:rPr>
          <w:spacing w:val="-9"/>
        </w:rPr>
        <w:t>Minarˇ</w:t>
      </w:r>
      <w:r>
        <w:rPr>
          <w:rFonts w:ascii="Calibri" w:hAnsi="Calibri"/>
          <w:spacing w:val="-9"/>
        </w:rPr>
        <w:t>i</w:t>
      </w:r>
      <w:r>
        <w:rPr>
          <w:spacing w:val="-9"/>
        </w:rPr>
        <w:t>k </w:t>
      </w:r>
      <w:r>
        <w:rPr/>
        <w:t>and Langhammer [</w:t>
      </w:r>
      <w:hyperlink w:history="true" w:anchor="_bookmark152">
        <w:r>
          <w:rPr>
            <w:color w:val="0774B7"/>
          </w:rPr>
          <w:t>141</w:t>
        </w:r>
      </w:hyperlink>
      <w:r>
        <w:rPr/>
        <w:t>] presented similar studies, related to the detection of Bark Beetle damage in Norway spruces. While Näsi et al. [</w:t>
      </w:r>
      <w:hyperlink w:history="true" w:anchor="_bookmark151">
        <w:r>
          <w:rPr>
            <w:color w:val="0774B7"/>
          </w:rPr>
          <w:t>140</w:t>
        </w:r>
      </w:hyperlink>
      <w:r>
        <w:rPr/>
        <w:t>] used a Fabry-P</w:t>
      </w:r>
      <w:r>
        <w:rPr>
          <w:rFonts w:ascii="Calibri" w:hAnsi="Calibri"/>
        </w:rPr>
        <w:t>e</w:t>
      </w:r>
      <w:r>
        <w:rPr/>
        <w:t>rot Interferometer (FPI) composed of a low-cost miniaturized hyperspectral camera and a RGB camera, mounted on a rotary wing </w:t>
      </w:r>
      <w:r>
        <w:rPr>
          <w:spacing w:val="-13"/>
        </w:rPr>
        <w:t>UAV,  </w:t>
      </w:r>
      <w:r>
        <w:rPr/>
        <w:t>and </w:t>
      </w:r>
      <w:r>
        <w:rPr>
          <w:spacing w:val="-9"/>
        </w:rPr>
        <w:t>Minarˇ</w:t>
      </w:r>
      <w:r>
        <w:rPr>
          <w:rFonts w:ascii="Calibri" w:hAnsi="Calibri"/>
          <w:spacing w:val="-9"/>
        </w:rPr>
        <w:t>i</w:t>
      </w:r>
      <w:r>
        <w:rPr>
          <w:spacing w:val="-9"/>
        </w:rPr>
        <w:t>k  </w:t>
      </w:r>
      <w:r>
        <w:rPr/>
        <w:t>and Langhammer [</w:t>
      </w:r>
      <w:hyperlink w:history="true" w:anchor="_bookmark152">
        <w:r>
          <w:rPr>
            <w:color w:val="0774B7"/>
          </w:rPr>
          <w:t>141</w:t>
        </w:r>
      </w:hyperlink>
      <w:r>
        <w:rPr/>
        <w:t>] used a </w:t>
      </w:r>
      <w:r>
        <w:rPr>
          <w:spacing w:val="-8"/>
        </w:rPr>
        <w:t>UAV  </w:t>
      </w:r>
      <w:r>
        <w:rPr/>
        <w:t>equipped with    a multispectral </w:t>
      </w:r>
      <w:r>
        <w:rPr>
          <w:spacing w:val="-3"/>
        </w:rPr>
        <w:t>sensor. </w:t>
      </w:r>
      <w:r>
        <w:rPr/>
        <w:t>Näsi et al. [</w:t>
      </w:r>
      <w:hyperlink w:history="true" w:anchor="_bookmark151">
        <w:r>
          <w:rPr>
            <w:color w:val="0774B7"/>
          </w:rPr>
          <w:t>140</w:t>
        </w:r>
      </w:hyperlink>
      <w:r>
        <w:rPr/>
        <w:t>] considered three classes </w:t>
      </w:r>
      <w:r>
        <w:rPr>
          <w:spacing w:val="-3"/>
        </w:rPr>
        <w:t>(healthy, </w:t>
      </w:r>
      <w:r>
        <w:rPr/>
        <w:t>infested, and dead) and </w:t>
      </w:r>
      <w:r>
        <w:rPr>
          <w:w w:val="101"/>
        </w:rPr>
        <w:t>Mina</w:t>
      </w:r>
      <w:r>
        <w:rPr>
          <w:spacing w:val="-75"/>
          <w:w w:val="101"/>
        </w:rPr>
        <w:t>r</w:t>
      </w:r>
      <w:r>
        <w:rPr>
          <w:spacing w:val="6"/>
          <w:w w:val="101"/>
        </w:rPr>
        <w:t>ˇ</w:t>
      </w:r>
      <w:r>
        <w:rPr>
          <w:rFonts w:ascii="Calibri" w:hAnsi="Calibri"/>
          <w:w w:val="124"/>
        </w:rPr>
        <w:t>i</w:t>
      </w:r>
      <w:r>
        <w:rPr>
          <w:w w:val="101"/>
        </w:rPr>
        <w:t>k</w:t>
      </w:r>
      <w:r>
        <w:rPr>
          <w:spacing w:val="14"/>
        </w:rPr>
        <w:t> </w:t>
      </w:r>
      <w:r>
        <w:rPr>
          <w:w w:val="101"/>
        </w:rPr>
        <w:t>and</w:t>
      </w:r>
      <w:r>
        <w:rPr>
          <w:spacing w:val="14"/>
        </w:rPr>
        <w:t> </w:t>
      </w:r>
      <w:r>
        <w:rPr>
          <w:w w:val="101"/>
        </w:rPr>
        <w:t>Langhammer</w:t>
      </w:r>
      <w:r>
        <w:rPr>
          <w:spacing w:val="14"/>
        </w:rPr>
        <w:t> </w:t>
      </w:r>
      <w:r>
        <w:rPr>
          <w:spacing w:val="-1"/>
          <w:w w:val="101"/>
        </w:rPr>
        <w:t>[</w:t>
      </w:r>
      <w:hyperlink w:history="true" w:anchor="_bookmark152">
        <w:r>
          <w:rPr>
            <w:color w:val="0774B7"/>
            <w:w w:val="99"/>
          </w:rPr>
          <w:t>141</w:t>
        </w:r>
      </w:hyperlink>
      <w:r>
        <w:rPr>
          <w:w w:val="101"/>
        </w:rPr>
        <w:t>]</w:t>
      </w:r>
      <w:r>
        <w:rPr>
          <w:spacing w:val="14"/>
        </w:rPr>
        <w:t> </w:t>
      </w:r>
      <w:r>
        <w:rPr>
          <w:w w:val="101"/>
        </w:rPr>
        <w:t>ﬁve</w:t>
      </w:r>
      <w:r>
        <w:rPr>
          <w:spacing w:val="14"/>
        </w:rPr>
        <w:t> </w:t>
      </w:r>
      <w:r>
        <w:rPr>
          <w:w w:val="101"/>
        </w:rPr>
        <w:t>classes</w:t>
      </w:r>
      <w:r>
        <w:rPr>
          <w:spacing w:val="14"/>
        </w:rPr>
        <w:t> </w:t>
      </w:r>
      <w:r>
        <w:rPr>
          <w:w w:val="101"/>
        </w:rPr>
        <w:t>(health</w:t>
      </w:r>
      <w:r>
        <w:rPr>
          <w:spacing w:val="-23"/>
          <w:w w:val="101"/>
        </w:rPr>
        <w:t>y</w:t>
      </w:r>
      <w:r>
        <w:rPr>
          <w:w w:val="101"/>
        </w:rPr>
        <w:t>,</w:t>
      </w:r>
      <w:r>
        <w:rPr>
          <w:spacing w:val="17"/>
        </w:rPr>
        <w:t> </w:t>
      </w:r>
      <w:r>
        <w:rPr>
          <w:w w:val="101"/>
        </w:rPr>
        <w:t>infested,</w:t>
      </w:r>
      <w:r>
        <w:rPr>
          <w:spacing w:val="17"/>
        </w:rPr>
        <w:t> </w:t>
      </w:r>
      <w:r>
        <w:rPr>
          <w:w w:val="101"/>
        </w:rPr>
        <w:t>dead,</w:t>
      </w:r>
      <w:r>
        <w:rPr>
          <w:spacing w:val="17"/>
        </w:rPr>
        <w:t> </w:t>
      </w:r>
      <w:r>
        <w:rPr>
          <w:w w:val="101"/>
        </w:rPr>
        <w:t>fo</w:t>
      </w:r>
      <w:r>
        <w:rPr>
          <w:spacing w:val="-4"/>
          <w:w w:val="101"/>
        </w:rPr>
        <w:t>r</w:t>
      </w:r>
      <w:r>
        <w:rPr>
          <w:w w:val="101"/>
        </w:rPr>
        <w:t>est</w:t>
      </w:r>
      <w:r>
        <w:rPr>
          <w:spacing w:val="14"/>
        </w:rPr>
        <w:t> </w:t>
      </w:r>
      <w:r>
        <w:rPr>
          <w:spacing w:val="-4"/>
          <w:w w:val="101"/>
        </w:rPr>
        <w:t>r</w:t>
      </w:r>
      <w:r>
        <w:rPr>
          <w:w w:val="101"/>
        </w:rPr>
        <w:t>estoration</w:t>
      </w:r>
      <w:r>
        <w:rPr>
          <w:spacing w:val="14"/>
        </w:rPr>
        <w:t> </w:t>
      </w:r>
      <w:r>
        <w:rPr>
          <w:w w:val="101"/>
        </w:rPr>
        <w:t>and</w:t>
      </w:r>
      <w:r>
        <w:rPr>
          <w:spacing w:val="14"/>
        </w:rPr>
        <w:t> </w:t>
      </w:r>
      <w:r>
        <w:rPr>
          <w:w w:val="101"/>
        </w:rPr>
        <w:t>grass). </w:t>
      </w:r>
      <w:r>
        <w:rPr/>
        <w:t>According to Näsi et al. [</w:t>
      </w:r>
      <w:hyperlink w:history="true" w:anchor="_bookmark151">
        <w:r>
          <w:rPr>
            <w:color w:val="0774B7"/>
          </w:rPr>
          <w:t>140</w:t>
        </w:r>
      </w:hyperlink>
      <w:r>
        <w:rPr/>
        <w:t>], the classiﬁcation of healthy and infested trees was challenging due to minor di</w:t>
      </w:r>
      <w:r>
        <w:rPr>
          <w:rFonts w:ascii="PMingLiU" w:hAnsi="PMingLiU"/>
        </w:rPr>
        <w:t>f</w:t>
      </w:r>
      <w:r>
        <w:rPr/>
        <w:t>erences in the spectra. On the other hand, the class ‘dead’ was clearly distinguishable from </w:t>
      </w:r>
      <w:r>
        <w:rPr>
          <w:w w:val="101"/>
        </w:rPr>
        <w:t>the</w:t>
      </w:r>
      <w:r>
        <w:rPr>
          <w:spacing w:val="3"/>
        </w:rPr>
        <w:t> </w:t>
      </w:r>
      <w:r>
        <w:rPr>
          <w:w w:val="101"/>
        </w:rPr>
        <w:t>other</w:t>
      </w:r>
      <w:r>
        <w:rPr>
          <w:spacing w:val="3"/>
        </w:rPr>
        <w:t> </w:t>
      </w:r>
      <w:r>
        <w:rPr>
          <w:w w:val="101"/>
        </w:rPr>
        <w:t>two.</w:t>
      </w:r>
      <w:r>
        <w:rPr/>
        <w:t> </w:t>
      </w:r>
      <w:r>
        <w:rPr>
          <w:spacing w:val="-19"/>
        </w:rPr>
        <w:t> </w:t>
      </w:r>
      <w:r>
        <w:rPr>
          <w:w w:val="101"/>
        </w:rPr>
        <w:t>Mina</w:t>
      </w:r>
      <w:r>
        <w:rPr>
          <w:spacing w:val="-75"/>
          <w:w w:val="101"/>
        </w:rPr>
        <w:t>r</w:t>
      </w:r>
      <w:r>
        <w:rPr>
          <w:spacing w:val="6"/>
          <w:w w:val="101"/>
        </w:rPr>
        <w:t>ˇ</w:t>
      </w:r>
      <w:r>
        <w:rPr>
          <w:rFonts w:ascii="Calibri" w:hAnsi="Calibri"/>
          <w:w w:val="124"/>
        </w:rPr>
        <w:t>i</w:t>
      </w:r>
      <w:r>
        <w:rPr>
          <w:w w:val="101"/>
        </w:rPr>
        <w:t>k</w:t>
      </w:r>
      <w:r>
        <w:rPr>
          <w:spacing w:val="3"/>
        </w:rPr>
        <w:t> </w:t>
      </w:r>
      <w:r>
        <w:rPr>
          <w:w w:val="101"/>
        </w:rPr>
        <w:t>and</w:t>
      </w:r>
      <w:r>
        <w:rPr>
          <w:spacing w:val="3"/>
        </w:rPr>
        <w:t> </w:t>
      </w:r>
      <w:r>
        <w:rPr>
          <w:w w:val="101"/>
        </w:rPr>
        <w:t>Langhammer</w:t>
      </w:r>
      <w:r>
        <w:rPr>
          <w:spacing w:val="3"/>
        </w:rPr>
        <w:t> </w:t>
      </w:r>
      <w:r>
        <w:rPr>
          <w:w w:val="101"/>
        </w:rPr>
        <w:t>[</w:t>
      </w:r>
      <w:hyperlink w:history="true" w:anchor="_bookmark152">
        <w:r>
          <w:rPr>
            <w:color w:val="0774B7"/>
            <w:w w:val="99"/>
          </w:rPr>
          <w:t>141</w:t>
        </w:r>
      </w:hyperlink>
      <w:r>
        <w:rPr>
          <w:w w:val="101"/>
        </w:rPr>
        <w:t>],</w:t>
      </w:r>
      <w:r>
        <w:rPr>
          <w:spacing w:val="4"/>
        </w:rPr>
        <w:t> </w:t>
      </w:r>
      <w:r>
        <w:rPr>
          <w:w w:val="101"/>
        </w:rPr>
        <w:t>in</w:t>
      </w:r>
      <w:r>
        <w:rPr>
          <w:spacing w:val="3"/>
        </w:rPr>
        <w:t> </w:t>
      </w:r>
      <w:r>
        <w:rPr>
          <w:w w:val="101"/>
        </w:rPr>
        <w:t>turn,</w:t>
      </w:r>
      <w:r>
        <w:rPr>
          <w:spacing w:val="4"/>
        </w:rPr>
        <w:t> </w:t>
      </w:r>
      <w:r>
        <w:rPr>
          <w:spacing w:val="-4"/>
          <w:w w:val="101"/>
        </w:rPr>
        <w:t>r</w:t>
      </w:r>
      <w:r>
        <w:rPr>
          <w:w w:val="101"/>
        </w:rPr>
        <w:t>efers</w:t>
      </w:r>
      <w:r>
        <w:rPr>
          <w:spacing w:val="3"/>
        </w:rPr>
        <w:t> </w:t>
      </w:r>
      <w:r>
        <w:rPr>
          <w:w w:val="101"/>
        </w:rPr>
        <w:t>that</w:t>
      </w:r>
      <w:r>
        <w:rPr>
          <w:spacing w:val="3"/>
        </w:rPr>
        <w:t> </w:t>
      </w:r>
      <w:r>
        <w:rPr>
          <w:w w:val="101"/>
        </w:rPr>
        <w:t>the</w:t>
      </w:r>
      <w:r>
        <w:rPr>
          <w:spacing w:val="3"/>
        </w:rPr>
        <w:t> </w:t>
      </w:r>
      <w:r>
        <w:rPr>
          <w:w w:val="101"/>
        </w:rPr>
        <w:t>digital</w:t>
      </w:r>
      <w:r>
        <w:rPr>
          <w:spacing w:val="3"/>
        </w:rPr>
        <w:t> </w:t>
      </w:r>
      <w:r>
        <w:rPr>
          <w:w w:val="101"/>
        </w:rPr>
        <w:t>number</w:t>
      </w:r>
      <w:r>
        <w:rPr>
          <w:spacing w:val="3"/>
        </w:rPr>
        <w:t> </w:t>
      </w:r>
      <w:r>
        <w:rPr>
          <w:w w:val="101"/>
        </w:rPr>
        <w:t>(DN)</w:t>
      </w:r>
      <w:r>
        <w:rPr>
          <w:spacing w:val="3"/>
        </w:rPr>
        <w:t> </w:t>
      </w:r>
      <w:r>
        <w:rPr>
          <w:w w:val="101"/>
        </w:rPr>
        <w:t>values </w:t>
      </w:r>
      <w:r>
        <w:rPr/>
        <w:t>of dead trees are separable only in the red and red-edge portion of the spectrum from infested trees. In the NIR wavelengths, di</w:t>
      </w:r>
      <w:r>
        <w:rPr>
          <w:rFonts w:ascii="PMingLiU" w:hAnsi="PMingLiU"/>
        </w:rPr>
        <w:t>f</w:t>
      </w:r>
      <w:r>
        <w:rPr/>
        <w:t>erences were not veriﬁed between DN values of dead and infested trees. Considering the results obtained, in the Näsi et al. [</w:t>
      </w:r>
      <w:hyperlink w:history="true" w:anchor="_bookmark151">
        <w:r>
          <w:rPr>
            <w:color w:val="0774B7"/>
          </w:rPr>
          <w:t>140</w:t>
        </w:r>
      </w:hyperlink>
      <w:r>
        <w:rPr/>
        <w:t>] study the overall classiﬁcation accuracy was 90%</w:t>
      </w:r>
      <w:r>
        <w:rPr>
          <w:spacing w:val="-10"/>
        </w:rPr>
        <w:t> </w:t>
      </w:r>
      <w:r>
        <w:rPr/>
        <w:t>for</w:t>
      </w:r>
      <w:r>
        <w:rPr>
          <w:spacing w:val="-10"/>
        </w:rPr>
        <w:t> </w:t>
      </w:r>
      <w:r>
        <w:rPr/>
        <w:t>one</w:t>
      </w:r>
      <w:r>
        <w:rPr>
          <w:spacing w:val="-10"/>
        </w:rPr>
        <w:t> </w:t>
      </w:r>
      <w:r>
        <w:rPr/>
        <w:t>test</w:t>
      </w:r>
      <w:r>
        <w:rPr>
          <w:spacing w:val="-10"/>
        </w:rPr>
        <w:t> </w:t>
      </w:r>
      <w:r>
        <w:rPr/>
        <w:t>site</w:t>
      </w:r>
      <w:r>
        <w:rPr>
          <w:spacing w:val="-10"/>
        </w:rPr>
        <w:t> </w:t>
      </w:r>
      <w:r>
        <w:rPr/>
        <w:t>and</w:t>
      </w:r>
      <w:r>
        <w:rPr>
          <w:spacing w:val="-10"/>
        </w:rPr>
        <w:t> </w:t>
      </w:r>
      <w:r>
        <w:rPr/>
        <w:t>72%</w:t>
      </w:r>
      <w:r>
        <w:rPr>
          <w:spacing w:val="-10"/>
        </w:rPr>
        <w:t> </w:t>
      </w:r>
      <w:r>
        <w:rPr/>
        <w:t>for</w:t>
      </w:r>
      <w:r>
        <w:rPr>
          <w:spacing w:val="-10"/>
        </w:rPr>
        <w:t> </w:t>
      </w:r>
      <w:r>
        <w:rPr/>
        <w:t>the</w:t>
      </w:r>
      <w:r>
        <w:rPr>
          <w:spacing w:val="-9"/>
        </w:rPr>
        <w:t> </w:t>
      </w:r>
      <w:r>
        <w:rPr>
          <w:spacing w:val="-3"/>
        </w:rPr>
        <w:t>other.</w:t>
      </w:r>
      <w:r>
        <w:rPr>
          <w:spacing w:val="6"/>
        </w:rPr>
        <w:t> </w:t>
      </w:r>
      <w:r>
        <w:rPr/>
        <w:t>The</w:t>
      </w:r>
      <w:r>
        <w:rPr>
          <w:spacing w:val="-10"/>
        </w:rPr>
        <w:t> </w:t>
      </w:r>
      <w:r>
        <w:rPr/>
        <w:t>authors</w:t>
      </w:r>
      <w:r>
        <w:rPr>
          <w:spacing w:val="-10"/>
        </w:rPr>
        <w:t> </w:t>
      </w:r>
      <w:r>
        <w:rPr/>
        <w:t>stated</w:t>
      </w:r>
      <w:r>
        <w:rPr>
          <w:spacing w:val="-10"/>
        </w:rPr>
        <w:t> </w:t>
      </w:r>
      <w:r>
        <w:rPr/>
        <w:t>that</w:t>
      </w:r>
      <w:r>
        <w:rPr>
          <w:spacing w:val="-9"/>
        </w:rPr>
        <w:t> </w:t>
      </w:r>
      <w:r>
        <w:rPr/>
        <w:t>their</w:t>
      </w:r>
      <w:r>
        <w:rPr>
          <w:spacing w:val="-10"/>
        </w:rPr>
        <w:t> </w:t>
      </w:r>
      <w:r>
        <w:rPr/>
        <w:t>study</w:t>
      </w:r>
      <w:r>
        <w:rPr>
          <w:spacing w:val="-10"/>
        </w:rPr>
        <w:t> </w:t>
      </w:r>
      <w:r>
        <w:rPr/>
        <w:t>proved</w:t>
      </w:r>
      <w:r>
        <w:rPr>
          <w:spacing w:val="-10"/>
        </w:rPr>
        <w:t> </w:t>
      </w:r>
      <w:r>
        <w:rPr/>
        <w:t>for</w:t>
      </w:r>
      <w:r>
        <w:rPr>
          <w:spacing w:val="-10"/>
        </w:rPr>
        <w:t> </w:t>
      </w:r>
      <w:r>
        <w:rPr/>
        <w:t>the</w:t>
      </w:r>
      <w:r>
        <w:rPr>
          <w:spacing w:val="-10"/>
        </w:rPr>
        <w:t> </w:t>
      </w:r>
      <w:r>
        <w:rPr/>
        <w:t>ﬁrst</w:t>
      </w:r>
      <w:r>
        <w:rPr>
          <w:spacing w:val="-10"/>
        </w:rPr>
        <w:t> </w:t>
      </w:r>
      <w:r>
        <w:rPr/>
        <w:t>time the feasibility of the FPI technology in capturing 3D hyperspectral data in forest areas. In </w:t>
      </w:r>
      <w:r>
        <w:rPr>
          <w:spacing w:val="-9"/>
        </w:rPr>
        <w:t>Minarˇ</w:t>
      </w:r>
      <w:r>
        <w:rPr>
          <w:rFonts w:ascii="Calibri" w:hAnsi="Calibri"/>
          <w:spacing w:val="-9"/>
        </w:rPr>
        <w:t>i</w:t>
      </w:r>
      <w:r>
        <w:rPr>
          <w:spacing w:val="-9"/>
        </w:rPr>
        <w:t>k </w:t>
      </w:r>
      <w:r>
        <w:rPr/>
        <w:t>and Langhammer [</w:t>
      </w:r>
      <w:hyperlink w:history="true" w:anchor="_bookmark152">
        <w:r>
          <w:rPr>
            <w:color w:val="0774B7"/>
          </w:rPr>
          <w:t>141</w:t>
        </w:r>
      </w:hyperlink>
      <w:r>
        <w:rPr/>
        <w:t>], NDVI and the Normalized Di</w:t>
      </w:r>
      <w:r>
        <w:rPr>
          <w:rFonts w:ascii="PMingLiU" w:hAnsi="PMingLiU"/>
        </w:rPr>
        <w:t>f</w:t>
      </w:r>
      <w:r>
        <w:rPr/>
        <w:t>erence Red Edge (NDRE) [</w:t>
      </w:r>
      <w:hyperlink w:history="true" w:anchor="_bookmark153">
        <w:r>
          <w:rPr>
            <w:color w:val="0774B7"/>
          </w:rPr>
          <w:t>142</w:t>
        </w:r>
      </w:hyperlink>
      <w:r>
        <w:rPr/>
        <w:t>] were able to correctly</w:t>
      </w:r>
      <w:r>
        <w:rPr>
          <w:spacing w:val="-11"/>
        </w:rPr>
        <w:t> </w:t>
      </w:r>
      <w:r>
        <w:rPr/>
        <w:t>distinguish</w:t>
      </w:r>
      <w:r>
        <w:rPr>
          <w:spacing w:val="-11"/>
        </w:rPr>
        <w:t> </w:t>
      </w:r>
      <w:r>
        <w:rPr/>
        <w:t>the</w:t>
      </w:r>
      <w:r>
        <w:rPr>
          <w:spacing w:val="-11"/>
        </w:rPr>
        <w:t> </w:t>
      </w:r>
      <w:r>
        <w:rPr/>
        <w:t>boundary</w:t>
      </w:r>
      <w:r>
        <w:rPr>
          <w:spacing w:val="-11"/>
        </w:rPr>
        <w:t> </w:t>
      </w:r>
      <w:r>
        <w:rPr/>
        <w:t>categories</w:t>
      </w:r>
      <w:r>
        <w:rPr>
          <w:spacing w:val="-11"/>
        </w:rPr>
        <w:t> </w:t>
      </w:r>
      <w:r>
        <w:rPr/>
        <w:t>represented</w:t>
      </w:r>
      <w:r>
        <w:rPr>
          <w:spacing w:val="-11"/>
        </w:rPr>
        <w:t> </w:t>
      </w:r>
      <w:r>
        <w:rPr/>
        <w:t>by</w:t>
      </w:r>
      <w:r>
        <w:rPr>
          <w:spacing w:val="-11"/>
        </w:rPr>
        <w:t> </w:t>
      </w:r>
      <w:r>
        <w:rPr/>
        <w:t>the</w:t>
      </w:r>
      <w:r>
        <w:rPr>
          <w:spacing w:val="-11"/>
        </w:rPr>
        <w:t> </w:t>
      </w:r>
      <w:r>
        <w:rPr/>
        <w:t>healthy</w:t>
      </w:r>
      <w:r>
        <w:rPr>
          <w:spacing w:val="-11"/>
        </w:rPr>
        <w:t> </w:t>
      </w:r>
      <w:r>
        <w:rPr/>
        <w:t>and</w:t>
      </w:r>
      <w:r>
        <w:rPr>
          <w:spacing w:val="-11"/>
        </w:rPr>
        <w:t> </w:t>
      </w:r>
      <w:r>
        <w:rPr/>
        <w:t>dead</w:t>
      </w:r>
      <w:r>
        <w:rPr>
          <w:spacing w:val="-10"/>
        </w:rPr>
        <w:t> </w:t>
      </w:r>
      <w:r>
        <w:rPr/>
        <w:t>trees.</w:t>
      </w:r>
      <w:r>
        <w:rPr>
          <w:spacing w:val="5"/>
        </w:rPr>
        <w:t> </w:t>
      </w:r>
      <w:r>
        <w:rPr/>
        <w:t>On</w:t>
      </w:r>
      <w:r>
        <w:rPr>
          <w:spacing w:val="-11"/>
        </w:rPr>
        <w:t> </w:t>
      </w:r>
      <w:r>
        <w:rPr/>
        <w:t>the</w:t>
      </w:r>
      <w:r>
        <w:rPr>
          <w:spacing w:val="-11"/>
        </w:rPr>
        <w:t> </w:t>
      </w:r>
      <w:r>
        <w:rPr/>
        <w:t>other hand, the Anthocyanin reﬂectance index [</w:t>
      </w:r>
      <w:hyperlink w:history="true" w:anchor="_bookmark154">
        <w:r>
          <w:rPr>
            <w:color w:val="0774B7"/>
          </w:rPr>
          <w:t>143</w:t>
        </w:r>
      </w:hyperlink>
      <w:r>
        <w:rPr/>
        <w:t>] and Red Edge–Green NDVI [</w:t>
      </w:r>
      <w:hyperlink w:history="true" w:anchor="_bookmark155">
        <w:r>
          <w:rPr>
            <w:color w:val="0774B7"/>
          </w:rPr>
          <w:t>144</w:t>
        </w:r>
      </w:hyperlink>
      <w:r>
        <w:rPr/>
        <w:t>] were not able to separate and distinguish the categories of forest</w:t>
      </w:r>
      <w:r>
        <w:rPr>
          <w:spacing w:val="-9"/>
        </w:rPr>
        <w:t> </w:t>
      </w:r>
      <w:r>
        <w:rPr/>
        <w:t>status.</w:t>
      </w:r>
    </w:p>
    <w:p>
      <w:pPr>
        <w:spacing w:after="0" w:line="237" w:lineRule="auto"/>
        <w:sectPr>
          <w:pgSz w:w="11910" w:h="16840"/>
          <w:pgMar w:header="1108" w:footer="0" w:top="1660" w:bottom="280" w:left="1380" w:right="1380"/>
        </w:sectPr>
      </w:pPr>
    </w:p>
    <w:p>
      <w:pPr>
        <w:pStyle w:val="BodyText"/>
        <w:spacing w:before="73"/>
        <w:ind w:left="144" w:right="123" w:firstLine="431"/>
      </w:pPr>
      <w:r>
        <w:rPr/>
        <w:t>Considering studies that use the </w:t>
      </w:r>
      <w:r>
        <w:rPr>
          <w:spacing w:val="-6"/>
        </w:rPr>
        <w:t>UAV-RGB </w:t>
      </w:r>
      <w:r>
        <w:rPr/>
        <w:t>sensor applied to  the  detection  of  diseases,  Cardil et al. [</w:t>
      </w:r>
      <w:hyperlink w:history="true" w:anchor="_bookmark156">
        <w:r>
          <w:rPr>
            <w:color w:val="0774B7"/>
          </w:rPr>
          <w:t>145</w:t>
        </w:r>
      </w:hyperlink>
      <w:r>
        <w:rPr/>
        <w:t>] assessed the insect outbreak impacts, more speciﬁcally the pine processionary moth, on a forest mostly covered by conifers (Pinus sylvestris, Pinus nigra) and deciduous species (Quercus</w:t>
      </w:r>
      <w:r>
        <w:rPr>
          <w:spacing w:val="-10"/>
        </w:rPr>
        <w:t> </w:t>
      </w:r>
      <w:r>
        <w:rPr/>
        <w:t>ilex,</w:t>
      </w:r>
      <w:r>
        <w:rPr>
          <w:spacing w:val="-9"/>
        </w:rPr>
        <w:t> </w:t>
      </w:r>
      <w:r>
        <w:rPr/>
        <w:t>Quercus</w:t>
      </w:r>
      <w:r>
        <w:rPr>
          <w:spacing w:val="-9"/>
        </w:rPr>
        <w:t> </w:t>
      </w:r>
      <w:r>
        <w:rPr/>
        <w:t>faginea).</w:t>
      </w:r>
      <w:r>
        <w:rPr>
          <w:spacing w:val="8"/>
        </w:rPr>
        <w:t> </w:t>
      </w:r>
      <w:r>
        <w:rPr/>
        <w:t>According</w:t>
      </w:r>
      <w:r>
        <w:rPr>
          <w:spacing w:val="-9"/>
        </w:rPr>
        <w:t> </w:t>
      </w:r>
      <w:r>
        <w:rPr/>
        <w:t>to</w:t>
      </w:r>
      <w:r>
        <w:rPr>
          <w:spacing w:val="-10"/>
        </w:rPr>
        <w:t> </w:t>
      </w:r>
      <w:r>
        <w:rPr/>
        <w:t>the</w:t>
      </w:r>
      <w:r>
        <w:rPr>
          <w:spacing w:val="-9"/>
        </w:rPr>
        <w:t> </w:t>
      </w:r>
      <w:r>
        <w:rPr/>
        <w:t>authors,</w:t>
      </w:r>
      <w:r>
        <w:rPr>
          <w:spacing w:val="-9"/>
        </w:rPr>
        <w:t> </w:t>
      </w:r>
      <w:r>
        <w:rPr/>
        <w:t>it</w:t>
      </w:r>
      <w:r>
        <w:rPr>
          <w:spacing w:val="-9"/>
        </w:rPr>
        <w:t> </w:t>
      </w:r>
      <w:r>
        <w:rPr/>
        <w:t>was</w:t>
      </w:r>
      <w:r>
        <w:rPr>
          <w:spacing w:val="-9"/>
        </w:rPr>
        <w:t> </w:t>
      </w:r>
      <w:r>
        <w:rPr/>
        <w:t>possible</w:t>
      </w:r>
      <w:r>
        <w:rPr>
          <w:spacing w:val="-9"/>
        </w:rPr>
        <w:t> </w:t>
      </w:r>
      <w:r>
        <w:rPr/>
        <w:t>to</w:t>
      </w:r>
      <w:r>
        <w:rPr>
          <w:spacing w:val="-9"/>
        </w:rPr>
        <w:t> </w:t>
      </w:r>
      <w:r>
        <w:rPr/>
        <w:t>identify</w:t>
      </w:r>
      <w:r>
        <w:rPr>
          <w:spacing w:val="-9"/>
        </w:rPr>
        <w:t> </w:t>
      </w:r>
      <w:r>
        <w:rPr>
          <w:spacing w:val="-3"/>
        </w:rPr>
        <w:t>healthy,</w:t>
      </w:r>
      <w:r>
        <w:rPr>
          <w:spacing w:val="-9"/>
        </w:rPr>
        <w:t> </w:t>
      </w:r>
      <w:r>
        <w:rPr/>
        <w:t>infested and</w:t>
      </w:r>
      <w:r>
        <w:rPr>
          <w:spacing w:val="-12"/>
        </w:rPr>
        <w:t> </w:t>
      </w:r>
      <w:r>
        <w:rPr/>
        <w:t>completed</w:t>
      </w:r>
      <w:r>
        <w:rPr>
          <w:spacing w:val="-12"/>
        </w:rPr>
        <w:t> </w:t>
      </w:r>
      <w:r>
        <w:rPr/>
        <w:t>defoliated</w:t>
      </w:r>
      <w:r>
        <w:rPr>
          <w:spacing w:val="-12"/>
        </w:rPr>
        <w:t> </w:t>
      </w:r>
      <w:r>
        <w:rPr/>
        <w:t>trees,</w:t>
      </w:r>
      <w:r>
        <w:rPr>
          <w:spacing w:val="-12"/>
        </w:rPr>
        <w:t> </w:t>
      </w:r>
      <w:r>
        <w:rPr/>
        <w:t>with</w:t>
      </w:r>
      <w:r>
        <w:rPr>
          <w:spacing w:val="-12"/>
        </w:rPr>
        <w:t> </w:t>
      </w:r>
      <w:r>
        <w:rPr/>
        <w:t>an</w:t>
      </w:r>
      <w:r>
        <w:rPr>
          <w:spacing w:val="-11"/>
        </w:rPr>
        <w:t> </w:t>
      </w:r>
      <w:r>
        <w:rPr/>
        <w:t>overall</w:t>
      </w:r>
      <w:r>
        <w:rPr>
          <w:spacing w:val="-12"/>
        </w:rPr>
        <w:t> </w:t>
      </w:r>
      <w:r>
        <w:rPr/>
        <w:t>accuracy</w:t>
      </w:r>
      <w:r>
        <w:rPr>
          <w:spacing w:val="-12"/>
        </w:rPr>
        <w:t> </w:t>
      </w:r>
      <w:r>
        <w:rPr/>
        <w:t>of</w:t>
      </w:r>
      <w:r>
        <w:rPr>
          <w:spacing w:val="-12"/>
        </w:rPr>
        <w:t> </w:t>
      </w:r>
      <w:r>
        <w:rPr/>
        <w:t>79</w:t>
      </w:r>
      <w:r>
        <w:rPr>
          <w:spacing w:val="-12"/>
        </w:rPr>
        <w:t> </w:t>
      </w:r>
      <w:r>
        <w:rPr/>
        <w:t>%.</w:t>
      </w:r>
      <w:r>
        <w:rPr>
          <w:spacing w:val="4"/>
        </w:rPr>
        <w:t> </w:t>
      </w:r>
      <w:r>
        <w:rPr/>
        <w:t>When</w:t>
      </w:r>
      <w:r>
        <w:rPr>
          <w:spacing w:val="-12"/>
        </w:rPr>
        <w:t> </w:t>
      </w:r>
      <w:r>
        <w:rPr/>
        <w:t>defoliation</w:t>
      </w:r>
      <w:r>
        <w:rPr>
          <w:spacing w:val="-12"/>
        </w:rPr>
        <w:t> </w:t>
      </w:r>
      <w:r>
        <w:rPr/>
        <w:t>is</w:t>
      </w:r>
      <w:r>
        <w:rPr>
          <w:spacing w:val="-11"/>
        </w:rPr>
        <w:t> </w:t>
      </w:r>
      <w:r>
        <w:rPr>
          <w:spacing w:val="-5"/>
        </w:rPr>
        <w:t>low,</w:t>
      </w:r>
      <w:r>
        <w:rPr>
          <w:spacing w:val="-12"/>
        </w:rPr>
        <w:t> </w:t>
      </w:r>
      <w:r>
        <w:rPr/>
        <w:t>and</w:t>
      </w:r>
      <w:r>
        <w:rPr>
          <w:spacing w:val="-12"/>
        </w:rPr>
        <w:t> </w:t>
      </w:r>
      <w:r>
        <w:rPr/>
        <w:t>located in</w:t>
      </w:r>
      <w:r>
        <w:rPr>
          <w:spacing w:val="-15"/>
        </w:rPr>
        <w:t> </w:t>
      </w:r>
      <w:r>
        <w:rPr/>
        <w:t>treetops</w:t>
      </w:r>
      <w:r>
        <w:rPr>
          <w:spacing w:val="-14"/>
        </w:rPr>
        <w:t> </w:t>
      </w:r>
      <w:r>
        <w:rPr/>
        <w:t>or</w:t>
      </w:r>
      <w:r>
        <w:rPr>
          <w:spacing w:val="-14"/>
        </w:rPr>
        <w:t> </w:t>
      </w:r>
      <w:r>
        <w:rPr/>
        <w:t>small</w:t>
      </w:r>
      <w:r>
        <w:rPr>
          <w:spacing w:val="-15"/>
        </w:rPr>
        <w:t> </w:t>
      </w:r>
      <w:r>
        <w:rPr/>
        <w:t>branches,</w:t>
      </w:r>
      <w:r>
        <w:rPr>
          <w:spacing w:val="-13"/>
        </w:rPr>
        <w:t> </w:t>
      </w:r>
      <w:r>
        <w:rPr/>
        <w:t>it</w:t>
      </w:r>
      <w:r>
        <w:rPr>
          <w:spacing w:val="-15"/>
        </w:rPr>
        <w:t> </w:t>
      </w:r>
      <w:r>
        <w:rPr/>
        <w:t>may</w:t>
      </w:r>
      <w:r>
        <w:rPr>
          <w:spacing w:val="-14"/>
        </w:rPr>
        <w:t> </w:t>
      </w:r>
      <w:r>
        <w:rPr/>
        <w:t>not</w:t>
      </w:r>
      <w:r>
        <w:rPr>
          <w:spacing w:val="-14"/>
        </w:rPr>
        <w:t> </w:t>
      </w:r>
      <w:r>
        <w:rPr/>
        <w:t>be</w:t>
      </w:r>
      <w:r>
        <w:rPr>
          <w:spacing w:val="-14"/>
        </w:rPr>
        <w:t> </w:t>
      </w:r>
      <w:r>
        <w:rPr/>
        <w:t>possible</w:t>
      </w:r>
      <w:r>
        <w:rPr>
          <w:spacing w:val="-15"/>
        </w:rPr>
        <w:t> </w:t>
      </w:r>
      <w:r>
        <w:rPr/>
        <w:t>to</w:t>
      </w:r>
      <w:r>
        <w:rPr>
          <w:spacing w:val="-14"/>
        </w:rPr>
        <w:t> </w:t>
      </w:r>
      <w:r>
        <w:rPr/>
        <w:t>recognize</w:t>
      </w:r>
      <w:r>
        <w:rPr>
          <w:spacing w:val="-14"/>
        </w:rPr>
        <w:t> </w:t>
      </w:r>
      <w:r>
        <w:rPr/>
        <w:t>trees</w:t>
      </w:r>
      <w:r>
        <w:rPr>
          <w:spacing w:val="-15"/>
        </w:rPr>
        <w:t> </w:t>
      </w:r>
      <w:r>
        <w:rPr/>
        <w:t>as</w:t>
      </w:r>
      <w:r>
        <w:rPr>
          <w:spacing w:val="-14"/>
        </w:rPr>
        <w:t> </w:t>
      </w:r>
      <w:r>
        <w:rPr/>
        <w:t>infested.</w:t>
      </w:r>
      <w:r>
        <w:rPr>
          <w:spacing w:val="2"/>
        </w:rPr>
        <w:t> </w:t>
      </w:r>
      <w:r>
        <w:rPr/>
        <w:t>The</w:t>
      </w:r>
      <w:r>
        <w:rPr>
          <w:spacing w:val="-14"/>
        </w:rPr>
        <w:t> </w:t>
      </w:r>
      <w:r>
        <w:rPr/>
        <w:t>results</w:t>
      </w:r>
      <w:r>
        <w:rPr>
          <w:spacing w:val="-14"/>
        </w:rPr>
        <w:t> </w:t>
      </w:r>
      <w:r>
        <w:rPr/>
        <w:t>obtained proved that </w:t>
      </w:r>
      <w:r>
        <w:rPr>
          <w:spacing w:val="-6"/>
        </w:rPr>
        <w:t>UAVs </w:t>
      </w:r>
      <w:r>
        <w:rPr/>
        <w:t>can be used with enough accuracy on processionary moth infestation severity mapping.</w:t>
      </w:r>
      <w:r>
        <w:rPr>
          <w:spacing w:val="3"/>
        </w:rPr>
        <w:t> </w:t>
      </w:r>
      <w:r>
        <w:rPr/>
        <w:t>A</w:t>
      </w:r>
      <w:r>
        <w:rPr>
          <w:spacing w:val="-13"/>
        </w:rPr>
        <w:t> </w:t>
      </w:r>
      <w:r>
        <w:rPr/>
        <w:t>similar</w:t>
      </w:r>
      <w:r>
        <w:rPr>
          <w:spacing w:val="-13"/>
        </w:rPr>
        <w:t> </w:t>
      </w:r>
      <w:r>
        <w:rPr>
          <w:spacing w:val="-4"/>
        </w:rPr>
        <w:t>study,</w:t>
      </w:r>
      <w:r>
        <w:rPr>
          <w:spacing w:val="-12"/>
        </w:rPr>
        <w:t> </w:t>
      </w:r>
      <w:r>
        <w:rPr/>
        <w:t>using</w:t>
      </w:r>
      <w:r>
        <w:rPr>
          <w:spacing w:val="-13"/>
        </w:rPr>
        <w:t> </w:t>
      </w:r>
      <w:r>
        <w:rPr/>
        <w:t>the</w:t>
      </w:r>
      <w:r>
        <w:rPr>
          <w:spacing w:val="-13"/>
        </w:rPr>
        <w:t> </w:t>
      </w:r>
      <w:r>
        <w:rPr>
          <w:spacing w:val="-6"/>
        </w:rPr>
        <w:t>UAV-RGB</w:t>
      </w:r>
      <w:r>
        <w:rPr>
          <w:spacing w:val="-13"/>
        </w:rPr>
        <w:t> </w:t>
      </w:r>
      <w:r>
        <w:rPr>
          <w:spacing w:val="-3"/>
        </w:rPr>
        <w:t>sensor,</w:t>
      </w:r>
      <w:r>
        <w:rPr>
          <w:spacing w:val="-12"/>
        </w:rPr>
        <w:t> </w:t>
      </w:r>
      <w:r>
        <w:rPr/>
        <w:t>was</w:t>
      </w:r>
      <w:r>
        <w:rPr>
          <w:spacing w:val="-13"/>
        </w:rPr>
        <w:t> </w:t>
      </w:r>
      <w:r>
        <w:rPr/>
        <w:t>performed</w:t>
      </w:r>
      <w:r>
        <w:rPr>
          <w:spacing w:val="-13"/>
        </w:rPr>
        <w:t> </w:t>
      </w:r>
      <w:r>
        <w:rPr/>
        <w:t>by</w:t>
      </w:r>
      <w:r>
        <w:rPr>
          <w:spacing w:val="-13"/>
        </w:rPr>
        <w:t> </w:t>
      </w:r>
      <w:r>
        <w:rPr/>
        <w:t>Otsu</w:t>
      </w:r>
      <w:r>
        <w:rPr>
          <w:spacing w:val="-13"/>
        </w:rPr>
        <w:t> </w:t>
      </w:r>
      <w:r>
        <w:rPr/>
        <w:t>et</w:t>
      </w:r>
      <w:r>
        <w:rPr>
          <w:spacing w:val="-13"/>
        </w:rPr>
        <w:t> </w:t>
      </w:r>
      <w:r>
        <w:rPr/>
        <w:t>al.</w:t>
      </w:r>
      <w:r>
        <w:rPr>
          <w:spacing w:val="-13"/>
        </w:rPr>
        <w:t> </w:t>
      </w:r>
      <w:r>
        <w:rPr/>
        <w:t>[</w:t>
      </w:r>
      <w:hyperlink w:history="true" w:anchor="_bookmark157">
        <w:r>
          <w:rPr>
            <w:color w:val="0774B7"/>
          </w:rPr>
          <w:t>146</w:t>
        </w:r>
      </w:hyperlink>
      <w:r>
        <w:rPr/>
        <w:t>].</w:t>
      </w:r>
      <w:r>
        <w:rPr>
          <w:spacing w:val="3"/>
        </w:rPr>
        <w:t> </w:t>
      </w:r>
      <w:r>
        <w:rPr/>
        <w:t>The</w:t>
      </w:r>
      <w:r>
        <w:rPr>
          <w:spacing w:val="-13"/>
        </w:rPr>
        <w:t> </w:t>
      </w:r>
      <w:r>
        <w:rPr/>
        <w:t>authors estimated</w:t>
      </w:r>
      <w:r>
        <w:rPr>
          <w:spacing w:val="-7"/>
        </w:rPr>
        <w:t> </w:t>
      </w:r>
      <w:r>
        <w:rPr/>
        <w:t>the</w:t>
      </w:r>
      <w:r>
        <w:rPr>
          <w:spacing w:val="-7"/>
        </w:rPr>
        <w:t> </w:t>
      </w:r>
      <w:r>
        <w:rPr/>
        <w:t>severity</w:t>
      </w:r>
      <w:r>
        <w:rPr>
          <w:spacing w:val="-7"/>
        </w:rPr>
        <w:t> </w:t>
      </w:r>
      <w:r>
        <w:rPr/>
        <w:t>of</w:t>
      </w:r>
      <w:r>
        <w:rPr>
          <w:spacing w:val="-7"/>
        </w:rPr>
        <w:t> </w:t>
      </w:r>
      <w:r>
        <w:rPr/>
        <w:t>defoliation</w:t>
      </w:r>
      <w:r>
        <w:rPr>
          <w:spacing w:val="-6"/>
        </w:rPr>
        <w:t> </w:t>
      </w:r>
      <w:r>
        <w:rPr/>
        <w:t>caused</w:t>
      </w:r>
      <w:r>
        <w:rPr>
          <w:spacing w:val="-7"/>
        </w:rPr>
        <w:t> </w:t>
      </w:r>
      <w:r>
        <w:rPr/>
        <w:t>by</w:t>
      </w:r>
      <w:r>
        <w:rPr>
          <w:spacing w:val="-7"/>
        </w:rPr>
        <w:t> </w:t>
      </w:r>
      <w:r>
        <w:rPr/>
        <w:t>the</w:t>
      </w:r>
      <w:r>
        <w:rPr>
          <w:spacing w:val="-7"/>
        </w:rPr>
        <w:t> </w:t>
      </w:r>
      <w:r>
        <w:rPr/>
        <w:t>pine</w:t>
      </w:r>
      <w:r>
        <w:rPr>
          <w:spacing w:val="-7"/>
        </w:rPr>
        <w:t> </w:t>
      </w:r>
      <w:r>
        <w:rPr/>
        <w:t>processionary</w:t>
      </w:r>
      <w:r>
        <w:rPr>
          <w:spacing w:val="-6"/>
        </w:rPr>
        <w:t> </w:t>
      </w:r>
      <w:r>
        <w:rPr/>
        <w:t>moth.</w:t>
      </w:r>
      <w:r>
        <w:rPr>
          <w:spacing w:val="10"/>
        </w:rPr>
        <w:t> </w:t>
      </w:r>
      <w:r>
        <w:rPr>
          <w:spacing w:val="-4"/>
        </w:rPr>
        <w:t>Tests</w:t>
      </w:r>
      <w:r>
        <w:rPr>
          <w:spacing w:val="-7"/>
        </w:rPr>
        <w:t> </w:t>
      </w:r>
      <w:r>
        <w:rPr/>
        <w:t>were</w:t>
      </w:r>
      <w:r>
        <w:rPr>
          <w:spacing w:val="-6"/>
        </w:rPr>
        <w:t> </w:t>
      </w:r>
      <w:r>
        <w:rPr/>
        <w:t>performed</w:t>
      </w:r>
      <w:r>
        <w:rPr>
          <w:spacing w:val="-7"/>
        </w:rPr>
        <w:t> </w:t>
      </w:r>
      <w:r>
        <w:rPr/>
        <w:t>in areas composed mainly by Pinus nigra and Pinus sylvestris trees. Several vegetation indices were used and their di</w:t>
      </w:r>
      <w:r>
        <w:rPr>
          <w:rFonts w:ascii="PMingLiU" w:hAnsi="PMingLiU"/>
        </w:rPr>
        <w:t>f</w:t>
      </w:r>
      <w:r>
        <w:rPr/>
        <w:t>erence (dVI) was computed. Even though dVIs were calibrated, nNDVIs resulted better with an accuracy of 78.7%.  These results show great potential in the use of </w:t>
      </w:r>
      <w:r>
        <w:rPr>
          <w:spacing w:val="-8"/>
        </w:rPr>
        <w:t>UAV  </w:t>
      </w:r>
      <w:r>
        <w:rPr/>
        <w:t>images as  an alternative to other conventional ground-truth data. In Otsu et al. [</w:t>
      </w:r>
      <w:hyperlink w:history="true" w:anchor="_bookmark157">
        <w:r>
          <w:rPr>
            <w:color w:val="0774B7"/>
          </w:rPr>
          <w:t>146</w:t>
        </w:r>
      </w:hyperlink>
      <w:r>
        <w:rPr/>
        <w:t>], it was found that using Moisture Stress Index (MSI) the overall accuracy was a very promising approach for estimating the severity of</w:t>
      </w:r>
      <w:r>
        <w:rPr>
          <w:spacing w:val="-3"/>
        </w:rPr>
        <w:t> </w:t>
      </w:r>
      <w:r>
        <w:rPr/>
        <w:t>defoliation.</w:t>
      </w:r>
    </w:p>
    <w:p>
      <w:pPr>
        <w:pStyle w:val="BodyText"/>
        <w:spacing w:line="255" w:lineRule="exact"/>
        <w:ind w:left="575"/>
      </w:pPr>
      <w:r>
        <w:rPr/>
        <w:t>Considering the studies based on the application of UAV-based RGB and CIR imagery,</w:t>
      </w:r>
    </w:p>
    <w:p>
      <w:pPr>
        <w:pStyle w:val="BodyText"/>
        <w:spacing w:line="237" w:lineRule="auto" w:before="2"/>
        <w:ind w:left="144" w:right="113" w:firstLine="6"/>
      </w:pPr>
      <w:r>
        <w:rPr/>
        <w:t>Lehmann et al. [</w:t>
      </w:r>
      <w:hyperlink w:history="true" w:anchor="_bookmark158">
        <w:r>
          <w:rPr>
            <w:color w:val="0774B7"/>
          </w:rPr>
          <w:t>147</w:t>
        </w:r>
      </w:hyperlink>
      <w:r>
        <w:rPr/>
        <w:t>] proposed a low-cost solution, for private forest owners, to detect pest infestations, this being achieved by detection of defoliation and altered leaf reﬂection. Authors applied photogrammetric workﬂow and used OBIA techniques. </w:t>
      </w:r>
      <w:r>
        <w:rPr>
          <w:spacing w:val="-6"/>
        </w:rPr>
        <w:t>Two </w:t>
      </w:r>
      <w:r>
        <w:rPr/>
        <w:t>study sites were considered, composed</w:t>
      </w:r>
      <w:r>
        <w:rPr>
          <w:spacing w:val="-7"/>
        </w:rPr>
        <w:t> </w:t>
      </w:r>
      <w:r>
        <w:rPr/>
        <w:t>of</w:t>
      </w:r>
      <w:r>
        <w:rPr>
          <w:spacing w:val="-6"/>
        </w:rPr>
        <w:t> </w:t>
      </w:r>
      <w:r>
        <w:rPr/>
        <w:t>oak</w:t>
      </w:r>
      <w:r>
        <w:rPr>
          <w:spacing w:val="-6"/>
        </w:rPr>
        <w:t> </w:t>
      </w:r>
      <w:r>
        <w:rPr/>
        <w:t>trees,</w:t>
      </w:r>
      <w:r>
        <w:rPr>
          <w:spacing w:val="-6"/>
        </w:rPr>
        <w:t> </w:t>
      </w:r>
      <w:r>
        <w:rPr/>
        <w:t>which</w:t>
      </w:r>
      <w:r>
        <w:rPr>
          <w:spacing w:val="-6"/>
        </w:rPr>
        <w:t> </w:t>
      </w:r>
      <w:r>
        <w:rPr/>
        <w:t>can</w:t>
      </w:r>
      <w:r>
        <w:rPr>
          <w:spacing w:val="-6"/>
        </w:rPr>
        <w:t> </w:t>
      </w:r>
      <w:r>
        <w:rPr/>
        <w:t>be</w:t>
      </w:r>
      <w:r>
        <w:rPr>
          <w:spacing w:val="-6"/>
        </w:rPr>
        <w:t> </w:t>
      </w:r>
      <w:r>
        <w:rPr/>
        <w:t>infected</w:t>
      </w:r>
      <w:r>
        <w:rPr>
          <w:spacing w:val="-7"/>
        </w:rPr>
        <w:t> </w:t>
      </w:r>
      <w:r>
        <w:rPr/>
        <w:t>by</w:t>
      </w:r>
      <w:r>
        <w:rPr>
          <w:spacing w:val="-6"/>
        </w:rPr>
        <w:t> </w:t>
      </w:r>
      <w:r>
        <w:rPr/>
        <w:t>the</w:t>
      </w:r>
      <w:r>
        <w:rPr>
          <w:spacing w:val="-6"/>
        </w:rPr>
        <w:t> </w:t>
      </w:r>
      <w:r>
        <w:rPr/>
        <w:t>oak</w:t>
      </w:r>
      <w:r>
        <w:rPr>
          <w:spacing w:val="-6"/>
        </w:rPr>
        <w:t> </w:t>
      </w:r>
      <w:r>
        <w:rPr/>
        <w:t>splendour</w:t>
      </w:r>
      <w:r>
        <w:rPr>
          <w:spacing w:val="-6"/>
        </w:rPr>
        <w:t> </w:t>
      </w:r>
      <w:r>
        <w:rPr/>
        <w:t>beetle.</w:t>
      </w:r>
      <w:r>
        <w:rPr>
          <w:spacing w:val="12"/>
        </w:rPr>
        <w:t> </w:t>
      </w:r>
      <w:r>
        <w:rPr/>
        <w:t>A</w:t>
      </w:r>
      <w:r>
        <w:rPr>
          <w:spacing w:val="-6"/>
        </w:rPr>
        <w:t> </w:t>
      </w:r>
      <w:r>
        <w:rPr/>
        <w:t>modiﬁed</w:t>
      </w:r>
      <w:r>
        <w:rPr>
          <w:spacing w:val="-7"/>
        </w:rPr>
        <w:t> </w:t>
      </w:r>
      <w:r>
        <w:rPr/>
        <w:t>NDVI</w:t>
      </w:r>
      <w:r>
        <w:rPr>
          <w:spacing w:val="-6"/>
        </w:rPr>
        <w:t> </w:t>
      </w:r>
      <w:r>
        <w:rPr/>
        <w:t>derived classiﬁcation was used to distinguish between ﬁve vegetation health classes. </w:t>
      </w:r>
      <w:r>
        <w:rPr>
          <w:spacing w:val="-6"/>
        </w:rPr>
        <w:t>Very </w:t>
      </w:r>
      <w:r>
        <w:rPr/>
        <w:t>good (site A) and good (site B) overall KIA statistics were achieved. However, for the classes ‘infested’ and ‘dead branches’,</w:t>
      </w:r>
      <w:r>
        <w:rPr>
          <w:spacing w:val="-14"/>
        </w:rPr>
        <w:t> </w:t>
      </w:r>
      <w:r>
        <w:rPr/>
        <w:t>KIA</w:t>
      </w:r>
      <w:r>
        <w:rPr>
          <w:spacing w:val="-13"/>
        </w:rPr>
        <w:t> </w:t>
      </w:r>
      <w:r>
        <w:rPr/>
        <w:t>statistics</w:t>
      </w:r>
      <w:r>
        <w:rPr>
          <w:spacing w:val="-13"/>
        </w:rPr>
        <w:t> </w:t>
      </w:r>
      <w:r>
        <w:rPr/>
        <w:t>were</w:t>
      </w:r>
      <w:r>
        <w:rPr>
          <w:spacing w:val="-13"/>
        </w:rPr>
        <w:t> </w:t>
      </w:r>
      <w:r>
        <w:rPr>
          <w:spacing w:val="-3"/>
        </w:rPr>
        <w:t>poorer.</w:t>
      </w:r>
      <w:r>
        <w:rPr>
          <w:spacing w:val="2"/>
        </w:rPr>
        <w:t> </w:t>
      </w:r>
      <w:r>
        <w:rPr/>
        <w:t>Some</w:t>
      </w:r>
      <w:r>
        <w:rPr>
          <w:spacing w:val="-14"/>
        </w:rPr>
        <w:t> </w:t>
      </w:r>
      <w:r>
        <w:rPr/>
        <w:t>dead</w:t>
      </w:r>
      <w:r>
        <w:rPr>
          <w:spacing w:val="-13"/>
        </w:rPr>
        <w:t> </w:t>
      </w:r>
      <w:r>
        <w:rPr/>
        <w:t>branches</w:t>
      </w:r>
      <w:r>
        <w:rPr>
          <w:spacing w:val="-13"/>
        </w:rPr>
        <w:t> </w:t>
      </w:r>
      <w:r>
        <w:rPr/>
        <w:t>were</w:t>
      </w:r>
      <w:r>
        <w:rPr>
          <w:spacing w:val="-13"/>
        </w:rPr>
        <w:t> </w:t>
      </w:r>
      <w:r>
        <w:rPr/>
        <w:t>often</w:t>
      </w:r>
      <w:r>
        <w:rPr>
          <w:spacing w:val="-13"/>
        </w:rPr>
        <w:t> </w:t>
      </w:r>
      <w:r>
        <w:rPr/>
        <w:t>misclassiﬁed.</w:t>
      </w:r>
      <w:r>
        <w:rPr>
          <w:spacing w:val="1"/>
        </w:rPr>
        <w:t> </w:t>
      </w:r>
      <w:r>
        <w:rPr/>
        <w:t>Infested</w:t>
      </w:r>
      <w:r>
        <w:rPr>
          <w:spacing w:val="-13"/>
        </w:rPr>
        <w:t> </w:t>
      </w:r>
      <w:r>
        <w:rPr/>
        <w:t>branches classiﬁcation achieved suitable results. </w:t>
      </w:r>
      <w:r>
        <w:rPr>
          <w:spacing w:val="-3"/>
        </w:rPr>
        <w:t>With </w:t>
      </w:r>
      <w:r>
        <w:rPr/>
        <w:t>this approach the cause of stress was not possible to be detected.</w:t>
      </w:r>
      <w:r>
        <w:rPr>
          <w:spacing w:val="-1"/>
        </w:rPr>
        <w:t> </w:t>
      </w:r>
      <w:r>
        <w:rPr/>
        <w:t>Another</w:t>
      </w:r>
      <w:r>
        <w:rPr>
          <w:spacing w:val="-16"/>
        </w:rPr>
        <w:t> </w:t>
      </w:r>
      <w:r>
        <w:rPr>
          <w:spacing w:val="-4"/>
        </w:rPr>
        <w:t>study,</w:t>
      </w:r>
      <w:r>
        <w:rPr>
          <w:spacing w:val="-16"/>
        </w:rPr>
        <w:t> </w:t>
      </w:r>
      <w:r>
        <w:rPr/>
        <w:t>performed</w:t>
      </w:r>
      <w:r>
        <w:rPr>
          <w:spacing w:val="-17"/>
        </w:rPr>
        <w:t> </w:t>
      </w:r>
      <w:r>
        <w:rPr/>
        <w:t>by</w:t>
      </w:r>
      <w:r>
        <w:rPr>
          <w:spacing w:val="-16"/>
        </w:rPr>
        <w:t> </w:t>
      </w:r>
      <w:r>
        <w:rPr/>
        <w:t>Smigaj</w:t>
      </w:r>
      <w:r>
        <w:rPr>
          <w:spacing w:val="-17"/>
        </w:rPr>
        <w:t> </w:t>
      </w:r>
      <w:r>
        <w:rPr/>
        <w:t>et</w:t>
      </w:r>
      <w:r>
        <w:rPr>
          <w:spacing w:val="-16"/>
        </w:rPr>
        <w:t> </w:t>
      </w:r>
      <w:r>
        <w:rPr/>
        <w:t>al.</w:t>
      </w:r>
      <w:r>
        <w:rPr>
          <w:spacing w:val="-17"/>
        </w:rPr>
        <w:t> </w:t>
      </w:r>
      <w:r>
        <w:rPr/>
        <w:t>[</w:t>
      </w:r>
      <w:hyperlink w:history="true" w:anchor="_bookmark159">
        <w:r>
          <w:rPr>
            <w:color w:val="0774B7"/>
          </w:rPr>
          <w:t>148</w:t>
        </w:r>
      </w:hyperlink>
      <w:r>
        <w:rPr/>
        <w:t>]</w:t>
      </w:r>
      <w:r>
        <w:rPr>
          <w:spacing w:val="-16"/>
        </w:rPr>
        <w:t> </w:t>
      </w:r>
      <w:r>
        <w:rPr/>
        <w:t>presented</w:t>
      </w:r>
      <w:r>
        <w:rPr>
          <w:spacing w:val="-17"/>
        </w:rPr>
        <w:t> </w:t>
      </w:r>
      <w:r>
        <w:rPr/>
        <w:t>a</w:t>
      </w:r>
      <w:r>
        <w:rPr>
          <w:spacing w:val="-16"/>
        </w:rPr>
        <w:t> </w:t>
      </w:r>
      <w:r>
        <w:rPr/>
        <w:t>system</w:t>
      </w:r>
      <w:r>
        <w:rPr>
          <w:spacing w:val="-17"/>
        </w:rPr>
        <w:t> </w:t>
      </w:r>
      <w:r>
        <w:rPr/>
        <w:t>to</w:t>
      </w:r>
      <w:r>
        <w:rPr>
          <w:spacing w:val="-16"/>
        </w:rPr>
        <w:t> </w:t>
      </w:r>
      <w:r>
        <w:rPr/>
        <w:t>detect</w:t>
      </w:r>
      <w:r>
        <w:rPr>
          <w:spacing w:val="-16"/>
        </w:rPr>
        <w:t> </w:t>
      </w:r>
      <w:r>
        <w:rPr/>
        <w:t>disease-induced canopy</w:t>
      </w:r>
      <w:r>
        <w:rPr>
          <w:spacing w:val="-20"/>
        </w:rPr>
        <w:t> </w:t>
      </w:r>
      <w:r>
        <w:rPr/>
        <w:t>temperature</w:t>
      </w:r>
      <w:r>
        <w:rPr>
          <w:spacing w:val="-20"/>
        </w:rPr>
        <w:t> </w:t>
      </w:r>
      <w:r>
        <w:rPr/>
        <w:t>increase.</w:t>
      </w:r>
      <w:r>
        <w:rPr>
          <w:spacing w:val="-3"/>
        </w:rPr>
        <w:t> </w:t>
      </w:r>
      <w:r>
        <w:rPr/>
        <w:t>The</w:t>
      </w:r>
      <w:r>
        <w:rPr>
          <w:spacing w:val="-20"/>
        </w:rPr>
        <w:t> </w:t>
      </w:r>
      <w:r>
        <w:rPr/>
        <w:t>system</w:t>
      </w:r>
      <w:r>
        <w:rPr>
          <w:spacing w:val="-20"/>
        </w:rPr>
        <w:t> </w:t>
      </w:r>
      <w:r>
        <w:rPr/>
        <w:t>is</w:t>
      </w:r>
      <w:r>
        <w:rPr>
          <w:spacing w:val="-20"/>
        </w:rPr>
        <w:t> </w:t>
      </w:r>
      <w:r>
        <w:rPr/>
        <w:t>composed</w:t>
      </w:r>
      <w:r>
        <w:rPr>
          <w:spacing w:val="-20"/>
        </w:rPr>
        <w:t> </w:t>
      </w:r>
      <w:r>
        <w:rPr/>
        <w:t>of</w:t>
      </w:r>
      <w:r>
        <w:rPr>
          <w:spacing w:val="-20"/>
        </w:rPr>
        <w:t> </w:t>
      </w:r>
      <w:r>
        <w:rPr/>
        <w:t>a</w:t>
      </w:r>
      <w:r>
        <w:rPr>
          <w:spacing w:val="-20"/>
        </w:rPr>
        <w:t> </w:t>
      </w:r>
      <w:r>
        <w:rPr/>
        <w:t>ﬁxed-wing</w:t>
      </w:r>
      <w:r>
        <w:rPr>
          <w:spacing w:val="-20"/>
        </w:rPr>
        <w:t> </w:t>
      </w:r>
      <w:r>
        <w:rPr>
          <w:spacing w:val="-8"/>
        </w:rPr>
        <w:t>UAV</w:t>
      </w:r>
      <w:r>
        <w:rPr>
          <w:spacing w:val="-20"/>
        </w:rPr>
        <w:t> </w:t>
      </w:r>
      <w:r>
        <w:rPr/>
        <w:t>carrying</w:t>
      </w:r>
      <w:r>
        <w:rPr>
          <w:spacing w:val="-19"/>
        </w:rPr>
        <w:t> </w:t>
      </w:r>
      <w:r>
        <w:rPr/>
        <w:t>thermal,</w:t>
      </w:r>
      <w:r>
        <w:rPr>
          <w:spacing w:val="-20"/>
        </w:rPr>
        <w:t> </w:t>
      </w:r>
      <w:r>
        <w:rPr/>
        <w:t>RGB</w:t>
      </w:r>
      <w:r>
        <w:rPr>
          <w:spacing w:val="-20"/>
        </w:rPr>
        <w:t> </w:t>
      </w:r>
      <w:r>
        <w:rPr/>
        <w:t>and CIR sensors.  The acquired imagery was used to evaluate the detection of Red Band Needle Blight  in Scots and Lodgepole pine stands ﬂying.   Datasets were geometrically corrected by registering    to a CHM. A moderate positive correlation was obtained between tree temperature and disease progress</w:t>
      </w:r>
      <w:r>
        <w:rPr>
          <w:spacing w:val="-6"/>
        </w:rPr>
        <w:t> </w:t>
      </w:r>
      <w:r>
        <w:rPr/>
        <w:t>suggesting</w:t>
      </w:r>
      <w:r>
        <w:rPr>
          <w:spacing w:val="-6"/>
        </w:rPr>
        <w:t> </w:t>
      </w:r>
      <w:r>
        <w:rPr/>
        <w:t>that</w:t>
      </w:r>
      <w:r>
        <w:rPr>
          <w:spacing w:val="-6"/>
        </w:rPr>
        <w:t> </w:t>
      </w:r>
      <w:r>
        <w:rPr/>
        <w:t>it</w:t>
      </w:r>
      <w:r>
        <w:rPr>
          <w:spacing w:val="-6"/>
        </w:rPr>
        <w:t> </w:t>
      </w:r>
      <w:r>
        <w:rPr/>
        <w:t>might</w:t>
      </w:r>
      <w:r>
        <w:rPr>
          <w:spacing w:val="-6"/>
        </w:rPr>
        <w:t> </w:t>
      </w:r>
      <w:r>
        <w:rPr/>
        <w:t>be</w:t>
      </w:r>
      <w:r>
        <w:rPr>
          <w:spacing w:val="-6"/>
        </w:rPr>
        <w:t> </w:t>
      </w:r>
      <w:r>
        <w:rPr/>
        <w:t>possible</w:t>
      </w:r>
      <w:r>
        <w:rPr>
          <w:spacing w:val="-6"/>
        </w:rPr>
        <w:t> </w:t>
      </w:r>
      <w:r>
        <w:rPr/>
        <w:t>to</w:t>
      </w:r>
      <w:r>
        <w:rPr>
          <w:spacing w:val="-6"/>
        </w:rPr>
        <w:t> </w:t>
      </w:r>
      <w:r>
        <w:rPr/>
        <w:t>detect</w:t>
      </w:r>
      <w:r>
        <w:rPr>
          <w:spacing w:val="-6"/>
        </w:rPr>
        <w:t> </w:t>
      </w:r>
      <w:r>
        <w:rPr/>
        <w:t>sub-degree</w:t>
      </w:r>
      <w:r>
        <w:rPr>
          <w:spacing w:val="-5"/>
        </w:rPr>
        <w:t> </w:t>
      </w:r>
      <w:r>
        <w:rPr/>
        <w:t>temperature</w:t>
      </w:r>
      <w:r>
        <w:rPr>
          <w:spacing w:val="-6"/>
        </w:rPr>
        <w:t> </w:t>
      </w:r>
      <w:r>
        <w:rPr/>
        <w:t>di</w:t>
      </w:r>
      <w:r>
        <w:rPr>
          <w:rFonts w:ascii="PMingLiU" w:hAnsi="PMingLiU"/>
        </w:rPr>
        <w:t>f</w:t>
      </w:r>
      <w:r>
        <w:rPr/>
        <w:t>erences</w:t>
      </w:r>
      <w:r>
        <w:rPr>
          <w:spacing w:val="-6"/>
        </w:rPr>
        <w:t> </w:t>
      </w:r>
      <w:r>
        <w:rPr/>
        <w:t>induced</w:t>
      </w:r>
      <w:r>
        <w:rPr>
          <w:spacing w:val="-6"/>
        </w:rPr>
        <w:t> </w:t>
      </w:r>
      <w:r>
        <w:rPr/>
        <w:t>by a disease onset. However, more tests must be performed at di</w:t>
      </w:r>
      <w:r>
        <w:rPr>
          <w:rFonts w:ascii="PMingLiU" w:hAnsi="PMingLiU"/>
        </w:rPr>
        <w:t>f</w:t>
      </w:r>
      <w:r>
        <w:rPr/>
        <w:t>erent periods of the day and various atmospheric</w:t>
      </w:r>
      <w:r>
        <w:rPr>
          <w:spacing w:val="-29"/>
        </w:rPr>
        <w:t> </w:t>
      </w:r>
      <w:r>
        <w:rPr/>
        <w:t>conditions,</w:t>
      </w:r>
      <w:r>
        <w:rPr>
          <w:spacing w:val="-27"/>
        </w:rPr>
        <w:t> </w:t>
      </w:r>
      <w:r>
        <w:rPr/>
        <w:t>since</w:t>
      </w:r>
      <w:r>
        <w:rPr>
          <w:spacing w:val="-28"/>
        </w:rPr>
        <w:t> </w:t>
      </w:r>
      <w:r>
        <w:rPr/>
        <w:t>plant</w:t>
      </w:r>
      <w:r>
        <w:rPr>
          <w:spacing w:val="-29"/>
        </w:rPr>
        <w:t> </w:t>
      </w:r>
      <w:r>
        <w:rPr/>
        <w:t>temperature</w:t>
      </w:r>
      <w:r>
        <w:rPr>
          <w:spacing w:val="-28"/>
        </w:rPr>
        <w:t> </w:t>
      </w:r>
      <w:r>
        <w:rPr/>
        <w:t>can</w:t>
      </w:r>
      <w:r>
        <w:rPr>
          <w:spacing w:val="-28"/>
        </w:rPr>
        <w:t> </w:t>
      </w:r>
      <w:r>
        <w:rPr/>
        <w:t>potentially</w:t>
      </w:r>
      <w:r>
        <w:rPr>
          <w:spacing w:val="-28"/>
        </w:rPr>
        <w:t> </w:t>
      </w:r>
      <w:r>
        <w:rPr/>
        <w:t>be</w:t>
      </w:r>
      <w:r>
        <w:rPr>
          <w:spacing w:val="-29"/>
        </w:rPr>
        <w:t> </w:t>
      </w:r>
      <w:r>
        <w:rPr/>
        <w:t>inﬂuenced</w:t>
      </w:r>
      <w:r>
        <w:rPr>
          <w:spacing w:val="-28"/>
        </w:rPr>
        <w:t> </w:t>
      </w:r>
      <w:r>
        <w:rPr/>
        <w:t>by</w:t>
      </w:r>
      <w:r>
        <w:rPr>
          <w:spacing w:val="-28"/>
        </w:rPr>
        <w:t> </w:t>
      </w:r>
      <w:r>
        <w:rPr/>
        <w:t>environmental</w:t>
      </w:r>
      <w:r>
        <w:rPr>
          <w:spacing w:val="-29"/>
        </w:rPr>
        <w:t> </w:t>
      </w:r>
      <w:r>
        <w:rPr/>
        <w:t>factors. </w:t>
      </w:r>
      <w:r>
        <w:rPr>
          <w:spacing w:val="-4"/>
        </w:rPr>
        <w:t>Table</w:t>
      </w:r>
      <w:r>
        <w:rPr>
          <w:spacing w:val="-11"/>
        </w:rPr>
        <w:t> </w:t>
      </w:r>
      <w:hyperlink w:history="true" w:anchor="_bookmark10">
        <w:r>
          <w:rPr>
            <w:color w:val="0774B7"/>
          </w:rPr>
          <w:t>5</w:t>
        </w:r>
      </w:hyperlink>
      <w:r>
        <w:rPr>
          <w:color w:val="0774B7"/>
          <w:spacing w:val="-10"/>
        </w:rPr>
        <w:t> </w:t>
      </w:r>
      <w:r>
        <w:rPr/>
        <w:t>summarizes</w:t>
      </w:r>
      <w:r>
        <w:rPr>
          <w:spacing w:val="-10"/>
        </w:rPr>
        <w:t> </w:t>
      </w:r>
      <w:r>
        <w:rPr/>
        <w:t>the</w:t>
      </w:r>
      <w:r>
        <w:rPr>
          <w:spacing w:val="-10"/>
        </w:rPr>
        <w:t> </w:t>
      </w:r>
      <w:r>
        <w:rPr/>
        <w:t>used</w:t>
      </w:r>
      <w:r>
        <w:rPr>
          <w:spacing w:val="-10"/>
        </w:rPr>
        <w:t> </w:t>
      </w:r>
      <w:r>
        <w:rPr>
          <w:spacing w:val="-8"/>
        </w:rPr>
        <w:t>UAV</w:t>
      </w:r>
      <w:r>
        <w:rPr>
          <w:spacing w:val="-11"/>
        </w:rPr>
        <w:t> </w:t>
      </w:r>
      <w:r>
        <w:rPr/>
        <w:t>types,</w:t>
      </w:r>
      <w:r>
        <w:rPr>
          <w:spacing w:val="-10"/>
        </w:rPr>
        <w:t> </w:t>
      </w:r>
      <w:r>
        <w:rPr/>
        <w:t>sensing</w:t>
      </w:r>
      <w:r>
        <w:rPr>
          <w:spacing w:val="-10"/>
        </w:rPr>
        <w:t> </w:t>
      </w:r>
      <w:r>
        <w:rPr/>
        <w:t>payloads</w:t>
      </w:r>
      <w:r>
        <w:rPr>
          <w:spacing w:val="-10"/>
        </w:rPr>
        <w:t> </w:t>
      </w:r>
      <w:r>
        <w:rPr/>
        <w:t>and</w:t>
      </w:r>
      <w:r>
        <w:rPr>
          <w:spacing w:val="-10"/>
        </w:rPr>
        <w:t> </w:t>
      </w:r>
      <w:r>
        <w:rPr/>
        <w:t>principal</w:t>
      </w:r>
      <w:r>
        <w:rPr>
          <w:spacing w:val="-11"/>
        </w:rPr>
        <w:t> </w:t>
      </w:r>
      <w:r>
        <w:rPr/>
        <w:t>outcomes</w:t>
      </w:r>
      <w:r>
        <w:rPr>
          <w:spacing w:val="-10"/>
        </w:rPr>
        <w:t> </w:t>
      </w:r>
      <w:r>
        <w:rPr/>
        <w:t>used</w:t>
      </w:r>
      <w:r>
        <w:rPr>
          <w:spacing w:val="-10"/>
        </w:rPr>
        <w:t> </w:t>
      </w:r>
      <w:r>
        <w:rPr/>
        <w:t>in</w:t>
      </w:r>
      <w:r>
        <w:rPr>
          <w:spacing w:val="-10"/>
        </w:rPr>
        <w:t> </w:t>
      </w:r>
      <w:r>
        <w:rPr/>
        <w:t>each</w:t>
      </w:r>
      <w:r>
        <w:rPr>
          <w:spacing w:val="-10"/>
        </w:rPr>
        <w:t> </w:t>
      </w:r>
      <w:r>
        <w:rPr/>
        <w:t>study addressed in this</w:t>
      </w:r>
      <w:r>
        <w:rPr>
          <w:spacing w:val="-4"/>
        </w:rPr>
        <w:t> </w:t>
      </w:r>
      <w:r>
        <w:rPr/>
        <w:t>subsection.</w:t>
      </w:r>
    </w:p>
    <w:p>
      <w:pPr>
        <w:spacing w:line="254" w:lineRule="auto" w:before="208"/>
        <w:ind w:left="575" w:right="0" w:hanging="6"/>
        <w:jc w:val="left"/>
        <w:rPr>
          <w:sz w:val="18"/>
        </w:rPr>
      </w:pPr>
      <w:r>
        <w:rPr/>
        <w:pict>
          <v:shape style="position:absolute;margin-left:112.536003pt;margin-top:42.893246pt;width:370.25pt;height:.1pt;mso-position-horizontal-relative:page;mso-position-vertical-relative:paragraph;z-index:-15715840;mso-wrap-distance-left:0;mso-wrap-distance-right:0" coordorigin="2251,858" coordsize="7405,0" path="m2251,858l9655,858e" filled="false" stroked="true" strokeweight=".797pt" strokecolor="#000000">
            <v:path arrowok="t"/>
            <v:stroke dashstyle="solid"/>
            <w10:wrap type="topAndBottom"/>
          </v:shape>
        </w:pict>
      </w:r>
      <w:bookmarkStart w:name="_bookmark10" w:id="35"/>
      <w:bookmarkEnd w:id="35"/>
      <w:r>
        <w:rPr/>
      </w:r>
      <w:r>
        <w:rPr>
          <w:b/>
          <w:sz w:val="18"/>
        </w:rPr>
        <w:t>Table 5. </w:t>
      </w:r>
      <w:r>
        <w:rPr>
          <w:sz w:val="18"/>
        </w:rPr>
        <w:t>Compilation of the studies reviewed in this subsection summarized by their main objectives, conclusions and UAV type and sensors used in each case.</w:t>
      </w:r>
    </w:p>
    <w:p>
      <w:pPr>
        <w:tabs>
          <w:tab w:pos="1977" w:val="left" w:leader="none"/>
          <w:tab w:pos="4181" w:val="left" w:leader="none"/>
        </w:tabs>
        <w:spacing w:line="208" w:lineRule="auto" w:before="0"/>
        <w:ind w:left="0" w:right="1" w:firstLine="0"/>
        <w:jc w:val="center"/>
        <w:rPr>
          <w:b/>
          <w:sz w:val="18"/>
        </w:rPr>
      </w:pPr>
      <w:r>
        <w:rPr>
          <w:b/>
          <w:position w:val="-11"/>
          <w:sz w:val="18"/>
        </w:rPr>
        <w:t>Studies</w:t>
        <w:tab/>
      </w:r>
      <w:r>
        <w:rPr>
          <w:b/>
          <w:spacing w:val="-8"/>
          <w:sz w:val="18"/>
        </w:rPr>
        <w:t>UAV</w:t>
      </w:r>
      <w:r>
        <w:rPr>
          <w:b/>
          <w:spacing w:val="-1"/>
          <w:sz w:val="18"/>
        </w:rPr>
        <w:t> </w:t>
      </w:r>
      <w:r>
        <w:rPr>
          <w:b/>
          <w:spacing w:val="-5"/>
          <w:sz w:val="18"/>
        </w:rPr>
        <w:t>Type</w:t>
        <w:tab/>
      </w:r>
      <w:r>
        <w:rPr>
          <w:b/>
          <w:sz w:val="18"/>
        </w:rPr>
        <w:t>Sensor</w:t>
      </w:r>
      <w:r>
        <w:rPr>
          <w:b/>
          <w:spacing w:val="-2"/>
          <w:sz w:val="18"/>
        </w:rPr>
        <w:t> </w:t>
      </w:r>
      <w:r>
        <w:rPr>
          <w:b/>
          <w:spacing w:val="-5"/>
          <w:sz w:val="18"/>
        </w:rPr>
        <w:t>Type</w:t>
      </w:r>
    </w:p>
    <w:p>
      <w:pPr>
        <w:tabs>
          <w:tab w:pos="4563" w:val="left" w:leader="none"/>
          <w:tab w:pos="5188" w:val="left" w:leader="none"/>
          <w:tab w:pos="5844" w:val="left" w:leader="none"/>
          <w:tab w:pos="6391" w:val="left" w:leader="none"/>
          <w:tab w:pos="7080" w:val="left" w:leader="none"/>
          <w:tab w:pos="7778" w:val="left" w:leader="none"/>
        </w:tabs>
        <w:spacing w:line="221" w:lineRule="exact" w:before="0" w:after="42"/>
        <w:ind w:left="3901" w:right="0" w:firstLine="0"/>
        <w:jc w:val="left"/>
        <w:rPr>
          <w:b/>
          <w:sz w:val="18"/>
        </w:rPr>
      </w:pPr>
      <w:r>
        <w:rPr/>
        <w:pict>
          <v:line style="position:absolute;mso-position-horizontal-relative:page;mso-position-vertical-relative:paragraph;z-index:-16922112" from="254.210999pt,-2.259591pt" to="482.738999pt,-2.259591pt" stroked="true" strokeweight=".299pt" strokecolor="#000000">
            <v:stroke dashstyle="solid"/>
            <w10:wrap type="none"/>
          </v:line>
        </w:pict>
      </w:r>
      <w:r>
        <w:rPr>
          <w:b/>
          <w:sz w:val="18"/>
        </w:rPr>
        <w:t>FW</w:t>
        <w:tab/>
      </w:r>
      <w:r>
        <w:rPr>
          <w:b/>
          <w:spacing w:val="-4"/>
          <w:sz w:val="18"/>
        </w:rPr>
        <w:t>RW</w:t>
        <w:tab/>
      </w:r>
      <w:r>
        <w:rPr>
          <w:b/>
          <w:sz w:val="18"/>
        </w:rPr>
        <w:t>RGB</w:t>
        <w:tab/>
        <w:t>CIR</w:t>
        <w:tab/>
        <w:t>MSP</w:t>
        <w:tab/>
        <w:t>HSP</w:t>
        <w:tab/>
        <w:t>TIR</w:t>
      </w:r>
    </w:p>
    <w:tbl>
      <w:tblPr>
        <w:tblW w:w="0" w:type="auto"/>
        <w:jc w:val="left"/>
        <w:tblInd w:w="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4"/>
        <w:gridCol w:w="603"/>
        <w:gridCol w:w="673"/>
        <w:gridCol w:w="637"/>
        <w:gridCol w:w="601"/>
        <w:gridCol w:w="637"/>
        <w:gridCol w:w="673"/>
        <w:gridCol w:w="673"/>
      </w:tblGrid>
      <w:tr>
        <w:trPr>
          <w:trHeight w:val="1157" w:hRule="atLeast"/>
        </w:trPr>
        <w:tc>
          <w:tcPr>
            <w:tcW w:w="2904" w:type="dxa"/>
            <w:tcBorders>
              <w:top w:val="single" w:sz="4" w:space="0" w:color="000000"/>
            </w:tcBorders>
          </w:tcPr>
          <w:p>
            <w:pPr>
              <w:pStyle w:val="TableParagraph"/>
              <w:spacing w:line="220" w:lineRule="auto" w:before="45"/>
              <w:ind w:left="525" w:right="563" w:hanging="32"/>
              <w:jc w:val="center"/>
              <w:rPr>
                <w:sz w:val="18"/>
              </w:rPr>
            </w:pPr>
            <w:r>
              <w:rPr>
                <w:sz w:val="18"/>
              </w:rPr>
              <w:t>Lehmann et al. [</w:t>
            </w:r>
            <w:hyperlink w:history="true" w:anchor="_bookmark158">
              <w:r>
                <w:rPr>
                  <w:color w:val="0774B7"/>
                  <w:sz w:val="18"/>
                </w:rPr>
                <w:t>147</w:t>
              </w:r>
            </w:hyperlink>
            <w:r>
              <w:rPr>
                <w:sz w:val="18"/>
              </w:rPr>
              <w:t>] Näsi et al. [</w:t>
            </w:r>
            <w:hyperlink w:history="true" w:anchor="_bookmark151">
              <w:r>
                <w:rPr>
                  <w:color w:val="0774B7"/>
                  <w:sz w:val="18"/>
                </w:rPr>
                <w:t>140</w:t>
              </w:r>
            </w:hyperlink>
            <w:r>
              <w:rPr>
                <w:sz w:val="18"/>
              </w:rPr>
              <w:t>,</w:t>
            </w:r>
            <w:hyperlink w:history="true" w:anchor="_bookmark160">
              <w:r>
                <w:rPr>
                  <w:color w:val="0774B7"/>
                  <w:sz w:val="18"/>
                </w:rPr>
                <w:t>149</w:t>
              </w:r>
            </w:hyperlink>
            <w:r>
              <w:rPr>
                <w:sz w:val="18"/>
              </w:rPr>
              <w:t>] Smigaj et al. [</w:t>
            </w:r>
            <w:hyperlink w:history="true" w:anchor="_bookmark159">
              <w:r>
                <w:rPr>
                  <w:color w:val="0774B7"/>
                  <w:sz w:val="18"/>
                </w:rPr>
                <w:t>148</w:t>
              </w:r>
            </w:hyperlink>
            <w:r>
              <w:rPr>
                <w:sz w:val="18"/>
              </w:rPr>
              <w:t>]</w:t>
            </w:r>
          </w:p>
          <w:p>
            <w:pPr>
              <w:pStyle w:val="TableParagraph"/>
              <w:spacing w:line="220" w:lineRule="exact"/>
              <w:ind w:left="503" w:right="541"/>
              <w:jc w:val="center"/>
              <w:rPr>
                <w:sz w:val="18"/>
              </w:rPr>
            </w:pPr>
            <w:r>
              <w:rPr>
                <w:sz w:val="18"/>
              </w:rPr>
              <w:t>Cardil et al.; Otsu et al. [</w:t>
            </w:r>
            <w:hyperlink w:history="true" w:anchor="_bookmark156">
              <w:r>
                <w:rPr>
                  <w:color w:val="0774B7"/>
                  <w:sz w:val="18"/>
                </w:rPr>
                <w:t>145</w:t>
              </w:r>
            </w:hyperlink>
            <w:r>
              <w:rPr>
                <w:sz w:val="18"/>
              </w:rPr>
              <w:t>,</w:t>
            </w:r>
            <w:hyperlink w:history="true" w:anchor="_bookmark157">
              <w:r>
                <w:rPr>
                  <w:color w:val="0774B7"/>
                  <w:sz w:val="18"/>
                </w:rPr>
                <w:t>146</w:t>
              </w:r>
            </w:hyperlink>
            <w:r>
              <w:rPr>
                <w:sz w:val="18"/>
              </w:rPr>
              <w:t>,</w:t>
            </w:r>
            <w:hyperlink w:history="true" w:anchor="_bookmark161">
              <w:r>
                <w:rPr>
                  <w:color w:val="0774B7"/>
                  <w:sz w:val="18"/>
                </w:rPr>
                <w:t>150</w:t>
              </w:r>
            </w:hyperlink>
            <w:r>
              <w:rPr>
                <w:sz w:val="18"/>
              </w:rPr>
              <w:t>]</w:t>
            </w:r>
          </w:p>
        </w:tc>
        <w:tc>
          <w:tcPr>
            <w:tcW w:w="603" w:type="dxa"/>
            <w:tcBorders>
              <w:top w:val="single" w:sz="4" w:space="0" w:color="000000"/>
            </w:tcBorders>
          </w:tcPr>
          <w:p>
            <w:pPr>
              <w:pStyle w:val="TableParagraph"/>
              <w:spacing w:before="12"/>
              <w:rPr>
                <w:b/>
                <w:sz w:val="36"/>
              </w:rPr>
            </w:pPr>
          </w:p>
          <w:p>
            <w:pPr>
              <w:pStyle w:val="TableParagraph"/>
              <w:ind w:left="219"/>
              <w:rPr>
                <w:rFonts w:ascii="Arial" w:hAnsi="Arial"/>
                <w:sz w:val="18"/>
              </w:rPr>
            </w:pPr>
            <w:r>
              <w:rPr>
                <w:rFonts w:ascii="Arial" w:hAnsi="Arial"/>
                <w:w w:val="86"/>
                <w:sz w:val="18"/>
              </w:rPr>
              <w:t>●</w:t>
            </w:r>
          </w:p>
        </w:tc>
        <w:tc>
          <w:tcPr>
            <w:tcW w:w="673" w:type="dxa"/>
            <w:tcBorders>
              <w:top w:val="single" w:sz="4" w:space="0" w:color="000000"/>
            </w:tcBorders>
          </w:tcPr>
          <w:p>
            <w:pPr>
              <w:pStyle w:val="TableParagraph"/>
              <w:spacing w:before="50"/>
              <w:jc w:val="center"/>
              <w:rPr>
                <w:rFonts w:ascii="Arial" w:hAnsi="Arial"/>
                <w:sz w:val="18"/>
              </w:rPr>
            </w:pPr>
            <w:r>
              <w:rPr>
                <w:rFonts w:ascii="Arial" w:hAnsi="Arial"/>
                <w:w w:val="86"/>
                <w:sz w:val="18"/>
              </w:rPr>
              <w:t>●</w:t>
            </w:r>
          </w:p>
          <w:p>
            <w:pPr>
              <w:pStyle w:val="TableParagraph"/>
              <w:spacing w:before="16"/>
              <w:jc w:val="center"/>
              <w:rPr>
                <w:rFonts w:ascii="Arial" w:hAnsi="Arial"/>
                <w:sz w:val="18"/>
              </w:rPr>
            </w:pPr>
            <w:r>
              <w:rPr>
                <w:rFonts w:ascii="Arial" w:hAnsi="Arial"/>
                <w:w w:val="86"/>
                <w:sz w:val="18"/>
              </w:rPr>
              <w:t>●</w:t>
            </w:r>
          </w:p>
          <w:p>
            <w:pPr>
              <w:pStyle w:val="TableParagraph"/>
              <w:rPr>
                <w:b/>
                <w:sz w:val="26"/>
              </w:rPr>
            </w:pPr>
          </w:p>
          <w:p>
            <w:pPr>
              <w:pStyle w:val="TableParagraph"/>
              <w:jc w:val="center"/>
              <w:rPr>
                <w:rFonts w:ascii="Arial" w:hAnsi="Arial"/>
                <w:sz w:val="18"/>
              </w:rPr>
            </w:pPr>
            <w:r>
              <w:rPr>
                <w:rFonts w:ascii="Arial" w:hAnsi="Arial"/>
                <w:w w:val="86"/>
                <w:sz w:val="18"/>
              </w:rPr>
              <w:t>●</w:t>
            </w:r>
          </w:p>
        </w:tc>
        <w:tc>
          <w:tcPr>
            <w:tcW w:w="637" w:type="dxa"/>
            <w:tcBorders>
              <w:top w:val="single" w:sz="4" w:space="0" w:color="000000"/>
            </w:tcBorders>
          </w:tcPr>
          <w:p>
            <w:pPr>
              <w:pStyle w:val="TableParagraph"/>
              <w:spacing w:before="50"/>
              <w:ind w:left="37"/>
              <w:jc w:val="center"/>
              <w:rPr>
                <w:rFonts w:ascii="Arial" w:hAnsi="Arial"/>
                <w:sz w:val="18"/>
              </w:rPr>
            </w:pPr>
            <w:r>
              <w:rPr>
                <w:rFonts w:ascii="Arial" w:hAnsi="Arial"/>
                <w:w w:val="86"/>
                <w:sz w:val="18"/>
              </w:rPr>
              <w:t>●</w:t>
            </w:r>
          </w:p>
          <w:p>
            <w:pPr>
              <w:pStyle w:val="TableParagraph"/>
              <w:spacing w:before="240"/>
              <w:ind w:left="37"/>
              <w:jc w:val="center"/>
              <w:rPr>
                <w:rFonts w:ascii="Arial" w:hAnsi="Arial"/>
                <w:sz w:val="18"/>
              </w:rPr>
            </w:pPr>
            <w:r>
              <w:rPr>
                <w:rFonts w:ascii="Arial" w:hAnsi="Arial"/>
                <w:w w:val="86"/>
                <w:sz w:val="18"/>
              </w:rPr>
              <w:t>●</w:t>
            </w:r>
          </w:p>
          <w:p>
            <w:pPr>
              <w:pStyle w:val="TableParagraph"/>
              <w:spacing w:before="127"/>
              <w:ind w:left="37"/>
              <w:jc w:val="center"/>
              <w:rPr>
                <w:rFonts w:ascii="Arial" w:hAnsi="Arial"/>
                <w:sz w:val="18"/>
              </w:rPr>
            </w:pPr>
            <w:r>
              <w:rPr>
                <w:rFonts w:ascii="Arial" w:hAnsi="Arial"/>
                <w:w w:val="86"/>
                <w:sz w:val="18"/>
              </w:rPr>
              <w:t>●</w:t>
            </w:r>
          </w:p>
        </w:tc>
        <w:tc>
          <w:tcPr>
            <w:tcW w:w="601" w:type="dxa"/>
            <w:tcBorders>
              <w:top w:val="single" w:sz="4" w:space="0" w:color="000000"/>
            </w:tcBorders>
          </w:tcPr>
          <w:p>
            <w:pPr>
              <w:pStyle w:val="TableParagraph"/>
              <w:spacing w:before="50"/>
              <w:ind w:left="2"/>
              <w:jc w:val="center"/>
              <w:rPr>
                <w:rFonts w:ascii="Arial" w:hAnsi="Arial"/>
                <w:sz w:val="18"/>
              </w:rPr>
            </w:pPr>
            <w:r>
              <w:rPr>
                <w:rFonts w:ascii="Arial" w:hAnsi="Arial"/>
                <w:w w:val="86"/>
                <w:sz w:val="18"/>
              </w:rPr>
              <w:t>●</w:t>
            </w:r>
          </w:p>
          <w:p>
            <w:pPr>
              <w:pStyle w:val="TableParagraph"/>
              <w:spacing w:before="240"/>
              <w:ind w:left="2"/>
              <w:jc w:val="center"/>
              <w:rPr>
                <w:rFonts w:ascii="Arial" w:hAnsi="Arial"/>
                <w:sz w:val="18"/>
              </w:rPr>
            </w:pPr>
            <w:r>
              <w:rPr>
                <w:rFonts w:ascii="Arial" w:hAnsi="Arial"/>
                <w:w w:val="86"/>
                <w:sz w:val="18"/>
              </w:rPr>
              <w:t>●</w:t>
            </w:r>
          </w:p>
        </w:tc>
        <w:tc>
          <w:tcPr>
            <w:tcW w:w="637" w:type="dxa"/>
            <w:tcBorders>
              <w:top w:val="single" w:sz="4" w:space="0" w:color="000000"/>
            </w:tcBorders>
          </w:tcPr>
          <w:p>
            <w:pPr>
              <w:pStyle w:val="TableParagraph"/>
              <w:rPr>
                <w:rFonts w:ascii="Times New Roman"/>
                <w:sz w:val="18"/>
              </w:rPr>
            </w:pPr>
          </w:p>
        </w:tc>
        <w:tc>
          <w:tcPr>
            <w:tcW w:w="673" w:type="dxa"/>
            <w:tcBorders>
              <w:top w:val="single" w:sz="4" w:space="0" w:color="000000"/>
            </w:tcBorders>
          </w:tcPr>
          <w:p>
            <w:pPr>
              <w:pStyle w:val="TableParagraph"/>
              <w:spacing w:before="273"/>
              <w:ind w:left="4"/>
              <w:jc w:val="center"/>
              <w:rPr>
                <w:rFonts w:ascii="Arial" w:hAnsi="Arial"/>
                <w:sz w:val="18"/>
              </w:rPr>
            </w:pPr>
            <w:r>
              <w:rPr>
                <w:rFonts w:ascii="Arial" w:hAnsi="Arial"/>
                <w:w w:val="86"/>
                <w:sz w:val="18"/>
              </w:rPr>
              <w:t>●</w:t>
            </w:r>
          </w:p>
        </w:tc>
        <w:tc>
          <w:tcPr>
            <w:tcW w:w="673" w:type="dxa"/>
            <w:tcBorders>
              <w:top w:val="single" w:sz="4" w:space="0" w:color="000000"/>
            </w:tcBorders>
          </w:tcPr>
          <w:p>
            <w:pPr>
              <w:pStyle w:val="TableParagraph"/>
              <w:spacing w:before="12"/>
              <w:rPr>
                <w:b/>
                <w:sz w:val="36"/>
              </w:rPr>
            </w:pPr>
          </w:p>
          <w:p>
            <w:pPr>
              <w:pStyle w:val="TableParagraph"/>
              <w:ind w:left="5"/>
              <w:jc w:val="center"/>
              <w:rPr>
                <w:rFonts w:ascii="Arial" w:hAnsi="Arial"/>
                <w:sz w:val="18"/>
              </w:rPr>
            </w:pPr>
            <w:r>
              <w:rPr>
                <w:rFonts w:ascii="Arial" w:hAnsi="Arial"/>
                <w:w w:val="86"/>
                <w:sz w:val="18"/>
              </w:rPr>
              <w:t>●</w:t>
            </w:r>
          </w:p>
        </w:tc>
      </w:tr>
      <w:tr>
        <w:trPr>
          <w:trHeight w:val="561" w:hRule="atLeast"/>
        </w:trPr>
        <w:tc>
          <w:tcPr>
            <w:tcW w:w="2904" w:type="dxa"/>
          </w:tcPr>
          <w:p>
            <w:pPr>
              <w:pStyle w:val="TableParagraph"/>
              <w:spacing w:line="220" w:lineRule="auto"/>
              <w:ind w:left="149" w:right="217" w:firstLine="655"/>
              <w:rPr>
                <w:sz w:val="18"/>
              </w:rPr>
            </w:pPr>
            <w:r>
              <w:rPr>
                <w:spacing w:val="-6"/>
                <w:sz w:val="18"/>
              </w:rPr>
              <w:t>Wen </w:t>
            </w:r>
            <w:r>
              <w:rPr>
                <w:sz w:val="18"/>
              </w:rPr>
              <w:t>et al.  [</w:t>
            </w:r>
            <w:hyperlink w:history="true" w:anchor="_bookmark162">
              <w:r>
                <w:rPr>
                  <w:color w:val="0774B7"/>
                  <w:sz w:val="18"/>
                </w:rPr>
                <w:t>151</w:t>
              </w:r>
            </w:hyperlink>
            <w:r>
              <w:rPr>
                <w:sz w:val="18"/>
              </w:rPr>
              <w:t>] </w:t>
            </w:r>
            <w:r>
              <w:rPr>
                <w:spacing w:val="-8"/>
                <w:sz w:val="18"/>
              </w:rPr>
              <w:t>Minarˇ</w:t>
            </w:r>
            <w:r>
              <w:rPr>
                <w:rFonts w:ascii="Calibri" w:hAnsi="Calibri"/>
                <w:spacing w:val="-8"/>
                <w:sz w:val="18"/>
              </w:rPr>
              <w:t>i</w:t>
            </w:r>
            <w:r>
              <w:rPr>
                <w:spacing w:val="-8"/>
                <w:sz w:val="18"/>
              </w:rPr>
              <w:t>k </w:t>
            </w:r>
            <w:r>
              <w:rPr>
                <w:sz w:val="18"/>
              </w:rPr>
              <w:t>and Langhammer</w:t>
            </w:r>
            <w:r>
              <w:rPr>
                <w:spacing w:val="10"/>
                <w:sz w:val="18"/>
              </w:rPr>
              <w:t> </w:t>
            </w:r>
            <w:r>
              <w:rPr>
                <w:spacing w:val="-3"/>
                <w:sz w:val="18"/>
              </w:rPr>
              <w:t>[</w:t>
            </w:r>
            <w:hyperlink w:history="true" w:anchor="_bookmark152">
              <w:r>
                <w:rPr>
                  <w:color w:val="0774B7"/>
                  <w:spacing w:val="-3"/>
                  <w:sz w:val="18"/>
                </w:rPr>
                <w:t>141</w:t>
              </w:r>
            </w:hyperlink>
            <w:r>
              <w:rPr>
                <w:spacing w:val="-3"/>
                <w:sz w:val="18"/>
              </w:rPr>
              <w:t>]</w:t>
            </w:r>
          </w:p>
        </w:tc>
        <w:tc>
          <w:tcPr>
            <w:tcW w:w="603" w:type="dxa"/>
          </w:tcPr>
          <w:p>
            <w:pPr>
              <w:pStyle w:val="TableParagraph"/>
              <w:spacing w:before="2"/>
              <w:ind w:left="219"/>
              <w:rPr>
                <w:rFonts w:ascii="Arial" w:hAnsi="Arial"/>
                <w:sz w:val="18"/>
              </w:rPr>
            </w:pPr>
            <w:r>
              <w:rPr>
                <w:rFonts w:ascii="Arial" w:hAnsi="Arial"/>
                <w:w w:val="86"/>
                <w:sz w:val="18"/>
              </w:rPr>
              <w:t>●</w:t>
            </w:r>
          </w:p>
        </w:tc>
        <w:tc>
          <w:tcPr>
            <w:tcW w:w="673" w:type="dxa"/>
          </w:tcPr>
          <w:p>
            <w:pPr>
              <w:pStyle w:val="TableParagraph"/>
              <w:spacing w:before="226"/>
              <w:jc w:val="center"/>
              <w:rPr>
                <w:rFonts w:ascii="Arial" w:hAnsi="Arial"/>
                <w:sz w:val="18"/>
              </w:rPr>
            </w:pPr>
            <w:r>
              <w:rPr>
                <w:rFonts w:ascii="Arial" w:hAnsi="Arial"/>
                <w:w w:val="86"/>
                <w:sz w:val="18"/>
              </w:rPr>
              <w:t>●</w:t>
            </w:r>
          </w:p>
        </w:tc>
        <w:tc>
          <w:tcPr>
            <w:tcW w:w="637" w:type="dxa"/>
          </w:tcPr>
          <w:p>
            <w:pPr>
              <w:pStyle w:val="TableParagraph"/>
              <w:spacing w:before="2"/>
              <w:ind w:left="37"/>
              <w:jc w:val="center"/>
              <w:rPr>
                <w:rFonts w:ascii="Arial" w:hAnsi="Arial"/>
                <w:sz w:val="18"/>
              </w:rPr>
            </w:pPr>
            <w:r>
              <w:rPr>
                <w:rFonts w:ascii="Arial" w:hAnsi="Arial"/>
                <w:w w:val="86"/>
                <w:sz w:val="18"/>
              </w:rPr>
              <w:t>●</w:t>
            </w:r>
          </w:p>
        </w:tc>
        <w:tc>
          <w:tcPr>
            <w:tcW w:w="601" w:type="dxa"/>
          </w:tcPr>
          <w:p>
            <w:pPr>
              <w:pStyle w:val="TableParagraph"/>
              <w:rPr>
                <w:rFonts w:ascii="Times New Roman"/>
                <w:sz w:val="18"/>
              </w:rPr>
            </w:pPr>
          </w:p>
        </w:tc>
        <w:tc>
          <w:tcPr>
            <w:tcW w:w="637" w:type="dxa"/>
          </w:tcPr>
          <w:p>
            <w:pPr>
              <w:pStyle w:val="TableParagraph"/>
              <w:spacing w:before="226"/>
              <w:ind w:right="30"/>
              <w:jc w:val="center"/>
              <w:rPr>
                <w:rFonts w:ascii="Arial" w:hAnsi="Arial"/>
                <w:sz w:val="18"/>
              </w:rPr>
            </w:pPr>
            <w:r>
              <w:rPr>
                <w:rFonts w:ascii="Arial" w:hAnsi="Arial"/>
                <w:w w:val="86"/>
                <w:sz w:val="18"/>
              </w:rPr>
              <w:t>●</w:t>
            </w:r>
          </w:p>
        </w:tc>
        <w:tc>
          <w:tcPr>
            <w:tcW w:w="673" w:type="dxa"/>
          </w:tcPr>
          <w:p>
            <w:pPr>
              <w:pStyle w:val="TableParagraph"/>
              <w:rPr>
                <w:rFonts w:ascii="Times New Roman"/>
                <w:sz w:val="18"/>
              </w:rPr>
            </w:pPr>
          </w:p>
        </w:tc>
        <w:tc>
          <w:tcPr>
            <w:tcW w:w="673" w:type="dxa"/>
          </w:tcPr>
          <w:p>
            <w:pPr>
              <w:pStyle w:val="TableParagraph"/>
              <w:rPr>
                <w:rFonts w:ascii="Times New Roman"/>
                <w:sz w:val="18"/>
              </w:rPr>
            </w:pPr>
          </w:p>
        </w:tc>
      </w:tr>
    </w:tbl>
    <w:p>
      <w:pPr>
        <w:spacing w:line="162" w:lineRule="exact" w:before="0"/>
        <w:ind w:left="575" w:right="0" w:firstLine="0"/>
        <w:jc w:val="left"/>
        <w:rPr>
          <w:sz w:val="16"/>
        </w:rPr>
      </w:pPr>
      <w:r>
        <w:rPr/>
        <w:pict>
          <v:line style="position:absolute;mso-position-horizontal-relative:page;mso-position-vertical-relative:paragraph;z-index:-16921600" from="112.536003pt,-.667564pt" to="482.740003pt,-.667564pt" stroked="true" strokeweight=".797pt" strokecolor="#000000">
            <v:stroke dashstyle="solid"/>
            <w10:wrap type="none"/>
          </v:line>
        </w:pict>
      </w:r>
      <w:r>
        <w:rPr>
          <w:b/>
          <w:sz w:val="16"/>
        </w:rPr>
        <w:t>FW: </w:t>
      </w:r>
      <w:r>
        <w:rPr>
          <w:sz w:val="16"/>
        </w:rPr>
        <w:t>Fixed-Wing; </w:t>
      </w:r>
      <w:r>
        <w:rPr>
          <w:b/>
          <w:sz w:val="16"/>
        </w:rPr>
        <w:t>RW: </w:t>
      </w:r>
      <w:r>
        <w:rPr>
          <w:sz w:val="16"/>
        </w:rPr>
        <w:t>Rotary-Wing; </w:t>
      </w:r>
      <w:r>
        <w:rPr>
          <w:b/>
          <w:sz w:val="16"/>
        </w:rPr>
        <w:t>CIR: </w:t>
      </w:r>
      <w:r>
        <w:rPr>
          <w:sz w:val="16"/>
        </w:rPr>
        <w:t>Colour Infrared; </w:t>
      </w:r>
      <w:r>
        <w:rPr>
          <w:b/>
          <w:sz w:val="16"/>
        </w:rPr>
        <w:t>MSP: </w:t>
      </w:r>
      <w:r>
        <w:rPr>
          <w:sz w:val="16"/>
        </w:rPr>
        <w:t>Multispectral; </w:t>
      </w:r>
      <w:r>
        <w:rPr>
          <w:b/>
          <w:sz w:val="16"/>
        </w:rPr>
        <w:t>HSP: </w:t>
      </w:r>
      <w:r>
        <w:rPr>
          <w:sz w:val="16"/>
        </w:rPr>
        <w:t>Hyperspectral;</w:t>
      </w:r>
    </w:p>
    <w:p>
      <w:pPr>
        <w:spacing w:line="203" w:lineRule="exact" w:before="0"/>
        <w:ind w:left="570" w:right="0" w:firstLine="0"/>
        <w:jc w:val="left"/>
        <w:rPr>
          <w:sz w:val="16"/>
        </w:rPr>
      </w:pPr>
      <w:r>
        <w:rPr>
          <w:b/>
          <w:sz w:val="16"/>
        </w:rPr>
        <w:t>TIR: </w:t>
      </w:r>
      <w:r>
        <w:rPr>
          <w:sz w:val="16"/>
        </w:rPr>
        <w:t>Thermal Infrared.</w:t>
      </w:r>
    </w:p>
    <w:p>
      <w:pPr>
        <w:spacing w:after="0" w:line="203" w:lineRule="exact"/>
        <w:jc w:val="left"/>
        <w:rPr>
          <w:sz w:val="16"/>
        </w:rPr>
        <w:sectPr>
          <w:pgSz w:w="11910" w:h="16840"/>
          <w:pgMar w:header="1108" w:footer="0" w:top="1660" w:bottom="280" w:left="1380" w:right="1380"/>
        </w:sectPr>
      </w:pPr>
    </w:p>
    <w:p>
      <w:pPr>
        <w:pStyle w:val="ListParagraph"/>
        <w:numPr>
          <w:ilvl w:val="1"/>
          <w:numId w:val="2"/>
        </w:numPr>
        <w:tabs>
          <w:tab w:pos="520" w:val="left" w:leader="none"/>
        </w:tabs>
        <w:spacing w:line="240" w:lineRule="auto" w:before="73" w:after="0"/>
        <w:ind w:left="519" w:right="0" w:hanging="370"/>
        <w:jc w:val="both"/>
        <w:rPr>
          <w:i/>
          <w:sz w:val="20"/>
        </w:rPr>
      </w:pPr>
      <w:bookmarkStart w:name="Other Applications " w:id="36"/>
      <w:bookmarkEnd w:id="36"/>
      <w:r>
        <w:rPr/>
      </w:r>
      <w:bookmarkStart w:name="Other Applications " w:id="37"/>
      <w:bookmarkEnd w:id="37"/>
      <w:r>
        <w:rPr>
          <w:i/>
          <w:sz w:val="20"/>
        </w:rPr>
        <w:t>Other</w:t>
      </w:r>
      <w:r>
        <w:rPr>
          <w:i/>
          <w:spacing w:val="-2"/>
          <w:sz w:val="20"/>
        </w:rPr>
        <w:t> </w:t>
      </w:r>
      <w:r>
        <w:rPr>
          <w:i/>
          <w:sz w:val="20"/>
        </w:rPr>
        <w:t>Applications</w:t>
      </w:r>
    </w:p>
    <w:p>
      <w:pPr>
        <w:pStyle w:val="BodyText"/>
        <w:spacing w:before="120"/>
        <w:ind w:left="150" w:right="123" w:firstLine="425"/>
      </w:pPr>
      <w:r>
        <w:rPr/>
        <w:t>Apart from tree monitoring, the high spatial resolution and versatility of </w:t>
      </w:r>
      <w:r>
        <w:rPr>
          <w:spacing w:val="-6"/>
        </w:rPr>
        <w:t>UAVs </w:t>
      </w:r>
      <w:r>
        <w:rPr/>
        <w:t>enable to make other forestry-related studies that were not possible,  or at least the results would be much worse,   if another remote sensing platform were used.</w:t>
      </w:r>
      <w:r>
        <w:rPr>
          <w:spacing w:val="20"/>
        </w:rPr>
        <w:t> </w:t>
      </w:r>
      <w:r>
        <w:rPr/>
        <w:t>These studies include: (1) forest canopy assessment</w:t>
      </w:r>
    </w:p>
    <w:p>
      <w:pPr>
        <w:pStyle w:val="BodyText"/>
        <w:spacing w:before="1"/>
        <w:ind w:left="150" w:right="148" w:hanging="7"/>
      </w:pPr>
      <w:r>
        <w:rPr/>
        <w:t>(2) regeneration of forests (3) assessment of soil disturbances in post-harvest areas; (4) impacts of selective logging; and (5) tree stump detection, and rot assessment.</w:t>
      </w:r>
    </w:p>
    <w:p>
      <w:pPr>
        <w:pStyle w:val="BodyText"/>
        <w:spacing w:before="1"/>
        <w:ind w:left="145" w:right="123" w:firstLine="430"/>
      </w:pPr>
      <w:r>
        <w:rPr/>
        <w:t>Forest</w:t>
      </w:r>
      <w:r>
        <w:rPr>
          <w:spacing w:val="-21"/>
        </w:rPr>
        <w:t> </w:t>
      </w:r>
      <w:r>
        <w:rPr/>
        <w:t>canopy</w:t>
      </w:r>
      <w:r>
        <w:rPr>
          <w:spacing w:val="-21"/>
        </w:rPr>
        <w:t> </w:t>
      </w:r>
      <w:r>
        <w:rPr/>
        <w:t>assessment</w:t>
      </w:r>
      <w:r>
        <w:rPr>
          <w:spacing w:val="-20"/>
        </w:rPr>
        <w:t> </w:t>
      </w:r>
      <w:r>
        <w:rPr/>
        <w:t>is</w:t>
      </w:r>
      <w:r>
        <w:rPr>
          <w:spacing w:val="-21"/>
        </w:rPr>
        <w:t> </w:t>
      </w:r>
      <w:r>
        <w:rPr/>
        <w:t>crucial</w:t>
      </w:r>
      <w:r>
        <w:rPr>
          <w:spacing w:val="-20"/>
        </w:rPr>
        <w:t> </w:t>
      </w:r>
      <w:r>
        <w:rPr/>
        <w:t>in</w:t>
      </w:r>
      <w:r>
        <w:rPr>
          <w:spacing w:val="-21"/>
        </w:rPr>
        <w:t> </w:t>
      </w:r>
      <w:r>
        <w:rPr/>
        <w:t>the</w:t>
      </w:r>
      <w:r>
        <w:rPr>
          <w:spacing w:val="-20"/>
        </w:rPr>
        <w:t> </w:t>
      </w:r>
      <w:r>
        <w:rPr/>
        <w:t>characterization</w:t>
      </w:r>
      <w:r>
        <w:rPr>
          <w:spacing w:val="-21"/>
        </w:rPr>
        <w:t> </w:t>
      </w:r>
      <w:r>
        <w:rPr/>
        <w:t>of</w:t>
      </w:r>
      <w:r>
        <w:rPr>
          <w:spacing w:val="-21"/>
        </w:rPr>
        <w:t> </w:t>
      </w:r>
      <w:r>
        <w:rPr/>
        <w:t>forest</w:t>
      </w:r>
      <w:r>
        <w:rPr>
          <w:spacing w:val="-20"/>
        </w:rPr>
        <w:t> </w:t>
      </w:r>
      <w:r>
        <w:rPr/>
        <w:t>ecosystems</w:t>
      </w:r>
      <w:r>
        <w:rPr>
          <w:spacing w:val="-21"/>
        </w:rPr>
        <w:t> </w:t>
      </w:r>
      <w:r>
        <w:rPr/>
        <w:t>[</w:t>
      </w:r>
      <w:hyperlink w:history="true" w:anchor="_bookmark23">
        <w:r>
          <w:rPr>
            <w:color w:val="0774B7"/>
          </w:rPr>
          <w:t>7</w:t>
        </w:r>
      </w:hyperlink>
      <w:r>
        <w:rPr/>
        <w:t>].</w:t>
      </w:r>
      <w:r>
        <w:rPr>
          <w:spacing w:val="-4"/>
        </w:rPr>
        <w:t> </w:t>
      </w:r>
      <w:r>
        <w:rPr/>
        <w:t>Several</w:t>
      </w:r>
      <w:r>
        <w:rPr>
          <w:spacing w:val="-20"/>
        </w:rPr>
        <w:t> </w:t>
      </w:r>
      <w:r>
        <w:rPr/>
        <w:t>studies related to the estimation of canopy attributes were analysed, focusing on canopy </w:t>
      </w:r>
      <w:r>
        <w:rPr>
          <w:spacing w:val="-3"/>
        </w:rPr>
        <w:t>cover, </w:t>
      </w:r>
      <w:r>
        <w:rPr/>
        <w:t>canopy</w:t>
      </w:r>
      <w:r>
        <w:rPr>
          <w:spacing w:val="-36"/>
        </w:rPr>
        <w:t> </w:t>
      </w:r>
      <w:r>
        <w:rPr/>
        <w:t>gaps, leaf area index, foliage clumping and leaf angle distribution. Regarding canopy cover estimations, Li et al. [</w:t>
      </w:r>
      <w:hyperlink w:history="true" w:anchor="_bookmark136">
        <w:r>
          <w:rPr>
            <w:color w:val="0774B7"/>
          </w:rPr>
          <w:t>125</w:t>
        </w:r>
      </w:hyperlink>
      <w:r>
        <w:rPr/>
        <w:t>] evaluated the use of </w:t>
      </w:r>
      <w:r>
        <w:rPr>
          <w:spacing w:val="-5"/>
        </w:rPr>
        <w:t>UAV-based </w:t>
      </w:r>
      <w:r>
        <w:rPr/>
        <w:t>RGB imagery to determine understory and overstory vegetation </w:t>
      </w:r>
      <w:r>
        <w:rPr>
          <w:spacing w:val="-3"/>
        </w:rPr>
        <w:t>cover. </w:t>
      </w:r>
      <w:r>
        <w:rPr/>
        <w:t>For this purpose, a method named back-projection of 3D point cloud onto superpixel-segmented image (BAPS) was developed for automatically estimating overstory crown cover and understory vegetation </w:t>
      </w:r>
      <w:r>
        <w:rPr>
          <w:spacing w:val="-3"/>
        </w:rPr>
        <w:t>cover. </w:t>
      </w:r>
      <w:r>
        <w:rPr/>
        <w:t>BAPS accuracy was validated by comparison with CHMs, supervised</w:t>
      </w:r>
      <w:r>
        <w:rPr>
          <w:spacing w:val="-29"/>
        </w:rPr>
        <w:t> </w:t>
      </w:r>
      <w:r>
        <w:rPr/>
        <w:t>classiﬁcation</w:t>
      </w:r>
      <w:r>
        <w:rPr>
          <w:spacing w:val="-28"/>
        </w:rPr>
        <w:t> </w:t>
      </w:r>
      <w:r>
        <w:rPr/>
        <w:t>(maximum</w:t>
      </w:r>
      <w:r>
        <w:rPr>
          <w:spacing w:val="-28"/>
        </w:rPr>
        <w:t> </w:t>
      </w:r>
      <w:r>
        <w:rPr/>
        <w:t>likelihood)</w:t>
      </w:r>
      <w:r>
        <w:rPr>
          <w:spacing w:val="-28"/>
        </w:rPr>
        <w:t> </w:t>
      </w:r>
      <w:r>
        <w:rPr/>
        <w:t>and</w:t>
      </w:r>
      <w:r>
        <w:rPr>
          <w:spacing w:val="-28"/>
        </w:rPr>
        <w:t> </w:t>
      </w:r>
      <w:r>
        <w:rPr/>
        <w:t>using</w:t>
      </w:r>
      <w:r>
        <w:rPr>
          <w:spacing w:val="-28"/>
        </w:rPr>
        <w:t> </w:t>
      </w:r>
      <w:r>
        <w:rPr/>
        <w:t>in-situ</w:t>
      </w:r>
      <w:r>
        <w:rPr>
          <w:spacing w:val="-28"/>
        </w:rPr>
        <w:t> </w:t>
      </w:r>
      <w:r>
        <w:rPr/>
        <w:t>reference</w:t>
      </w:r>
      <w:r>
        <w:rPr>
          <w:spacing w:val="-28"/>
        </w:rPr>
        <w:t> </w:t>
      </w:r>
      <w:r>
        <w:rPr/>
        <w:t>values,</w:t>
      </w:r>
      <w:r>
        <w:rPr>
          <w:spacing w:val="-27"/>
        </w:rPr>
        <w:t> </w:t>
      </w:r>
      <w:r>
        <w:rPr/>
        <w:t>an</w:t>
      </w:r>
      <w:r>
        <w:rPr>
          <w:spacing w:val="-28"/>
        </w:rPr>
        <w:t> </w:t>
      </w:r>
      <w:r>
        <w:rPr/>
        <w:t>RMSE</w:t>
      </w:r>
      <w:r>
        <w:rPr>
          <w:spacing w:val="-28"/>
        </w:rPr>
        <w:t> </w:t>
      </w:r>
      <w:r>
        <w:rPr/>
        <w:t>of</w:t>
      </w:r>
      <w:r>
        <w:rPr>
          <w:spacing w:val="-28"/>
        </w:rPr>
        <w:t> </w:t>
      </w:r>
      <w:r>
        <w:rPr/>
        <w:t>less</w:t>
      </w:r>
      <w:r>
        <w:rPr>
          <w:spacing w:val="-28"/>
        </w:rPr>
        <w:t> </w:t>
      </w:r>
      <w:r>
        <w:rPr/>
        <w:t>than</w:t>
      </w:r>
    </w:p>
    <w:p>
      <w:pPr>
        <w:pStyle w:val="BodyText"/>
        <w:spacing w:line="237" w:lineRule="auto" w:before="5"/>
        <w:ind w:left="140" w:right="113" w:firstLine="9"/>
        <w:rPr>
          <w:rFonts w:ascii="PMingLiU" w:hAnsi="PMingLiU"/>
        </w:rPr>
      </w:pPr>
      <w:r>
        <w:rPr/>
        <w:t>0.12</w:t>
      </w:r>
      <w:r>
        <w:rPr>
          <w:spacing w:val="-5"/>
        </w:rPr>
        <w:t> </w:t>
      </w:r>
      <w:r>
        <w:rPr/>
        <w:t>was</w:t>
      </w:r>
      <w:r>
        <w:rPr>
          <w:spacing w:val="-5"/>
        </w:rPr>
        <w:t> </w:t>
      </w:r>
      <w:r>
        <w:rPr/>
        <w:t>obtained</w:t>
      </w:r>
      <w:r>
        <w:rPr>
          <w:spacing w:val="-5"/>
        </w:rPr>
        <w:t> </w:t>
      </w:r>
      <w:r>
        <w:rPr/>
        <w:t>showing</w:t>
      </w:r>
      <w:r>
        <w:rPr>
          <w:spacing w:val="-5"/>
        </w:rPr>
        <w:t> </w:t>
      </w:r>
      <w:r>
        <w:rPr/>
        <w:t>the</w:t>
      </w:r>
      <w:r>
        <w:rPr>
          <w:spacing w:val="-5"/>
        </w:rPr>
        <w:t> </w:t>
      </w:r>
      <w:r>
        <w:rPr/>
        <w:t>ability</w:t>
      </w:r>
      <w:r>
        <w:rPr>
          <w:spacing w:val="-5"/>
        </w:rPr>
        <w:t> </w:t>
      </w:r>
      <w:r>
        <w:rPr/>
        <w:t>of</w:t>
      </w:r>
      <w:r>
        <w:rPr>
          <w:spacing w:val="-5"/>
        </w:rPr>
        <w:t> </w:t>
      </w:r>
      <w:r>
        <w:rPr/>
        <w:t>BAPS</w:t>
      </w:r>
      <w:r>
        <w:rPr>
          <w:spacing w:val="-5"/>
        </w:rPr>
        <w:t> </w:t>
      </w:r>
      <w:r>
        <w:rPr/>
        <w:t>method</w:t>
      </w:r>
      <w:r>
        <w:rPr>
          <w:spacing w:val="-5"/>
        </w:rPr>
        <w:t> </w:t>
      </w:r>
      <w:r>
        <w:rPr/>
        <w:t>in</w:t>
      </w:r>
      <w:r>
        <w:rPr>
          <w:spacing w:val="-5"/>
        </w:rPr>
        <w:t> </w:t>
      </w:r>
      <w:r>
        <w:rPr/>
        <w:t>the</w:t>
      </w:r>
      <w:r>
        <w:rPr>
          <w:spacing w:val="-5"/>
        </w:rPr>
        <w:t> </w:t>
      </w:r>
      <w:r>
        <w:rPr/>
        <w:t>estimation</w:t>
      </w:r>
      <w:r>
        <w:rPr>
          <w:spacing w:val="-5"/>
        </w:rPr>
        <w:t> </w:t>
      </w:r>
      <w:r>
        <w:rPr/>
        <w:t>of</w:t>
      </w:r>
      <w:r>
        <w:rPr>
          <w:spacing w:val="-5"/>
        </w:rPr>
        <w:t> </w:t>
      </w:r>
      <w:r>
        <w:rPr/>
        <w:t>understory</w:t>
      </w:r>
      <w:r>
        <w:rPr>
          <w:spacing w:val="-5"/>
        </w:rPr>
        <w:t> </w:t>
      </w:r>
      <w:r>
        <w:rPr/>
        <w:t>and</w:t>
      </w:r>
      <w:r>
        <w:rPr>
          <w:spacing w:val="-5"/>
        </w:rPr>
        <w:t> </w:t>
      </w:r>
      <w:r>
        <w:rPr/>
        <w:t>overstory vegetation </w:t>
      </w:r>
      <w:r>
        <w:rPr>
          <w:spacing w:val="-3"/>
        </w:rPr>
        <w:t>cover. </w:t>
      </w:r>
      <w:r>
        <w:rPr/>
        <w:t>Considering the estimation of canopy gaps, Getzin et al. [</w:t>
      </w:r>
      <w:hyperlink w:history="true" w:anchor="_bookmark163">
        <w:r>
          <w:rPr>
            <w:color w:val="0774B7"/>
          </w:rPr>
          <w:t>152</w:t>
        </w:r>
      </w:hyperlink>
      <w:r>
        <w:rPr/>
        <w:t>,</w:t>
      </w:r>
      <w:hyperlink w:history="true" w:anchor="_bookmark164">
        <w:r>
          <w:rPr>
            <w:color w:val="0774B7"/>
          </w:rPr>
          <w:t>153</w:t>
        </w:r>
      </w:hyperlink>
      <w:r>
        <w:rPr/>
        <w:t>] analysed forest gap</w:t>
      </w:r>
      <w:r>
        <w:rPr>
          <w:spacing w:val="-13"/>
        </w:rPr>
        <w:t> </w:t>
      </w:r>
      <w:r>
        <w:rPr/>
        <w:t>information</w:t>
      </w:r>
      <w:r>
        <w:rPr>
          <w:spacing w:val="-12"/>
        </w:rPr>
        <w:t> </w:t>
      </w:r>
      <w:r>
        <w:rPr/>
        <w:t>for</w:t>
      </w:r>
      <w:r>
        <w:rPr>
          <w:spacing w:val="-13"/>
        </w:rPr>
        <w:t> </w:t>
      </w:r>
      <w:r>
        <w:rPr/>
        <w:t>ecological</w:t>
      </w:r>
      <w:r>
        <w:rPr>
          <w:spacing w:val="-12"/>
        </w:rPr>
        <w:t> </w:t>
      </w:r>
      <w:r>
        <w:rPr/>
        <w:t>assessment</w:t>
      </w:r>
      <w:r>
        <w:rPr>
          <w:spacing w:val="-13"/>
        </w:rPr>
        <w:t> </w:t>
      </w:r>
      <w:r>
        <w:rPr/>
        <w:t>of</w:t>
      </w:r>
      <w:r>
        <w:rPr>
          <w:spacing w:val="-12"/>
        </w:rPr>
        <w:t> </w:t>
      </w:r>
      <w:r>
        <w:rPr/>
        <w:t>plant</w:t>
      </w:r>
      <w:r>
        <w:rPr>
          <w:spacing w:val="-13"/>
        </w:rPr>
        <w:t> </w:t>
      </w:r>
      <w:r>
        <w:rPr/>
        <w:t>diversity</w:t>
      </w:r>
      <w:r>
        <w:rPr>
          <w:spacing w:val="-12"/>
        </w:rPr>
        <w:t> </w:t>
      </w:r>
      <w:r>
        <w:rPr/>
        <w:t>in</w:t>
      </w:r>
      <w:r>
        <w:rPr>
          <w:spacing w:val="-13"/>
        </w:rPr>
        <w:t> </w:t>
      </w:r>
      <w:r>
        <w:rPr/>
        <w:t>forests</w:t>
      </w:r>
      <w:r>
        <w:rPr>
          <w:spacing w:val="-12"/>
        </w:rPr>
        <w:t> </w:t>
      </w:r>
      <w:r>
        <w:rPr/>
        <w:t>[</w:t>
      </w:r>
      <w:hyperlink w:history="true" w:anchor="_bookmark163">
        <w:r>
          <w:rPr>
            <w:color w:val="0774B7"/>
          </w:rPr>
          <w:t>152</w:t>
        </w:r>
      </w:hyperlink>
      <w:r>
        <w:rPr/>
        <w:t>]</w:t>
      </w:r>
      <w:r>
        <w:rPr>
          <w:spacing w:val="-13"/>
        </w:rPr>
        <w:t> </w:t>
      </w:r>
      <w:r>
        <w:rPr/>
        <w:t>and</w:t>
      </w:r>
      <w:r>
        <w:rPr>
          <w:spacing w:val="-12"/>
        </w:rPr>
        <w:t> </w:t>
      </w:r>
      <w:r>
        <w:rPr/>
        <w:t>to</w:t>
      </w:r>
      <w:r>
        <w:rPr>
          <w:spacing w:val="-13"/>
        </w:rPr>
        <w:t> </w:t>
      </w:r>
      <w:r>
        <w:rPr/>
        <w:t>monitor</w:t>
      </w:r>
      <w:r>
        <w:rPr>
          <w:spacing w:val="-12"/>
        </w:rPr>
        <w:t> </w:t>
      </w:r>
      <w:r>
        <w:rPr/>
        <w:t>its</w:t>
      </w:r>
      <w:r>
        <w:rPr>
          <w:spacing w:val="-13"/>
        </w:rPr>
        <w:t> </w:t>
      </w:r>
      <w:r>
        <w:rPr/>
        <w:t>patterns and to provide a spatial quantiﬁcation [</w:t>
      </w:r>
      <w:hyperlink w:history="true" w:anchor="_bookmark164">
        <w:r>
          <w:rPr>
            <w:color w:val="0774B7"/>
          </w:rPr>
          <w:t>153</w:t>
        </w:r>
      </w:hyperlink>
      <w:r>
        <w:rPr/>
        <w:t>], in temperate managed and unmanaged forests. For this purpose,</w:t>
      </w:r>
      <w:r>
        <w:rPr>
          <w:spacing w:val="-21"/>
        </w:rPr>
        <w:t> </w:t>
      </w:r>
      <w:r>
        <w:rPr/>
        <w:t>a</w:t>
      </w:r>
      <w:r>
        <w:rPr>
          <w:spacing w:val="-23"/>
        </w:rPr>
        <w:t> </w:t>
      </w:r>
      <w:r>
        <w:rPr/>
        <w:t>ﬁxed-wing</w:t>
      </w:r>
      <w:r>
        <w:rPr>
          <w:spacing w:val="-22"/>
        </w:rPr>
        <w:t> </w:t>
      </w:r>
      <w:r>
        <w:rPr>
          <w:spacing w:val="-8"/>
        </w:rPr>
        <w:t>UAV</w:t>
      </w:r>
      <w:r>
        <w:rPr>
          <w:spacing w:val="-23"/>
        </w:rPr>
        <w:t> </w:t>
      </w:r>
      <w:r>
        <w:rPr/>
        <w:t>equipped</w:t>
      </w:r>
      <w:r>
        <w:rPr>
          <w:spacing w:val="-22"/>
        </w:rPr>
        <w:t> </w:t>
      </w:r>
      <w:r>
        <w:rPr/>
        <w:t>with</w:t>
      </w:r>
      <w:r>
        <w:rPr>
          <w:spacing w:val="-23"/>
        </w:rPr>
        <w:t> </w:t>
      </w:r>
      <w:r>
        <w:rPr/>
        <w:t>an</w:t>
      </w:r>
      <w:r>
        <w:rPr>
          <w:spacing w:val="-22"/>
        </w:rPr>
        <w:t> </w:t>
      </w:r>
      <w:r>
        <w:rPr/>
        <w:t>RGB</w:t>
      </w:r>
      <w:r>
        <w:rPr>
          <w:spacing w:val="-22"/>
        </w:rPr>
        <w:t> </w:t>
      </w:r>
      <w:r>
        <w:rPr/>
        <w:t>sensor</w:t>
      </w:r>
      <w:r>
        <w:rPr>
          <w:spacing w:val="-23"/>
        </w:rPr>
        <w:t> </w:t>
      </w:r>
      <w:r>
        <w:rPr/>
        <w:t>was</w:t>
      </w:r>
      <w:r>
        <w:rPr>
          <w:spacing w:val="-22"/>
        </w:rPr>
        <w:t> </w:t>
      </w:r>
      <w:r>
        <w:rPr/>
        <w:t>used.</w:t>
      </w:r>
      <w:r>
        <w:rPr>
          <w:spacing w:val="-2"/>
        </w:rPr>
        <w:t> </w:t>
      </w:r>
      <w:r>
        <w:rPr/>
        <w:t>In</w:t>
      </w:r>
      <w:r>
        <w:rPr>
          <w:spacing w:val="-22"/>
        </w:rPr>
        <w:t> </w:t>
      </w:r>
      <w:r>
        <w:rPr/>
        <w:t>Getzin</w:t>
      </w:r>
      <w:r>
        <w:rPr>
          <w:spacing w:val="-23"/>
        </w:rPr>
        <w:t> </w:t>
      </w:r>
      <w:r>
        <w:rPr/>
        <w:t>et</w:t>
      </w:r>
      <w:r>
        <w:rPr>
          <w:spacing w:val="-22"/>
        </w:rPr>
        <w:t> </w:t>
      </w:r>
      <w:r>
        <w:rPr/>
        <w:t>al.</w:t>
      </w:r>
      <w:r>
        <w:rPr>
          <w:spacing w:val="-23"/>
        </w:rPr>
        <w:t> </w:t>
      </w:r>
      <w:r>
        <w:rPr/>
        <w:t>[</w:t>
      </w:r>
      <w:hyperlink w:history="true" w:anchor="_bookmark163">
        <w:r>
          <w:rPr>
            <w:color w:val="0774B7"/>
          </w:rPr>
          <w:t>152</w:t>
        </w:r>
      </w:hyperlink>
      <w:r>
        <w:rPr/>
        <w:t>],</w:t>
      </w:r>
      <w:r>
        <w:rPr>
          <w:spacing w:val="-20"/>
        </w:rPr>
        <w:t> </w:t>
      </w:r>
      <w:r>
        <w:rPr/>
        <w:t>it</w:t>
      </w:r>
      <w:r>
        <w:rPr>
          <w:spacing w:val="-23"/>
        </w:rPr>
        <w:t> </w:t>
      </w:r>
      <w:r>
        <w:rPr/>
        <w:t>was</w:t>
      </w:r>
      <w:r>
        <w:rPr>
          <w:spacing w:val="-22"/>
        </w:rPr>
        <w:t> </w:t>
      </w:r>
      <w:r>
        <w:rPr/>
        <w:t>showed that</w:t>
      </w:r>
      <w:r>
        <w:rPr>
          <w:spacing w:val="-5"/>
        </w:rPr>
        <w:t> </w:t>
      </w:r>
      <w:r>
        <w:rPr/>
        <w:t>aerial</w:t>
      </w:r>
      <w:r>
        <w:rPr>
          <w:spacing w:val="-3"/>
        </w:rPr>
        <w:t> </w:t>
      </w:r>
      <w:r>
        <w:rPr/>
        <w:t>imagery</w:t>
      </w:r>
      <w:r>
        <w:rPr>
          <w:spacing w:val="-5"/>
        </w:rPr>
        <w:t> </w:t>
      </w:r>
      <w:r>
        <w:rPr/>
        <w:t>of</w:t>
      </w:r>
      <w:r>
        <w:rPr>
          <w:spacing w:val="-4"/>
        </w:rPr>
        <w:t> </w:t>
      </w:r>
      <w:r>
        <w:rPr/>
        <w:t>canopy</w:t>
      </w:r>
      <w:r>
        <w:rPr>
          <w:spacing w:val="-5"/>
        </w:rPr>
        <w:t> </w:t>
      </w:r>
      <w:r>
        <w:rPr/>
        <w:t>gaps</w:t>
      </w:r>
      <w:r>
        <w:rPr>
          <w:spacing w:val="-3"/>
        </w:rPr>
        <w:t> </w:t>
      </w:r>
      <w:r>
        <w:rPr/>
        <w:t>can</w:t>
      </w:r>
      <w:r>
        <w:rPr>
          <w:spacing w:val="-5"/>
        </w:rPr>
        <w:t> </w:t>
      </w:r>
      <w:r>
        <w:rPr/>
        <w:t>be</w:t>
      </w:r>
      <w:r>
        <w:rPr>
          <w:spacing w:val="-4"/>
        </w:rPr>
        <w:t> </w:t>
      </w:r>
      <w:r>
        <w:rPr/>
        <w:t>used</w:t>
      </w:r>
      <w:r>
        <w:rPr>
          <w:spacing w:val="-4"/>
        </w:rPr>
        <w:t> </w:t>
      </w:r>
      <w:r>
        <w:rPr/>
        <w:t>to</w:t>
      </w:r>
      <w:r>
        <w:rPr>
          <w:spacing w:val="-4"/>
        </w:rPr>
        <w:t> </w:t>
      </w:r>
      <w:r>
        <w:rPr/>
        <w:t>assess</w:t>
      </w:r>
      <w:r>
        <w:rPr>
          <w:spacing w:val="-4"/>
        </w:rPr>
        <w:t> </w:t>
      </w:r>
      <w:r>
        <w:rPr/>
        <w:t>ﬂoristic</w:t>
      </w:r>
      <w:r>
        <w:rPr>
          <w:spacing w:val="-5"/>
        </w:rPr>
        <w:t> </w:t>
      </w:r>
      <w:r>
        <w:rPr/>
        <w:t>biodiversity</w:t>
      </w:r>
      <w:r>
        <w:rPr>
          <w:spacing w:val="-4"/>
        </w:rPr>
        <w:t> </w:t>
      </w:r>
      <w:r>
        <w:rPr/>
        <w:t>of</w:t>
      </w:r>
      <w:r>
        <w:rPr>
          <w:spacing w:val="-4"/>
        </w:rPr>
        <w:t> </w:t>
      </w:r>
      <w:r>
        <w:rPr/>
        <w:t>the</w:t>
      </w:r>
      <w:r>
        <w:rPr>
          <w:spacing w:val="-4"/>
        </w:rPr>
        <w:t> </w:t>
      </w:r>
      <w:r>
        <w:rPr/>
        <w:t>forest</w:t>
      </w:r>
      <w:r>
        <w:rPr>
          <w:spacing w:val="-4"/>
        </w:rPr>
        <w:t> </w:t>
      </w:r>
      <w:r>
        <w:rPr>
          <w:spacing w:val="-3"/>
        </w:rPr>
        <w:t>understory. </w:t>
      </w:r>
      <w:r>
        <w:rPr/>
        <w:t>More</w:t>
      </w:r>
      <w:r>
        <w:rPr>
          <w:spacing w:val="-15"/>
        </w:rPr>
        <w:t> </w:t>
      </w:r>
      <w:r>
        <w:rPr/>
        <w:t>speciﬁcally,</w:t>
      </w:r>
      <w:r>
        <w:rPr>
          <w:spacing w:val="-15"/>
        </w:rPr>
        <w:t> </w:t>
      </w:r>
      <w:r>
        <w:rPr/>
        <w:t>the</w:t>
      </w:r>
      <w:r>
        <w:rPr>
          <w:spacing w:val="-15"/>
        </w:rPr>
        <w:t> </w:t>
      </w:r>
      <w:r>
        <w:rPr/>
        <w:t>spatial</w:t>
      </w:r>
      <w:r>
        <w:rPr>
          <w:spacing w:val="-15"/>
        </w:rPr>
        <w:t> </w:t>
      </w:r>
      <w:r>
        <w:rPr/>
        <w:t>implicit</w:t>
      </w:r>
      <w:r>
        <w:rPr>
          <w:spacing w:val="-15"/>
        </w:rPr>
        <w:t> </w:t>
      </w:r>
      <w:r>
        <w:rPr/>
        <w:t>information</w:t>
      </w:r>
      <w:r>
        <w:rPr>
          <w:spacing w:val="-15"/>
        </w:rPr>
        <w:t> </w:t>
      </w:r>
      <w:r>
        <w:rPr/>
        <w:t>on</w:t>
      </w:r>
      <w:r>
        <w:rPr>
          <w:spacing w:val="-15"/>
        </w:rPr>
        <w:t> </w:t>
      </w:r>
      <w:r>
        <w:rPr/>
        <w:t>gap</w:t>
      </w:r>
      <w:r>
        <w:rPr>
          <w:spacing w:val="-15"/>
        </w:rPr>
        <w:t> </w:t>
      </w:r>
      <w:r>
        <w:rPr/>
        <w:t>shape</w:t>
      </w:r>
      <w:r>
        <w:rPr>
          <w:spacing w:val="-15"/>
        </w:rPr>
        <w:t> </w:t>
      </w:r>
      <w:r>
        <w:rPr/>
        <w:t>metrics</w:t>
      </w:r>
      <w:r>
        <w:rPr>
          <w:spacing w:val="-15"/>
        </w:rPr>
        <w:t> </w:t>
      </w:r>
      <w:r>
        <w:rPr/>
        <w:t>were</w:t>
      </w:r>
      <w:r>
        <w:rPr>
          <w:spacing w:val="-14"/>
        </w:rPr>
        <w:t> </w:t>
      </w:r>
      <w:r>
        <w:rPr/>
        <w:t>enough</w:t>
      </w:r>
      <w:r>
        <w:rPr>
          <w:spacing w:val="-15"/>
        </w:rPr>
        <w:t> </w:t>
      </w:r>
      <w:r>
        <w:rPr/>
        <w:t>to</w:t>
      </w:r>
      <w:r>
        <w:rPr>
          <w:spacing w:val="-15"/>
        </w:rPr>
        <w:t> </w:t>
      </w:r>
      <w:r>
        <w:rPr/>
        <w:t>reveal</w:t>
      </w:r>
      <w:r>
        <w:rPr>
          <w:spacing w:val="-15"/>
        </w:rPr>
        <w:t> </w:t>
      </w:r>
      <w:r>
        <w:rPr/>
        <w:t>a</w:t>
      </w:r>
      <w:r>
        <w:rPr>
          <w:spacing w:val="-15"/>
        </w:rPr>
        <w:t> </w:t>
      </w:r>
      <w:r>
        <w:rPr/>
        <w:t>strong dependency between disturbance patterns and plant diversity (</w:t>
      </w:r>
      <w:r>
        <w:rPr>
          <w:i/>
        </w:rPr>
        <w:t>R</w:t>
      </w:r>
      <w:r>
        <w:rPr>
          <w:i/>
          <w:position w:val="7"/>
          <w:sz w:val="15"/>
        </w:rPr>
        <w:t>2 </w:t>
      </w:r>
      <w:r>
        <w:rPr/>
        <w:t>up to 0.74). In Getzin et al. [</w:t>
      </w:r>
      <w:hyperlink w:history="true" w:anchor="_bookmark164">
        <w:r>
          <w:rPr>
            <w:color w:val="0774B7"/>
          </w:rPr>
          <w:t>153</w:t>
        </w:r>
      </w:hyperlink>
      <w:r>
        <w:rPr/>
        <w:t>], the orthorectiﬁed imagery of the canopy gaps was delineated for further comparison. This study proved that </w:t>
      </w:r>
      <w:r>
        <w:rPr>
          <w:spacing w:val="-6"/>
        </w:rPr>
        <w:t>UAVs  </w:t>
      </w:r>
      <w:r>
        <w:rPr/>
        <w:t>can be used for mapping spatial dynamics of repeated canopy gap formation     in a multi-temporal approach (yearly), relating gap patterns to forests spatio-temporal dynamics. Bagaram et al. [</w:t>
      </w:r>
      <w:hyperlink w:history="true" w:anchor="_bookmark165">
        <w:r>
          <w:rPr>
            <w:color w:val="0774B7"/>
          </w:rPr>
          <w:t>154</w:t>
        </w:r>
      </w:hyperlink>
      <w:r>
        <w:rPr/>
        <w:t>], in turn, studied the relation between forest gaps and biodiversity features to explore</w:t>
      </w:r>
      <w:r>
        <w:rPr>
          <w:spacing w:val="-10"/>
        </w:rPr>
        <w:t> </w:t>
      </w:r>
      <w:r>
        <w:rPr/>
        <w:t>the</w:t>
      </w:r>
      <w:r>
        <w:rPr>
          <w:spacing w:val="-9"/>
        </w:rPr>
        <w:t> </w:t>
      </w:r>
      <w:r>
        <w:rPr/>
        <w:t>possibility</w:t>
      </w:r>
      <w:r>
        <w:rPr>
          <w:spacing w:val="-9"/>
        </w:rPr>
        <w:t> </w:t>
      </w:r>
      <w:r>
        <w:rPr/>
        <w:t>of:</w:t>
      </w:r>
      <w:r>
        <w:rPr>
          <w:spacing w:val="7"/>
        </w:rPr>
        <w:t> </w:t>
      </w:r>
      <w:r>
        <w:rPr/>
        <w:t>(1)</w:t>
      </w:r>
      <w:r>
        <w:rPr>
          <w:spacing w:val="-9"/>
        </w:rPr>
        <w:t> </w:t>
      </w:r>
      <w:r>
        <w:rPr/>
        <w:t>mapping</w:t>
      </w:r>
      <w:r>
        <w:rPr>
          <w:spacing w:val="-9"/>
        </w:rPr>
        <w:t> </w:t>
      </w:r>
      <w:r>
        <w:rPr/>
        <w:t>forest</w:t>
      </w:r>
      <w:r>
        <w:rPr>
          <w:spacing w:val="-9"/>
        </w:rPr>
        <w:t> </w:t>
      </w:r>
      <w:r>
        <w:rPr/>
        <w:t>canopy</w:t>
      </w:r>
      <w:r>
        <w:rPr>
          <w:spacing w:val="-10"/>
        </w:rPr>
        <w:t> </w:t>
      </w:r>
      <w:r>
        <w:rPr/>
        <w:t>gaps</w:t>
      </w:r>
      <w:r>
        <w:rPr>
          <w:spacing w:val="-9"/>
        </w:rPr>
        <w:t> </w:t>
      </w:r>
      <w:r>
        <w:rPr/>
        <w:t>from</w:t>
      </w:r>
      <w:r>
        <w:rPr>
          <w:spacing w:val="-9"/>
        </w:rPr>
        <w:t> </w:t>
      </w:r>
      <w:r>
        <w:rPr/>
        <w:t>orthophoto</w:t>
      </w:r>
      <w:r>
        <w:rPr>
          <w:spacing w:val="-9"/>
        </w:rPr>
        <w:t> </w:t>
      </w:r>
      <w:r>
        <w:rPr/>
        <w:t>mosaics</w:t>
      </w:r>
      <w:r>
        <w:rPr>
          <w:spacing w:val="-10"/>
        </w:rPr>
        <w:t> </w:t>
      </w:r>
      <w:r>
        <w:rPr/>
        <w:t>using</w:t>
      </w:r>
      <w:r>
        <w:rPr>
          <w:spacing w:val="-9"/>
        </w:rPr>
        <w:t> </w:t>
      </w:r>
      <w:r>
        <w:rPr>
          <w:spacing w:val="-5"/>
        </w:rPr>
        <w:t>UAV-based </w:t>
      </w:r>
      <w:r>
        <w:rPr/>
        <w:t>RGB </w:t>
      </w:r>
      <w:r>
        <w:rPr>
          <w:spacing w:val="-3"/>
        </w:rPr>
        <w:t>imagery, </w:t>
      </w:r>
      <w:r>
        <w:rPr/>
        <w:t>and (2) deriving patch metrics that can be tested as covariates of variables of interest for forest biodiversity monitoring. Considering the results obtained, canopy cover (75% smaller than 7 </w:t>
      </w:r>
      <w:r>
        <w:rPr>
          <w:spacing w:val="3"/>
        </w:rPr>
        <w:t>m</w:t>
      </w:r>
      <w:r>
        <w:rPr>
          <w:spacing w:val="3"/>
          <w:position w:val="7"/>
          <w:sz w:val="15"/>
        </w:rPr>
        <w:t>2</w:t>
      </w:r>
      <w:r>
        <w:rPr>
          <w:spacing w:val="3"/>
        </w:rPr>
        <w:t>) </w:t>
      </w:r>
      <w:r>
        <w:rPr/>
        <w:t>can be estimated by </w:t>
      </w:r>
      <w:r>
        <w:rPr>
          <w:spacing w:val="-8"/>
        </w:rPr>
        <w:t>UAV </w:t>
      </w:r>
      <w:r>
        <w:rPr/>
        <w:t>RGB </w:t>
      </w:r>
      <w:r>
        <w:rPr>
          <w:spacing w:val="-3"/>
        </w:rPr>
        <w:t>imagery, </w:t>
      </w:r>
      <w:r>
        <w:rPr/>
        <w:t>using the red band and contrast split segmentation. Regarding correlation results, mixed forests (beech and turkey oak) obtained strongest correlations (adjusted</w:t>
      </w:r>
      <w:r>
        <w:rPr>
          <w:spacing w:val="-5"/>
        </w:rPr>
        <w:t> </w:t>
      </w:r>
      <w:r>
        <w:rPr>
          <w:i/>
        </w:rPr>
        <w:t>R</w:t>
      </w:r>
      <w:r>
        <w:rPr>
          <w:i/>
          <w:position w:val="7"/>
          <w:sz w:val="15"/>
        </w:rPr>
        <w:t>2</w:t>
      </w:r>
      <w:r>
        <w:rPr>
          <w:i/>
          <w:spacing w:val="16"/>
          <w:position w:val="7"/>
          <w:sz w:val="15"/>
        </w:rPr>
        <w:t> </w:t>
      </w:r>
      <w:r>
        <w:rPr/>
        <w:t>ranging</w:t>
      </w:r>
      <w:r>
        <w:rPr>
          <w:spacing w:val="-4"/>
        </w:rPr>
        <w:t> </w:t>
      </w:r>
      <w:r>
        <w:rPr/>
        <w:t>from</w:t>
      </w:r>
      <w:r>
        <w:rPr>
          <w:spacing w:val="-5"/>
        </w:rPr>
        <w:t> </w:t>
      </w:r>
      <w:r>
        <w:rPr/>
        <w:t>0.52</w:t>
      </w:r>
      <w:r>
        <w:rPr>
          <w:spacing w:val="-4"/>
        </w:rPr>
        <w:t> </w:t>
      </w:r>
      <w:r>
        <w:rPr/>
        <w:t>to</w:t>
      </w:r>
      <w:r>
        <w:rPr>
          <w:spacing w:val="-5"/>
        </w:rPr>
        <w:t> </w:t>
      </w:r>
      <w:r>
        <w:rPr/>
        <w:t>0.87)</w:t>
      </w:r>
      <w:r>
        <w:rPr>
          <w:spacing w:val="-5"/>
        </w:rPr>
        <w:t> </w:t>
      </w:r>
      <w:r>
        <w:rPr/>
        <w:t>followed</w:t>
      </w:r>
      <w:r>
        <w:rPr>
          <w:spacing w:val="-5"/>
        </w:rPr>
        <w:t> </w:t>
      </w:r>
      <w:r>
        <w:rPr/>
        <w:t>by</w:t>
      </w:r>
      <w:r>
        <w:rPr>
          <w:spacing w:val="-5"/>
        </w:rPr>
        <w:t> </w:t>
      </w:r>
      <w:r>
        <w:rPr/>
        <w:t>turkey</w:t>
      </w:r>
      <w:r>
        <w:rPr>
          <w:spacing w:val="-4"/>
        </w:rPr>
        <w:t> </w:t>
      </w:r>
      <w:r>
        <w:rPr/>
        <w:t>oak</w:t>
      </w:r>
      <w:r>
        <w:rPr>
          <w:spacing w:val="-5"/>
        </w:rPr>
        <w:t> </w:t>
      </w:r>
      <w:r>
        <w:rPr/>
        <w:t>forests</w:t>
      </w:r>
      <w:r>
        <w:rPr>
          <w:spacing w:val="-5"/>
        </w:rPr>
        <w:t> </w:t>
      </w:r>
      <w:r>
        <w:rPr/>
        <w:t>with</w:t>
      </w:r>
      <w:r>
        <w:rPr>
          <w:spacing w:val="-4"/>
        </w:rPr>
        <w:t> </w:t>
      </w:r>
      <w:r>
        <w:rPr/>
        <w:t>intermediate</w:t>
      </w:r>
      <w:r>
        <w:rPr>
          <w:spacing w:val="-5"/>
        </w:rPr>
        <w:t> </w:t>
      </w:r>
      <w:r>
        <w:rPr/>
        <w:t>correlations, followed by the weakest correlations in beech forests. Strong correlations were also achieved in the same forest types were observed for forest habitat biodiversity variables (with adjusted </w:t>
      </w:r>
      <w:r>
        <w:rPr>
          <w:i/>
        </w:rPr>
        <w:t>R</w:t>
      </w:r>
      <w:r>
        <w:rPr>
          <w:i/>
          <w:position w:val="7"/>
          <w:sz w:val="15"/>
        </w:rPr>
        <w:t>2 </w:t>
      </w:r>
      <w:r>
        <w:rPr/>
        <w:t>ranging from 0.52 to 0.79). Regarding leaf area index (LAI) estimation, </w:t>
      </w:r>
      <w:r>
        <w:rPr>
          <w:spacing w:val="-3"/>
        </w:rPr>
        <w:t>Tian </w:t>
      </w:r>
      <w:r>
        <w:rPr/>
        <w:t>et al. [</w:t>
      </w:r>
      <w:hyperlink w:history="true" w:anchor="_bookmark166">
        <w:r>
          <w:rPr>
            <w:color w:val="0774B7"/>
          </w:rPr>
          <w:t>155</w:t>
        </w:r>
      </w:hyperlink>
      <w:r>
        <w:rPr/>
        <w:t>] intended to supply the lack</w:t>
      </w:r>
      <w:r>
        <w:rPr>
          <w:spacing w:val="-21"/>
        </w:rPr>
        <w:t> </w:t>
      </w:r>
      <w:r>
        <w:rPr/>
        <w:t>of</w:t>
      </w:r>
      <w:r>
        <w:rPr>
          <w:spacing w:val="-20"/>
        </w:rPr>
        <w:t> </w:t>
      </w:r>
      <w:r>
        <w:rPr/>
        <w:t>forestry</w:t>
      </w:r>
      <w:r>
        <w:rPr>
          <w:spacing w:val="-20"/>
        </w:rPr>
        <w:t> </w:t>
      </w:r>
      <w:r>
        <w:rPr/>
        <w:t>studies</w:t>
      </w:r>
      <w:r>
        <w:rPr>
          <w:spacing w:val="-20"/>
        </w:rPr>
        <w:t> </w:t>
      </w:r>
      <w:r>
        <w:rPr/>
        <w:t>mapping</w:t>
      </w:r>
      <w:r>
        <w:rPr>
          <w:spacing w:val="-20"/>
        </w:rPr>
        <w:t> </w:t>
      </w:r>
      <w:r>
        <w:rPr/>
        <w:t>LAI</w:t>
      </w:r>
      <w:r>
        <w:rPr>
          <w:spacing w:val="-20"/>
        </w:rPr>
        <w:t> </w:t>
      </w:r>
      <w:r>
        <w:rPr/>
        <w:t>with</w:t>
      </w:r>
      <w:r>
        <w:rPr>
          <w:spacing w:val="-21"/>
        </w:rPr>
        <w:t> </w:t>
      </w:r>
      <w:r>
        <w:rPr>
          <w:spacing w:val="-5"/>
        </w:rPr>
        <w:t>UAV-based</w:t>
      </w:r>
      <w:r>
        <w:rPr>
          <w:spacing w:val="-20"/>
        </w:rPr>
        <w:t> </w:t>
      </w:r>
      <w:r>
        <w:rPr/>
        <w:t>multispectral</w:t>
      </w:r>
      <w:r>
        <w:rPr>
          <w:spacing w:val="-20"/>
        </w:rPr>
        <w:t> </w:t>
      </w:r>
      <w:r>
        <w:rPr>
          <w:spacing w:val="-3"/>
        </w:rPr>
        <w:t>imagery. </w:t>
      </w:r>
      <w:r>
        <w:rPr/>
        <w:t>The</w:t>
      </w:r>
      <w:r>
        <w:rPr>
          <w:spacing w:val="-21"/>
        </w:rPr>
        <w:t> </w:t>
      </w:r>
      <w:r>
        <w:rPr/>
        <w:t>study</w:t>
      </w:r>
      <w:r>
        <w:rPr>
          <w:spacing w:val="-20"/>
        </w:rPr>
        <w:t> </w:t>
      </w:r>
      <w:r>
        <w:rPr/>
        <w:t>was</w:t>
      </w:r>
      <w:r>
        <w:rPr>
          <w:spacing w:val="-20"/>
        </w:rPr>
        <w:t> </w:t>
      </w:r>
      <w:r>
        <w:rPr/>
        <w:t>conducted in a mangrove forest with variety of vegetation species using a </w:t>
      </w:r>
      <w:r>
        <w:rPr>
          <w:spacing w:val="-8"/>
        </w:rPr>
        <w:t>UAV </w:t>
      </w:r>
      <w:r>
        <w:rPr/>
        <w:t>NDVI and compare them with </w:t>
      </w:r>
      <w:r>
        <w:rPr>
          <w:spacing w:val="-3"/>
        </w:rPr>
        <w:t>WorldView-2 </w:t>
      </w:r>
      <w:r>
        <w:rPr/>
        <w:t>(WV2) NDVI (2 m spatial resolution. Three types of NDVIs were estimated, average NDVI,</w:t>
      </w:r>
      <w:r>
        <w:rPr>
          <w:spacing w:val="-9"/>
        </w:rPr>
        <w:t> </w:t>
      </w:r>
      <w:r>
        <w:rPr/>
        <w:t>vegetated</w:t>
      </w:r>
      <w:r>
        <w:rPr>
          <w:spacing w:val="-8"/>
        </w:rPr>
        <w:t> </w:t>
      </w:r>
      <w:r>
        <w:rPr/>
        <w:t>speciﬁc</w:t>
      </w:r>
      <w:r>
        <w:rPr>
          <w:spacing w:val="-8"/>
        </w:rPr>
        <w:t> </w:t>
      </w:r>
      <w:r>
        <w:rPr/>
        <w:t>NDVI,</w:t>
      </w:r>
      <w:r>
        <w:rPr>
          <w:spacing w:val="-8"/>
        </w:rPr>
        <w:t> </w:t>
      </w:r>
      <w:r>
        <w:rPr/>
        <w:t>and</w:t>
      </w:r>
      <w:r>
        <w:rPr>
          <w:spacing w:val="-8"/>
        </w:rPr>
        <w:t> </w:t>
      </w:r>
      <w:r>
        <w:rPr/>
        <w:t>scaled</w:t>
      </w:r>
      <w:r>
        <w:rPr>
          <w:spacing w:val="-9"/>
        </w:rPr>
        <w:t> </w:t>
      </w:r>
      <w:r>
        <w:rPr/>
        <w:t>NDVI.</w:t>
      </w:r>
      <w:r>
        <w:rPr>
          <w:spacing w:val="-8"/>
        </w:rPr>
        <w:t> </w:t>
      </w:r>
      <w:r>
        <w:rPr/>
        <w:t>The</w:t>
      </w:r>
      <w:r>
        <w:rPr>
          <w:spacing w:val="-8"/>
        </w:rPr>
        <w:t> </w:t>
      </w:r>
      <w:r>
        <w:rPr/>
        <w:t>highest</w:t>
      </w:r>
      <w:r>
        <w:rPr>
          <w:spacing w:val="-7"/>
        </w:rPr>
        <w:t> </w:t>
      </w:r>
      <w:r>
        <w:rPr/>
        <w:t>accuracy</w:t>
      </w:r>
      <w:r>
        <w:rPr>
          <w:spacing w:val="-9"/>
        </w:rPr>
        <w:t> </w:t>
      </w:r>
      <w:r>
        <w:rPr/>
        <w:t>for</w:t>
      </w:r>
      <w:r>
        <w:rPr>
          <w:spacing w:val="-8"/>
        </w:rPr>
        <w:t> </w:t>
      </w:r>
      <w:r>
        <w:rPr/>
        <w:t>WV2</w:t>
      </w:r>
      <w:r>
        <w:rPr>
          <w:spacing w:val="-8"/>
        </w:rPr>
        <w:t> </w:t>
      </w:r>
      <w:r>
        <w:rPr/>
        <w:t>(</w:t>
      </w:r>
      <w:r>
        <w:rPr>
          <w:i/>
        </w:rPr>
        <w:t>R</w:t>
      </w:r>
      <w:r>
        <w:rPr>
          <w:i/>
          <w:position w:val="7"/>
          <w:sz w:val="15"/>
        </w:rPr>
        <w:t>2</w:t>
      </w:r>
      <w:r>
        <w:rPr>
          <w:i/>
          <w:spacing w:val="13"/>
          <w:position w:val="7"/>
          <w:sz w:val="15"/>
        </w:rPr>
        <w:t> </w:t>
      </w:r>
      <w:r>
        <w:rPr>
          <w:rFonts w:ascii="PMingLiU" w:hAnsi="PMingLiU"/>
        </w:rPr>
        <w:t>=</w:t>
      </w:r>
      <w:r>
        <w:rPr>
          <w:rFonts w:ascii="PMingLiU" w:hAnsi="PMingLiU"/>
          <w:spacing w:val="-10"/>
        </w:rPr>
        <w:t> </w:t>
      </w:r>
      <w:r>
        <w:rPr/>
        <w:t>0.778,</w:t>
      </w:r>
      <w:r>
        <w:rPr>
          <w:spacing w:val="-7"/>
        </w:rPr>
        <w:t> </w:t>
      </w:r>
      <w:r>
        <w:rPr/>
        <w:t>RMSE</w:t>
      </w:r>
      <w:r>
        <w:rPr>
          <w:spacing w:val="-9"/>
        </w:rPr>
        <w:t> </w:t>
      </w:r>
      <w:r>
        <w:rPr>
          <w:rFonts w:ascii="PMingLiU" w:hAnsi="PMingLiU"/>
        </w:rPr>
        <w:t>=</w:t>
      </w:r>
    </w:p>
    <w:p>
      <w:pPr>
        <w:pStyle w:val="BodyText"/>
        <w:spacing w:line="247" w:lineRule="exact"/>
        <w:ind w:left="150"/>
      </w:pPr>
      <w:r>
        <w:rPr/>
        <w:t>0.424)</w:t>
      </w:r>
      <w:r>
        <w:rPr>
          <w:spacing w:val="-18"/>
        </w:rPr>
        <w:t> </w:t>
      </w:r>
      <w:r>
        <w:rPr/>
        <w:t>was</w:t>
      </w:r>
      <w:r>
        <w:rPr>
          <w:spacing w:val="-18"/>
        </w:rPr>
        <w:t> </w:t>
      </w:r>
      <w:r>
        <w:rPr/>
        <w:t>achieved</w:t>
      </w:r>
      <w:r>
        <w:rPr>
          <w:spacing w:val="-17"/>
        </w:rPr>
        <w:t> </w:t>
      </w:r>
      <w:r>
        <w:rPr/>
        <w:t>using</w:t>
      </w:r>
      <w:r>
        <w:rPr>
          <w:spacing w:val="-18"/>
        </w:rPr>
        <w:t> </w:t>
      </w:r>
      <w:r>
        <w:rPr/>
        <w:t>the</w:t>
      </w:r>
      <w:r>
        <w:rPr>
          <w:spacing w:val="-17"/>
        </w:rPr>
        <w:t> </w:t>
      </w:r>
      <w:r>
        <w:rPr/>
        <w:t>average</w:t>
      </w:r>
      <w:r>
        <w:rPr>
          <w:spacing w:val="-18"/>
        </w:rPr>
        <w:t> </w:t>
      </w:r>
      <w:r>
        <w:rPr/>
        <w:t>NDVI,</w:t>
      </w:r>
      <w:r>
        <w:rPr>
          <w:spacing w:val="-17"/>
        </w:rPr>
        <w:t> </w:t>
      </w:r>
      <w:r>
        <w:rPr/>
        <w:t>whereas</w:t>
      </w:r>
      <w:r>
        <w:rPr>
          <w:spacing w:val="-18"/>
        </w:rPr>
        <w:t> </w:t>
      </w:r>
      <w:r>
        <w:rPr/>
        <w:t>the</w:t>
      </w:r>
      <w:r>
        <w:rPr>
          <w:spacing w:val="-17"/>
        </w:rPr>
        <w:t> </w:t>
      </w:r>
      <w:r>
        <w:rPr/>
        <w:t>optimal</w:t>
      </w:r>
      <w:r>
        <w:rPr>
          <w:spacing w:val="-18"/>
        </w:rPr>
        <w:t> </w:t>
      </w:r>
      <w:r>
        <w:rPr/>
        <w:t>accuracy</w:t>
      </w:r>
      <w:r>
        <w:rPr>
          <w:spacing w:val="-17"/>
        </w:rPr>
        <w:t> </w:t>
      </w:r>
      <w:r>
        <w:rPr/>
        <w:t>for</w:t>
      </w:r>
      <w:r>
        <w:rPr>
          <w:spacing w:val="-18"/>
        </w:rPr>
        <w:t> </w:t>
      </w:r>
      <w:r>
        <w:rPr>
          <w:spacing w:val="-8"/>
        </w:rPr>
        <w:t>UAV</w:t>
      </w:r>
      <w:r>
        <w:rPr>
          <w:spacing w:val="-17"/>
        </w:rPr>
        <w:t> </w:t>
      </w:r>
      <w:r>
        <w:rPr/>
        <w:t>(</w:t>
      </w:r>
      <w:r>
        <w:rPr>
          <w:i/>
        </w:rPr>
        <w:t>R</w:t>
      </w:r>
      <w:r>
        <w:rPr>
          <w:i/>
          <w:position w:val="7"/>
          <w:sz w:val="15"/>
        </w:rPr>
        <w:t>2</w:t>
      </w:r>
      <w:r>
        <w:rPr>
          <w:i/>
          <w:spacing w:val="3"/>
          <w:position w:val="7"/>
          <w:sz w:val="15"/>
        </w:rPr>
        <w:t> </w:t>
      </w:r>
      <w:r>
        <w:rPr>
          <w:rFonts w:ascii="PMingLiU"/>
        </w:rPr>
        <w:t>=</w:t>
      </w:r>
      <w:r>
        <w:rPr>
          <w:rFonts w:ascii="PMingLiU"/>
          <w:spacing w:val="-20"/>
        </w:rPr>
        <w:t> </w:t>
      </w:r>
      <w:r>
        <w:rPr/>
        <w:t>0.817,</w:t>
      </w:r>
      <w:r>
        <w:rPr>
          <w:spacing w:val="-17"/>
        </w:rPr>
        <w:t> </w:t>
      </w:r>
      <w:r>
        <w:rPr/>
        <w:t>RMSE</w:t>
      </w:r>
    </w:p>
    <w:p>
      <w:pPr>
        <w:pStyle w:val="BodyText"/>
        <w:spacing w:line="235" w:lineRule="auto"/>
        <w:ind w:left="144" w:right="113" w:firstLine="5"/>
      </w:pPr>
      <w:r>
        <w:rPr>
          <w:rFonts w:ascii="PMingLiU"/>
          <w:w w:val="105"/>
        </w:rPr>
        <w:t>=</w:t>
      </w:r>
      <w:r>
        <w:rPr>
          <w:rFonts w:ascii="PMingLiU"/>
          <w:spacing w:val="-24"/>
          <w:w w:val="105"/>
        </w:rPr>
        <w:t> </w:t>
      </w:r>
      <w:r>
        <w:rPr>
          <w:w w:val="105"/>
        </w:rPr>
        <w:t>0.423)</w:t>
      </w:r>
      <w:r>
        <w:rPr>
          <w:spacing w:val="-20"/>
          <w:w w:val="105"/>
        </w:rPr>
        <w:t> </w:t>
      </w:r>
      <w:r>
        <w:rPr>
          <w:w w:val="105"/>
        </w:rPr>
        <w:t>was</w:t>
      </w:r>
      <w:r>
        <w:rPr>
          <w:spacing w:val="-22"/>
          <w:w w:val="105"/>
        </w:rPr>
        <w:t> </w:t>
      </w:r>
      <w:r>
        <w:rPr>
          <w:w w:val="105"/>
        </w:rPr>
        <w:t>obtained</w:t>
      </w:r>
      <w:r>
        <w:rPr>
          <w:spacing w:val="-21"/>
          <w:w w:val="105"/>
        </w:rPr>
        <w:t> </w:t>
      </w:r>
      <w:r>
        <w:rPr>
          <w:w w:val="105"/>
        </w:rPr>
        <w:t>using</w:t>
      </w:r>
      <w:r>
        <w:rPr>
          <w:spacing w:val="-22"/>
          <w:w w:val="105"/>
        </w:rPr>
        <w:t> </w:t>
      </w:r>
      <w:r>
        <w:rPr>
          <w:w w:val="105"/>
        </w:rPr>
        <w:t>scaled</w:t>
      </w:r>
      <w:r>
        <w:rPr>
          <w:spacing w:val="-21"/>
          <w:w w:val="105"/>
        </w:rPr>
        <w:t> </w:t>
      </w:r>
      <w:r>
        <w:rPr>
          <w:w w:val="105"/>
        </w:rPr>
        <w:t>NDVI.</w:t>
      </w:r>
      <w:r>
        <w:rPr>
          <w:spacing w:val="-21"/>
          <w:w w:val="105"/>
        </w:rPr>
        <w:t> </w:t>
      </w:r>
      <w:r>
        <w:rPr>
          <w:w w:val="105"/>
        </w:rPr>
        <w:t>The</w:t>
      </w:r>
      <w:r>
        <w:rPr>
          <w:spacing w:val="-21"/>
          <w:w w:val="105"/>
        </w:rPr>
        <w:t> </w:t>
      </w:r>
      <w:r>
        <w:rPr>
          <w:w w:val="105"/>
        </w:rPr>
        <w:t>application</w:t>
      </w:r>
      <w:r>
        <w:rPr>
          <w:spacing w:val="-22"/>
          <w:w w:val="105"/>
        </w:rPr>
        <w:t> </w:t>
      </w:r>
      <w:r>
        <w:rPr>
          <w:w w:val="105"/>
        </w:rPr>
        <w:t>of</w:t>
      </w:r>
      <w:r>
        <w:rPr>
          <w:spacing w:val="-21"/>
          <w:w w:val="105"/>
        </w:rPr>
        <w:t> </w:t>
      </w:r>
      <w:r>
        <w:rPr>
          <w:spacing w:val="-8"/>
          <w:w w:val="105"/>
        </w:rPr>
        <w:t>UAV</w:t>
      </w:r>
      <w:r>
        <w:rPr>
          <w:spacing w:val="-21"/>
          <w:w w:val="105"/>
        </w:rPr>
        <w:t> </w:t>
      </w:r>
      <w:r>
        <w:rPr>
          <w:w w:val="105"/>
        </w:rPr>
        <w:t>revealed</w:t>
      </w:r>
      <w:r>
        <w:rPr>
          <w:spacing w:val="-21"/>
          <w:w w:val="105"/>
        </w:rPr>
        <w:t> </w:t>
      </w:r>
      <w:r>
        <w:rPr>
          <w:w w:val="105"/>
        </w:rPr>
        <w:t>a</w:t>
      </w:r>
      <w:r>
        <w:rPr>
          <w:spacing w:val="-21"/>
          <w:w w:val="105"/>
        </w:rPr>
        <w:t> </w:t>
      </w:r>
      <w:r>
        <w:rPr>
          <w:w w:val="105"/>
        </w:rPr>
        <w:t>better</w:t>
      </w:r>
      <w:r>
        <w:rPr>
          <w:spacing w:val="-21"/>
          <w:w w:val="105"/>
        </w:rPr>
        <w:t> </w:t>
      </w:r>
      <w:r>
        <w:rPr>
          <w:w w:val="105"/>
        </w:rPr>
        <w:t>performance</w:t>
      </w:r>
      <w:r>
        <w:rPr>
          <w:spacing w:val="-22"/>
          <w:w w:val="105"/>
        </w:rPr>
        <w:t> </w:t>
      </w:r>
      <w:r>
        <w:rPr>
          <w:w w:val="105"/>
        </w:rPr>
        <w:t>in plots</w:t>
      </w:r>
      <w:r>
        <w:rPr>
          <w:spacing w:val="-28"/>
          <w:w w:val="105"/>
        </w:rPr>
        <w:t> </w:t>
      </w:r>
      <w:r>
        <w:rPr>
          <w:w w:val="105"/>
        </w:rPr>
        <w:t>that</w:t>
      </w:r>
      <w:r>
        <w:rPr>
          <w:spacing w:val="-28"/>
          <w:w w:val="105"/>
        </w:rPr>
        <w:t> </w:t>
      </w:r>
      <w:r>
        <w:rPr>
          <w:w w:val="105"/>
        </w:rPr>
        <w:t>were</w:t>
      </w:r>
      <w:r>
        <w:rPr>
          <w:spacing w:val="-28"/>
          <w:w w:val="105"/>
        </w:rPr>
        <w:t> </w:t>
      </w:r>
      <w:r>
        <w:rPr>
          <w:w w:val="105"/>
        </w:rPr>
        <w:t>covered</w:t>
      </w:r>
      <w:r>
        <w:rPr>
          <w:spacing w:val="-28"/>
          <w:w w:val="105"/>
        </w:rPr>
        <w:t> </w:t>
      </w:r>
      <w:r>
        <w:rPr>
          <w:w w:val="105"/>
        </w:rPr>
        <w:t>by</w:t>
      </w:r>
      <w:r>
        <w:rPr>
          <w:spacing w:val="-27"/>
          <w:w w:val="105"/>
        </w:rPr>
        <w:t> </w:t>
      </w:r>
      <w:r>
        <w:rPr>
          <w:w w:val="105"/>
        </w:rPr>
        <w:t>homogeneous</w:t>
      </w:r>
      <w:r>
        <w:rPr>
          <w:spacing w:val="-28"/>
          <w:w w:val="105"/>
        </w:rPr>
        <w:t> </w:t>
      </w:r>
      <w:r>
        <w:rPr>
          <w:w w:val="105"/>
        </w:rPr>
        <w:t>mangrove</w:t>
      </w:r>
      <w:r>
        <w:rPr>
          <w:spacing w:val="-28"/>
          <w:w w:val="105"/>
        </w:rPr>
        <w:t> </w:t>
      </w:r>
      <w:r>
        <w:rPr>
          <w:w w:val="105"/>
        </w:rPr>
        <w:t>species,</w:t>
      </w:r>
      <w:r>
        <w:rPr>
          <w:spacing w:val="-28"/>
          <w:w w:val="105"/>
        </w:rPr>
        <w:t> </w:t>
      </w:r>
      <w:r>
        <w:rPr>
          <w:w w:val="105"/>
        </w:rPr>
        <w:t>while</w:t>
      </w:r>
      <w:r>
        <w:rPr>
          <w:spacing w:val="-27"/>
          <w:w w:val="105"/>
        </w:rPr>
        <w:t> </w:t>
      </w:r>
      <w:r>
        <w:rPr>
          <w:w w:val="105"/>
        </w:rPr>
        <w:t>WV2</w:t>
      </w:r>
      <w:r>
        <w:rPr>
          <w:spacing w:val="-28"/>
          <w:w w:val="105"/>
        </w:rPr>
        <w:t> </w:t>
      </w:r>
      <w:r>
        <w:rPr>
          <w:w w:val="105"/>
        </w:rPr>
        <w:t>obtained</w:t>
      </w:r>
      <w:r>
        <w:rPr>
          <w:spacing w:val="-28"/>
          <w:w w:val="105"/>
        </w:rPr>
        <w:t> </w:t>
      </w:r>
      <w:r>
        <w:rPr>
          <w:w w:val="105"/>
        </w:rPr>
        <w:t>a</w:t>
      </w:r>
      <w:r>
        <w:rPr>
          <w:spacing w:val="-28"/>
          <w:w w:val="105"/>
        </w:rPr>
        <w:t> </w:t>
      </w:r>
      <w:r>
        <w:rPr>
          <w:w w:val="105"/>
        </w:rPr>
        <w:t>higher</w:t>
      </w:r>
      <w:r>
        <w:rPr>
          <w:spacing w:val="-27"/>
          <w:w w:val="105"/>
        </w:rPr>
        <w:t> </w:t>
      </w:r>
      <w:r>
        <w:rPr>
          <w:w w:val="105"/>
        </w:rPr>
        <w:t>accuracy than</w:t>
      </w:r>
      <w:r>
        <w:rPr>
          <w:spacing w:val="-34"/>
          <w:w w:val="105"/>
        </w:rPr>
        <w:t> </w:t>
      </w:r>
      <w:r>
        <w:rPr>
          <w:spacing w:val="-8"/>
          <w:w w:val="105"/>
        </w:rPr>
        <w:t>UAV</w:t>
      </w:r>
      <w:r>
        <w:rPr>
          <w:spacing w:val="-33"/>
          <w:w w:val="105"/>
        </w:rPr>
        <w:t> </w:t>
      </w:r>
      <w:r>
        <w:rPr>
          <w:w w:val="105"/>
        </w:rPr>
        <w:t>in</w:t>
      </w:r>
      <w:r>
        <w:rPr>
          <w:spacing w:val="-33"/>
          <w:w w:val="105"/>
        </w:rPr>
        <w:t> </w:t>
      </w:r>
      <w:r>
        <w:rPr>
          <w:w w:val="105"/>
        </w:rPr>
        <w:t>the</w:t>
      </w:r>
      <w:r>
        <w:rPr>
          <w:spacing w:val="-33"/>
          <w:w w:val="105"/>
        </w:rPr>
        <w:t> </w:t>
      </w:r>
      <w:r>
        <w:rPr>
          <w:w w:val="105"/>
        </w:rPr>
        <w:t>plots</w:t>
      </w:r>
      <w:r>
        <w:rPr>
          <w:spacing w:val="-33"/>
          <w:w w:val="105"/>
        </w:rPr>
        <w:t> </w:t>
      </w:r>
      <w:r>
        <w:rPr>
          <w:w w:val="105"/>
        </w:rPr>
        <w:t>covered</w:t>
      </w:r>
      <w:r>
        <w:rPr>
          <w:spacing w:val="-34"/>
          <w:w w:val="105"/>
        </w:rPr>
        <w:t> </w:t>
      </w:r>
      <w:r>
        <w:rPr>
          <w:w w:val="105"/>
        </w:rPr>
        <w:t>with</w:t>
      </w:r>
      <w:r>
        <w:rPr>
          <w:spacing w:val="-33"/>
          <w:w w:val="105"/>
        </w:rPr>
        <w:t> </w:t>
      </w:r>
      <w:r>
        <w:rPr>
          <w:w w:val="105"/>
        </w:rPr>
        <w:t>a</w:t>
      </w:r>
      <w:r>
        <w:rPr>
          <w:spacing w:val="-33"/>
          <w:w w:val="105"/>
        </w:rPr>
        <w:t> </w:t>
      </w:r>
      <w:r>
        <w:rPr>
          <w:w w:val="105"/>
        </w:rPr>
        <w:t>variety</w:t>
      </w:r>
      <w:r>
        <w:rPr>
          <w:spacing w:val="-33"/>
          <w:w w:val="105"/>
        </w:rPr>
        <w:t> </w:t>
      </w:r>
      <w:r>
        <w:rPr>
          <w:w w:val="105"/>
        </w:rPr>
        <w:t>of</w:t>
      </w:r>
      <w:r>
        <w:rPr>
          <w:spacing w:val="-33"/>
          <w:w w:val="105"/>
        </w:rPr>
        <w:t> </w:t>
      </w:r>
      <w:r>
        <w:rPr>
          <w:w w:val="105"/>
        </w:rPr>
        <w:t>mangrove</w:t>
      </w:r>
      <w:r>
        <w:rPr>
          <w:spacing w:val="-34"/>
          <w:w w:val="105"/>
        </w:rPr>
        <w:t> </w:t>
      </w:r>
      <w:r>
        <w:rPr>
          <w:w w:val="105"/>
        </w:rPr>
        <w:t>species.</w:t>
      </w:r>
      <w:r>
        <w:rPr>
          <w:spacing w:val="-25"/>
          <w:w w:val="105"/>
        </w:rPr>
        <w:t> </w:t>
      </w:r>
      <w:r>
        <w:rPr>
          <w:w w:val="105"/>
        </w:rPr>
        <w:t>Chianucci</w:t>
      </w:r>
      <w:r>
        <w:rPr>
          <w:spacing w:val="-33"/>
          <w:w w:val="105"/>
        </w:rPr>
        <w:t> </w:t>
      </w:r>
      <w:r>
        <w:rPr>
          <w:w w:val="105"/>
        </w:rPr>
        <w:t>et</w:t>
      </w:r>
      <w:r>
        <w:rPr>
          <w:spacing w:val="-33"/>
          <w:w w:val="105"/>
        </w:rPr>
        <w:t> </w:t>
      </w:r>
      <w:r>
        <w:rPr>
          <w:w w:val="105"/>
        </w:rPr>
        <w:t>al.</w:t>
      </w:r>
      <w:r>
        <w:rPr>
          <w:spacing w:val="-34"/>
          <w:w w:val="105"/>
        </w:rPr>
        <w:t> </w:t>
      </w:r>
      <w:r>
        <w:rPr>
          <w:w w:val="105"/>
        </w:rPr>
        <w:t>[</w:t>
      </w:r>
      <w:hyperlink w:history="true" w:anchor="_bookmark23">
        <w:r>
          <w:rPr>
            <w:color w:val="0774B7"/>
            <w:w w:val="105"/>
          </w:rPr>
          <w:t>7</w:t>
        </w:r>
      </w:hyperlink>
      <w:r>
        <w:rPr>
          <w:w w:val="105"/>
        </w:rPr>
        <w:t>]</w:t>
      </w:r>
      <w:r>
        <w:rPr>
          <w:spacing w:val="-33"/>
          <w:w w:val="105"/>
        </w:rPr>
        <w:t> </w:t>
      </w:r>
      <w:r>
        <w:rPr>
          <w:w w:val="105"/>
        </w:rPr>
        <w:t>estimated</w:t>
      </w:r>
      <w:r>
        <w:rPr>
          <w:spacing w:val="-33"/>
          <w:w w:val="105"/>
        </w:rPr>
        <w:t> </w:t>
      </w:r>
      <w:r>
        <w:rPr>
          <w:w w:val="105"/>
        </w:rPr>
        <w:t>some </w:t>
      </w:r>
      <w:r>
        <w:rPr/>
        <w:t>forest</w:t>
      </w:r>
      <w:r>
        <w:rPr>
          <w:spacing w:val="-20"/>
        </w:rPr>
        <w:t> </w:t>
      </w:r>
      <w:r>
        <w:rPr/>
        <w:t>canopy</w:t>
      </w:r>
      <w:r>
        <w:rPr>
          <w:spacing w:val="-20"/>
        </w:rPr>
        <w:t> </w:t>
      </w:r>
      <w:r>
        <w:rPr/>
        <w:t>attributes</w:t>
      </w:r>
      <w:r>
        <w:rPr>
          <w:spacing w:val="-20"/>
        </w:rPr>
        <w:t> </w:t>
      </w:r>
      <w:r>
        <w:rPr/>
        <w:t>such</w:t>
      </w:r>
      <w:r>
        <w:rPr>
          <w:spacing w:val="-19"/>
        </w:rPr>
        <w:t> </w:t>
      </w:r>
      <w:r>
        <w:rPr/>
        <w:t>as:</w:t>
      </w:r>
      <w:r>
        <w:rPr>
          <w:spacing w:val="-3"/>
        </w:rPr>
        <w:t> </w:t>
      </w:r>
      <w:r>
        <w:rPr/>
        <w:t>canopy</w:t>
      </w:r>
      <w:r>
        <w:rPr>
          <w:spacing w:val="-19"/>
        </w:rPr>
        <w:t> </w:t>
      </w:r>
      <w:r>
        <w:rPr>
          <w:spacing w:val="-3"/>
        </w:rPr>
        <w:t>cover,</w:t>
      </w:r>
      <w:r>
        <w:rPr>
          <w:spacing w:val="-19"/>
        </w:rPr>
        <w:t> </w:t>
      </w:r>
      <w:r>
        <w:rPr/>
        <w:t>foliage</w:t>
      </w:r>
      <w:r>
        <w:rPr>
          <w:spacing w:val="-19"/>
        </w:rPr>
        <w:t> </w:t>
      </w:r>
      <w:r>
        <w:rPr/>
        <w:t>clumping</w:t>
      </w:r>
      <w:r>
        <w:rPr>
          <w:spacing w:val="-20"/>
        </w:rPr>
        <w:t> </w:t>
      </w:r>
      <w:r>
        <w:rPr/>
        <w:t>and</w:t>
      </w:r>
      <w:r>
        <w:rPr>
          <w:spacing w:val="-20"/>
        </w:rPr>
        <w:t> </w:t>
      </w:r>
      <w:r>
        <w:rPr/>
        <w:t>LAI,</w:t>
      </w:r>
      <w:r>
        <w:rPr>
          <w:spacing w:val="-19"/>
        </w:rPr>
        <w:t> </w:t>
      </w:r>
      <w:r>
        <w:rPr/>
        <w:t>using</w:t>
      </w:r>
      <w:r>
        <w:rPr>
          <w:spacing w:val="-20"/>
        </w:rPr>
        <w:t> </w:t>
      </w:r>
      <w:r>
        <w:rPr/>
        <w:t>an</w:t>
      </w:r>
      <w:r>
        <w:rPr>
          <w:spacing w:val="-20"/>
        </w:rPr>
        <w:t> </w:t>
      </w:r>
      <w:r>
        <w:rPr>
          <w:spacing w:val="-8"/>
        </w:rPr>
        <w:t>UAV</w:t>
      </w:r>
      <w:r>
        <w:rPr>
          <w:spacing w:val="-19"/>
        </w:rPr>
        <w:t> </w:t>
      </w:r>
      <w:r>
        <w:rPr/>
        <w:t>equipped</w:t>
      </w:r>
      <w:r>
        <w:rPr>
          <w:spacing w:val="-20"/>
        </w:rPr>
        <w:t> </w:t>
      </w:r>
      <w:r>
        <w:rPr/>
        <w:t>with a</w:t>
      </w:r>
      <w:r>
        <w:rPr>
          <w:spacing w:val="-21"/>
        </w:rPr>
        <w:t> </w:t>
      </w:r>
      <w:r>
        <w:rPr/>
        <w:t>RGB</w:t>
      </w:r>
      <w:r>
        <w:rPr>
          <w:spacing w:val="-21"/>
        </w:rPr>
        <w:t> </w:t>
      </w:r>
      <w:r>
        <w:rPr>
          <w:spacing w:val="-3"/>
        </w:rPr>
        <w:t>sensor,</w:t>
      </w:r>
      <w:r>
        <w:rPr>
          <w:spacing w:val="-20"/>
        </w:rPr>
        <w:t> </w:t>
      </w:r>
      <w:r>
        <w:rPr/>
        <w:t>obtaining</w:t>
      </w:r>
      <w:r>
        <w:rPr>
          <w:spacing w:val="-20"/>
        </w:rPr>
        <w:t> </w:t>
      </w:r>
      <w:r>
        <w:rPr/>
        <w:t>accurate</w:t>
      </w:r>
      <w:r>
        <w:rPr>
          <w:spacing w:val="-21"/>
        </w:rPr>
        <w:t> </w:t>
      </w:r>
      <w:r>
        <w:rPr/>
        <w:t>measurements</w:t>
      </w:r>
      <w:r>
        <w:rPr>
          <w:spacing w:val="-20"/>
        </w:rPr>
        <w:t> </w:t>
      </w:r>
      <w:r>
        <w:rPr/>
        <w:t>of</w:t>
      </w:r>
      <w:r>
        <w:rPr>
          <w:spacing w:val="-21"/>
        </w:rPr>
        <w:t> </w:t>
      </w:r>
      <w:r>
        <w:rPr/>
        <w:t>canopy</w:t>
      </w:r>
      <w:r>
        <w:rPr>
          <w:spacing w:val="-21"/>
        </w:rPr>
        <w:t> </w:t>
      </w:r>
      <w:r>
        <w:rPr/>
        <w:t>structure</w:t>
      </w:r>
      <w:r>
        <w:rPr>
          <w:spacing w:val="-20"/>
        </w:rPr>
        <w:t> </w:t>
      </w:r>
      <w:r>
        <w:rPr/>
        <w:t>from</w:t>
      </w:r>
      <w:r>
        <w:rPr>
          <w:spacing w:val="-21"/>
        </w:rPr>
        <w:t> </w:t>
      </w:r>
      <w:r>
        <w:rPr/>
        <w:t>the</w:t>
      </w:r>
      <w:r>
        <w:rPr>
          <w:spacing w:val="-20"/>
        </w:rPr>
        <w:t> </w:t>
      </w:r>
      <w:r>
        <w:rPr>
          <w:spacing w:val="-8"/>
        </w:rPr>
        <w:t>UAV</w:t>
      </w:r>
      <w:r>
        <w:rPr>
          <w:spacing w:val="-21"/>
        </w:rPr>
        <w:t> </w:t>
      </w:r>
      <w:r>
        <w:rPr/>
        <w:t>digital</w:t>
      </w:r>
      <w:r>
        <w:rPr>
          <w:spacing w:val="-20"/>
        </w:rPr>
        <w:t> </w:t>
      </w:r>
      <w:r>
        <w:rPr/>
        <w:t>photographs. Considering</w:t>
      </w:r>
      <w:r>
        <w:rPr>
          <w:spacing w:val="-9"/>
        </w:rPr>
        <w:t> </w:t>
      </w:r>
      <w:r>
        <w:rPr/>
        <w:t>leaf</w:t>
      </w:r>
      <w:r>
        <w:rPr>
          <w:spacing w:val="-8"/>
        </w:rPr>
        <w:t> </w:t>
      </w:r>
      <w:r>
        <w:rPr/>
        <w:t>angle</w:t>
      </w:r>
      <w:r>
        <w:rPr>
          <w:spacing w:val="-9"/>
        </w:rPr>
        <w:t> </w:t>
      </w:r>
      <w:r>
        <w:rPr/>
        <w:t>distribution</w:t>
      </w:r>
      <w:r>
        <w:rPr>
          <w:spacing w:val="-8"/>
        </w:rPr>
        <w:t> </w:t>
      </w:r>
      <w:r>
        <w:rPr/>
        <w:t>(LAD),</w:t>
      </w:r>
      <w:r>
        <w:rPr>
          <w:spacing w:val="-9"/>
        </w:rPr>
        <w:t> </w:t>
      </w:r>
      <w:r>
        <w:rPr/>
        <w:t>which</w:t>
      </w:r>
      <w:r>
        <w:rPr>
          <w:spacing w:val="-8"/>
        </w:rPr>
        <w:t> </w:t>
      </w:r>
      <w:r>
        <w:rPr/>
        <w:t>a</w:t>
      </w:r>
      <w:r>
        <w:rPr>
          <w:rFonts w:ascii="PMingLiU"/>
        </w:rPr>
        <w:t>f</w:t>
      </w:r>
      <w:r>
        <w:rPr/>
        <w:t>ects</w:t>
      </w:r>
      <w:r>
        <w:rPr>
          <w:spacing w:val="-9"/>
        </w:rPr>
        <w:t> </w:t>
      </w:r>
      <w:r>
        <w:rPr/>
        <w:t>biophysical</w:t>
      </w:r>
      <w:r>
        <w:rPr>
          <w:spacing w:val="-8"/>
        </w:rPr>
        <w:t> </w:t>
      </w:r>
      <w:r>
        <w:rPr/>
        <w:t>interaction</w:t>
      </w:r>
      <w:r>
        <w:rPr>
          <w:spacing w:val="-8"/>
        </w:rPr>
        <w:t> </w:t>
      </w:r>
      <w:r>
        <w:rPr/>
        <w:t>between</w:t>
      </w:r>
      <w:r>
        <w:rPr>
          <w:spacing w:val="-9"/>
        </w:rPr>
        <w:t> </w:t>
      </w:r>
      <w:r>
        <w:rPr/>
        <w:t>sunlight</w:t>
      </w:r>
      <w:r>
        <w:rPr>
          <w:spacing w:val="-8"/>
        </w:rPr>
        <w:t> </w:t>
      </w:r>
      <w:r>
        <w:rPr/>
        <w:t>and </w:t>
      </w:r>
      <w:r>
        <w:rPr>
          <w:w w:val="105"/>
        </w:rPr>
        <w:t>forest</w:t>
      </w:r>
      <w:r>
        <w:rPr>
          <w:spacing w:val="-35"/>
          <w:w w:val="105"/>
        </w:rPr>
        <w:t> </w:t>
      </w:r>
      <w:r>
        <w:rPr>
          <w:w w:val="105"/>
        </w:rPr>
        <w:t>canopies,</w:t>
      </w:r>
      <w:r>
        <w:rPr>
          <w:spacing w:val="-34"/>
          <w:w w:val="105"/>
        </w:rPr>
        <w:t> </w:t>
      </w:r>
      <w:r>
        <w:rPr>
          <w:w w:val="105"/>
        </w:rPr>
        <w:t>McNeil</w:t>
      </w:r>
      <w:r>
        <w:rPr>
          <w:spacing w:val="-35"/>
          <w:w w:val="105"/>
        </w:rPr>
        <w:t> </w:t>
      </w:r>
      <w:r>
        <w:rPr>
          <w:w w:val="105"/>
        </w:rPr>
        <w:t>et</w:t>
      </w:r>
      <w:r>
        <w:rPr>
          <w:spacing w:val="-34"/>
          <w:w w:val="105"/>
        </w:rPr>
        <w:t> </w:t>
      </w:r>
      <w:r>
        <w:rPr>
          <w:w w:val="105"/>
        </w:rPr>
        <w:t>al.</w:t>
      </w:r>
      <w:r>
        <w:rPr>
          <w:spacing w:val="-34"/>
          <w:w w:val="105"/>
        </w:rPr>
        <w:t> </w:t>
      </w:r>
      <w:r>
        <w:rPr>
          <w:w w:val="105"/>
        </w:rPr>
        <w:t>[</w:t>
      </w:r>
      <w:hyperlink w:history="true" w:anchor="_bookmark167">
        <w:r>
          <w:rPr>
            <w:color w:val="0774B7"/>
            <w:w w:val="105"/>
          </w:rPr>
          <w:t>156</w:t>
        </w:r>
      </w:hyperlink>
      <w:r>
        <w:rPr>
          <w:w w:val="105"/>
        </w:rPr>
        <w:t>]</w:t>
      </w:r>
      <w:r>
        <w:rPr>
          <w:spacing w:val="-35"/>
          <w:w w:val="105"/>
        </w:rPr>
        <w:t> </w:t>
      </w:r>
      <w:r>
        <w:rPr>
          <w:w w:val="105"/>
        </w:rPr>
        <w:t>used</w:t>
      </w:r>
      <w:r>
        <w:rPr>
          <w:spacing w:val="-34"/>
          <w:w w:val="105"/>
        </w:rPr>
        <w:t> </w:t>
      </w:r>
      <w:r>
        <w:rPr>
          <w:w w:val="105"/>
        </w:rPr>
        <w:t>digital</w:t>
      </w:r>
      <w:r>
        <w:rPr>
          <w:spacing w:val="-34"/>
          <w:w w:val="105"/>
        </w:rPr>
        <w:t> </w:t>
      </w:r>
      <w:r>
        <w:rPr>
          <w:w w:val="105"/>
        </w:rPr>
        <w:t>photographs</w:t>
      </w:r>
      <w:r>
        <w:rPr>
          <w:spacing w:val="-35"/>
          <w:w w:val="105"/>
        </w:rPr>
        <w:t> </w:t>
      </w:r>
      <w:r>
        <w:rPr>
          <w:w w:val="105"/>
        </w:rPr>
        <w:t>from</w:t>
      </w:r>
      <w:r>
        <w:rPr>
          <w:spacing w:val="-35"/>
          <w:w w:val="105"/>
        </w:rPr>
        <w:t> </w:t>
      </w:r>
      <w:r>
        <w:rPr>
          <w:spacing w:val="-6"/>
          <w:w w:val="105"/>
        </w:rPr>
        <w:t>UAVs</w:t>
      </w:r>
      <w:r>
        <w:rPr>
          <w:spacing w:val="-34"/>
          <w:w w:val="105"/>
        </w:rPr>
        <w:t> </w:t>
      </w:r>
      <w:r>
        <w:rPr>
          <w:w w:val="105"/>
        </w:rPr>
        <w:t>to</w:t>
      </w:r>
      <w:r>
        <w:rPr>
          <w:spacing w:val="-34"/>
          <w:w w:val="105"/>
        </w:rPr>
        <w:t> </w:t>
      </w:r>
      <w:r>
        <w:rPr>
          <w:w w:val="105"/>
        </w:rPr>
        <w:t>measure</w:t>
      </w:r>
      <w:r>
        <w:rPr>
          <w:spacing w:val="-35"/>
          <w:w w:val="105"/>
        </w:rPr>
        <w:t> </w:t>
      </w:r>
      <w:r>
        <w:rPr>
          <w:w w:val="105"/>
        </w:rPr>
        <w:t>LAD.</w:t>
      </w:r>
      <w:r>
        <w:rPr>
          <w:spacing w:val="-34"/>
          <w:w w:val="105"/>
        </w:rPr>
        <w:t> </w:t>
      </w:r>
      <w:r>
        <w:rPr>
          <w:w w:val="105"/>
        </w:rPr>
        <w:t>The</w:t>
      </w:r>
      <w:r>
        <w:rPr>
          <w:spacing w:val="-34"/>
          <w:w w:val="105"/>
        </w:rPr>
        <w:t> </w:t>
      </w:r>
      <w:r>
        <w:rPr>
          <w:w w:val="105"/>
        </w:rPr>
        <w:t>results showed</w:t>
      </w:r>
      <w:r>
        <w:rPr>
          <w:spacing w:val="-17"/>
          <w:w w:val="105"/>
        </w:rPr>
        <w:t> </w:t>
      </w:r>
      <w:r>
        <w:rPr>
          <w:w w:val="105"/>
        </w:rPr>
        <w:t>that</w:t>
      </w:r>
      <w:r>
        <w:rPr>
          <w:spacing w:val="-16"/>
          <w:w w:val="105"/>
        </w:rPr>
        <w:t> </w:t>
      </w:r>
      <w:r>
        <w:rPr>
          <w:spacing w:val="-6"/>
          <w:w w:val="105"/>
        </w:rPr>
        <w:t>UAVs</w:t>
      </w:r>
      <w:r>
        <w:rPr>
          <w:spacing w:val="-17"/>
          <w:w w:val="105"/>
        </w:rPr>
        <w:t> </w:t>
      </w:r>
      <w:r>
        <w:rPr>
          <w:w w:val="105"/>
        </w:rPr>
        <w:t>are</w:t>
      </w:r>
      <w:r>
        <w:rPr>
          <w:spacing w:val="-16"/>
          <w:w w:val="105"/>
        </w:rPr>
        <w:t> </w:t>
      </w:r>
      <w:r>
        <w:rPr>
          <w:w w:val="105"/>
        </w:rPr>
        <w:t>able</w:t>
      </w:r>
      <w:r>
        <w:rPr>
          <w:spacing w:val="-16"/>
          <w:w w:val="105"/>
        </w:rPr>
        <w:t> </w:t>
      </w:r>
      <w:r>
        <w:rPr>
          <w:w w:val="105"/>
        </w:rPr>
        <w:t>to</w:t>
      </w:r>
      <w:r>
        <w:rPr>
          <w:spacing w:val="-17"/>
          <w:w w:val="105"/>
        </w:rPr>
        <w:t> </w:t>
      </w:r>
      <w:r>
        <w:rPr>
          <w:w w:val="105"/>
        </w:rPr>
        <w:t>measure</w:t>
      </w:r>
      <w:r>
        <w:rPr>
          <w:spacing w:val="-16"/>
          <w:w w:val="105"/>
        </w:rPr>
        <w:t> </w:t>
      </w:r>
      <w:r>
        <w:rPr>
          <w:w w:val="105"/>
        </w:rPr>
        <w:t>LAD</w:t>
      </w:r>
      <w:r>
        <w:rPr>
          <w:spacing w:val="-16"/>
          <w:w w:val="105"/>
        </w:rPr>
        <w:t> </w:t>
      </w:r>
      <w:r>
        <w:rPr>
          <w:w w:val="105"/>
        </w:rPr>
        <w:t>in</w:t>
      </w:r>
      <w:r>
        <w:rPr>
          <w:spacing w:val="-17"/>
          <w:w w:val="105"/>
        </w:rPr>
        <w:t> </w:t>
      </w:r>
      <w:r>
        <w:rPr>
          <w:w w:val="105"/>
        </w:rPr>
        <w:t>virtually</w:t>
      </w:r>
      <w:r>
        <w:rPr>
          <w:spacing w:val="-16"/>
          <w:w w:val="105"/>
        </w:rPr>
        <w:t> </w:t>
      </w:r>
      <w:r>
        <w:rPr>
          <w:w w:val="105"/>
        </w:rPr>
        <w:t>any</w:t>
      </w:r>
      <w:r>
        <w:rPr>
          <w:spacing w:val="-17"/>
          <w:w w:val="105"/>
        </w:rPr>
        <w:t> </w:t>
      </w:r>
      <w:r>
        <w:rPr>
          <w:w w:val="105"/>
        </w:rPr>
        <w:t>broadleaf</w:t>
      </w:r>
      <w:r>
        <w:rPr>
          <w:spacing w:val="-16"/>
          <w:w w:val="105"/>
        </w:rPr>
        <w:t> </w:t>
      </w:r>
      <w:r>
        <w:rPr>
          <w:w w:val="105"/>
        </w:rPr>
        <w:t>forest</w:t>
      </w:r>
      <w:r>
        <w:rPr>
          <w:spacing w:val="-16"/>
          <w:w w:val="105"/>
        </w:rPr>
        <w:t> </w:t>
      </w:r>
      <w:r>
        <w:rPr>
          <w:w w:val="105"/>
        </w:rPr>
        <w:t>environment.</w:t>
      </w:r>
    </w:p>
    <w:p>
      <w:pPr>
        <w:pStyle w:val="BodyText"/>
        <w:ind w:left="150" w:right="113" w:firstLine="425"/>
      </w:pPr>
      <w:r>
        <w:rPr/>
        <w:t>Several studies evidence the contribute of </w:t>
      </w:r>
      <w:r>
        <w:rPr>
          <w:spacing w:val="-6"/>
        </w:rPr>
        <w:t>UAVs </w:t>
      </w:r>
      <w:r>
        <w:rPr/>
        <w:t>in the detection of forests regeneration.  Feduck et al. [</w:t>
      </w:r>
      <w:hyperlink w:history="true" w:anchor="_bookmark168">
        <w:r>
          <w:rPr>
            <w:color w:val="0774B7"/>
          </w:rPr>
          <w:t>157</w:t>
        </w:r>
      </w:hyperlink>
      <w:r>
        <w:rPr/>
        <w:t>] analysed the ability of </w:t>
      </w:r>
      <w:r>
        <w:rPr>
          <w:spacing w:val="-5"/>
        </w:rPr>
        <w:t>UAV-based</w:t>
      </w:r>
      <w:r>
        <w:rPr>
          <w:spacing w:val="8"/>
        </w:rPr>
        <w:t> </w:t>
      </w:r>
      <w:r>
        <w:rPr/>
        <w:t>RGB imagery to detect coniferous seedlings in</w:t>
      </w:r>
    </w:p>
    <w:p>
      <w:pPr>
        <w:spacing w:after="0"/>
        <w:sectPr>
          <w:pgSz w:w="11910" w:h="16840"/>
          <w:pgMar w:header="1108" w:footer="0" w:top="1660" w:bottom="280" w:left="1380" w:right="1380"/>
        </w:sectPr>
      </w:pPr>
    </w:p>
    <w:p>
      <w:pPr>
        <w:pStyle w:val="BodyText"/>
        <w:spacing w:line="235" w:lineRule="auto" w:before="77"/>
        <w:ind w:left="142" w:right="113" w:firstLine="7"/>
        <w:jc w:val="right"/>
      </w:pPr>
      <w:r>
        <w:rPr/>
        <w:t>replanted forest-harvest areas,  in leaf-o</w:t>
      </w:r>
      <w:r>
        <w:rPr>
          <w:rFonts w:ascii="PMingLiU" w:hAnsi="PMingLiU"/>
        </w:rPr>
        <w:t>f </w:t>
      </w:r>
      <w:r>
        <w:rPr/>
        <w:t>conditions,  obtaining a detection rate of 75.8% (n </w:t>
      </w:r>
      <w:r>
        <w:rPr>
          <w:rFonts w:ascii="PMingLiU" w:hAnsi="PMingLiU"/>
          <w:w w:val="110"/>
        </w:rPr>
        <w:t>= </w:t>
      </w:r>
      <w:r>
        <w:rPr/>
        <w:t>149).  In Puliti et al. [</w:t>
      </w:r>
      <w:hyperlink w:history="true" w:anchor="_bookmark169">
        <w:r>
          <w:rPr>
            <w:color w:val="0774B7"/>
          </w:rPr>
          <w:t>158</w:t>
        </w:r>
      </w:hyperlink>
      <w:r>
        <w:rPr/>
        <w:t>], </w:t>
      </w:r>
      <w:r>
        <w:rPr>
          <w:spacing w:val="-8"/>
        </w:rPr>
        <w:t>UAV </w:t>
      </w:r>
      <w:r>
        <w:rPr/>
        <w:t>data was used for modelling tree density and canopy height, in young boreal forests stands under regeneration. Considering an ABA, ﬁtted random forest models using ground-truth data and the corresponding </w:t>
      </w:r>
      <w:r>
        <w:rPr>
          <w:spacing w:val="-8"/>
        </w:rPr>
        <w:t>UAV </w:t>
      </w:r>
      <w:r>
        <w:rPr/>
        <w:t>data were used.  Then,  the models were validated  at plot and stand level. The RMSE obtained at the stand-level, </w:t>
      </w:r>
      <w:r>
        <w:rPr>
          <w:spacing w:val="-8"/>
        </w:rPr>
        <w:t>UAV </w:t>
      </w:r>
      <w:r>
        <w:rPr/>
        <w:t>data presented the smallest values for mean height (0.56 m) and tree density (1175 trees</w:t>
      </w:r>
      <w:r>
        <w:rPr>
          <w:rFonts w:ascii="PMingLiU" w:hAnsi="PMingLiU"/>
        </w:rPr>
        <w:t>/</w:t>
      </w:r>
      <w:r>
        <w:rPr/>
        <w:t>ha), with the </w:t>
      </w:r>
      <w:r>
        <w:rPr>
          <w:spacing w:val="-5"/>
        </w:rPr>
        <w:t>UAV-based </w:t>
      </w:r>
      <w:r>
        <w:rPr/>
        <w:t>data being  50% smaller than ALS data. </w:t>
      </w:r>
      <w:r>
        <w:rPr>
          <w:spacing w:val="-6"/>
        </w:rPr>
        <w:t>UAVs </w:t>
      </w:r>
      <w:r>
        <w:rPr/>
        <w:t>showed the potential for the inventory of forest stands under regeneration, due to the high accuracy of data and the time saving compared to traditional ﬁeld techniques.</w:t>
      </w:r>
      <w:r>
        <w:rPr>
          <w:spacing w:val="-1"/>
        </w:rPr>
        <w:t> </w:t>
      </w:r>
      <w:r>
        <w:rPr/>
        <w:t>Imangholiloo</w:t>
      </w:r>
      <w:r>
        <w:rPr>
          <w:spacing w:val="-16"/>
        </w:rPr>
        <w:t> </w:t>
      </w:r>
      <w:r>
        <w:rPr/>
        <w:t>et</w:t>
      </w:r>
      <w:r>
        <w:rPr>
          <w:spacing w:val="-16"/>
        </w:rPr>
        <w:t> </w:t>
      </w:r>
      <w:r>
        <w:rPr/>
        <w:t>al.</w:t>
      </w:r>
      <w:r>
        <w:rPr>
          <w:spacing w:val="-16"/>
        </w:rPr>
        <w:t> </w:t>
      </w:r>
      <w:r>
        <w:rPr/>
        <w:t>[</w:t>
      </w:r>
      <w:hyperlink w:history="true" w:anchor="_bookmark138">
        <w:r>
          <w:rPr>
            <w:color w:val="0774B7"/>
          </w:rPr>
          <w:t>127</w:t>
        </w:r>
      </w:hyperlink>
      <w:r>
        <w:rPr/>
        <w:t>]</w:t>
      </w:r>
      <w:r>
        <w:rPr>
          <w:spacing w:val="-16"/>
        </w:rPr>
        <w:t> </w:t>
      </w:r>
      <w:r>
        <w:rPr/>
        <w:t>investigated</w:t>
      </w:r>
      <w:r>
        <w:rPr>
          <w:spacing w:val="-16"/>
        </w:rPr>
        <w:t> </w:t>
      </w:r>
      <w:r>
        <w:rPr/>
        <w:t>the</w:t>
      </w:r>
      <w:r>
        <w:rPr>
          <w:spacing w:val="-16"/>
        </w:rPr>
        <w:t> </w:t>
      </w:r>
      <w:r>
        <w:rPr/>
        <w:t>use</w:t>
      </w:r>
      <w:r>
        <w:rPr>
          <w:spacing w:val="-15"/>
        </w:rPr>
        <w:t> </w:t>
      </w:r>
      <w:r>
        <w:rPr/>
        <w:t>of</w:t>
      </w:r>
      <w:r>
        <w:rPr>
          <w:spacing w:val="-16"/>
        </w:rPr>
        <w:t> </w:t>
      </w:r>
      <w:r>
        <w:rPr>
          <w:spacing w:val="-5"/>
        </w:rPr>
        <w:t>UAV-based</w:t>
      </w:r>
      <w:r>
        <w:rPr>
          <w:spacing w:val="-16"/>
        </w:rPr>
        <w:t> </w:t>
      </w:r>
      <w:r>
        <w:rPr/>
        <w:t>photogrammetric</w:t>
      </w:r>
      <w:r>
        <w:rPr>
          <w:spacing w:val="-16"/>
        </w:rPr>
        <w:t> </w:t>
      </w:r>
      <w:r>
        <w:rPr/>
        <w:t>point</w:t>
      </w:r>
      <w:r>
        <w:rPr>
          <w:spacing w:val="-16"/>
        </w:rPr>
        <w:t> </w:t>
      </w:r>
      <w:r>
        <w:rPr/>
        <w:t>clouds and hyperspectral imagery for characterizing seedling stands in leaf-o</w:t>
      </w:r>
      <w:r>
        <w:rPr>
          <w:rFonts w:ascii="PMingLiU" w:hAnsi="PMingLiU"/>
        </w:rPr>
        <w:t>f </w:t>
      </w:r>
      <w:r>
        <w:rPr/>
        <w:t>and leaf-on conditions by estimating</w:t>
      </w:r>
      <w:r>
        <w:rPr>
          <w:spacing w:val="-7"/>
        </w:rPr>
        <w:t> </w:t>
      </w:r>
      <w:r>
        <w:rPr/>
        <w:t>tree</w:t>
      </w:r>
      <w:r>
        <w:rPr>
          <w:spacing w:val="-6"/>
        </w:rPr>
        <w:t> </w:t>
      </w:r>
      <w:r>
        <w:rPr/>
        <w:t>density</w:t>
      </w:r>
      <w:r>
        <w:rPr>
          <w:spacing w:val="-7"/>
        </w:rPr>
        <w:t> </w:t>
      </w:r>
      <w:r>
        <w:rPr/>
        <w:t>and</w:t>
      </w:r>
      <w:r>
        <w:rPr>
          <w:spacing w:val="-6"/>
        </w:rPr>
        <w:t> </w:t>
      </w:r>
      <w:r>
        <w:rPr/>
        <w:t>height,</w:t>
      </w:r>
      <w:r>
        <w:rPr>
          <w:spacing w:val="-7"/>
        </w:rPr>
        <w:t> </w:t>
      </w:r>
      <w:r>
        <w:rPr/>
        <w:t>in</w:t>
      </w:r>
      <w:r>
        <w:rPr>
          <w:spacing w:val="-6"/>
        </w:rPr>
        <w:t> </w:t>
      </w:r>
      <w:r>
        <w:rPr/>
        <w:t>young</w:t>
      </w:r>
      <w:r>
        <w:rPr>
          <w:spacing w:val="-7"/>
        </w:rPr>
        <w:t> </w:t>
      </w:r>
      <w:r>
        <w:rPr/>
        <w:t>seedling</w:t>
      </w:r>
      <w:r>
        <w:rPr>
          <w:spacing w:val="-6"/>
        </w:rPr>
        <w:t> </w:t>
      </w:r>
      <w:r>
        <w:rPr/>
        <w:t>stands</w:t>
      </w:r>
      <w:r>
        <w:rPr>
          <w:spacing w:val="-7"/>
        </w:rPr>
        <w:t> </w:t>
      </w:r>
      <w:r>
        <w:rPr/>
        <w:t>in</w:t>
      </w:r>
      <w:r>
        <w:rPr>
          <w:spacing w:val="-6"/>
        </w:rPr>
        <w:t> </w:t>
      </w:r>
      <w:r>
        <w:rPr/>
        <w:t>the</w:t>
      </w:r>
      <w:r>
        <w:rPr>
          <w:spacing w:val="-7"/>
        </w:rPr>
        <w:t> </w:t>
      </w:r>
      <w:r>
        <w:rPr/>
        <w:t>southern</w:t>
      </w:r>
      <w:r>
        <w:rPr>
          <w:spacing w:val="-6"/>
        </w:rPr>
        <w:t> </w:t>
      </w:r>
      <w:r>
        <w:rPr/>
        <w:t>boreal</w:t>
      </w:r>
      <w:r>
        <w:rPr>
          <w:spacing w:val="-6"/>
        </w:rPr>
        <w:t> </w:t>
      </w:r>
      <w:r>
        <w:rPr/>
        <w:t>forests</w:t>
      </w:r>
      <w:r>
        <w:rPr>
          <w:spacing w:val="-7"/>
        </w:rPr>
        <w:t> </w:t>
      </w:r>
      <w:r>
        <w:rPr/>
        <w:t>of</w:t>
      </w:r>
      <w:r>
        <w:rPr>
          <w:spacing w:val="-6"/>
        </w:rPr>
        <w:t> </w:t>
      </w:r>
      <w:r>
        <w:rPr/>
        <w:t>Finland. A</w:t>
      </w:r>
      <w:r>
        <w:rPr>
          <w:spacing w:val="-9"/>
        </w:rPr>
        <w:t> </w:t>
      </w:r>
      <w:r>
        <w:rPr/>
        <w:t>CHM</w:t>
      </w:r>
      <w:r>
        <w:rPr>
          <w:spacing w:val="-9"/>
        </w:rPr>
        <w:t> </w:t>
      </w:r>
      <w:r>
        <w:rPr/>
        <w:t>using</w:t>
      </w:r>
      <w:r>
        <w:rPr>
          <w:spacing w:val="-9"/>
        </w:rPr>
        <w:t> </w:t>
      </w:r>
      <w:r>
        <w:rPr/>
        <w:t>an</w:t>
      </w:r>
      <w:r>
        <w:rPr>
          <w:spacing w:val="-9"/>
        </w:rPr>
        <w:t> </w:t>
      </w:r>
      <w:r>
        <w:rPr/>
        <w:t>ALS</w:t>
      </w:r>
      <w:r>
        <w:rPr>
          <w:spacing w:val="-9"/>
        </w:rPr>
        <w:t> </w:t>
      </w:r>
      <w:r>
        <w:rPr/>
        <w:t>DTM</w:t>
      </w:r>
      <w:r>
        <w:rPr>
          <w:spacing w:val="-9"/>
        </w:rPr>
        <w:t> </w:t>
      </w:r>
      <w:r>
        <w:rPr/>
        <w:t>was</w:t>
      </w:r>
      <w:r>
        <w:rPr>
          <w:spacing w:val="-9"/>
        </w:rPr>
        <w:t> </w:t>
      </w:r>
      <w:r>
        <w:rPr/>
        <w:t>created,</w:t>
      </w:r>
      <w:r>
        <w:rPr>
          <w:spacing w:val="-9"/>
        </w:rPr>
        <w:t> </w:t>
      </w:r>
      <w:r>
        <w:rPr/>
        <w:t>then,</w:t>
      </w:r>
      <w:r>
        <w:rPr>
          <w:spacing w:val="-9"/>
        </w:rPr>
        <w:t> </w:t>
      </w:r>
      <w:r>
        <w:rPr/>
        <w:t>watershed</w:t>
      </w:r>
      <w:r>
        <w:rPr>
          <w:spacing w:val="-9"/>
        </w:rPr>
        <w:t> </w:t>
      </w:r>
      <w:r>
        <w:rPr/>
        <w:t>segmentation</w:t>
      </w:r>
      <w:r>
        <w:rPr>
          <w:spacing w:val="-9"/>
        </w:rPr>
        <w:t> </w:t>
      </w:r>
      <w:r>
        <w:rPr/>
        <w:t>was</w:t>
      </w:r>
      <w:r>
        <w:rPr>
          <w:spacing w:val="-9"/>
        </w:rPr>
        <w:t> </w:t>
      </w:r>
      <w:r>
        <w:rPr/>
        <w:t>used</w:t>
      </w:r>
      <w:r>
        <w:rPr>
          <w:spacing w:val="-9"/>
        </w:rPr>
        <w:t> </w:t>
      </w:r>
      <w:r>
        <w:rPr/>
        <w:t>to</w:t>
      </w:r>
      <w:r>
        <w:rPr>
          <w:spacing w:val="-9"/>
        </w:rPr>
        <w:t> </w:t>
      </w:r>
      <w:r>
        <w:rPr/>
        <w:t>delineate</w:t>
      </w:r>
      <w:r>
        <w:rPr>
          <w:spacing w:val="-9"/>
        </w:rPr>
        <w:t> </w:t>
      </w:r>
      <w:r>
        <w:rPr/>
        <w:t>the</w:t>
      </w:r>
      <w:r>
        <w:rPr>
          <w:spacing w:val="-9"/>
        </w:rPr>
        <w:t> </w:t>
      </w:r>
      <w:r>
        <w:rPr/>
        <w:t>tree canopy boundary at individual tree level, obtaining its height and spectral information. </w:t>
      </w:r>
      <w:r>
        <w:rPr>
          <w:spacing w:val="-3"/>
        </w:rPr>
        <w:t>Moreover, </w:t>
      </w:r>
      <w:r>
        <w:rPr/>
        <w:t>several</w:t>
      </w:r>
      <w:r>
        <w:rPr>
          <w:spacing w:val="-5"/>
        </w:rPr>
        <w:t> </w:t>
      </w:r>
      <w:r>
        <w:rPr/>
        <w:t>vegetation</w:t>
      </w:r>
      <w:r>
        <w:rPr>
          <w:spacing w:val="-4"/>
        </w:rPr>
        <w:t> </w:t>
      </w:r>
      <w:r>
        <w:rPr/>
        <w:t>indices</w:t>
      </w:r>
      <w:r>
        <w:rPr>
          <w:spacing w:val="-4"/>
        </w:rPr>
        <w:t> </w:t>
      </w:r>
      <w:r>
        <w:rPr/>
        <w:t>were</w:t>
      </w:r>
      <w:r>
        <w:rPr>
          <w:spacing w:val="-5"/>
        </w:rPr>
        <w:t> </w:t>
      </w:r>
      <w:r>
        <w:rPr/>
        <w:t>calculated</w:t>
      </w:r>
      <w:r>
        <w:rPr>
          <w:spacing w:val="-4"/>
        </w:rPr>
        <w:t> </w:t>
      </w:r>
      <w:r>
        <w:rPr/>
        <w:t>and</w:t>
      </w:r>
      <w:r>
        <w:rPr>
          <w:spacing w:val="-4"/>
        </w:rPr>
        <w:t> </w:t>
      </w:r>
      <w:r>
        <w:rPr/>
        <w:t>used</w:t>
      </w:r>
      <w:r>
        <w:rPr>
          <w:spacing w:val="-4"/>
        </w:rPr>
        <w:t> </w:t>
      </w:r>
      <w:r>
        <w:rPr/>
        <w:t>in</w:t>
      </w:r>
      <w:r>
        <w:rPr>
          <w:spacing w:val="-5"/>
        </w:rPr>
        <w:t> </w:t>
      </w:r>
      <w:r>
        <w:rPr/>
        <w:t>species</w:t>
      </w:r>
      <w:r>
        <w:rPr>
          <w:spacing w:val="-4"/>
        </w:rPr>
        <w:t> </w:t>
      </w:r>
      <w:r>
        <w:rPr/>
        <w:t>classiﬁcation</w:t>
      </w:r>
      <w:r>
        <w:rPr>
          <w:spacing w:val="-4"/>
        </w:rPr>
        <w:t> </w:t>
      </w:r>
      <w:r>
        <w:rPr/>
        <w:t>process,</w:t>
      </w:r>
      <w:r>
        <w:rPr>
          <w:spacing w:val="-4"/>
        </w:rPr>
        <w:t> </w:t>
      </w:r>
      <w:r>
        <w:rPr/>
        <w:t>based</w:t>
      </w:r>
      <w:r>
        <w:rPr>
          <w:spacing w:val="-5"/>
        </w:rPr>
        <w:t> </w:t>
      </w:r>
      <w:r>
        <w:rPr/>
        <w:t>a</w:t>
      </w:r>
      <w:r>
        <w:rPr>
          <w:spacing w:val="-4"/>
        </w:rPr>
        <w:t> </w:t>
      </w:r>
      <w:r>
        <w:rPr/>
        <w:t>random forest model. Considering the plot level, the tree density and the mean tree height were estimated. Regarding</w:t>
      </w:r>
      <w:r>
        <w:rPr>
          <w:spacing w:val="-4"/>
        </w:rPr>
        <w:t> </w:t>
      </w:r>
      <w:r>
        <w:rPr/>
        <w:t>the</w:t>
      </w:r>
      <w:r>
        <w:rPr>
          <w:spacing w:val="-4"/>
        </w:rPr>
        <w:t> </w:t>
      </w:r>
      <w:r>
        <w:rPr/>
        <w:t>results,</w:t>
      </w:r>
      <w:r>
        <w:rPr>
          <w:spacing w:val="-4"/>
        </w:rPr>
        <w:t> </w:t>
      </w:r>
      <w:r>
        <w:rPr/>
        <w:t>the</w:t>
      </w:r>
      <w:r>
        <w:rPr>
          <w:spacing w:val="-4"/>
        </w:rPr>
        <w:t> </w:t>
      </w:r>
      <w:r>
        <w:rPr/>
        <w:t>tree</w:t>
      </w:r>
      <w:r>
        <w:rPr>
          <w:spacing w:val="-4"/>
        </w:rPr>
        <w:t> </w:t>
      </w:r>
      <w:r>
        <w:rPr/>
        <w:t>density</w:t>
      </w:r>
      <w:r>
        <w:rPr>
          <w:spacing w:val="-3"/>
        </w:rPr>
        <w:t> </w:t>
      </w:r>
      <w:r>
        <w:rPr/>
        <w:t>was</w:t>
      </w:r>
      <w:r>
        <w:rPr>
          <w:spacing w:val="-4"/>
        </w:rPr>
        <w:t> </w:t>
      </w:r>
      <w:r>
        <w:rPr/>
        <w:t>underestimated</w:t>
      </w:r>
      <w:r>
        <w:rPr>
          <w:spacing w:val="-4"/>
        </w:rPr>
        <w:t> </w:t>
      </w:r>
      <w:r>
        <w:rPr/>
        <w:t>by</w:t>
      </w:r>
      <w:r>
        <w:rPr>
          <w:spacing w:val="-4"/>
        </w:rPr>
        <w:t> </w:t>
      </w:r>
      <w:r>
        <w:rPr/>
        <w:t>17.5%</w:t>
      </w:r>
      <w:r>
        <w:rPr>
          <w:spacing w:val="-4"/>
        </w:rPr>
        <w:t> </w:t>
      </w:r>
      <w:r>
        <w:rPr/>
        <w:t>and</w:t>
      </w:r>
      <w:r>
        <w:rPr>
          <w:spacing w:val="-4"/>
        </w:rPr>
        <w:t> </w:t>
      </w:r>
      <w:r>
        <w:rPr/>
        <w:t>20.2%</w:t>
      </w:r>
      <w:r>
        <w:rPr>
          <w:spacing w:val="-3"/>
        </w:rPr>
        <w:t> </w:t>
      </w:r>
      <w:r>
        <w:rPr/>
        <w:t>in</w:t>
      </w:r>
      <w:r>
        <w:rPr>
          <w:spacing w:val="-4"/>
        </w:rPr>
        <w:t> </w:t>
      </w:r>
      <w:r>
        <w:rPr/>
        <w:t>leaf-o</w:t>
      </w:r>
      <w:r>
        <w:rPr>
          <w:rFonts w:ascii="PMingLiU" w:hAnsi="PMingLiU"/>
        </w:rPr>
        <w:t>f</w:t>
      </w:r>
      <w:r>
        <w:rPr>
          <w:rFonts w:ascii="PMingLiU" w:hAnsi="PMingLiU"/>
          <w:spacing w:val="-6"/>
        </w:rPr>
        <w:t> </w:t>
      </w:r>
      <w:r>
        <w:rPr/>
        <w:t>and</w:t>
      </w:r>
      <w:r>
        <w:rPr>
          <w:spacing w:val="-4"/>
        </w:rPr>
        <w:t> </w:t>
      </w:r>
      <w:r>
        <w:rPr/>
        <w:t>leaf-on conditions, </w:t>
      </w:r>
      <w:r>
        <w:rPr>
          <w:spacing w:val="-3"/>
        </w:rPr>
        <w:t>respectively. </w:t>
      </w:r>
      <w:r>
        <w:rPr/>
        <w:t>The mean tree height was underestimated by 20.8% and 7.4% in leaf-o</w:t>
      </w:r>
      <w:r>
        <w:rPr>
          <w:rFonts w:ascii="PMingLiU" w:hAnsi="PMingLiU"/>
        </w:rPr>
        <w:t>f </w:t>
      </w:r>
      <w:r>
        <w:rPr/>
        <w:t>and leaf-on</w:t>
      </w:r>
      <w:r>
        <w:rPr>
          <w:spacing w:val="-27"/>
        </w:rPr>
        <w:t> </w:t>
      </w:r>
      <w:r>
        <w:rPr/>
        <w:t>conditions,</w:t>
      </w:r>
      <w:r>
        <w:rPr>
          <w:spacing w:val="-25"/>
        </w:rPr>
        <w:t> </w:t>
      </w:r>
      <w:r>
        <w:rPr>
          <w:spacing w:val="-3"/>
        </w:rPr>
        <w:t>respectively.</w:t>
      </w:r>
      <w:r>
        <w:rPr>
          <w:spacing w:val="-7"/>
        </w:rPr>
        <w:t> </w:t>
      </w:r>
      <w:r>
        <w:rPr/>
        <w:t>The</w:t>
      </w:r>
      <w:r>
        <w:rPr>
          <w:spacing w:val="-27"/>
        </w:rPr>
        <w:t> </w:t>
      </w:r>
      <w:r>
        <w:rPr/>
        <w:t>results</w:t>
      </w:r>
      <w:r>
        <w:rPr>
          <w:spacing w:val="-26"/>
        </w:rPr>
        <w:t> </w:t>
      </w:r>
      <w:r>
        <w:rPr/>
        <w:t>indicated</w:t>
      </w:r>
      <w:r>
        <w:rPr>
          <w:spacing w:val="-27"/>
        </w:rPr>
        <w:t> </w:t>
      </w:r>
      <w:r>
        <w:rPr/>
        <w:t>that</w:t>
      </w:r>
      <w:r>
        <w:rPr>
          <w:spacing w:val="-27"/>
        </w:rPr>
        <w:t> </w:t>
      </w:r>
      <w:r>
        <w:rPr>
          <w:spacing w:val="-6"/>
        </w:rPr>
        <w:t>UAVs</w:t>
      </w:r>
      <w:r>
        <w:rPr>
          <w:spacing w:val="-26"/>
        </w:rPr>
        <w:t> </w:t>
      </w:r>
      <w:r>
        <w:rPr/>
        <w:t>have</w:t>
      </w:r>
      <w:r>
        <w:rPr>
          <w:spacing w:val="-27"/>
        </w:rPr>
        <w:t> </w:t>
      </w:r>
      <w:r>
        <w:rPr/>
        <w:t>the</w:t>
      </w:r>
      <w:r>
        <w:rPr>
          <w:spacing w:val="-26"/>
        </w:rPr>
        <w:t> </w:t>
      </w:r>
      <w:r>
        <w:rPr/>
        <w:t>ability</w:t>
      </w:r>
      <w:r>
        <w:rPr>
          <w:spacing w:val="-27"/>
        </w:rPr>
        <w:t> </w:t>
      </w:r>
      <w:r>
        <w:rPr/>
        <w:t>to</w:t>
      </w:r>
      <w:r>
        <w:rPr>
          <w:spacing w:val="-26"/>
        </w:rPr>
        <w:t> </w:t>
      </w:r>
      <w:r>
        <w:rPr/>
        <w:t>characterize</w:t>
      </w:r>
      <w:r>
        <w:rPr>
          <w:spacing w:val="-27"/>
        </w:rPr>
        <w:t> </w:t>
      </w:r>
      <w:r>
        <w:rPr/>
        <w:t>seedling stands</w:t>
      </w:r>
      <w:r>
        <w:rPr>
          <w:spacing w:val="-22"/>
        </w:rPr>
        <w:t> </w:t>
      </w:r>
      <w:r>
        <w:rPr/>
        <w:t>and</w:t>
      </w:r>
      <w:r>
        <w:rPr>
          <w:spacing w:val="-21"/>
        </w:rPr>
        <w:t> </w:t>
      </w:r>
      <w:r>
        <w:rPr/>
        <w:t>can</w:t>
      </w:r>
      <w:r>
        <w:rPr>
          <w:spacing w:val="-21"/>
        </w:rPr>
        <w:t> </w:t>
      </w:r>
      <w:r>
        <w:rPr/>
        <w:t>be</w:t>
      </w:r>
      <w:r>
        <w:rPr>
          <w:spacing w:val="-21"/>
        </w:rPr>
        <w:t> </w:t>
      </w:r>
      <w:r>
        <w:rPr/>
        <w:t>used</w:t>
      </w:r>
      <w:r>
        <w:rPr>
          <w:spacing w:val="-21"/>
        </w:rPr>
        <w:t> </w:t>
      </w:r>
      <w:r>
        <w:rPr/>
        <w:t>to</w:t>
      </w:r>
      <w:r>
        <w:rPr>
          <w:spacing w:val="-21"/>
        </w:rPr>
        <w:t> </w:t>
      </w:r>
      <w:r>
        <w:rPr/>
        <w:t>supplement</w:t>
      </w:r>
      <w:r>
        <w:rPr>
          <w:spacing w:val="-21"/>
        </w:rPr>
        <w:t> </w:t>
      </w:r>
      <w:r>
        <w:rPr/>
        <w:t>or</w:t>
      </w:r>
      <w:r>
        <w:rPr>
          <w:spacing w:val="-21"/>
        </w:rPr>
        <w:t> </w:t>
      </w:r>
      <w:r>
        <w:rPr/>
        <w:t>replace</w:t>
      </w:r>
      <w:r>
        <w:rPr>
          <w:spacing w:val="-21"/>
        </w:rPr>
        <w:t> </w:t>
      </w:r>
      <w:r>
        <w:rPr/>
        <w:t>the</w:t>
      </w:r>
      <w:r>
        <w:rPr>
          <w:spacing w:val="-21"/>
        </w:rPr>
        <w:t> </w:t>
      </w:r>
      <w:r>
        <w:rPr/>
        <w:t>in-ﬁeld</w:t>
      </w:r>
      <w:r>
        <w:rPr>
          <w:spacing w:val="-21"/>
        </w:rPr>
        <w:t> </w:t>
      </w:r>
      <w:r>
        <w:rPr/>
        <w:t>inventories.</w:t>
      </w:r>
      <w:r>
        <w:rPr>
          <w:spacing w:val="-3"/>
        </w:rPr>
        <w:t> </w:t>
      </w:r>
      <w:r>
        <w:rPr/>
        <w:t>Automatic</w:t>
      </w:r>
      <w:r>
        <w:rPr>
          <w:spacing w:val="-21"/>
        </w:rPr>
        <w:t> </w:t>
      </w:r>
      <w:r>
        <w:rPr/>
        <w:t>detection</w:t>
      </w:r>
      <w:r>
        <w:rPr>
          <w:spacing w:val="-21"/>
        </w:rPr>
        <w:t> </w:t>
      </w:r>
      <w:r>
        <w:rPr/>
        <w:t>of</w:t>
      </w:r>
      <w:r>
        <w:rPr>
          <w:spacing w:val="-21"/>
        </w:rPr>
        <w:t> </w:t>
      </w:r>
      <w:r>
        <w:rPr/>
        <w:t>conifer seedlings along recovering seismic lines in </w:t>
      </w:r>
      <w:r>
        <w:rPr>
          <w:spacing w:val="-5"/>
        </w:rPr>
        <w:t>UAV-based </w:t>
      </w:r>
      <w:r>
        <w:rPr/>
        <w:t>imagery was addressed by Fromm et al. [</w:t>
      </w:r>
      <w:hyperlink w:history="true" w:anchor="_bookmark137">
        <w:r>
          <w:rPr>
            <w:color w:val="0774B7"/>
          </w:rPr>
          <w:t>126</w:t>
        </w:r>
      </w:hyperlink>
      <w:r>
        <w:rPr/>
        <w:t>] using CNNs. Of the di</w:t>
      </w:r>
      <w:r>
        <w:rPr>
          <w:rFonts w:ascii="PMingLiU" w:hAnsi="PMingLiU"/>
        </w:rPr>
        <w:t>f</w:t>
      </w:r>
      <w:r>
        <w:rPr/>
        <w:t>erent implemented CNN architectures, the faster region-CNN (R-CNN) was highlighted with the best performance (mean average precision of 81%). Considering the results obtained,</w:t>
      </w:r>
      <w:r>
        <w:rPr>
          <w:spacing w:val="-16"/>
        </w:rPr>
        <w:t> </w:t>
      </w:r>
      <w:r>
        <w:rPr>
          <w:spacing w:val="-8"/>
        </w:rPr>
        <w:t>UAV</w:t>
      </w:r>
      <w:r>
        <w:rPr>
          <w:spacing w:val="-17"/>
        </w:rPr>
        <w:t> </w:t>
      </w:r>
      <w:r>
        <w:rPr/>
        <w:t>imagery</w:t>
      </w:r>
      <w:r>
        <w:rPr>
          <w:spacing w:val="-17"/>
        </w:rPr>
        <w:t> </w:t>
      </w:r>
      <w:r>
        <w:rPr/>
        <w:t>can</w:t>
      </w:r>
      <w:r>
        <w:rPr>
          <w:spacing w:val="-16"/>
        </w:rPr>
        <w:t> </w:t>
      </w:r>
      <w:r>
        <w:rPr/>
        <w:t>be</w:t>
      </w:r>
      <w:r>
        <w:rPr>
          <w:spacing w:val="-17"/>
        </w:rPr>
        <w:t> </w:t>
      </w:r>
      <w:r>
        <w:rPr/>
        <w:t>used</w:t>
      </w:r>
      <w:r>
        <w:rPr>
          <w:spacing w:val="-17"/>
        </w:rPr>
        <w:t> </w:t>
      </w:r>
      <w:r>
        <w:rPr/>
        <w:t>to</w:t>
      </w:r>
      <w:r>
        <w:rPr>
          <w:spacing w:val="-16"/>
        </w:rPr>
        <w:t> </w:t>
      </w:r>
      <w:r>
        <w:rPr/>
        <w:t>detect</w:t>
      </w:r>
      <w:r>
        <w:rPr>
          <w:spacing w:val="-17"/>
        </w:rPr>
        <w:t> </w:t>
      </w:r>
      <w:r>
        <w:rPr/>
        <w:t>conifer</w:t>
      </w:r>
      <w:r>
        <w:rPr>
          <w:spacing w:val="-17"/>
        </w:rPr>
        <w:t> </w:t>
      </w:r>
      <w:r>
        <w:rPr/>
        <w:t>seedlings</w:t>
      </w:r>
      <w:r>
        <w:rPr>
          <w:spacing w:val="-16"/>
        </w:rPr>
        <w:t> </w:t>
      </w:r>
      <w:r>
        <w:rPr/>
        <w:t>in</w:t>
      </w:r>
      <w:r>
        <w:rPr>
          <w:spacing w:val="-17"/>
        </w:rPr>
        <w:t> </w:t>
      </w:r>
      <w:r>
        <w:rPr/>
        <w:t>regenerating</w:t>
      </w:r>
      <w:r>
        <w:rPr>
          <w:spacing w:val="-16"/>
        </w:rPr>
        <w:t> </w:t>
      </w:r>
      <w:r>
        <w:rPr/>
        <w:t>sites</w:t>
      </w:r>
      <w:r>
        <w:rPr>
          <w:spacing w:val="-17"/>
        </w:rPr>
        <w:t> </w:t>
      </w:r>
      <w:r>
        <w:rPr/>
        <w:t>with</w:t>
      </w:r>
      <w:r>
        <w:rPr>
          <w:spacing w:val="-17"/>
        </w:rPr>
        <w:t> </w:t>
      </w:r>
      <w:r>
        <w:rPr/>
        <w:t>high</w:t>
      </w:r>
      <w:r>
        <w:rPr>
          <w:spacing w:val="-16"/>
        </w:rPr>
        <w:t> </w:t>
      </w:r>
      <w:r>
        <w:rPr>
          <w:spacing w:val="-3"/>
        </w:rPr>
        <w:t>accuracy. </w:t>
      </w:r>
      <w:r>
        <w:rPr/>
        <w:t>Considering studies related to soil disturbance assessment, </w:t>
      </w:r>
      <w:r>
        <w:rPr>
          <w:spacing w:val="-4"/>
        </w:rPr>
        <w:t>Talbot </w:t>
      </w:r>
      <w:r>
        <w:rPr/>
        <w:t>et al. [</w:t>
      </w:r>
      <w:hyperlink w:history="true" w:anchor="_bookmark170">
        <w:r>
          <w:rPr>
            <w:color w:val="0774B7"/>
          </w:rPr>
          <w:t>159</w:t>
        </w:r>
      </w:hyperlink>
      <w:r>
        <w:rPr/>
        <w:t>] presented an </w:t>
      </w:r>
      <w:r>
        <w:rPr>
          <w:spacing w:val="-5"/>
        </w:rPr>
        <w:t>UAV-based </w:t>
      </w:r>
      <w:r>
        <w:rPr/>
        <w:t>approach for soil disturbance assessment after forest harvesting operations. For this purpose, a multi-rotor </w:t>
      </w:r>
      <w:r>
        <w:rPr>
          <w:spacing w:val="-8"/>
        </w:rPr>
        <w:t>UAV </w:t>
      </w:r>
      <w:r>
        <w:rPr/>
        <w:t>equipped with an RGB sensor was used to perform ﬂights in six di</w:t>
      </w:r>
      <w:r>
        <w:rPr>
          <w:rFonts w:ascii="PMingLiU" w:hAnsi="PMingLiU"/>
        </w:rPr>
        <w:t>f</w:t>
      </w:r>
      <w:r>
        <w:rPr/>
        <w:t>erent sites after forest harvesting, using a cut-to-length system. Photogrammetric processing was used to create</w:t>
      </w:r>
      <w:r>
        <w:rPr>
          <w:spacing w:val="-4"/>
        </w:rPr>
        <w:t> </w:t>
      </w:r>
      <w:r>
        <w:rPr/>
        <w:t>orthophoto</w:t>
      </w:r>
      <w:r>
        <w:rPr>
          <w:spacing w:val="-4"/>
        </w:rPr>
        <w:t> </w:t>
      </w:r>
      <w:r>
        <w:rPr/>
        <w:t>mosaics,</w:t>
      </w:r>
      <w:r>
        <w:rPr>
          <w:spacing w:val="-4"/>
        </w:rPr>
        <w:t> </w:t>
      </w:r>
      <w:r>
        <w:rPr/>
        <w:t>which</w:t>
      </w:r>
      <w:r>
        <w:rPr>
          <w:spacing w:val="-3"/>
        </w:rPr>
        <w:t> </w:t>
      </w:r>
      <w:r>
        <w:rPr/>
        <w:t>in</w:t>
      </w:r>
      <w:r>
        <w:rPr>
          <w:spacing w:val="-3"/>
        </w:rPr>
        <w:t> </w:t>
      </w:r>
      <w:r>
        <w:rPr/>
        <w:t>turn,</w:t>
      </w:r>
      <w:r>
        <w:rPr>
          <w:spacing w:val="-4"/>
        </w:rPr>
        <w:t> </w:t>
      </w:r>
      <w:r>
        <w:rPr/>
        <w:t>were</w:t>
      </w:r>
      <w:r>
        <w:rPr>
          <w:spacing w:val="-3"/>
        </w:rPr>
        <w:t> </w:t>
      </w:r>
      <w:r>
        <w:rPr/>
        <w:t>used</w:t>
      </w:r>
      <w:r>
        <w:rPr>
          <w:spacing w:val="-5"/>
        </w:rPr>
        <w:t> </w:t>
      </w:r>
      <w:r>
        <w:rPr/>
        <w:t>to</w:t>
      </w:r>
      <w:r>
        <w:rPr>
          <w:spacing w:val="-3"/>
        </w:rPr>
        <w:t> </w:t>
      </w:r>
      <w:r>
        <w:rPr/>
        <w:t>delineate</w:t>
      </w:r>
      <w:r>
        <w:rPr>
          <w:spacing w:val="-3"/>
        </w:rPr>
        <w:t> </w:t>
      </w:r>
      <w:r>
        <w:rPr/>
        <w:t>the</w:t>
      </w:r>
      <w:r>
        <w:rPr>
          <w:spacing w:val="-4"/>
        </w:rPr>
        <w:t> </w:t>
      </w:r>
      <w:r>
        <w:rPr/>
        <w:t>wheel</w:t>
      </w:r>
      <w:r>
        <w:rPr>
          <w:spacing w:val="-4"/>
        </w:rPr>
        <w:t> </w:t>
      </w:r>
      <w:r>
        <w:rPr/>
        <w:t>tracks</w:t>
      </w:r>
      <w:r>
        <w:rPr>
          <w:spacing w:val="-3"/>
        </w:rPr>
        <w:t> </w:t>
      </w:r>
      <w:r>
        <w:rPr/>
        <w:t>and</w:t>
      </w:r>
      <w:r>
        <w:rPr>
          <w:spacing w:val="-4"/>
        </w:rPr>
        <w:t> </w:t>
      </w:r>
      <w:r>
        <w:rPr/>
        <w:t>machine</w:t>
      </w:r>
      <w:r>
        <w:rPr>
          <w:spacing w:val="-4"/>
        </w:rPr>
        <w:t> </w:t>
      </w:r>
      <w:r>
        <w:rPr/>
        <w:t>trails damage, per site (in three classes: light, moderate and severe). From the 33 ha analysed, 15% showed </w:t>
      </w:r>
      <w:r>
        <w:rPr>
          <w:w w:val="97"/>
        </w:rPr>
        <w:t>traces</w:t>
      </w:r>
      <w:r>
        <w:rPr>
          <w:spacing w:val="-3"/>
        </w:rPr>
        <w:t> </w:t>
      </w:r>
      <w:r>
        <w:rPr>
          <w:w w:val="97"/>
        </w:rPr>
        <w:t>of</w:t>
      </w:r>
      <w:r>
        <w:rPr>
          <w:spacing w:val="-3"/>
        </w:rPr>
        <w:t> </w:t>
      </w:r>
      <w:r>
        <w:rPr>
          <w:w w:val="97"/>
        </w:rPr>
        <w:t>vehicle</w:t>
      </w:r>
      <w:r>
        <w:rPr>
          <w:spacing w:val="-3"/>
        </w:rPr>
        <w:t> </w:t>
      </w:r>
      <w:r>
        <w:rPr>
          <w:w w:val="97"/>
        </w:rPr>
        <w:t>tra</w:t>
      </w:r>
      <w:r>
        <w:rPr>
          <w:rFonts w:ascii="PMingLiU" w:hAnsi="PMingLiU"/>
          <w:w w:val="286"/>
        </w:rPr>
        <w:t>f</w:t>
      </w:r>
      <w:r>
        <w:rPr>
          <w:w w:val="97"/>
        </w:rPr>
        <w:t>c</w:t>
      </w:r>
      <w:r>
        <w:rPr>
          <w:spacing w:val="-3"/>
        </w:rPr>
        <w:t> </w:t>
      </w:r>
      <w:r>
        <w:rPr>
          <w:w w:val="97"/>
        </w:rPr>
        <w:t>and</w:t>
      </w:r>
      <w:r>
        <w:rPr>
          <w:spacing w:val="-3"/>
        </w:rPr>
        <w:t> </w:t>
      </w:r>
      <w:r>
        <w:rPr>
          <w:w w:val="97"/>
        </w:rPr>
        <w:t>63%</w:t>
      </w:r>
      <w:r>
        <w:rPr>
          <w:spacing w:val="-3"/>
        </w:rPr>
        <w:t> </w:t>
      </w:r>
      <w:r>
        <w:rPr>
          <w:w w:val="97"/>
        </w:rPr>
        <w:t>was</w:t>
      </w:r>
      <w:r>
        <w:rPr>
          <w:spacing w:val="-3"/>
        </w:rPr>
        <w:t> </w:t>
      </w:r>
      <w:r>
        <w:rPr>
          <w:w w:val="97"/>
        </w:rPr>
        <w:t>categorized</w:t>
      </w:r>
      <w:r>
        <w:rPr>
          <w:spacing w:val="-3"/>
        </w:rPr>
        <w:t> </w:t>
      </w:r>
      <w:r>
        <w:rPr>
          <w:w w:val="97"/>
        </w:rPr>
        <w:t>as</w:t>
      </w:r>
      <w:r>
        <w:rPr>
          <w:spacing w:val="-3"/>
        </w:rPr>
        <w:t> </w:t>
      </w:r>
      <w:r>
        <w:rPr>
          <w:w w:val="97"/>
        </w:rPr>
        <w:t>light.</w:t>
      </w:r>
      <w:r>
        <w:rPr>
          <w:spacing w:val="19"/>
        </w:rPr>
        <w:t> </w:t>
      </w:r>
      <w:r>
        <w:rPr>
          <w:spacing w:val="-18"/>
          <w:w w:val="97"/>
        </w:rPr>
        <w:t>T</w:t>
      </w:r>
      <w:r>
        <w:rPr>
          <w:w w:val="97"/>
        </w:rPr>
        <w:t>r</w:t>
      </w:r>
      <w:r>
        <w:rPr>
          <w:spacing w:val="-1"/>
          <w:w w:val="97"/>
        </w:rPr>
        <w:t>a</w:t>
      </w:r>
      <w:r>
        <w:rPr>
          <w:rFonts w:ascii="PMingLiU" w:hAnsi="PMingLiU"/>
          <w:spacing w:val="-1"/>
          <w:w w:val="286"/>
        </w:rPr>
        <w:t>f</w:t>
      </w:r>
      <w:r>
        <w:rPr>
          <w:w w:val="97"/>
        </w:rPr>
        <w:t>c</w:t>
      </w:r>
      <w:r>
        <w:rPr>
          <w:spacing w:val="-3"/>
        </w:rPr>
        <w:t> </w:t>
      </w:r>
      <w:r>
        <w:rPr>
          <w:w w:val="97"/>
        </w:rPr>
        <w:t>intensity</w:t>
      </w:r>
      <w:r>
        <w:rPr>
          <w:spacing w:val="-3"/>
        </w:rPr>
        <w:t> </w:t>
      </w:r>
      <w:r>
        <w:rPr>
          <w:w w:val="97"/>
        </w:rPr>
        <w:t>varied</w:t>
      </w:r>
      <w:r>
        <w:rPr>
          <w:spacing w:val="-3"/>
        </w:rPr>
        <w:t> </w:t>
      </w:r>
      <w:r>
        <w:rPr>
          <w:w w:val="97"/>
        </w:rPr>
        <w:t>f</w:t>
      </w:r>
      <w:r>
        <w:rPr>
          <w:spacing w:val="-4"/>
          <w:w w:val="97"/>
        </w:rPr>
        <w:t>r</w:t>
      </w:r>
      <w:r>
        <w:rPr>
          <w:w w:val="97"/>
        </w:rPr>
        <w:t>om</w:t>
      </w:r>
      <w:r>
        <w:rPr>
          <w:spacing w:val="-3"/>
        </w:rPr>
        <w:t> </w:t>
      </w:r>
      <w:r>
        <w:rPr>
          <w:w w:val="97"/>
        </w:rPr>
        <w:t>787</w:t>
      </w:r>
      <w:r>
        <w:rPr>
          <w:spacing w:val="-3"/>
        </w:rPr>
        <w:t> </w:t>
      </w:r>
      <w:r>
        <w:rPr>
          <w:w w:val="97"/>
        </w:rPr>
        <w:t>to</w:t>
      </w:r>
      <w:r>
        <w:rPr>
          <w:spacing w:val="-3"/>
        </w:rPr>
        <w:t> </w:t>
      </w:r>
      <w:r>
        <w:rPr>
          <w:w w:val="97"/>
        </w:rPr>
        <w:t>1256</w:t>
      </w:r>
      <w:r>
        <w:rPr>
          <w:spacing w:val="-3"/>
        </w:rPr>
        <w:t> </w:t>
      </w:r>
      <w:r>
        <w:rPr>
          <w:spacing w:val="-1"/>
          <w:w w:val="97"/>
        </w:rPr>
        <w:t>m</w:t>
      </w:r>
      <w:r>
        <w:rPr>
          <w:rFonts w:ascii="PMingLiU" w:hAnsi="PMingLiU"/>
          <w:w w:val="107"/>
        </w:rPr>
        <w:t>/</w:t>
      </w:r>
      <w:r>
        <w:rPr>
          <w:w w:val="97"/>
        </w:rPr>
        <w:t>ha </w:t>
      </w:r>
      <w:r>
        <w:rPr/>
        <w:t>(weighted</w:t>
      </w:r>
      <w:r>
        <w:rPr>
          <w:spacing w:val="-15"/>
        </w:rPr>
        <w:t> </w:t>
      </w:r>
      <w:r>
        <w:rPr/>
        <w:t>mean</w:t>
      </w:r>
      <w:r>
        <w:rPr>
          <w:spacing w:val="-15"/>
        </w:rPr>
        <w:t> </w:t>
      </w:r>
      <w:r>
        <w:rPr/>
        <w:t>of</w:t>
      </w:r>
      <w:r>
        <w:rPr>
          <w:spacing w:val="-15"/>
        </w:rPr>
        <w:t> </w:t>
      </w:r>
      <w:r>
        <w:rPr/>
        <w:t>956</w:t>
      </w:r>
      <w:r>
        <w:rPr>
          <w:spacing w:val="-14"/>
        </w:rPr>
        <w:t> </w:t>
      </w:r>
      <w:r>
        <w:rPr/>
        <w:t>m</w:t>
      </w:r>
      <w:r>
        <w:rPr>
          <w:rFonts w:ascii="PMingLiU" w:hAnsi="PMingLiU"/>
        </w:rPr>
        <w:t>/</w:t>
      </w:r>
      <w:r>
        <w:rPr/>
        <w:t>ha).</w:t>
      </w:r>
      <w:r>
        <w:rPr>
          <w:spacing w:val="2"/>
        </w:rPr>
        <w:t> </w:t>
      </w:r>
      <w:r>
        <w:rPr/>
        <w:t>An</w:t>
      </w:r>
      <w:r>
        <w:rPr>
          <w:spacing w:val="-15"/>
        </w:rPr>
        <w:t> </w:t>
      </w:r>
      <w:r>
        <w:rPr/>
        <w:t>overall</w:t>
      </w:r>
      <w:r>
        <w:rPr>
          <w:spacing w:val="-15"/>
        </w:rPr>
        <w:t> </w:t>
      </w:r>
      <w:r>
        <w:rPr/>
        <w:t>weighted</w:t>
      </w:r>
      <w:r>
        <w:rPr>
          <w:spacing w:val="-14"/>
        </w:rPr>
        <w:t> </w:t>
      </w:r>
      <w:r>
        <w:rPr/>
        <w:t>mean</w:t>
      </w:r>
      <w:r>
        <w:rPr>
          <w:spacing w:val="-15"/>
        </w:rPr>
        <w:t> </w:t>
      </w:r>
      <w:r>
        <w:rPr/>
        <w:t>of</w:t>
      </w:r>
      <w:r>
        <w:rPr>
          <w:spacing w:val="-15"/>
        </w:rPr>
        <w:t> </w:t>
      </w:r>
      <w:r>
        <w:rPr/>
        <w:t>4.7%</w:t>
      </w:r>
      <w:r>
        <w:rPr>
          <w:spacing w:val="-14"/>
        </w:rPr>
        <w:t> </w:t>
      </w:r>
      <w:r>
        <w:rPr/>
        <w:t>of</w:t>
      </w:r>
      <w:r>
        <w:rPr>
          <w:spacing w:val="-15"/>
        </w:rPr>
        <w:t> </w:t>
      </w:r>
      <w:r>
        <w:rPr/>
        <w:t>the</w:t>
      </w:r>
      <w:r>
        <w:rPr>
          <w:spacing w:val="-15"/>
        </w:rPr>
        <w:t> </w:t>
      </w:r>
      <w:r>
        <w:rPr/>
        <w:t>total</w:t>
      </w:r>
      <w:r>
        <w:rPr>
          <w:spacing w:val="-15"/>
        </w:rPr>
        <w:t> </w:t>
      </w:r>
      <w:r>
        <w:rPr/>
        <w:t>area</w:t>
      </w:r>
      <w:r>
        <w:rPr>
          <w:spacing w:val="-14"/>
        </w:rPr>
        <w:t> </w:t>
      </w:r>
      <w:r>
        <w:rPr/>
        <w:t>was</w:t>
      </w:r>
      <w:r>
        <w:rPr>
          <w:spacing w:val="-15"/>
        </w:rPr>
        <w:t> </w:t>
      </w:r>
      <w:r>
        <w:rPr/>
        <w:t>compromised</w:t>
      </w:r>
      <w:r>
        <w:rPr>
          <w:spacing w:val="-15"/>
        </w:rPr>
        <w:t> </w:t>
      </w:r>
      <w:r>
        <w:rPr/>
        <w:t>by severe</w:t>
      </w:r>
      <w:r>
        <w:rPr>
          <w:spacing w:val="-13"/>
        </w:rPr>
        <w:t> </w:t>
      </w:r>
      <w:r>
        <w:rPr/>
        <w:t>rutting.</w:t>
      </w:r>
      <w:r>
        <w:rPr>
          <w:spacing w:val="3"/>
        </w:rPr>
        <w:t> </w:t>
      </w:r>
      <w:r>
        <w:rPr/>
        <w:t>A</w:t>
      </w:r>
      <w:r>
        <w:rPr>
          <w:spacing w:val="-13"/>
        </w:rPr>
        <w:t> </w:t>
      </w:r>
      <w:r>
        <w:rPr/>
        <w:t>similar</w:t>
      </w:r>
      <w:r>
        <w:rPr>
          <w:spacing w:val="-12"/>
        </w:rPr>
        <w:t> </w:t>
      </w:r>
      <w:r>
        <w:rPr/>
        <w:t>study</w:t>
      </w:r>
      <w:r>
        <w:rPr>
          <w:spacing w:val="-13"/>
        </w:rPr>
        <w:t> </w:t>
      </w:r>
      <w:r>
        <w:rPr/>
        <w:t>was</w:t>
      </w:r>
      <w:r>
        <w:rPr>
          <w:spacing w:val="-13"/>
        </w:rPr>
        <w:t> </w:t>
      </w:r>
      <w:r>
        <w:rPr/>
        <w:t>conducted</w:t>
      </w:r>
      <w:r>
        <w:rPr>
          <w:spacing w:val="-13"/>
        </w:rPr>
        <w:t> </w:t>
      </w:r>
      <w:r>
        <w:rPr/>
        <w:t>by</w:t>
      </w:r>
      <w:r>
        <w:rPr>
          <w:spacing w:val="-12"/>
        </w:rPr>
        <w:t> </w:t>
      </w:r>
      <w:r>
        <w:rPr/>
        <w:t>Pierzchała</w:t>
      </w:r>
      <w:r>
        <w:rPr>
          <w:spacing w:val="-13"/>
        </w:rPr>
        <w:t> </w:t>
      </w:r>
      <w:r>
        <w:rPr/>
        <w:t>et</w:t>
      </w:r>
      <w:r>
        <w:rPr>
          <w:spacing w:val="-13"/>
        </w:rPr>
        <w:t> </w:t>
      </w:r>
      <w:r>
        <w:rPr/>
        <w:t>al.</w:t>
      </w:r>
      <w:r>
        <w:rPr>
          <w:spacing w:val="-12"/>
        </w:rPr>
        <w:t> </w:t>
      </w:r>
      <w:r>
        <w:rPr/>
        <w:t>[</w:t>
      </w:r>
      <w:hyperlink w:history="true" w:anchor="_bookmark171">
        <w:r>
          <w:rPr>
            <w:color w:val="0774B7"/>
          </w:rPr>
          <w:t>160</w:t>
        </w:r>
      </w:hyperlink>
      <w:r>
        <w:rPr/>
        <w:t>],</w:t>
      </w:r>
      <w:r>
        <w:rPr>
          <w:spacing w:val="-13"/>
        </w:rPr>
        <w:t> </w:t>
      </w:r>
      <w:r>
        <w:rPr/>
        <w:t>to</w:t>
      </w:r>
      <w:r>
        <w:rPr>
          <w:spacing w:val="-13"/>
        </w:rPr>
        <w:t> </w:t>
      </w:r>
      <w:r>
        <w:rPr/>
        <w:t>estimate</w:t>
      </w:r>
      <w:r>
        <w:rPr>
          <w:spacing w:val="-13"/>
        </w:rPr>
        <w:t> </w:t>
      </w:r>
      <w:r>
        <w:rPr/>
        <w:t>soil</w:t>
      </w:r>
      <w:r>
        <w:rPr>
          <w:spacing w:val="-12"/>
        </w:rPr>
        <w:t> </w:t>
      </w:r>
      <w:r>
        <w:rPr/>
        <w:t>displacements after logging operations in steep slope terrain. Data was compared against a pre-harvest ALS-DTM. This </w:t>
      </w:r>
      <w:r>
        <w:rPr>
          <w:spacing w:val="-6"/>
        </w:rPr>
        <w:t>way, UAVs </w:t>
      </w:r>
      <w:r>
        <w:rPr/>
        <w:t>can  be used as  a cost-e</w:t>
      </w:r>
      <w:r>
        <w:rPr>
          <w:rFonts w:ascii="PMingLiU" w:hAnsi="PMingLiU"/>
        </w:rPr>
        <w:t>f</w:t>
      </w:r>
      <w:r>
        <w:rPr/>
        <w:t>ective alternative  for post-harvest surveying,  constituting a rapid assessment of the disturbance extent and erosion risk mapping in a wide range of sites. Nevalainen et al. [</w:t>
      </w:r>
      <w:hyperlink w:history="true" w:anchor="_bookmark172">
        <w:r>
          <w:rPr>
            <w:color w:val="0774B7"/>
          </w:rPr>
          <w:t>161</w:t>
        </w:r>
      </w:hyperlink>
      <w:r>
        <w:rPr/>
        <w:t>] assessed the rut depth distribution and measurement of a logging site using photogrammetric point clouds form </w:t>
      </w:r>
      <w:r>
        <w:rPr>
          <w:spacing w:val="-5"/>
        </w:rPr>
        <w:t>UAV-based </w:t>
      </w:r>
      <w:r>
        <w:rPr/>
        <w:t>RGB </w:t>
      </w:r>
      <w:r>
        <w:rPr>
          <w:spacing w:val="-3"/>
        </w:rPr>
        <w:t>imagery. </w:t>
      </w:r>
      <w:r>
        <w:rPr/>
        <w:t>The proposed method can classify rut depths into two categories: insigniﬁcant depression and harmful rut depth. The Pearson correlation between</w:t>
      </w:r>
      <w:r>
        <w:rPr>
          <w:spacing w:val="25"/>
        </w:rPr>
        <w:t> </w:t>
      </w:r>
      <w:r>
        <w:rPr/>
        <w:t>rut</w:t>
      </w:r>
      <w:r>
        <w:rPr>
          <w:spacing w:val="27"/>
        </w:rPr>
        <w:t> </w:t>
      </w:r>
      <w:r>
        <w:rPr/>
        <w:t>depths</w:t>
      </w:r>
      <w:r>
        <w:rPr>
          <w:spacing w:val="25"/>
        </w:rPr>
        <w:t> </w:t>
      </w:r>
      <w:r>
        <w:rPr/>
        <w:t>manually</w:t>
      </w:r>
      <w:r>
        <w:rPr>
          <w:spacing w:val="26"/>
        </w:rPr>
        <w:t> </w:t>
      </w:r>
      <w:r>
        <w:rPr/>
        <w:t>measured</w:t>
      </w:r>
      <w:r>
        <w:rPr>
          <w:spacing w:val="27"/>
        </w:rPr>
        <w:t> </w:t>
      </w:r>
      <w:r>
        <w:rPr/>
        <w:t>and</w:t>
      </w:r>
      <w:r>
        <w:rPr>
          <w:spacing w:val="25"/>
        </w:rPr>
        <w:t> </w:t>
      </w:r>
      <w:r>
        <w:rPr/>
        <w:t>by</w:t>
      </w:r>
      <w:r>
        <w:rPr>
          <w:spacing w:val="26"/>
        </w:rPr>
        <w:t> </w:t>
      </w:r>
      <w:r>
        <w:rPr>
          <w:spacing w:val="-8"/>
        </w:rPr>
        <w:t>UAV</w:t>
      </w:r>
      <w:r>
        <w:rPr>
          <w:spacing w:val="25"/>
        </w:rPr>
        <w:t> </w:t>
      </w:r>
      <w:r>
        <w:rPr/>
        <w:t>photogrammetry</w:t>
      </w:r>
      <w:r>
        <w:rPr>
          <w:spacing w:val="27"/>
        </w:rPr>
        <w:t> </w:t>
      </w:r>
      <w:r>
        <w:rPr/>
        <w:t>was</w:t>
      </w:r>
      <w:r>
        <w:rPr>
          <w:spacing w:val="26"/>
        </w:rPr>
        <w:t> </w:t>
      </w:r>
      <w:r>
        <w:rPr/>
        <w:t>r</w:t>
      </w:r>
      <w:r>
        <w:rPr>
          <w:spacing w:val="25"/>
        </w:rPr>
        <w:t> </w:t>
      </w:r>
      <w:r>
        <w:rPr>
          <w:rFonts w:ascii="PMingLiU" w:hAnsi="PMingLiU"/>
          <w:w w:val="110"/>
        </w:rPr>
        <w:t>=</w:t>
      </w:r>
      <w:r>
        <w:rPr>
          <w:rFonts w:ascii="PMingLiU" w:hAnsi="PMingLiU"/>
          <w:spacing w:val="19"/>
          <w:w w:val="110"/>
        </w:rPr>
        <w:t> </w:t>
      </w:r>
      <w:r>
        <w:rPr/>
        <w:t>0.67</w:t>
      </w:r>
      <w:r>
        <w:rPr>
          <w:spacing w:val="25"/>
        </w:rPr>
        <w:t> </w:t>
      </w:r>
      <w:r>
        <w:rPr/>
        <w:t>with</w:t>
      </w:r>
      <w:r>
        <w:rPr>
          <w:spacing w:val="27"/>
        </w:rPr>
        <w:t> </w:t>
      </w:r>
      <w:r>
        <w:rPr/>
        <w:t>65%</w:t>
      </w:r>
      <w:r>
        <w:rPr>
          <w:spacing w:val="25"/>
        </w:rPr>
        <w:t> </w:t>
      </w:r>
      <w:r>
        <w:rPr/>
        <w:t>of</w:t>
      </w:r>
    </w:p>
    <w:p>
      <w:pPr>
        <w:pStyle w:val="BodyText"/>
        <w:spacing w:before="5"/>
        <w:ind w:left="150"/>
      </w:pPr>
      <w:r>
        <w:rPr/>
        <w:t>accuracy in classifying deep ruts (depth of over 20 cm).</w:t>
      </w:r>
    </w:p>
    <w:p>
      <w:pPr>
        <w:pStyle w:val="BodyText"/>
        <w:ind w:left="144" w:right="144" w:firstLine="431"/>
      </w:pPr>
      <w:r>
        <w:rPr/>
        <w:t>Ota et al. [</w:t>
      </w:r>
      <w:hyperlink w:history="true" w:anchor="_bookmark173">
        <w:r>
          <w:rPr>
            <w:color w:val="0774B7"/>
          </w:rPr>
          <w:t>162</w:t>
        </w:r>
      </w:hyperlink>
      <w:r>
        <w:rPr/>
        <w:t>] assessed the impact of selective logging in tropical forests using a multi-rotor </w:t>
      </w:r>
      <w:r>
        <w:rPr>
          <w:spacing w:val="-8"/>
        </w:rPr>
        <w:t>UAV </w:t>
      </w:r>
      <w:r>
        <w:rPr/>
        <w:t>equipped with a RGB </w:t>
      </w:r>
      <w:r>
        <w:rPr>
          <w:spacing w:val="-3"/>
        </w:rPr>
        <w:t>sensor. </w:t>
      </w:r>
      <w:r>
        <w:rPr>
          <w:spacing w:val="-6"/>
        </w:rPr>
        <w:t>Two </w:t>
      </w:r>
      <w:r>
        <w:rPr/>
        <w:t>9 ha plots were surveyed. Acquired data was subjected to photogrammetric processing to compute the DSM and orthophoto mosaics. Flights were conducted before and after logging and DSMs from both epochs were subtracted. This study demonstrated the ability</w:t>
      </w:r>
      <w:r>
        <w:rPr>
          <w:spacing w:val="-20"/>
        </w:rPr>
        <w:t> </w:t>
      </w:r>
      <w:r>
        <w:rPr/>
        <w:t>of</w:t>
      </w:r>
      <w:r>
        <w:rPr>
          <w:spacing w:val="-19"/>
        </w:rPr>
        <w:t> </w:t>
      </w:r>
      <w:r>
        <w:rPr>
          <w:spacing w:val="-6"/>
        </w:rPr>
        <w:t>UAVs</w:t>
      </w:r>
      <w:r>
        <w:rPr>
          <w:spacing w:val="-19"/>
        </w:rPr>
        <w:t> </w:t>
      </w:r>
      <w:r>
        <w:rPr/>
        <w:t>to</w:t>
      </w:r>
      <w:r>
        <w:rPr>
          <w:spacing w:val="-19"/>
        </w:rPr>
        <w:t> </w:t>
      </w:r>
      <w:r>
        <w:rPr/>
        <w:t>estimate</w:t>
      </w:r>
      <w:r>
        <w:rPr>
          <w:spacing w:val="-19"/>
        </w:rPr>
        <w:t> </w:t>
      </w:r>
      <w:r>
        <w:rPr/>
        <w:t>changes</w:t>
      </w:r>
      <w:r>
        <w:rPr>
          <w:spacing w:val="-19"/>
        </w:rPr>
        <w:t> </w:t>
      </w:r>
      <w:r>
        <w:rPr/>
        <w:t>in</w:t>
      </w:r>
      <w:r>
        <w:rPr>
          <w:spacing w:val="-19"/>
        </w:rPr>
        <w:t> </w:t>
      </w:r>
      <w:r>
        <w:rPr/>
        <w:t>AGB</w:t>
      </w:r>
      <w:r>
        <w:rPr>
          <w:spacing w:val="-20"/>
        </w:rPr>
        <w:t> </w:t>
      </w:r>
      <w:r>
        <w:rPr/>
        <w:t>in</w:t>
      </w:r>
      <w:r>
        <w:rPr>
          <w:spacing w:val="-19"/>
        </w:rPr>
        <w:t> </w:t>
      </w:r>
      <w:r>
        <w:rPr/>
        <w:t>selective</w:t>
      </w:r>
      <w:r>
        <w:rPr>
          <w:spacing w:val="-19"/>
        </w:rPr>
        <w:t> </w:t>
      </w:r>
      <w:r>
        <w:rPr/>
        <w:t>logging</w:t>
      </w:r>
      <w:r>
        <w:rPr>
          <w:spacing w:val="-19"/>
        </w:rPr>
        <w:t> </w:t>
      </w:r>
      <w:r>
        <w:rPr/>
        <w:t>and</w:t>
      </w:r>
      <w:r>
        <w:rPr>
          <w:spacing w:val="-19"/>
        </w:rPr>
        <w:t> </w:t>
      </w:r>
      <w:r>
        <w:rPr/>
        <w:t>can</w:t>
      </w:r>
      <w:r>
        <w:rPr>
          <w:spacing w:val="-19"/>
        </w:rPr>
        <w:t> </w:t>
      </w:r>
      <w:r>
        <w:rPr/>
        <w:t>be</w:t>
      </w:r>
      <w:r>
        <w:rPr>
          <w:spacing w:val="-20"/>
        </w:rPr>
        <w:t> </w:t>
      </w:r>
      <w:r>
        <w:rPr/>
        <w:t>applied</w:t>
      </w:r>
      <w:r>
        <w:rPr>
          <w:spacing w:val="-19"/>
        </w:rPr>
        <w:t> </w:t>
      </w:r>
      <w:r>
        <w:rPr/>
        <w:t>for</w:t>
      </w:r>
      <w:r>
        <w:rPr>
          <w:spacing w:val="-19"/>
        </w:rPr>
        <w:t> </w:t>
      </w:r>
      <w:r>
        <w:rPr/>
        <w:t>quantify</w:t>
      </w:r>
      <w:r>
        <w:rPr>
          <w:spacing w:val="-19"/>
        </w:rPr>
        <w:t> </w:t>
      </w:r>
      <w:r>
        <w:rPr/>
        <w:t>impacts of legal and illegal logging in tropical</w:t>
      </w:r>
      <w:r>
        <w:rPr>
          <w:spacing w:val="-9"/>
        </w:rPr>
        <w:t> </w:t>
      </w:r>
      <w:r>
        <w:rPr/>
        <w:t>forests.</w:t>
      </w:r>
    </w:p>
    <w:p>
      <w:pPr>
        <w:pStyle w:val="BodyText"/>
        <w:spacing w:before="2"/>
        <w:ind w:left="150" w:right="141" w:firstLine="425"/>
      </w:pPr>
      <w:r>
        <w:rPr/>
        <w:t>Making use of the high spatial resolution of </w:t>
      </w:r>
      <w:r>
        <w:rPr>
          <w:spacing w:val="-5"/>
        </w:rPr>
        <w:t>UAVs,  </w:t>
      </w:r>
      <w:r>
        <w:rPr/>
        <w:t>Puliti et al. [</w:t>
      </w:r>
      <w:hyperlink w:history="true" w:anchor="_bookmark174">
        <w:r>
          <w:rPr>
            <w:color w:val="0774B7"/>
          </w:rPr>
          <w:t>163</w:t>
        </w:r>
      </w:hyperlink>
      <w:r>
        <w:rPr/>
        <w:t>] used a multi-rotor </w:t>
      </w:r>
      <w:r>
        <w:rPr>
          <w:spacing w:val="-8"/>
        </w:rPr>
        <w:t>UAV    </w:t>
      </w:r>
      <w:r>
        <w:rPr/>
        <w:t>to acquire RGB imagery in a post-harvest site for tree-stump detection. This </w:t>
      </w:r>
      <w:r>
        <w:rPr>
          <w:spacing w:val="-6"/>
        </w:rPr>
        <w:t>way, </w:t>
      </w:r>
      <w:r>
        <w:rPr/>
        <w:t>stumps were automatically detected, segmented, classiﬁed and measured. Photogrammetric processing of the acquired RGB imagery resulted into orthophoto mosaics and a DSM. The DSM was used to create</w:t>
      </w:r>
      <w:r>
        <w:rPr>
          <w:spacing w:val="43"/>
        </w:rPr>
        <w:t> </w:t>
      </w:r>
      <w:r>
        <w:rPr/>
        <w:t>a</w:t>
      </w:r>
    </w:p>
    <w:p>
      <w:pPr>
        <w:spacing w:after="0"/>
        <w:sectPr>
          <w:pgSz w:w="11910" w:h="16840"/>
          <w:pgMar w:header="1108" w:footer="0" w:top="1660" w:bottom="280" w:left="1380" w:right="1380"/>
        </w:sectPr>
      </w:pPr>
    </w:p>
    <w:p>
      <w:pPr>
        <w:pStyle w:val="BodyText"/>
        <w:spacing w:line="237" w:lineRule="auto" w:before="75"/>
        <w:ind w:left="150" w:right="113"/>
      </w:pPr>
      <w:r>
        <w:rPr/>
        <w:t>DTM based on the local minima </w:t>
      </w:r>
      <w:r>
        <w:rPr>
          <w:spacing w:val="-3"/>
        </w:rPr>
        <w:t>ﬁlter, </w:t>
      </w:r>
      <w:r>
        <w:rPr/>
        <w:t>then both were subtracted to obtain the stump height model. Height values of non-discarded pixels were multiplied by the red bad of the orthophoto mosaic, then the area was divided into a100 m</w:t>
      </w:r>
      <w:r>
        <w:rPr>
          <w:position w:val="7"/>
          <w:sz w:val="15"/>
        </w:rPr>
        <w:t>2 </w:t>
      </w:r>
      <w:r>
        <w:rPr/>
        <w:t>grid and the local maxima search was applied. A region growing procedure was implemented for tree-stump detection, followed by reﬁnement at a single stump level. The authors assessed the possibility to detect root- and butt-rot on the stamps, using a machine learning approach based on a RF classiﬁer. The accuracy obtained ranged from 68% to 80%, and</w:t>
      </w:r>
      <w:r>
        <w:rPr>
          <w:spacing w:val="-13"/>
        </w:rPr>
        <w:t> </w:t>
      </w:r>
      <w:r>
        <w:rPr/>
        <w:t>in</w:t>
      </w:r>
      <w:r>
        <w:rPr>
          <w:spacing w:val="-13"/>
        </w:rPr>
        <w:t> </w:t>
      </w:r>
      <w:r>
        <w:rPr/>
        <w:t>the</w:t>
      </w:r>
      <w:r>
        <w:rPr>
          <w:spacing w:val="-13"/>
        </w:rPr>
        <w:t> </w:t>
      </w:r>
      <w:r>
        <w:rPr/>
        <w:t>detected</w:t>
      </w:r>
      <w:r>
        <w:rPr>
          <w:spacing w:val="-13"/>
        </w:rPr>
        <w:t> </w:t>
      </w:r>
      <w:r>
        <w:rPr/>
        <w:t>stumps</w:t>
      </w:r>
      <w:r>
        <w:rPr>
          <w:spacing w:val="-13"/>
        </w:rPr>
        <w:t> </w:t>
      </w:r>
      <w:r>
        <w:rPr/>
        <w:t>the</w:t>
      </w:r>
      <w:r>
        <w:rPr>
          <w:spacing w:val="-13"/>
        </w:rPr>
        <w:t> </w:t>
      </w:r>
      <w:r>
        <w:rPr/>
        <w:t>root-</w:t>
      </w:r>
      <w:r>
        <w:rPr>
          <w:spacing w:val="-13"/>
        </w:rPr>
        <w:t> </w:t>
      </w:r>
      <w:r>
        <w:rPr/>
        <w:t>and</w:t>
      </w:r>
      <w:r>
        <w:rPr>
          <w:spacing w:val="-13"/>
        </w:rPr>
        <w:t> </w:t>
      </w:r>
      <w:r>
        <w:rPr/>
        <w:t>butt-rot</w:t>
      </w:r>
      <w:r>
        <w:rPr>
          <w:spacing w:val="-12"/>
        </w:rPr>
        <w:t> </w:t>
      </w:r>
      <w:r>
        <w:rPr/>
        <w:t>was</w:t>
      </w:r>
      <w:r>
        <w:rPr>
          <w:spacing w:val="-14"/>
        </w:rPr>
        <w:t> </w:t>
      </w:r>
      <w:r>
        <w:rPr/>
        <w:t>detected</w:t>
      </w:r>
      <w:r>
        <w:rPr>
          <w:spacing w:val="-12"/>
        </w:rPr>
        <w:t> </w:t>
      </w:r>
      <w:r>
        <w:rPr/>
        <w:t>with</w:t>
      </w:r>
      <w:r>
        <w:rPr>
          <w:spacing w:val="-14"/>
        </w:rPr>
        <w:t> </w:t>
      </w:r>
      <w:r>
        <w:rPr/>
        <w:t>82.1%</w:t>
      </w:r>
      <w:r>
        <w:rPr>
          <w:spacing w:val="-12"/>
        </w:rPr>
        <w:t> </w:t>
      </w:r>
      <w:r>
        <w:rPr>
          <w:spacing w:val="-3"/>
        </w:rPr>
        <w:t>accuracy.</w:t>
      </w:r>
      <w:r>
        <w:rPr>
          <w:spacing w:val="3"/>
        </w:rPr>
        <w:t> </w:t>
      </w:r>
      <w:r>
        <w:rPr/>
        <w:t>Pixels</w:t>
      </w:r>
      <w:r>
        <w:rPr>
          <w:spacing w:val="-13"/>
        </w:rPr>
        <w:t> </w:t>
      </w:r>
      <w:r>
        <w:rPr/>
        <w:t>with</w:t>
      </w:r>
      <w:r>
        <w:rPr>
          <w:spacing w:val="-13"/>
        </w:rPr>
        <w:t> </w:t>
      </w:r>
      <w:r>
        <w:rPr/>
        <w:t>height lower than 2 cm or greater than 1 m were</w:t>
      </w:r>
      <w:r>
        <w:rPr>
          <w:spacing w:val="-13"/>
        </w:rPr>
        <w:t> </w:t>
      </w:r>
      <w:r>
        <w:rPr/>
        <w:t>discarded.</w:t>
      </w:r>
    </w:p>
    <w:p>
      <w:pPr>
        <w:pStyle w:val="Heading1"/>
        <w:numPr>
          <w:ilvl w:val="0"/>
          <w:numId w:val="2"/>
        </w:numPr>
        <w:tabs>
          <w:tab w:pos="370" w:val="left" w:leader="none"/>
        </w:tabs>
        <w:spacing w:line="240" w:lineRule="auto" w:before="199" w:after="0"/>
        <w:ind w:left="369" w:right="0" w:hanging="220"/>
        <w:jc w:val="both"/>
      </w:pPr>
      <w:bookmarkStart w:name="Discussion " w:id="38"/>
      <w:bookmarkEnd w:id="38"/>
      <w:r>
        <w:rPr>
          <w:b w:val="0"/>
        </w:rPr>
      </w:r>
      <w:bookmarkStart w:name="_bookmark11" w:id="39"/>
      <w:bookmarkEnd w:id="39"/>
      <w:r>
        <w:rPr>
          <w:b w:val="0"/>
        </w:rPr>
      </w:r>
      <w:bookmarkStart w:name="_bookmark11" w:id="40"/>
      <w:bookmarkEnd w:id="40"/>
      <w:r>
        <w:rPr/>
        <w:t>Discussion</w:t>
      </w:r>
    </w:p>
    <w:p>
      <w:pPr>
        <w:pStyle w:val="BodyText"/>
        <w:spacing w:before="120"/>
        <w:ind w:left="150" w:right="148" w:firstLine="425"/>
      </w:pPr>
      <w:r>
        <w:rPr/>
        <w:t>In</w:t>
      </w:r>
      <w:r>
        <w:rPr>
          <w:spacing w:val="-11"/>
        </w:rPr>
        <w:t> </w:t>
      </w:r>
      <w:r>
        <w:rPr/>
        <w:t>this</w:t>
      </w:r>
      <w:r>
        <w:rPr>
          <w:spacing w:val="-10"/>
        </w:rPr>
        <w:t> </w:t>
      </w:r>
      <w:r>
        <w:rPr/>
        <w:t>section</w:t>
      </w:r>
      <w:r>
        <w:rPr>
          <w:spacing w:val="-11"/>
        </w:rPr>
        <w:t> </w:t>
      </w:r>
      <w:r>
        <w:rPr/>
        <w:t>it</w:t>
      </w:r>
      <w:r>
        <w:rPr>
          <w:spacing w:val="-10"/>
        </w:rPr>
        <w:t> </w:t>
      </w:r>
      <w:r>
        <w:rPr/>
        <w:t>is</w:t>
      </w:r>
      <w:r>
        <w:rPr>
          <w:spacing w:val="-11"/>
        </w:rPr>
        <w:t> </w:t>
      </w:r>
      <w:r>
        <w:rPr/>
        <w:t>intended</w:t>
      </w:r>
      <w:r>
        <w:rPr>
          <w:spacing w:val="-10"/>
        </w:rPr>
        <w:t> </w:t>
      </w:r>
      <w:r>
        <w:rPr/>
        <w:t>to</w:t>
      </w:r>
      <w:r>
        <w:rPr>
          <w:spacing w:val="-10"/>
        </w:rPr>
        <w:t> </w:t>
      </w:r>
      <w:r>
        <w:rPr/>
        <w:t>analyse</w:t>
      </w:r>
      <w:r>
        <w:rPr>
          <w:spacing w:val="-11"/>
        </w:rPr>
        <w:t> </w:t>
      </w:r>
      <w:r>
        <w:rPr/>
        <w:t>previously</w:t>
      </w:r>
      <w:r>
        <w:rPr>
          <w:spacing w:val="-10"/>
        </w:rPr>
        <w:t> </w:t>
      </w:r>
      <w:r>
        <w:rPr/>
        <w:t>mentioned</w:t>
      </w:r>
      <w:r>
        <w:rPr>
          <w:spacing w:val="-11"/>
        </w:rPr>
        <w:t> </w:t>
      </w:r>
      <w:r>
        <w:rPr/>
        <w:t>studies</w:t>
      </w:r>
      <w:r>
        <w:rPr>
          <w:spacing w:val="-10"/>
        </w:rPr>
        <w:t> </w:t>
      </w:r>
      <w:r>
        <w:rPr/>
        <w:t>to</w:t>
      </w:r>
      <w:r>
        <w:rPr>
          <w:spacing w:val="-10"/>
        </w:rPr>
        <w:t> </w:t>
      </w:r>
      <w:r>
        <w:rPr/>
        <w:t>provide</w:t>
      </w:r>
      <w:r>
        <w:rPr>
          <w:spacing w:val="-11"/>
        </w:rPr>
        <w:t> </w:t>
      </w:r>
      <w:r>
        <w:rPr/>
        <w:t>insights</w:t>
      </w:r>
      <w:r>
        <w:rPr>
          <w:spacing w:val="-10"/>
        </w:rPr>
        <w:t> </w:t>
      </w:r>
      <w:r>
        <w:rPr/>
        <w:t>towards </w:t>
      </w:r>
      <w:r>
        <w:rPr>
          <w:spacing w:val="-8"/>
        </w:rPr>
        <w:t>UAV</w:t>
      </w:r>
      <w:r>
        <w:rPr>
          <w:spacing w:val="-5"/>
        </w:rPr>
        <w:t> </w:t>
      </w:r>
      <w:r>
        <w:rPr/>
        <w:t>type</w:t>
      </w:r>
      <w:r>
        <w:rPr>
          <w:spacing w:val="-4"/>
        </w:rPr>
        <w:t> </w:t>
      </w:r>
      <w:r>
        <w:rPr/>
        <w:t>usage</w:t>
      </w:r>
      <w:r>
        <w:rPr>
          <w:spacing w:val="-5"/>
        </w:rPr>
        <w:t> </w:t>
      </w:r>
      <w:r>
        <w:rPr/>
        <w:t>(ﬁxed-wing</w:t>
      </w:r>
      <w:r>
        <w:rPr>
          <w:spacing w:val="-4"/>
        </w:rPr>
        <w:t> </w:t>
      </w:r>
      <w:r>
        <w:rPr/>
        <w:t>or</w:t>
      </w:r>
      <w:r>
        <w:rPr>
          <w:spacing w:val="-5"/>
        </w:rPr>
        <w:t> </w:t>
      </w:r>
      <w:r>
        <w:rPr/>
        <w:t>rotary-wing),</w:t>
      </w:r>
      <w:r>
        <w:rPr>
          <w:spacing w:val="-4"/>
        </w:rPr>
        <w:t> </w:t>
      </w:r>
      <w:r>
        <w:rPr/>
        <w:t>the</w:t>
      </w:r>
      <w:r>
        <w:rPr>
          <w:spacing w:val="-3"/>
        </w:rPr>
        <w:t> </w:t>
      </w:r>
      <w:r>
        <w:rPr/>
        <w:t>sensor</w:t>
      </w:r>
      <w:r>
        <w:rPr>
          <w:spacing w:val="-4"/>
        </w:rPr>
        <w:t> </w:t>
      </w:r>
      <w:r>
        <w:rPr/>
        <w:t>type,</w:t>
      </w:r>
      <w:r>
        <w:rPr>
          <w:spacing w:val="-4"/>
        </w:rPr>
        <w:t> </w:t>
      </w:r>
      <w:r>
        <w:rPr/>
        <w:t>the</w:t>
      </w:r>
      <w:r>
        <w:rPr>
          <w:spacing w:val="-5"/>
        </w:rPr>
        <w:t> </w:t>
      </w:r>
      <w:r>
        <w:rPr/>
        <w:t>more</w:t>
      </w:r>
      <w:r>
        <w:rPr>
          <w:spacing w:val="-4"/>
        </w:rPr>
        <w:t> </w:t>
      </w:r>
      <w:r>
        <w:rPr/>
        <w:t>signiﬁcant</w:t>
      </w:r>
      <w:r>
        <w:rPr>
          <w:spacing w:val="-5"/>
        </w:rPr>
        <w:t> </w:t>
      </w:r>
      <w:r>
        <w:rPr/>
        <w:t>outcomes,</w:t>
      </w:r>
      <w:r>
        <w:rPr>
          <w:spacing w:val="-4"/>
        </w:rPr>
        <w:t> </w:t>
      </w:r>
      <w:r>
        <w:rPr/>
        <w:t>and</w:t>
      </w:r>
      <w:r>
        <w:rPr>
          <w:spacing w:val="-4"/>
        </w:rPr>
        <w:t> </w:t>
      </w:r>
      <w:r>
        <w:rPr/>
        <w:t>the region where the studies where performed. Figure </w:t>
      </w:r>
      <w:hyperlink w:history="true" w:anchor="_bookmark12">
        <w:r>
          <w:rPr>
            <w:color w:val="0774B7"/>
          </w:rPr>
          <w:t>3 </w:t>
        </w:r>
      </w:hyperlink>
      <w:r>
        <w:rPr/>
        <w:t>presents the percentage of studies found in the literature regarding each of these</w:t>
      </w:r>
      <w:r>
        <w:rPr>
          <w:spacing w:val="-7"/>
        </w:rPr>
        <w:t> </w:t>
      </w:r>
      <w:r>
        <w:rPr/>
        <w:t>parameters.</w:t>
      </w:r>
    </w:p>
    <w:p>
      <w:pPr>
        <w:pStyle w:val="BodyText"/>
        <w:spacing w:before="7"/>
        <w:jc w:val="left"/>
        <w:rPr>
          <w:sz w:val="16"/>
        </w:rPr>
      </w:pPr>
      <w:r>
        <w:rPr/>
        <w:drawing>
          <wp:anchor distT="0" distB="0" distL="0" distR="0" allowOverlap="1" layoutInCell="1" locked="0" behindDoc="0" simplePos="0" relativeHeight="28">
            <wp:simplePos x="0" y="0"/>
            <wp:positionH relativeFrom="page">
              <wp:posOffset>1211012</wp:posOffset>
            </wp:positionH>
            <wp:positionV relativeFrom="paragraph">
              <wp:posOffset>166876</wp:posOffset>
            </wp:positionV>
            <wp:extent cx="5076915" cy="3138773"/>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28" cstate="print"/>
                    <a:stretch>
                      <a:fillRect/>
                    </a:stretch>
                  </pic:blipFill>
                  <pic:spPr>
                    <a:xfrm>
                      <a:off x="0" y="0"/>
                      <a:ext cx="5076915" cy="3138773"/>
                    </a:xfrm>
                    <a:prstGeom prst="rect">
                      <a:avLst/>
                    </a:prstGeom>
                  </pic:spPr>
                </pic:pic>
              </a:graphicData>
            </a:graphic>
          </wp:anchor>
        </w:drawing>
      </w:r>
    </w:p>
    <w:p>
      <w:pPr>
        <w:pStyle w:val="BodyText"/>
        <w:spacing w:before="1"/>
        <w:jc w:val="left"/>
        <w:rPr>
          <w:sz w:val="16"/>
        </w:rPr>
      </w:pPr>
    </w:p>
    <w:p>
      <w:pPr>
        <w:spacing w:line="254" w:lineRule="auto" w:before="0"/>
        <w:ind w:left="570" w:right="569" w:firstLine="5"/>
        <w:jc w:val="left"/>
        <w:rPr>
          <w:sz w:val="18"/>
        </w:rPr>
      </w:pPr>
      <w:bookmarkStart w:name="_bookmark12" w:id="41"/>
      <w:bookmarkEnd w:id="41"/>
      <w:r>
        <w:rPr/>
      </w:r>
      <w:r>
        <w:rPr>
          <w:b/>
          <w:sz w:val="18"/>
        </w:rPr>
        <w:t>Figure 3. </w:t>
      </w:r>
      <w:r>
        <w:rPr>
          <w:sz w:val="18"/>
        </w:rPr>
        <w:t>Distribution of the reviewed studies per: (</w:t>
      </w:r>
      <w:r>
        <w:rPr>
          <w:b/>
          <w:sz w:val="18"/>
        </w:rPr>
        <w:t>a</w:t>
      </w:r>
      <w:r>
        <w:rPr>
          <w:sz w:val="18"/>
        </w:rPr>
        <w:t>) unmanned aerial vehicle type; (</w:t>
      </w:r>
      <w:r>
        <w:rPr>
          <w:b/>
          <w:sz w:val="18"/>
        </w:rPr>
        <w:t>b</w:t>
      </w:r>
      <w:r>
        <w:rPr>
          <w:sz w:val="18"/>
        </w:rPr>
        <w:t>) sensing payload type (CIR: colour infrared; MSP: multispectral; HSP: hyperspectral; TIR: thermal infrared);</w:t>
      </w:r>
    </w:p>
    <w:p>
      <w:pPr>
        <w:spacing w:line="254" w:lineRule="auto" w:before="0"/>
        <w:ind w:left="575" w:right="569" w:hanging="6"/>
        <w:jc w:val="left"/>
        <w:rPr>
          <w:sz w:val="18"/>
        </w:rPr>
      </w:pPr>
      <w:r>
        <w:rPr>
          <w:sz w:val="18"/>
        </w:rPr>
        <w:t>(</w:t>
      </w:r>
      <w:r>
        <w:rPr>
          <w:b/>
          <w:sz w:val="18"/>
        </w:rPr>
        <w:t>c</w:t>
      </w:r>
      <w:r>
        <w:rPr>
          <w:sz w:val="18"/>
        </w:rPr>
        <w:t>) most relevant outcomes used; (</w:t>
      </w:r>
      <w:r>
        <w:rPr>
          <w:b/>
          <w:sz w:val="18"/>
        </w:rPr>
        <w:t>d</w:t>
      </w:r>
      <w:r>
        <w:rPr>
          <w:sz w:val="18"/>
        </w:rPr>
        <w:t>) and continents were the studies were performed (EU: Europe; NA: North America; SA: South America; AS: Asia; OC: Oceania; AF: Africa).</w:t>
      </w:r>
    </w:p>
    <w:p>
      <w:pPr>
        <w:pStyle w:val="BodyText"/>
        <w:spacing w:line="235" w:lineRule="auto" w:before="159"/>
        <w:ind w:left="142" w:right="113" w:firstLine="433"/>
      </w:pPr>
      <w:r>
        <w:rPr/>
        <w:t>Regarding </w:t>
      </w:r>
      <w:r>
        <w:rPr>
          <w:spacing w:val="-8"/>
        </w:rPr>
        <w:t>UAV </w:t>
      </w:r>
      <w:r>
        <w:rPr/>
        <w:t>type usage (Figure </w:t>
      </w:r>
      <w:hyperlink w:history="true" w:anchor="_bookmark12">
        <w:r>
          <w:rPr>
            <w:color w:val="0774B7"/>
          </w:rPr>
          <w:t>3</w:t>
        </w:r>
      </w:hyperlink>
      <w:r>
        <w:rPr/>
        <w:t>a) there is a clear prevalence of rotary-wing </w:t>
      </w:r>
      <w:r>
        <w:rPr>
          <w:spacing w:val="-6"/>
        </w:rPr>
        <w:t>UAVs </w:t>
      </w:r>
      <w:r>
        <w:rPr/>
        <w:t>over ﬁxed-wing</w:t>
      </w:r>
      <w:r>
        <w:rPr>
          <w:spacing w:val="-19"/>
        </w:rPr>
        <w:t> </w:t>
      </w:r>
      <w:r>
        <w:rPr>
          <w:spacing w:val="-5"/>
        </w:rPr>
        <w:t>UAVs,</w:t>
      </w:r>
      <w:r>
        <w:rPr>
          <w:spacing w:val="-17"/>
        </w:rPr>
        <w:t> </w:t>
      </w:r>
      <w:r>
        <w:rPr/>
        <w:t>with</w:t>
      </w:r>
      <w:r>
        <w:rPr>
          <w:spacing w:val="-18"/>
        </w:rPr>
        <w:t> </w:t>
      </w:r>
      <w:r>
        <w:rPr/>
        <w:t>a</w:t>
      </w:r>
      <w:r>
        <w:rPr>
          <w:spacing w:val="-19"/>
        </w:rPr>
        <w:t> </w:t>
      </w:r>
      <w:r>
        <w:rPr/>
        <w:t>percentage</w:t>
      </w:r>
      <w:r>
        <w:rPr>
          <w:spacing w:val="-19"/>
        </w:rPr>
        <w:t> </w:t>
      </w:r>
      <w:r>
        <w:rPr/>
        <w:t>of</w:t>
      </w:r>
      <w:r>
        <w:rPr>
          <w:spacing w:val="-18"/>
        </w:rPr>
        <w:t> </w:t>
      </w:r>
      <w:r>
        <w:rPr/>
        <w:t>71%</w:t>
      </w:r>
      <w:r>
        <w:rPr>
          <w:spacing w:val="-19"/>
        </w:rPr>
        <w:t> </w:t>
      </w:r>
      <w:r>
        <w:rPr/>
        <w:t>and</w:t>
      </w:r>
      <w:r>
        <w:rPr>
          <w:spacing w:val="-18"/>
        </w:rPr>
        <w:t> </w:t>
      </w:r>
      <w:r>
        <w:rPr/>
        <w:t>29%,</w:t>
      </w:r>
      <w:r>
        <w:rPr>
          <w:spacing w:val="-17"/>
        </w:rPr>
        <w:t> </w:t>
      </w:r>
      <w:r>
        <w:rPr>
          <w:spacing w:val="-3"/>
        </w:rPr>
        <w:t>respectively.</w:t>
      </w:r>
      <w:r>
        <w:rPr>
          <w:spacing w:val="3"/>
        </w:rPr>
        <w:t> </w:t>
      </w:r>
      <w:r>
        <w:rPr/>
        <w:t>This</w:t>
      </w:r>
      <w:r>
        <w:rPr>
          <w:spacing w:val="-18"/>
        </w:rPr>
        <w:t> </w:t>
      </w:r>
      <w:r>
        <w:rPr/>
        <w:t>fact</w:t>
      </w:r>
      <w:r>
        <w:rPr>
          <w:spacing w:val="-19"/>
        </w:rPr>
        <w:t> </w:t>
      </w:r>
      <w:r>
        <w:rPr/>
        <w:t>can</w:t>
      </w:r>
      <w:r>
        <w:rPr>
          <w:spacing w:val="-18"/>
        </w:rPr>
        <w:t> </w:t>
      </w:r>
      <w:r>
        <w:rPr/>
        <w:t>be</w:t>
      </w:r>
      <w:r>
        <w:rPr>
          <w:spacing w:val="-19"/>
        </w:rPr>
        <w:t> </w:t>
      </w:r>
      <w:r>
        <w:rPr/>
        <w:t>related</w:t>
      </w:r>
      <w:r>
        <w:rPr>
          <w:spacing w:val="-18"/>
        </w:rPr>
        <w:t> </w:t>
      </w:r>
      <w:r>
        <w:rPr/>
        <w:t>with</w:t>
      </w:r>
      <w:r>
        <w:rPr>
          <w:spacing w:val="-19"/>
        </w:rPr>
        <w:t> </w:t>
      </w:r>
      <w:r>
        <w:rPr/>
        <w:t>di</w:t>
      </w:r>
      <w:r>
        <w:rPr>
          <w:rFonts w:ascii="PMingLiU" w:hAnsi="PMingLiU"/>
        </w:rPr>
        <w:t>f</w:t>
      </w:r>
      <w:r>
        <w:rPr/>
        <w:t>erent conditions related with availability and</w:t>
      </w:r>
      <w:r>
        <w:rPr>
          <w:rFonts w:ascii="PMingLiU" w:hAnsi="PMingLiU"/>
        </w:rPr>
        <w:t>/</w:t>
      </w:r>
      <w:r>
        <w:rPr/>
        <w:t>or by their characteristics. Considering that rotary-wing </w:t>
      </w:r>
      <w:r>
        <w:rPr>
          <w:spacing w:val="-6"/>
        </w:rPr>
        <w:t>UAVs</w:t>
      </w:r>
      <w:r>
        <w:rPr>
          <w:spacing w:val="-8"/>
        </w:rPr>
        <w:t> </w:t>
      </w:r>
      <w:r>
        <w:rPr/>
        <w:t>are</w:t>
      </w:r>
      <w:r>
        <w:rPr>
          <w:spacing w:val="-8"/>
        </w:rPr>
        <w:t> </w:t>
      </w:r>
      <w:r>
        <w:rPr/>
        <w:t>usually</w:t>
      </w:r>
      <w:r>
        <w:rPr>
          <w:spacing w:val="-7"/>
        </w:rPr>
        <w:t> </w:t>
      </w:r>
      <w:r>
        <w:rPr/>
        <w:t>more</w:t>
      </w:r>
      <w:r>
        <w:rPr>
          <w:spacing w:val="-8"/>
        </w:rPr>
        <w:t> </w:t>
      </w:r>
      <w:r>
        <w:rPr/>
        <w:t>a</w:t>
      </w:r>
      <w:r>
        <w:rPr>
          <w:rFonts w:ascii="PMingLiU" w:hAnsi="PMingLiU"/>
        </w:rPr>
        <w:t>f</w:t>
      </w:r>
      <w:r>
        <w:rPr/>
        <w:t>ordable</w:t>
      </w:r>
      <w:r>
        <w:rPr>
          <w:spacing w:val="-8"/>
        </w:rPr>
        <w:t> </w:t>
      </w:r>
      <w:r>
        <w:rPr/>
        <w:t>than</w:t>
      </w:r>
      <w:r>
        <w:rPr>
          <w:spacing w:val="-7"/>
        </w:rPr>
        <w:t> </w:t>
      </w:r>
      <w:r>
        <w:rPr/>
        <w:t>ﬁxed-wings,</w:t>
      </w:r>
      <w:r>
        <w:rPr>
          <w:spacing w:val="-8"/>
        </w:rPr>
        <w:t> </w:t>
      </w:r>
      <w:r>
        <w:rPr/>
        <w:t>in</w:t>
      </w:r>
      <w:r>
        <w:rPr>
          <w:spacing w:val="-8"/>
        </w:rPr>
        <w:t> </w:t>
      </w:r>
      <w:r>
        <w:rPr/>
        <w:t>fact</w:t>
      </w:r>
      <w:r>
        <w:rPr>
          <w:spacing w:val="-7"/>
        </w:rPr>
        <w:t> </w:t>
      </w:r>
      <w:r>
        <w:rPr/>
        <w:t>some</w:t>
      </w:r>
      <w:r>
        <w:rPr>
          <w:spacing w:val="-8"/>
        </w:rPr>
        <w:t> </w:t>
      </w:r>
      <w:r>
        <w:rPr/>
        <w:t>of</w:t>
      </w:r>
      <w:r>
        <w:rPr>
          <w:spacing w:val="-7"/>
        </w:rPr>
        <w:t> </w:t>
      </w:r>
      <w:r>
        <w:rPr/>
        <w:t>the</w:t>
      </w:r>
      <w:r>
        <w:rPr>
          <w:spacing w:val="-7"/>
        </w:rPr>
        <w:t> </w:t>
      </w:r>
      <w:r>
        <w:rPr/>
        <w:t>used</w:t>
      </w:r>
      <w:r>
        <w:rPr>
          <w:spacing w:val="-8"/>
        </w:rPr>
        <w:t> </w:t>
      </w:r>
      <w:r>
        <w:rPr/>
        <w:t>UASs</w:t>
      </w:r>
      <w:r>
        <w:rPr>
          <w:spacing w:val="-8"/>
        </w:rPr>
        <w:t> </w:t>
      </w:r>
      <w:r>
        <w:rPr/>
        <w:t>were</w:t>
      </w:r>
      <w:r>
        <w:rPr>
          <w:spacing w:val="-8"/>
        </w:rPr>
        <w:t> </w:t>
      </w:r>
      <w:r>
        <w:rPr/>
        <w:t>commercially available of-the-shelf solutions with integrated sensing payloads. An example of such a </w:t>
      </w:r>
      <w:r>
        <w:rPr>
          <w:spacing w:val="-8"/>
        </w:rPr>
        <w:t>UAV </w:t>
      </w:r>
      <w:r>
        <w:rPr/>
        <w:t>is presented</w:t>
      </w:r>
      <w:r>
        <w:rPr>
          <w:spacing w:val="-16"/>
        </w:rPr>
        <w:t> </w:t>
      </w:r>
      <w:r>
        <w:rPr/>
        <w:t>in</w:t>
      </w:r>
      <w:r>
        <w:rPr>
          <w:spacing w:val="-16"/>
        </w:rPr>
        <w:t> </w:t>
      </w:r>
      <w:r>
        <w:rPr/>
        <w:t>Figure</w:t>
      </w:r>
      <w:r>
        <w:rPr>
          <w:spacing w:val="-16"/>
        </w:rPr>
        <w:t> </w:t>
      </w:r>
      <w:hyperlink w:history="true" w:anchor="_bookmark13">
        <w:r>
          <w:rPr>
            <w:color w:val="0774B7"/>
          </w:rPr>
          <w:t>4</w:t>
        </w:r>
      </w:hyperlink>
      <w:r>
        <w:rPr/>
        <w:t>c.</w:t>
      </w:r>
      <w:r>
        <w:rPr>
          <w:spacing w:val="3"/>
        </w:rPr>
        <w:t> </w:t>
      </w:r>
      <w:r>
        <w:rPr>
          <w:spacing w:val="-3"/>
        </w:rPr>
        <w:t>Moreover,</w:t>
      </w:r>
      <w:r>
        <w:rPr>
          <w:spacing w:val="-15"/>
        </w:rPr>
        <w:t> </w:t>
      </w:r>
      <w:r>
        <w:rPr/>
        <w:t>the</w:t>
      </w:r>
      <w:r>
        <w:rPr>
          <w:spacing w:val="-15"/>
        </w:rPr>
        <w:t> </w:t>
      </w:r>
      <w:r>
        <w:rPr/>
        <w:t>requirement</w:t>
      </w:r>
      <w:r>
        <w:rPr>
          <w:spacing w:val="-16"/>
        </w:rPr>
        <w:t> </w:t>
      </w:r>
      <w:r>
        <w:rPr/>
        <w:t>of</w:t>
      </w:r>
      <w:r>
        <w:rPr>
          <w:spacing w:val="-16"/>
        </w:rPr>
        <w:t> </w:t>
      </w:r>
      <w:r>
        <w:rPr/>
        <w:t>a</w:t>
      </w:r>
      <w:r>
        <w:rPr>
          <w:spacing w:val="-16"/>
        </w:rPr>
        <w:t> </w:t>
      </w:r>
      <w:r>
        <w:rPr/>
        <w:t>corridor</w:t>
      </w:r>
      <w:r>
        <w:rPr>
          <w:spacing w:val="-16"/>
        </w:rPr>
        <w:t> </w:t>
      </w:r>
      <w:r>
        <w:rPr/>
        <w:t>needed</w:t>
      </w:r>
      <w:r>
        <w:rPr>
          <w:spacing w:val="-15"/>
        </w:rPr>
        <w:t> </w:t>
      </w:r>
      <w:r>
        <w:rPr/>
        <w:t>for</w:t>
      </w:r>
      <w:r>
        <w:rPr>
          <w:spacing w:val="-16"/>
        </w:rPr>
        <w:t> </w:t>
      </w:r>
      <w:r>
        <w:rPr/>
        <w:t>take-o</w:t>
      </w:r>
      <w:r>
        <w:rPr>
          <w:rFonts w:ascii="PMingLiU" w:hAnsi="PMingLiU"/>
        </w:rPr>
        <w:t>f</w:t>
      </w:r>
      <w:r>
        <w:rPr>
          <w:rFonts w:ascii="PMingLiU" w:hAnsi="PMingLiU"/>
          <w:spacing w:val="-18"/>
        </w:rPr>
        <w:t> </w:t>
      </w:r>
      <w:r>
        <w:rPr/>
        <w:t>and</w:t>
      </w:r>
      <w:r>
        <w:rPr>
          <w:spacing w:val="-16"/>
        </w:rPr>
        <w:t> </w:t>
      </w:r>
      <w:r>
        <w:rPr/>
        <w:t>land</w:t>
      </w:r>
      <w:r>
        <w:rPr>
          <w:spacing w:val="-16"/>
        </w:rPr>
        <w:t> </w:t>
      </w:r>
      <w:r>
        <w:rPr/>
        <w:t>operations from</w:t>
      </w:r>
      <w:r>
        <w:rPr>
          <w:spacing w:val="-20"/>
        </w:rPr>
        <w:t> </w:t>
      </w:r>
      <w:r>
        <w:rPr/>
        <w:t>ﬁxed-wing</w:t>
      </w:r>
      <w:r>
        <w:rPr>
          <w:spacing w:val="-20"/>
        </w:rPr>
        <w:t> </w:t>
      </w:r>
      <w:r>
        <w:rPr>
          <w:spacing w:val="-6"/>
        </w:rPr>
        <w:t>UAVs</w:t>
      </w:r>
      <w:r>
        <w:rPr>
          <w:spacing w:val="-19"/>
        </w:rPr>
        <w:t> </w:t>
      </w:r>
      <w:r>
        <w:rPr/>
        <w:t>are</w:t>
      </w:r>
      <w:r>
        <w:rPr>
          <w:spacing w:val="-20"/>
        </w:rPr>
        <w:t> </w:t>
      </w:r>
      <w:r>
        <w:rPr/>
        <w:t>challenging</w:t>
      </w:r>
      <w:r>
        <w:rPr>
          <w:spacing w:val="-19"/>
        </w:rPr>
        <w:t> </w:t>
      </w:r>
      <w:r>
        <w:rPr/>
        <w:t>to</w:t>
      </w:r>
      <w:r>
        <w:rPr>
          <w:spacing w:val="-20"/>
        </w:rPr>
        <w:t> </w:t>
      </w:r>
      <w:r>
        <w:rPr/>
        <w:t>ﬁnd</w:t>
      </w:r>
      <w:r>
        <w:rPr>
          <w:spacing w:val="-20"/>
        </w:rPr>
        <w:t> </w:t>
      </w:r>
      <w:r>
        <w:rPr/>
        <w:t>in</w:t>
      </w:r>
      <w:r>
        <w:rPr>
          <w:spacing w:val="-19"/>
        </w:rPr>
        <w:t> </w:t>
      </w:r>
      <w:r>
        <w:rPr/>
        <w:t>some</w:t>
      </w:r>
      <w:r>
        <w:rPr>
          <w:spacing w:val="-20"/>
        </w:rPr>
        <w:t> </w:t>
      </w:r>
      <w:r>
        <w:rPr/>
        <w:t>contexts,</w:t>
      </w:r>
      <w:r>
        <w:rPr>
          <w:spacing w:val="-19"/>
        </w:rPr>
        <w:t> </w:t>
      </w:r>
      <w:r>
        <w:rPr/>
        <w:t>especially</w:t>
      </w:r>
      <w:r>
        <w:rPr>
          <w:spacing w:val="-19"/>
        </w:rPr>
        <w:t> </w:t>
      </w:r>
      <w:r>
        <w:rPr/>
        <w:t>in</w:t>
      </w:r>
      <w:r>
        <w:rPr>
          <w:spacing w:val="-20"/>
        </w:rPr>
        <w:t> </w:t>
      </w:r>
      <w:r>
        <w:rPr/>
        <w:t>forested</w:t>
      </w:r>
      <w:r>
        <w:rPr>
          <w:spacing w:val="-20"/>
        </w:rPr>
        <w:t> </w:t>
      </w:r>
      <w:r>
        <w:rPr/>
        <w:t>areas</w:t>
      </w:r>
      <w:r>
        <w:rPr>
          <w:spacing w:val="-19"/>
        </w:rPr>
        <w:t> </w:t>
      </w:r>
      <w:r>
        <w:rPr/>
        <w:t>where</w:t>
      </w:r>
      <w:r>
        <w:rPr>
          <w:spacing w:val="-20"/>
        </w:rPr>
        <w:t> </w:t>
      </w:r>
      <w:r>
        <w:rPr/>
        <w:t>there can be a lack of such areas along with terrain </w:t>
      </w:r>
      <w:r>
        <w:rPr>
          <w:spacing w:val="-3"/>
        </w:rPr>
        <w:t>topography. </w:t>
      </w:r>
      <w:r>
        <w:rPr/>
        <w:t>While, in turn, rotary-wing </w:t>
      </w:r>
      <w:r>
        <w:rPr>
          <w:spacing w:val="-6"/>
        </w:rPr>
        <w:t>UAVs </w:t>
      </w:r>
      <w:r>
        <w:rPr/>
        <w:t>do not need</w:t>
      </w:r>
      <w:r>
        <w:rPr>
          <w:spacing w:val="-13"/>
        </w:rPr>
        <w:t> </w:t>
      </w:r>
      <w:r>
        <w:rPr/>
        <w:t>as</w:t>
      </w:r>
      <w:r>
        <w:rPr>
          <w:spacing w:val="-12"/>
        </w:rPr>
        <w:t> </w:t>
      </w:r>
      <w:r>
        <w:rPr/>
        <w:t>much</w:t>
      </w:r>
      <w:r>
        <w:rPr>
          <w:spacing w:val="-12"/>
        </w:rPr>
        <w:t> </w:t>
      </w:r>
      <w:r>
        <w:rPr/>
        <w:t>space</w:t>
      </w:r>
      <w:r>
        <w:rPr>
          <w:spacing w:val="-12"/>
        </w:rPr>
        <w:t> </w:t>
      </w:r>
      <w:r>
        <w:rPr/>
        <w:t>for</w:t>
      </w:r>
      <w:r>
        <w:rPr>
          <w:spacing w:val="-12"/>
        </w:rPr>
        <w:t> </w:t>
      </w:r>
      <w:r>
        <w:rPr/>
        <w:t>such</w:t>
      </w:r>
      <w:r>
        <w:rPr>
          <w:spacing w:val="-12"/>
        </w:rPr>
        <w:t> </w:t>
      </w:r>
      <w:r>
        <w:rPr/>
        <w:t>operations</w:t>
      </w:r>
      <w:r>
        <w:rPr>
          <w:spacing w:val="-12"/>
        </w:rPr>
        <w:t> </w:t>
      </w:r>
      <w:r>
        <w:rPr/>
        <w:t>since</w:t>
      </w:r>
      <w:r>
        <w:rPr>
          <w:spacing w:val="-12"/>
        </w:rPr>
        <w:t> </w:t>
      </w:r>
      <w:r>
        <w:rPr/>
        <w:t>they</w:t>
      </w:r>
      <w:r>
        <w:rPr>
          <w:spacing w:val="-12"/>
        </w:rPr>
        <w:t> </w:t>
      </w:r>
      <w:r>
        <w:rPr/>
        <w:t>have</w:t>
      </w:r>
      <w:r>
        <w:rPr>
          <w:spacing w:val="-12"/>
        </w:rPr>
        <w:t> </w:t>
      </w:r>
      <w:r>
        <w:rPr/>
        <w:t>the</w:t>
      </w:r>
      <w:r>
        <w:rPr>
          <w:spacing w:val="-12"/>
        </w:rPr>
        <w:t> </w:t>
      </w:r>
      <w:r>
        <w:rPr/>
        <w:t>ability</w:t>
      </w:r>
      <w:r>
        <w:rPr>
          <w:spacing w:val="-12"/>
        </w:rPr>
        <w:t> </w:t>
      </w:r>
      <w:r>
        <w:rPr/>
        <w:t>of</w:t>
      </w:r>
      <w:r>
        <w:rPr>
          <w:spacing w:val="-12"/>
        </w:rPr>
        <w:t> </w:t>
      </w:r>
      <w:r>
        <w:rPr/>
        <w:t>VTOL,</w:t>
      </w:r>
      <w:r>
        <w:rPr>
          <w:spacing w:val="-12"/>
        </w:rPr>
        <w:t> </w:t>
      </w:r>
      <w:r>
        <w:rPr/>
        <w:t>making</w:t>
      </w:r>
      <w:r>
        <w:rPr>
          <w:spacing w:val="-12"/>
        </w:rPr>
        <w:t> </w:t>
      </w:r>
      <w:r>
        <w:rPr/>
        <w:t>mission</w:t>
      </w:r>
      <w:r>
        <w:rPr>
          <w:spacing w:val="-12"/>
        </w:rPr>
        <w:t> </w:t>
      </w:r>
      <w:r>
        <w:rPr/>
        <w:t>planning with</w:t>
      </w:r>
      <w:r>
        <w:rPr>
          <w:spacing w:val="-18"/>
        </w:rPr>
        <w:t> </w:t>
      </w:r>
      <w:r>
        <w:rPr/>
        <w:t>such</w:t>
      </w:r>
      <w:r>
        <w:rPr>
          <w:spacing w:val="-18"/>
        </w:rPr>
        <w:t> </w:t>
      </w:r>
      <w:r>
        <w:rPr>
          <w:spacing w:val="-6"/>
        </w:rPr>
        <w:t>UAVs</w:t>
      </w:r>
      <w:r>
        <w:rPr>
          <w:spacing w:val="-18"/>
        </w:rPr>
        <w:t> </w:t>
      </w:r>
      <w:r>
        <w:rPr>
          <w:spacing w:val="-3"/>
        </w:rPr>
        <w:t>easier,</w:t>
      </w:r>
      <w:r>
        <w:rPr>
          <w:spacing w:val="-18"/>
        </w:rPr>
        <w:t> </w:t>
      </w:r>
      <w:r>
        <w:rPr/>
        <w:t>with</w:t>
      </w:r>
      <w:r>
        <w:rPr>
          <w:spacing w:val="-18"/>
        </w:rPr>
        <w:t> </w:t>
      </w:r>
      <w:r>
        <w:rPr/>
        <w:t>a</w:t>
      </w:r>
      <w:r>
        <w:rPr>
          <w:spacing w:val="-18"/>
        </w:rPr>
        <w:t> </w:t>
      </w:r>
      <w:r>
        <w:rPr/>
        <w:t>few</w:t>
      </w:r>
      <w:r>
        <w:rPr>
          <w:spacing w:val="-18"/>
        </w:rPr>
        <w:t> </w:t>
      </w:r>
      <w:r>
        <w:rPr/>
        <w:t>square</w:t>
      </w:r>
      <w:r>
        <w:rPr>
          <w:spacing w:val="-18"/>
        </w:rPr>
        <w:t> </w:t>
      </w:r>
      <w:r>
        <w:rPr/>
        <w:t>meters</w:t>
      </w:r>
      <w:r>
        <w:rPr>
          <w:spacing w:val="-18"/>
        </w:rPr>
        <w:t> </w:t>
      </w:r>
      <w:r>
        <w:rPr/>
        <w:t>with</w:t>
      </w:r>
      <w:r>
        <w:rPr>
          <w:spacing w:val="-18"/>
        </w:rPr>
        <w:t> </w:t>
      </w:r>
      <w:r>
        <w:rPr/>
        <w:t>no</w:t>
      </w:r>
      <w:r>
        <w:rPr>
          <w:spacing w:val="-18"/>
        </w:rPr>
        <w:t> </w:t>
      </w:r>
      <w:r>
        <w:rPr/>
        <w:t>aerial</w:t>
      </w:r>
      <w:r>
        <w:rPr>
          <w:spacing w:val="-18"/>
        </w:rPr>
        <w:t> </w:t>
      </w:r>
      <w:r>
        <w:rPr/>
        <w:t>obstacles</w:t>
      </w:r>
      <w:r>
        <w:rPr>
          <w:spacing w:val="-18"/>
        </w:rPr>
        <w:t> </w:t>
      </w:r>
      <w:r>
        <w:rPr/>
        <w:t>being</w:t>
      </w:r>
      <w:r>
        <w:rPr>
          <w:spacing w:val="-18"/>
        </w:rPr>
        <w:t> </w:t>
      </w:r>
      <w:r>
        <w:rPr/>
        <w:t>enough. Another</w:t>
      </w:r>
      <w:r>
        <w:rPr>
          <w:spacing w:val="-18"/>
        </w:rPr>
        <w:t> </w:t>
      </w:r>
      <w:r>
        <w:rPr/>
        <w:t>aspect is the </w:t>
      </w:r>
      <w:r>
        <w:rPr>
          <w:spacing w:val="-8"/>
        </w:rPr>
        <w:t>UAV </w:t>
      </w:r>
      <w:r>
        <w:rPr/>
        <w:t>payload capacity in which, </w:t>
      </w:r>
      <w:r>
        <w:rPr>
          <w:spacing w:val="-3"/>
        </w:rPr>
        <w:t>usually, </w:t>
      </w:r>
      <w:r>
        <w:rPr/>
        <w:t>rotary-wing </w:t>
      </w:r>
      <w:r>
        <w:rPr>
          <w:spacing w:val="-6"/>
        </w:rPr>
        <w:t>UAVs </w:t>
      </w:r>
      <w:r>
        <w:rPr/>
        <w:t>provide higher payload </w:t>
      </w:r>
      <w:r>
        <w:rPr>
          <w:spacing w:val="-3"/>
        </w:rPr>
        <w:t>capacity. </w:t>
      </w:r>
      <w:r>
        <w:rPr/>
        <w:t>For</w:t>
      </w:r>
      <w:r>
        <w:rPr>
          <w:spacing w:val="16"/>
        </w:rPr>
        <w:t> </w:t>
      </w:r>
      <w:r>
        <w:rPr/>
        <w:t>instance,</w:t>
      </w:r>
      <w:r>
        <w:rPr>
          <w:spacing w:val="18"/>
        </w:rPr>
        <w:t> </w:t>
      </w:r>
      <w:r>
        <w:rPr>
          <w:spacing w:val="-6"/>
        </w:rPr>
        <w:t>UAVs</w:t>
      </w:r>
      <w:r>
        <w:rPr>
          <w:spacing w:val="16"/>
        </w:rPr>
        <w:t> </w:t>
      </w:r>
      <w:r>
        <w:rPr/>
        <w:t>presented</w:t>
      </w:r>
      <w:r>
        <w:rPr>
          <w:spacing w:val="17"/>
        </w:rPr>
        <w:t> </w:t>
      </w:r>
      <w:r>
        <w:rPr/>
        <w:t>in</w:t>
      </w:r>
      <w:r>
        <w:rPr>
          <w:spacing w:val="16"/>
        </w:rPr>
        <w:t> </w:t>
      </w:r>
      <w:r>
        <w:rPr/>
        <w:t>Figures</w:t>
      </w:r>
      <w:r>
        <w:rPr>
          <w:spacing w:val="16"/>
        </w:rPr>
        <w:t> </w:t>
      </w:r>
      <w:hyperlink w:history="true" w:anchor="_bookmark13">
        <w:r>
          <w:rPr>
            <w:color w:val="0774B7"/>
          </w:rPr>
          <w:t>4</w:t>
        </w:r>
      </w:hyperlink>
      <w:r>
        <w:rPr/>
        <w:t>a</w:t>
      </w:r>
      <w:r>
        <w:rPr>
          <w:spacing w:val="16"/>
        </w:rPr>
        <w:t> </w:t>
      </w:r>
      <w:r>
        <w:rPr/>
        <w:t>and</w:t>
      </w:r>
      <w:r>
        <w:rPr>
          <w:spacing w:val="16"/>
        </w:rPr>
        <w:t> </w:t>
      </w:r>
      <w:hyperlink w:history="true" w:anchor="_bookmark13">
        <w:r>
          <w:rPr>
            <w:color w:val="0774B7"/>
          </w:rPr>
          <w:t>4</w:t>
        </w:r>
      </w:hyperlink>
      <w:r>
        <w:rPr/>
        <w:t>c</w:t>
      </w:r>
      <w:r>
        <w:rPr>
          <w:spacing w:val="17"/>
        </w:rPr>
        <w:t> </w:t>
      </w:r>
      <w:r>
        <w:rPr/>
        <w:t>have</w:t>
      </w:r>
      <w:r>
        <w:rPr>
          <w:spacing w:val="16"/>
        </w:rPr>
        <w:t> </w:t>
      </w:r>
      <w:r>
        <w:rPr/>
        <w:t>a</w:t>
      </w:r>
      <w:r>
        <w:rPr>
          <w:spacing w:val="16"/>
        </w:rPr>
        <w:t> </w:t>
      </w:r>
      <w:r>
        <w:rPr/>
        <w:t>small</w:t>
      </w:r>
      <w:r>
        <w:rPr>
          <w:spacing w:val="16"/>
        </w:rPr>
        <w:t> </w:t>
      </w:r>
      <w:r>
        <w:rPr/>
        <w:t>payload</w:t>
      </w:r>
      <w:r>
        <w:rPr>
          <w:spacing w:val="16"/>
        </w:rPr>
        <w:t> </w:t>
      </w:r>
      <w:r>
        <w:rPr>
          <w:spacing w:val="-3"/>
        </w:rPr>
        <w:t>capacity,</w:t>
      </w:r>
      <w:r>
        <w:rPr>
          <w:spacing w:val="19"/>
        </w:rPr>
        <w:t> </w:t>
      </w:r>
      <w:r>
        <w:rPr/>
        <w:t>being</w:t>
      </w:r>
      <w:r>
        <w:rPr>
          <w:spacing w:val="16"/>
        </w:rPr>
        <w:t> </w:t>
      </w:r>
      <w:r>
        <w:rPr/>
        <w:t>only</w:t>
      </w:r>
      <w:r>
        <w:rPr>
          <w:spacing w:val="16"/>
        </w:rPr>
        <w:t> </w:t>
      </w:r>
      <w:r>
        <w:rPr/>
        <w:t>able</w:t>
      </w:r>
    </w:p>
    <w:p>
      <w:pPr>
        <w:spacing w:after="0" w:line="235" w:lineRule="auto"/>
        <w:sectPr>
          <w:pgSz w:w="11910" w:h="16840"/>
          <w:pgMar w:header="1108" w:footer="0" w:top="1660" w:bottom="280" w:left="1380" w:right="1380"/>
        </w:sectPr>
      </w:pPr>
    </w:p>
    <w:p>
      <w:pPr>
        <w:pStyle w:val="BodyText"/>
        <w:spacing w:before="73"/>
        <w:ind w:left="144" w:right="144" w:firstLine="5"/>
      </w:pPr>
      <w:r>
        <w:rPr/>
        <w:t>to carry small cameras. On the other hand, the </w:t>
      </w:r>
      <w:r>
        <w:rPr>
          <w:spacing w:val="-6"/>
        </w:rPr>
        <w:t>UAVs </w:t>
      </w:r>
      <w:r>
        <w:rPr/>
        <w:t>shown in Figures </w:t>
      </w:r>
      <w:hyperlink w:history="true" w:anchor="_bookmark13">
        <w:r>
          <w:rPr>
            <w:color w:val="0774B7"/>
          </w:rPr>
          <w:t>4</w:t>
        </w:r>
      </w:hyperlink>
      <w:r>
        <w:rPr/>
        <w:t>b and </w:t>
      </w:r>
      <w:hyperlink w:history="true" w:anchor="_bookmark13">
        <w:r>
          <w:rPr>
            <w:color w:val="0774B7"/>
          </w:rPr>
          <w:t>4</w:t>
        </w:r>
      </w:hyperlink>
      <w:r>
        <w:rPr/>
        <w:t>d support higher payloads</w:t>
      </w:r>
      <w:r>
        <w:rPr>
          <w:spacing w:val="-14"/>
        </w:rPr>
        <w:t> </w:t>
      </w:r>
      <w:r>
        <w:rPr/>
        <w:t>such</w:t>
      </w:r>
      <w:r>
        <w:rPr>
          <w:spacing w:val="-14"/>
        </w:rPr>
        <w:t> </w:t>
      </w:r>
      <w:r>
        <w:rPr/>
        <w:t>as</w:t>
      </w:r>
      <w:r>
        <w:rPr>
          <w:spacing w:val="-14"/>
        </w:rPr>
        <w:t> </w:t>
      </w:r>
      <w:r>
        <w:rPr/>
        <w:t>hyperspectral</w:t>
      </w:r>
      <w:r>
        <w:rPr>
          <w:spacing w:val="-15"/>
        </w:rPr>
        <w:t> </w:t>
      </w:r>
      <w:r>
        <w:rPr/>
        <w:t>and</w:t>
      </w:r>
      <w:r>
        <w:rPr>
          <w:spacing w:val="-13"/>
        </w:rPr>
        <w:t> </w:t>
      </w:r>
      <w:r>
        <w:rPr/>
        <w:t>LiDAR</w:t>
      </w:r>
      <w:r>
        <w:rPr>
          <w:spacing w:val="-14"/>
        </w:rPr>
        <w:t> </w:t>
      </w:r>
      <w:r>
        <w:rPr/>
        <w:t>sensors. However,</w:t>
      </w:r>
      <w:r>
        <w:rPr>
          <w:spacing w:val="-13"/>
        </w:rPr>
        <w:t> </w:t>
      </w:r>
      <w:r>
        <w:rPr/>
        <w:t>the</w:t>
      </w:r>
      <w:r>
        <w:rPr>
          <w:spacing w:val="-14"/>
        </w:rPr>
        <w:t> </w:t>
      </w:r>
      <w:r>
        <w:rPr/>
        <w:t>number</w:t>
      </w:r>
      <w:r>
        <w:rPr>
          <w:spacing w:val="-14"/>
        </w:rPr>
        <w:t> </w:t>
      </w:r>
      <w:r>
        <w:rPr/>
        <w:t>of</w:t>
      </w:r>
      <w:r>
        <w:rPr>
          <w:spacing w:val="-14"/>
        </w:rPr>
        <w:t> </w:t>
      </w:r>
      <w:r>
        <w:rPr/>
        <w:t>rotors</w:t>
      </w:r>
      <w:r>
        <w:rPr>
          <w:spacing w:val="-14"/>
        </w:rPr>
        <w:t> </w:t>
      </w:r>
      <w:r>
        <w:rPr/>
        <w:t>and</w:t>
      </w:r>
      <w:r>
        <w:rPr>
          <w:spacing w:val="-14"/>
        </w:rPr>
        <w:t> </w:t>
      </w:r>
      <w:r>
        <w:rPr/>
        <w:t>propeller</w:t>
      </w:r>
      <w:r>
        <w:rPr>
          <w:spacing w:val="-13"/>
        </w:rPr>
        <w:t> </w:t>
      </w:r>
      <w:r>
        <w:rPr/>
        <w:t>size play a crucial role in payload capacity</w:t>
      </w:r>
      <w:r>
        <w:rPr>
          <w:spacing w:val="-9"/>
        </w:rPr>
        <w:t> </w:t>
      </w:r>
      <w:r>
        <w:rPr/>
        <w:t>[</w:t>
      </w:r>
      <w:hyperlink w:history="true" w:anchor="_bookmark28">
        <w:r>
          <w:rPr>
            <w:color w:val="0774B7"/>
          </w:rPr>
          <w:t>12</w:t>
        </w:r>
      </w:hyperlink>
      <w:r>
        <w:rPr/>
        <w:t>].</w:t>
      </w:r>
    </w:p>
    <w:p>
      <w:pPr>
        <w:pStyle w:val="BodyText"/>
        <w:spacing w:before="3"/>
        <w:jc w:val="left"/>
        <w:rPr>
          <w:sz w:val="19"/>
        </w:rPr>
      </w:pPr>
      <w:r>
        <w:rPr/>
        <w:drawing>
          <wp:anchor distT="0" distB="0" distL="0" distR="0" allowOverlap="1" layoutInCell="1" locked="0" behindDoc="0" simplePos="0" relativeHeight="29">
            <wp:simplePos x="0" y="0"/>
            <wp:positionH relativeFrom="page">
              <wp:posOffset>1169566</wp:posOffset>
            </wp:positionH>
            <wp:positionV relativeFrom="paragraph">
              <wp:posOffset>189606</wp:posOffset>
            </wp:positionV>
            <wp:extent cx="5212215" cy="1015746"/>
            <wp:effectExtent l="0" t="0" r="0" b="0"/>
            <wp:wrapTopAndBottom/>
            <wp:docPr id="19" name="image14.jpeg"/>
            <wp:cNvGraphicFramePr>
              <a:graphicFrameLocks noChangeAspect="1"/>
            </wp:cNvGraphicFramePr>
            <a:graphic>
              <a:graphicData uri="http://schemas.openxmlformats.org/drawingml/2006/picture">
                <pic:pic>
                  <pic:nvPicPr>
                    <pic:cNvPr id="20" name="image14.jpeg"/>
                    <pic:cNvPicPr/>
                  </pic:nvPicPr>
                  <pic:blipFill>
                    <a:blip r:embed="rId29" cstate="print"/>
                    <a:stretch>
                      <a:fillRect/>
                    </a:stretch>
                  </pic:blipFill>
                  <pic:spPr>
                    <a:xfrm>
                      <a:off x="0" y="0"/>
                      <a:ext cx="5212215" cy="1015746"/>
                    </a:xfrm>
                    <a:prstGeom prst="rect">
                      <a:avLst/>
                    </a:prstGeom>
                  </pic:spPr>
                </pic:pic>
              </a:graphicData>
            </a:graphic>
          </wp:anchor>
        </w:drawing>
      </w:r>
    </w:p>
    <w:p>
      <w:pPr>
        <w:tabs>
          <w:tab w:pos="1563" w:val="left" w:leader="none"/>
        </w:tabs>
        <w:spacing w:before="167"/>
        <w:ind w:left="575" w:right="0" w:firstLine="0"/>
        <w:jc w:val="left"/>
        <w:rPr>
          <w:sz w:val="18"/>
        </w:rPr>
      </w:pPr>
      <w:bookmarkStart w:name="_bookmark13" w:id="42"/>
      <w:bookmarkEnd w:id="42"/>
      <w:r>
        <w:rPr/>
      </w:r>
      <w:r>
        <w:rPr>
          <w:b/>
          <w:sz w:val="18"/>
        </w:rPr>
        <w:t>Figure </w:t>
      </w:r>
      <w:r>
        <w:rPr>
          <w:b/>
          <w:spacing w:val="7"/>
          <w:sz w:val="18"/>
        </w:rPr>
        <w:t> </w:t>
      </w:r>
      <w:r>
        <w:rPr>
          <w:b/>
          <w:sz w:val="18"/>
        </w:rPr>
        <w:t>4.</w:t>
        <w:tab/>
      </w:r>
      <w:r>
        <w:rPr>
          <w:sz w:val="18"/>
        </w:rPr>
        <w:t>Some</w:t>
      </w:r>
      <w:r>
        <w:rPr>
          <w:spacing w:val="15"/>
          <w:sz w:val="18"/>
        </w:rPr>
        <w:t> </w:t>
      </w:r>
      <w:r>
        <w:rPr>
          <w:sz w:val="18"/>
        </w:rPr>
        <w:t>of</w:t>
      </w:r>
      <w:r>
        <w:rPr>
          <w:spacing w:val="14"/>
          <w:sz w:val="18"/>
        </w:rPr>
        <w:t> </w:t>
      </w:r>
      <w:r>
        <w:rPr>
          <w:sz w:val="18"/>
        </w:rPr>
        <w:t>the</w:t>
      </w:r>
      <w:r>
        <w:rPr>
          <w:spacing w:val="14"/>
          <w:sz w:val="18"/>
        </w:rPr>
        <w:t> </w:t>
      </w:r>
      <w:r>
        <w:rPr>
          <w:sz w:val="18"/>
        </w:rPr>
        <w:t>most</w:t>
      </w:r>
      <w:r>
        <w:rPr>
          <w:spacing w:val="14"/>
          <w:sz w:val="18"/>
        </w:rPr>
        <w:t> </w:t>
      </w:r>
      <w:r>
        <w:rPr>
          <w:sz w:val="18"/>
        </w:rPr>
        <w:t>used</w:t>
      </w:r>
      <w:r>
        <w:rPr>
          <w:spacing w:val="14"/>
          <w:sz w:val="18"/>
        </w:rPr>
        <w:t> </w:t>
      </w:r>
      <w:r>
        <w:rPr>
          <w:sz w:val="18"/>
        </w:rPr>
        <w:t>unmanned</w:t>
      </w:r>
      <w:r>
        <w:rPr>
          <w:spacing w:val="15"/>
          <w:sz w:val="18"/>
        </w:rPr>
        <w:t> </w:t>
      </w:r>
      <w:r>
        <w:rPr>
          <w:sz w:val="18"/>
        </w:rPr>
        <w:t>vehicle</w:t>
      </w:r>
      <w:r>
        <w:rPr>
          <w:spacing w:val="14"/>
          <w:sz w:val="18"/>
        </w:rPr>
        <w:t> </w:t>
      </w:r>
      <w:r>
        <w:rPr>
          <w:sz w:val="18"/>
        </w:rPr>
        <w:t>types: (</w:t>
      </w:r>
      <w:r>
        <w:rPr>
          <w:b/>
          <w:sz w:val="18"/>
        </w:rPr>
        <w:t>a</w:t>
      </w:r>
      <w:r>
        <w:rPr>
          <w:sz w:val="18"/>
        </w:rPr>
        <w:t>)</w:t>
      </w:r>
      <w:r>
        <w:rPr>
          <w:spacing w:val="14"/>
          <w:sz w:val="18"/>
        </w:rPr>
        <w:t> </w:t>
      </w:r>
      <w:r>
        <w:rPr>
          <w:sz w:val="18"/>
        </w:rPr>
        <w:t>ﬁxed-wing,</w:t>
      </w:r>
      <w:r>
        <w:rPr>
          <w:spacing w:val="28"/>
          <w:sz w:val="18"/>
        </w:rPr>
        <w:t> </w:t>
      </w:r>
      <w:r>
        <w:rPr>
          <w:sz w:val="18"/>
        </w:rPr>
        <w:t>SenseFly</w:t>
      </w:r>
      <w:r>
        <w:rPr>
          <w:spacing w:val="14"/>
          <w:sz w:val="18"/>
        </w:rPr>
        <w:t> </w:t>
      </w:r>
      <w:r>
        <w:rPr>
          <w:sz w:val="18"/>
        </w:rPr>
        <w:t>eBee;</w:t>
      </w:r>
    </w:p>
    <w:p>
      <w:pPr>
        <w:spacing w:before="13"/>
        <w:ind w:left="569" w:right="0" w:firstLine="0"/>
        <w:jc w:val="left"/>
        <w:rPr>
          <w:sz w:val="18"/>
        </w:rPr>
      </w:pPr>
      <w:r>
        <w:rPr>
          <w:sz w:val="18"/>
        </w:rPr>
        <w:t>(</w:t>
      </w:r>
      <w:r>
        <w:rPr>
          <w:b/>
          <w:sz w:val="18"/>
        </w:rPr>
        <w:t>b</w:t>
      </w:r>
      <w:r>
        <w:rPr>
          <w:sz w:val="18"/>
        </w:rPr>
        <w:t>) PrecisionHawk Lancaster; (</w:t>
      </w:r>
      <w:r>
        <w:rPr>
          <w:b/>
          <w:sz w:val="18"/>
        </w:rPr>
        <w:t>c</w:t>
      </w:r>
      <w:r>
        <w:rPr>
          <w:sz w:val="18"/>
        </w:rPr>
        <w:t>) rotary-wing, DJI Phantom 4 and (</w:t>
      </w:r>
      <w:r>
        <w:rPr>
          <w:b/>
          <w:sz w:val="18"/>
        </w:rPr>
        <w:t>d</w:t>
      </w:r>
      <w:r>
        <w:rPr>
          <w:sz w:val="18"/>
        </w:rPr>
        <w:t>) DJI Matrice 600 Pro.</w:t>
      </w:r>
    </w:p>
    <w:p>
      <w:pPr>
        <w:pStyle w:val="BodyText"/>
        <w:spacing w:before="2"/>
        <w:jc w:val="left"/>
        <w:rPr>
          <w:sz w:val="15"/>
        </w:rPr>
      </w:pPr>
    </w:p>
    <w:p>
      <w:pPr>
        <w:pStyle w:val="BodyText"/>
        <w:spacing w:line="237" w:lineRule="auto" w:before="1"/>
        <w:ind w:left="144" w:right="113" w:firstLine="431"/>
      </w:pPr>
      <w:r>
        <w:rPr/>
        <w:t>Considering sensing payloads (Figure </w:t>
      </w:r>
      <w:hyperlink w:history="true" w:anchor="_bookmark12">
        <w:r>
          <w:rPr>
            <w:color w:val="0774B7"/>
          </w:rPr>
          <w:t>3</w:t>
        </w:r>
      </w:hyperlink>
      <w:r>
        <w:rPr/>
        <w:t>b), there is a clear tendency in the usage of RGB sensors (63%), which were used in all reviewed areas. LiDAR sensors were the second most commonly  used sensor (11%), being mostly used for forestry parameters extraction and in comparative studies. The</w:t>
      </w:r>
      <w:r>
        <w:rPr>
          <w:spacing w:val="-5"/>
        </w:rPr>
        <w:t> </w:t>
      </w:r>
      <w:r>
        <w:rPr/>
        <w:t>preference</w:t>
      </w:r>
      <w:r>
        <w:rPr>
          <w:spacing w:val="-5"/>
        </w:rPr>
        <w:t> </w:t>
      </w:r>
      <w:r>
        <w:rPr/>
        <w:t>for</w:t>
      </w:r>
      <w:r>
        <w:rPr>
          <w:spacing w:val="-5"/>
        </w:rPr>
        <w:t> </w:t>
      </w:r>
      <w:r>
        <w:rPr/>
        <w:t>RGB</w:t>
      </w:r>
      <w:r>
        <w:rPr>
          <w:spacing w:val="-5"/>
        </w:rPr>
        <w:t> </w:t>
      </w:r>
      <w:r>
        <w:rPr/>
        <w:t>sensor</w:t>
      </w:r>
      <w:r>
        <w:rPr>
          <w:spacing w:val="-5"/>
        </w:rPr>
        <w:t> </w:t>
      </w:r>
      <w:r>
        <w:rPr/>
        <w:t>over</w:t>
      </w:r>
      <w:r>
        <w:rPr>
          <w:spacing w:val="-4"/>
        </w:rPr>
        <w:t> </w:t>
      </w:r>
      <w:r>
        <w:rPr/>
        <w:t>LiDAR</w:t>
      </w:r>
      <w:r>
        <w:rPr>
          <w:spacing w:val="-5"/>
        </w:rPr>
        <w:t> </w:t>
      </w:r>
      <w:r>
        <w:rPr/>
        <w:t>can</w:t>
      </w:r>
      <w:r>
        <w:rPr>
          <w:spacing w:val="-5"/>
        </w:rPr>
        <w:t> </w:t>
      </w:r>
      <w:r>
        <w:rPr/>
        <w:t>be</w:t>
      </w:r>
      <w:r>
        <w:rPr>
          <w:spacing w:val="-5"/>
        </w:rPr>
        <w:t> </w:t>
      </w:r>
      <w:r>
        <w:rPr/>
        <w:t>justiﬁed</w:t>
      </w:r>
      <w:r>
        <w:rPr>
          <w:spacing w:val="-5"/>
        </w:rPr>
        <w:t> </w:t>
      </w:r>
      <w:r>
        <w:rPr/>
        <w:t>by</w:t>
      </w:r>
      <w:r>
        <w:rPr>
          <w:spacing w:val="-4"/>
        </w:rPr>
        <w:t> </w:t>
      </w:r>
      <w:r>
        <w:rPr/>
        <w:t>the</w:t>
      </w:r>
      <w:r>
        <w:rPr>
          <w:spacing w:val="-5"/>
        </w:rPr>
        <w:t> </w:t>
      </w:r>
      <w:r>
        <w:rPr/>
        <w:t>costs</w:t>
      </w:r>
      <w:r>
        <w:rPr>
          <w:spacing w:val="-5"/>
        </w:rPr>
        <w:t> </w:t>
      </w:r>
      <w:r>
        <w:rPr/>
        <w:t>associated</w:t>
      </w:r>
      <w:r>
        <w:rPr>
          <w:spacing w:val="-5"/>
        </w:rPr>
        <w:t> </w:t>
      </w:r>
      <w:r>
        <w:rPr/>
        <w:t>with</w:t>
      </w:r>
      <w:r>
        <w:rPr>
          <w:spacing w:val="-5"/>
        </w:rPr>
        <w:t> </w:t>
      </w:r>
      <w:r>
        <w:rPr/>
        <w:t>both</w:t>
      </w:r>
      <w:r>
        <w:rPr>
          <w:spacing w:val="-4"/>
        </w:rPr>
        <w:t> </w:t>
      </w:r>
      <w:r>
        <w:rPr/>
        <w:t>systems. It</w:t>
      </w:r>
      <w:r>
        <w:rPr>
          <w:spacing w:val="-3"/>
        </w:rPr>
        <w:t> </w:t>
      </w:r>
      <w:r>
        <w:rPr/>
        <w:t>is</w:t>
      </w:r>
      <w:r>
        <w:rPr>
          <w:spacing w:val="-3"/>
        </w:rPr>
        <w:t> </w:t>
      </w:r>
      <w:r>
        <w:rPr/>
        <w:t>clear</w:t>
      </w:r>
      <w:r>
        <w:rPr>
          <w:spacing w:val="-3"/>
        </w:rPr>
        <w:t> </w:t>
      </w:r>
      <w:r>
        <w:rPr/>
        <w:t>that</w:t>
      </w:r>
      <w:r>
        <w:rPr>
          <w:spacing w:val="-3"/>
        </w:rPr>
        <w:t> </w:t>
      </w:r>
      <w:r>
        <w:rPr>
          <w:spacing w:val="-5"/>
        </w:rPr>
        <w:t>UAV-based</w:t>
      </w:r>
      <w:r>
        <w:rPr>
          <w:spacing w:val="-3"/>
        </w:rPr>
        <w:t> </w:t>
      </w:r>
      <w:r>
        <w:rPr/>
        <w:t>RGB</w:t>
      </w:r>
      <w:r>
        <w:rPr>
          <w:spacing w:val="-3"/>
        </w:rPr>
        <w:t> </w:t>
      </w:r>
      <w:r>
        <w:rPr/>
        <w:t>imagery</w:t>
      </w:r>
      <w:r>
        <w:rPr>
          <w:spacing w:val="-3"/>
        </w:rPr>
        <w:t> </w:t>
      </w:r>
      <w:r>
        <w:rPr/>
        <w:t>is</w:t>
      </w:r>
      <w:r>
        <w:rPr>
          <w:spacing w:val="-3"/>
        </w:rPr>
        <w:t> </w:t>
      </w:r>
      <w:r>
        <w:rPr/>
        <w:t>a</w:t>
      </w:r>
      <w:r>
        <w:rPr>
          <w:spacing w:val="-3"/>
        </w:rPr>
        <w:t> </w:t>
      </w:r>
      <w:r>
        <w:rPr/>
        <w:t>cost-e</w:t>
      </w:r>
      <w:r>
        <w:rPr>
          <w:rFonts w:ascii="PMingLiU" w:hAnsi="PMingLiU"/>
        </w:rPr>
        <w:t>f</w:t>
      </w:r>
      <w:r>
        <w:rPr/>
        <w:t>ective</w:t>
      </w:r>
      <w:r>
        <w:rPr>
          <w:spacing w:val="-3"/>
        </w:rPr>
        <w:t> </w:t>
      </w:r>
      <w:r>
        <w:rPr/>
        <w:t>approach</w:t>
      </w:r>
      <w:r>
        <w:rPr>
          <w:spacing w:val="-2"/>
        </w:rPr>
        <w:t> </w:t>
      </w:r>
      <w:r>
        <w:rPr/>
        <w:t>when</w:t>
      </w:r>
      <w:r>
        <w:rPr>
          <w:spacing w:val="-3"/>
        </w:rPr>
        <w:t> </w:t>
      </w:r>
      <w:r>
        <w:rPr/>
        <w:t>compared</w:t>
      </w:r>
      <w:r>
        <w:rPr>
          <w:spacing w:val="-3"/>
        </w:rPr>
        <w:t> </w:t>
      </w:r>
      <w:r>
        <w:rPr/>
        <w:t>to</w:t>
      </w:r>
      <w:r>
        <w:rPr>
          <w:spacing w:val="-3"/>
        </w:rPr>
        <w:t> </w:t>
      </w:r>
      <w:r>
        <w:rPr/>
        <w:t>LiDAR</w:t>
      </w:r>
      <w:r>
        <w:rPr>
          <w:spacing w:val="-3"/>
        </w:rPr>
        <w:t> </w:t>
      </w:r>
      <w:r>
        <w:rPr/>
        <w:t>[</w:t>
      </w:r>
      <w:hyperlink w:history="true" w:anchor="_bookmark100">
        <w:r>
          <w:rPr>
            <w:color w:val="0774B7"/>
          </w:rPr>
          <w:t>89</w:t>
        </w:r>
      </w:hyperlink>
      <w:r>
        <w:rPr/>
        <w:t>,</w:t>
      </w:r>
      <w:hyperlink w:history="true" w:anchor="_bookmark108">
        <w:r>
          <w:rPr>
            <w:color w:val="0774B7"/>
          </w:rPr>
          <w:t>97</w:t>
        </w:r>
      </w:hyperlink>
      <w:r>
        <w:rPr/>
        <w:t>]. The remaining sensing payloads were categorized into colour infrared (CIR), multispectral (MSP), hyperspectral (HSP) and thermal infrared (TIR) sensors. CIR sensors that are composed by modiﬁed RGB</w:t>
      </w:r>
      <w:r>
        <w:rPr>
          <w:spacing w:val="-24"/>
        </w:rPr>
        <w:t> </w:t>
      </w:r>
      <w:r>
        <w:rPr/>
        <w:t>sensors,</w:t>
      </w:r>
      <w:r>
        <w:rPr>
          <w:spacing w:val="-22"/>
        </w:rPr>
        <w:t> </w:t>
      </w:r>
      <w:r>
        <w:rPr/>
        <w:t>by</w:t>
      </w:r>
      <w:r>
        <w:rPr>
          <w:spacing w:val="-23"/>
        </w:rPr>
        <w:t> </w:t>
      </w:r>
      <w:r>
        <w:rPr/>
        <w:t>removing</w:t>
      </w:r>
      <w:r>
        <w:rPr>
          <w:spacing w:val="-24"/>
        </w:rPr>
        <w:t> </w:t>
      </w:r>
      <w:r>
        <w:rPr/>
        <w:t>the</w:t>
      </w:r>
      <w:r>
        <w:rPr>
          <w:spacing w:val="-23"/>
        </w:rPr>
        <w:t> </w:t>
      </w:r>
      <w:r>
        <w:rPr/>
        <w:t>infrared</w:t>
      </w:r>
      <w:r>
        <w:rPr>
          <w:spacing w:val="-23"/>
        </w:rPr>
        <w:t> </w:t>
      </w:r>
      <w:r>
        <w:rPr/>
        <w:t>ﬁlters,</w:t>
      </w:r>
      <w:r>
        <w:rPr>
          <w:spacing w:val="-22"/>
        </w:rPr>
        <w:t> </w:t>
      </w:r>
      <w:r>
        <w:rPr/>
        <w:t>enable</w:t>
      </w:r>
      <w:r>
        <w:rPr>
          <w:spacing w:val="-24"/>
        </w:rPr>
        <w:t> </w:t>
      </w:r>
      <w:r>
        <w:rPr/>
        <w:t>the</w:t>
      </w:r>
      <w:r>
        <w:rPr>
          <w:spacing w:val="-23"/>
        </w:rPr>
        <w:t> </w:t>
      </w:r>
      <w:r>
        <w:rPr/>
        <w:t>acquisition</w:t>
      </w:r>
      <w:r>
        <w:rPr>
          <w:spacing w:val="-23"/>
        </w:rPr>
        <w:t> </w:t>
      </w:r>
      <w:r>
        <w:rPr/>
        <w:t>of</w:t>
      </w:r>
      <w:r>
        <w:rPr>
          <w:spacing w:val="-24"/>
        </w:rPr>
        <w:t> </w:t>
      </w:r>
      <w:r>
        <w:rPr/>
        <w:t>spectral</w:t>
      </w:r>
      <w:r>
        <w:rPr>
          <w:spacing w:val="-23"/>
        </w:rPr>
        <w:t> </w:t>
      </w:r>
      <w:r>
        <w:rPr/>
        <w:t>data</w:t>
      </w:r>
      <w:r>
        <w:rPr>
          <w:spacing w:val="-24"/>
        </w:rPr>
        <w:t> </w:t>
      </w:r>
      <w:r>
        <w:rPr/>
        <w:t>from</w:t>
      </w:r>
      <w:r>
        <w:rPr>
          <w:spacing w:val="-23"/>
        </w:rPr>
        <w:t> </w:t>
      </w:r>
      <w:r>
        <w:rPr/>
        <w:t>NIR</w:t>
      </w:r>
      <w:r>
        <w:rPr>
          <w:rFonts w:ascii="PMingLiU" w:hAnsi="PMingLiU"/>
        </w:rPr>
        <w:t>/</w:t>
      </w:r>
      <w:r>
        <w:rPr/>
        <w:t>RedEdge parts</w:t>
      </w:r>
      <w:r>
        <w:rPr>
          <w:spacing w:val="-17"/>
        </w:rPr>
        <w:t> </w:t>
      </w:r>
      <w:r>
        <w:rPr/>
        <w:t>of</w:t>
      </w:r>
      <w:r>
        <w:rPr>
          <w:spacing w:val="-17"/>
        </w:rPr>
        <w:t> </w:t>
      </w:r>
      <w:r>
        <w:rPr/>
        <w:t>the</w:t>
      </w:r>
      <w:r>
        <w:rPr>
          <w:spacing w:val="-16"/>
        </w:rPr>
        <w:t> </w:t>
      </w:r>
      <w:r>
        <w:rPr/>
        <w:t>electromagnetic</w:t>
      </w:r>
      <w:r>
        <w:rPr>
          <w:spacing w:val="-17"/>
        </w:rPr>
        <w:t> </w:t>
      </w:r>
      <w:r>
        <w:rPr/>
        <w:t>spectrum</w:t>
      </w:r>
      <w:r>
        <w:rPr>
          <w:spacing w:val="-17"/>
        </w:rPr>
        <w:t> </w:t>
      </w:r>
      <w:r>
        <w:rPr/>
        <w:t>[</w:t>
      </w:r>
      <w:hyperlink w:history="true" w:anchor="_bookmark26">
        <w:r>
          <w:rPr>
            <w:color w:val="0774B7"/>
          </w:rPr>
          <w:t>10</w:t>
        </w:r>
      </w:hyperlink>
      <w:r>
        <w:rPr/>
        <w:t>].</w:t>
      </w:r>
      <w:r>
        <w:rPr>
          <w:spacing w:val="1"/>
        </w:rPr>
        <w:t> </w:t>
      </w:r>
      <w:r>
        <w:rPr/>
        <w:t>Around</w:t>
      </w:r>
      <w:r>
        <w:rPr>
          <w:spacing w:val="-17"/>
        </w:rPr>
        <w:t> </w:t>
      </w:r>
      <w:r>
        <w:rPr/>
        <w:t>9%</w:t>
      </w:r>
      <w:r>
        <w:rPr>
          <w:spacing w:val="-17"/>
        </w:rPr>
        <w:t> </w:t>
      </w:r>
      <w:r>
        <w:rPr/>
        <w:t>of</w:t>
      </w:r>
      <w:r>
        <w:rPr>
          <w:spacing w:val="-16"/>
        </w:rPr>
        <w:t> </w:t>
      </w:r>
      <w:r>
        <w:rPr/>
        <w:t>the</w:t>
      </w:r>
      <w:r>
        <w:rPr>
          <w:spacing w:val="-17"/>
        </w:rPr>
        <w:t> </w:t>
      </w:r>
      <w:r>
        <w:rPr/>
        <w:t>reviewed</w:t>
      </w:r>
      <w:r>
        <w:rPr>
          <w:spacing w:val="-17"/>
        </w:rPr>
        <w:t> </w:t>
      </w:r>
      <w:r>
        <w:rPr/>
        <w:t>studies</w:t>
      </w:r>
      <w:r>
        <w:rPr>
          <w:spacing w:val="-16"/>
        </w:rPr>
        <w:t> </w:t>
      </w:r>
      <w:r>
        <w:rPr/>
        <w:t>used</w:t>
      </w:r>
      <w:r>
        <w:rPr>
          <w:spacing w:val="-17"/>
        </w:rPr>
        <w:t> </w:t>
      </w:r>
      <w:r>
        <w:rPr/>
        <w:t>this</w:t>
      </w:r>
      <w:r>
        <w:rPr>
          <w:spacing w:val="-17"/>
        </w:rPr>
        <w:t> </w:t>
      </w:r>
      <w:r>
        <w:rPr/>
        <w:t>type</w:t>
      </w:r>
      <w:r>
        <w:rPr>
          <w:spacing w:val="-16"/>
        </w:rPr>
        <w:t> </w:t>
      </w:r>
      <w:r>
        <w:rPr/>
        <w:t>of</w:t>
      </w:r>
      <w:r>
        <w:rPr>
          <w:spacing w:val="-17"/>
        </w:rPr>
        <w:t> </w:t>
      </w:r>
      <w:r>
        <w:rPr>
          <w:spacing w:val="-3"/>
        </w:rPr>
        <w:t>sensor, </w:t>
      </w:r>
      <w:r>
        <w:rPr/>
        <w:t>especially for classiﬁcation tasks. Multispectral sensors were considered as sensors used for spectral information acquisition at certain relatively narrow bands of the electromagnetic spectrum and were found in 6% of the reviewed studies. Hyperspectral sensors were used in 7% of the studies, and can provide a wider number of bands, usually covering the visible and NIR parts of the electromagnetic spectrum (400–1000 nm). Most hyperspectral sensors used in the reviewed studies were classiﬁed  as push-broom or Fabry-Perot interferometer sensors—for more information towards hyperspectral imagery acquisition refer to [</w:t>
      </w:r>
      <w:hyperlink w:history="true" w:anchor="_bookmark175">
        <w:r>
          <w:rPr>
            <w:color w:val="0774B7"/>
          </w:rPr>
          <w:t>164</w:t>
        </w:r>
      </w:hyperlink>
      <w:r>
        <w:rPr/>
        <w:t>]. TIR sensors enable to acquire thermal imagery and were the least sensing payload used, with only 4%</w:t>
      </w:r>
      <w:r>
        <w:rPr>
          <w:spacing w:val="-7"/>
        </w:rPr>
        <w:t> </w:t>
      </w:r>
      <w:r>
        <w:rPr/>
        <w:t>usage.</w:t>
      </w:r>
    </w:p>
    <w:p>
      <w:pPr>
        <w:pStyle w:val="BodyText"/>
        <w:spacing w:before="10"/>
        <w:ind w:left="144" w:right="113" w:firstLine="431"/>
      </w:pPr>
      <w:r>
        <w:rPr/>
        <w:t>Considering the products used for data analysis (Figure </w:t>
      </w:r>
      <w:hyperlink w:history="true" w:anchor="_bookmark12">
        <w:r>
          <w:rPr>
            <w:color w:val="0774B7"/>
          </w:rPr>
          <w:t>3</w:t>
        </w:r>
      </w:hyperlink>
      <w:r>
        <w:rPr/>
        <w:t>c), there is a clear usage of products containing</w:t>
      </w:r>
      <w:r>
        <w:rPr>
          <w:spacing w:val="-8"/>
        </w:rPr>
        <w:t> </w:t>
      </w:r>
      <w:r>
        <w:rPr/>
        <w:t>height</w:t>
      </w:r>
      <w:r>
        <w:rPr>
          <w:spacing w:val="-7"/>
        </w:rPr>
        <w:t> </w:t>
      </w:r>
      <w:r>
        <w:rPr/>
        <w:t>information</w:t>
      </w:r>
      <w:r>
        <w:rPr>
          <w:spacing w:val="-7"/>
        </w:rPr>
        <w:t> </w:t>
      </w:r>
      <w:r>
        <w:rPr/>
        <w:t>(60%),</w:t>
      </w:r>
      <w:r>
        <w:rPr>
          <w:spacing w:val="-7"/>
        </w:rPr>
        <w:t> </w:t>
      </w:r>
      <w:r>
        <w:rPr/>
        <w:t>rather</w:t>
      </w:r>
      <w:r>
        <w:rPr>
          <w:spacing w:val="-8"/>
        </w:rPr>
        <w:t> </w:t>
      </w:r>
      <w:r>
        <w:rPr/>
        <w:t>than</w:t>
      </w:r>
      <w:r>
        <w:rPr>
          <w:spacing w:val="-7"/>
        </w:rPr>
        <w:t> </w:t>
      </w:r>
      <w:r>
        <w:rPr/>
        <w:t>products</w:t>
      </w:r>
      <w:r>
        <w:rPr>
          <w:spacing w:val="-7"/>
        </w:rPr>
        <w:t> </w:t>
      </w:r>
      <w:r>
        <w:rPr/>
        <w:t>based</w:t>
      </w:r>
      <w:r>
        <w:rPr>
          <w:spacing w:val="-7"/>
        </w:rPr>
        <w:t> </w:t>
      </w:r>
      <w:r>
        <w:rPr/>
        <w:t>on</w:t>
      </w:r>
      <w:r>
        <w:rPr>
          <w:spacing w:val="-8"/>
        </w:rPr>
        <w:t> </w:t>
      </w:r>
      <w:r>
        <w:rPr/>
        <w:t>spectral</w:t>
      </w:r>
      <w:r>
        <w:rPr>
          <w:spacing w:val="-7"/>
        </w:rPr>
        <w:t> </w:t>
      </w:r>
      <w:r>
        <w:rPr/>
        <w:t>information.</w:t>
      </w:r>
      <w:r>
        <w:rPr>
          <w:spacing w:val="10"/>
        </w:rPr>
        <w:t> </w:t>
      </w:r>
      <w:r>
        <w:rPr/>
        <w:t>This</w:t>
      </w:r>
      <w:r>
        <w:rPr>
          <w:spacing w:val="-7"/>
        </w:rPr>
        <w:t> </w:t>
      </w:r>
      <w:r>
        <w:rPr/>
        <w:t>shows the importance of height data from point cloud and raster data for forestry applications purposes. On</w:t>
      </w:r>
      <w:r>
        <w:rPr>
          <w:spacing w:val="-13"/>
        </w:rPr>
        <w:t> </w:t>
      </w:r>
      <w:r>
        <w:rPr/>
        <w:t>the</w:t>
      </w:r>
      <w:r>
        <w:rPr>
          <w:spacing w:val="-12"/>
        </w:rPr>
        <w:t> </w:t>
      </w:r>
      <w:r>
        <w:rPr/>
        <w:t>other</w:t>
      </w:r>
      <w:r>
        <w:rPr>
          <w:spacing w:val="-13"/>
        </w:rPr>
        <w:t> </w:t>
      </w:r>
      <w:r>
        <w:rPr/>
        <w:t>hand,</w:t>
      </w:r>
      <w:r>
        <w:rPr>
          <w:spacing w:val="-12"/>
        </w:rPr>
        <w:t> </w:t>
      </w:r>
      <w:r>
        <w:rPr/>
        <w:t>considering</w:t>
      </w:r>
      <w:r>
        <w:rPr>
          <w:spacing w:val="-12"/>
        </w:rPr>
        <w:t> </w:t>
      </w:r>
      <w:r>
        <w:rPr/>
        <w:t>the</w:t>
      </w:r>
      <w:r>
        <w:rPr>
          <w:spacing w:val="-13"/>
        </w:rPr>
        <w:t> </w:t>
      </w:r>
      <w:r>
        <w:rPr/>
        <w:t>products</w:t>
      </w:r>
      <w:r>
        <w:rPr>
          <w:spacing w:val="-13"/>
        </w:rPr>
        <w:t> </w:t>
      </w:r>
      <w:r>
        <w:rPr/>
        <w:t>encompassing</w:t>
      </w:r>
      <w:r>
        <w:rPr>
          <w:spacing w:val="-12"/>
        </w:rPr>
        <w:t> </w:t>
      </w:r>
      <w:r>
        <w:rPr/>
        <w:t>spectral</w:t>
      </w:r>
      <w:r>
        <w:rPr>
          <w:spacing w:val="-12"/>
        </w:rPr>
        <w:t> </w:t>
      </w:r>
      <w:r>
        <w:rPr/>
        <w:t>information</w:t>
      </w:r>
      <w:r>
        <w:rPr>
          <w:spacing w:val="-13"/>
        </w:rPr>
        <w:t> </w:t>
      </w:r>
      <w:r>
        <w:rPr/>
        <w:t>(orthophoto</w:t>
      </w:r>
      <w:r>
        <w:rPr>
          <w:spacing w:val="-13"/>
        </w:rPr>
        <w:t> </w:t>
      </w:r>
      <w:r>
        <w:rPr/>
        <w:t>mosaics, vegetation indices and spectral information), 26% of the studies used orthophoto mosaics for data processing, while spectral information was present in 5% of the studies. Given the lower number of studies using </w:t>
      </w:r>
      <w:r>
        <w:rPr>
          <w:spacing w:val="-8"/>
        </w:rPr>
        <w:t>UAV </w:t>
      </w:r>
      <w:r>
        <w:rPr/>
        <w:t>hyperspectral sensors, this was expected. </w:t>
      </w:r>
      <w:r>
        <w:rPr>
          <w:spacing w:val="-3"/>
        </w:rPr>
        <w:t>Vegetation </w:t>
      </w:r>
      <w:r>
        <w:rPr/>
        <w:t>indices were used in 12% of the studies, especially for classiﬁcation and post-ﬁre related</w:t>
      </w:r>
      <w:r>
        <w:rPr>
          <w:spacing w:val="-12"/>
        </w:rPr>
        <w:t> </w:t>
      </w:r>
      <w:r>
        <w:rPr/>
        <w:t>studies.</w:t>
      </w:r>
    </w:p>
    <w:p>
      <w:pPr>
        <w:pStyle w:val="BodyText"/>
        <w:spacing w:before="3"/>
        <w:ind w:left="142" w:right="148" w:firstLine="433"/>
      </w:pPr>
      <w:r>
        <w:rPr/>
        <w:t>Considering the geographical area were the studies were conducted (Figure </w:t>
      </w:r>
      <w:hyperlink w:history="true" w:anchor="_bookmark12">
        <w:r>
          <w:rPr>
            <w:color w:val="0774B7"/>
          </w:rPr>
          <w:t>3</w:t>
        </w:r>
      </w:hyperlink>
      <w:r>
        <w:rPr/>
        <w:t>d), 56% were </w:t>
      </w:r>
      <w:r>
        <w:rPr>
          <w:spacing w:val="-6"/>
        </w:rPr>
        <w:t>in </w:t>
      </w:r>
      <w:r>
        <w:rPr/>
        <w:t>Europe, followed by North America (18%), Asia (17%) and Oceania with 8%. Only four studies</w:t>
      </w:r>
      <w:r>
        <w:rPr>
          <w:spacing w:val="-25"/>
        </w:rPr>
        <w:t> </w:t>
      </w:r>
      <w:r>
        <w:rPr/>
        <w:t>were conducted</w:t>
      </w:r>
      <w:r>
        <w:rPr>
          <w:spacing w:val="-7"/>
        </w:rPr>
        <w:t> </w:t>
      </w:r>
      <w:r>
        <w:rPr/>
        <w:t>in</w:t>
      </w:r>
      <w:r>
        <w:rPr>
          <w:spacing w:val="-7"/>
        </w:rPr>
        <w:t> </w:t>
      </w:r>
      <w:r>
        <w:rPr/>
        <w:t>South</w:t>
      </w:r>
      <w:r>
        <w:rPr>
          <w:spacing w:val="-7"/>
        </w:rPr>
        <w:t> </w:t>
      </w:r>
      <w:r>
        <w:rPr/>
        <w:t>America</w:t>
      </w:r>
      <w:r>
        <w:rPr>
          <w:spacing w:val="-7"/>
        </w:rPr>
        <w:t> </w:t>
      </w:r>
      <w:r>
        <w:rPr/>
        <w:t>and</w:t>
      </w:r>
      <w:r>
        <w:rPr>
          <w:spacing w:val="-7"/>
        </w:rPr>
        <w:t> </w:t>
      </w:r>
      <w:r>
        <w:rPr/>
        <w:t>Africa,</w:t>
      </w:r>
      <w:r>
        <w:rPr>
          <w:spacing w:val="-7"/>
        </w:rPr>
        <w:t> </w:t>
      </w:r>
      <w:r>
        <w:rPr/>
        <w:t>two</w:t>
      </w:r>
      <w:r>
        <w:rPr>
          <w:spacing w:val="-7"/>
        </w:rPr>
        <w:t> </w:t>
      </w:r>
      <w:r>
        <w:rPr/>
        <w:t>in</w:t>
      </w:r>
      <w:r>
        <w:rPr>
          <w:spacing w:val="-7"/>
        </w:rPr>
        <w:t> </w:t>
      </w:r>
      <w:r>
        <w:rPr/>
        <w:t>each</w:t>
      </w:r>
      <w:r>
        <w:rPr>
          <w:spacing w:val="-7"/>
        </w:rPr>
        <w:t> </w:t>
      </w:r>
      <w:r>
        <w:rPr/>
        <w:t>region.</w:t>
      </w:r>
      <w:r>
        <w:rPr>
          <w:spacing w:val="12"/>
        </w:rPr>
        <w:t> </w:t>
      </w:r>
      <w:r>
        <w:rPr/>
        <w:t>Regarding</w:t>
      </w:r>
      <w:r>
        <w:rPr>
          <w:spacing w:val="-7"/>
        </w:rPr>
        <w:t> </w:t>
      </w:r>
      <w:r>
        <w:rPr/>
        <w:t>the</w:t>
      </w:r>
      <w:r>
        <w:rPr>
          <w:spacing w:val="-7"/>
        </w:rPr>
        <w:t> </w:t>
      </w:r>
      <w:r>
        <w:rPr/>
        <w:t>areas</w:t>
      </w:r>
      <w:r>
        <w:rPr>
          <w:spacing w:val="-7"/>
        </w:rPr>
        <w:t> </w:t>
      </w:r>
      <w:r>
        <w:rPr/>
        <w:t>where</w:t>
      </w:r>
      <w:r>
        <w:rPr>
          <w:spacing w:val="-7"/>
        </w:rPr>
        <w:t> </w:t>
      </w:r>
      <w:r>
        <w:rPr/>
        <w:t>those</w:t>
      </w:r>
      <w:r>
        <w:rPr>
          <w:spacing w:val="-7"/>
        </w:rPr>
        <w:t> </w:t>
      </w:r>
      <w:r>
        <w:rPr/>
        <w:t>studies were</w:t>
      </w:r>
      <w:r>
        <w:rPr>
          <w:spacing w:val="-24"/>
        </w:rPr>
        <w:t> </w:t>
      </w:r>
      <w:r>
        <w:rPr/>
        <w:t>focused,</w:t>
      </w:r>
      <w:r>
        <w:rPr>
          <w:spacing w:val="-22"/>
        </w:rPr>
        <w:t> </w:t>
      </w:r>
      <w:r>
        <w:rPr/>
        <w:t>the</w:t>
      </w:r>
      <w:r>
        <w:rPr>
          <w:spacing w:val="-24"/>
        </w:rPr>
        <w:t> </w:t>
      </w:r>
      <w:r>
        <w:rPr/>
        <w:t>studies</w:t>
      </w:r>
      <w:r>
        <w:rPr>
          <w:spacing w:val="-24"/>
        </w:rPr>
        <w:t> </w:t>
      </w:r>
      <w:r>
        <w:rPr/>
        <w:t>conducted</w:t>
      </w:r>
      <w:r>
        <w:rPr>
          <w:spacing w:val="-23"/>
        </w:rPr>
        <w:t> </w:t>
      </w:r>
      <w:r>
        <w:rPr/>
        <w:t>in</w:t>
      </w:r>
      <w:r>
        <w:rPr>
          <w:spacing w:val="-24"/>
        </w:rPr>
        <w:t> </w:t>
      </w:r>
      <w:r>
        <w:rPr/>
        <w:t>the</w:t>
      </w:r>
      <w:r>
        <w:rPr>
          <w:spacing w:val="-24"/>
        </w:rPr>
        <w:t> </w:t>
      </w:r>
      <w:r>
        <w:rPr/>
        <w:t>European</w:t>
      </w:r>
      <w:r>
        <w:rPr>
          <w:spacing w:val="-23"/>
        </w:rPr>
        <w:t> </w:t>
      </w:r>
      <w:r>
        <w:rPr/>
        <w:t>continent</w:t>
      </w:r>
      <w:r>
        <w:rPr>
          <w:spacing w:val="-24"/>
        </w:rPr>
        <w:t> </w:t>
      </w:r>
      <w:r>
        <w:rPr/>
        <w:t>were</w:t>
      </w:r>
      <w:r>
        <w:rPr>
          <w:spacing w:val="-24"/>
        </w:rPr>
        <w:t> </w:t>
      </w:r>
      <w:r>
        <w:rPr/>
        <w:t>spread</w:t>
      </w:r>
      <w:r>
        <w:rPr>
          <w:spacing w:val="-23"/>
        </w:rPr>
        <w:t> </w:t>
      </w:r>
      <w:r>
        <w:rPr/>
        <w:t>through</w:t>
      </w:r>
      <w:r>
        <w:rPr>
          <w:spacing w:val="-24"/>
        </w:rPr>
        <w:t> </w:t>
      </w:r>
      <w:r>
        <w:rPr/>
        <w:t>all</w:t>
      </w:r>
      <w:r>
        <w:rPr>
          <w:spacing w:val="-24"/>
        </w:rPr>
        <w:t> </w:t>
      </w:r>
      <w:r>
        <w:rPr/>
        <w:t>of</w:t>
      </w:r>
      <w:r>
        <w:rPr>
          <w:spacing w:val="-23"/>
        </w:rPr>
        <w:t> </w:t>
      </w:r>
      <w:r>
        <w:rPr/>
        <w:t>them;</w:t>
      </w:r>
      <w:r>
        <w:rPr>
          <w:spacing w:val="-22"/>
        </w:rPr>
        <w:t> </w:t>
      </w:r>
      <w:r>
        <w:rPr/>
        <w:t>studies conducted in North America were focused in parameters extraction and classiﬁcation, while most  of Asian studies focused in parameters extraction.  Studies performed in Oceania were dedicated   to selection of optimal data acquisition and processing parameters, and comparison of </w:t>
      </w:r>
      <w:r>
        <w:rPr>
          <w:spacing w:val="-5"/>
        </w:rPr>
        <w:t>UAV-based </w:t>
      </w:r>
      <w:r>
        <w:rPr/>
        <w:t>photogrammetry</w:t>
      </w:r>
      <w:r>
        <w:rPr>
          <w:spacing w:val="-19"/>
        </w:rPr>
        <w:t> </w:t>
      </w:r>
      <w:r>
        <w:rPr/>
        <w:t>with</w:t>
      </w:r>
      <w:r>
        <w:rPr>
          <w:spacing w:val="-19"/>
        </w:rPr>
        <w:t> </w:t>
      </w:r>
      <w:r>
        <w:rPr>
          <w:spacing w:val="-8"/>
        </w:rPr>
        <w:t>UAV</w:t>
      </w:r>
      <w:r>
        <w:rPr>
          <w:spacing w:val="-19"/>
        </w:rPr>
        <w:t> </w:t>
      </w:r>
      <w:r>
        <w:rPr/>
        <w:t>LiDAR</w:t>
      </w:r>
      <w:r>
        <w:rPr>
          <w:spacing w:val="-19"/>
        </w:rPr>
        <w:t> </w:t>
      </w:r>
      <w:r>
        <w:rPr/>
        <w:t>or</w:t>
      </w:r>
      <w:r>
        <w:rPr>
          <w:spacing w:val="-19"/>
        </w:rPr>
        <w:t> </w:t>
      </w:r>
      <w:r>
        <w:rPr/>
        <w:t>ALS</w:t>
      </w:r>
      <w:r>
        <w:rPr>
          <w:spacing w:val="-19"/>
        </w:rPr>
        <w:t> </w:t>
      </w:r>
      <w:r>
        <w:rPr/>
        <w:t>data.</w:t>
      </w:r>
      <w:r>
        <w:rPr>
          <w:spacing w:val="-5"/>
        </w:rPr>
        <w:t> </w:t>
      </w:r>
      <w:r>
        <w:rPr/>
        <w:t>This</w:t>
      </w:r>
      <w:r>
        <w:rPr>
          <w:spacing w:val="-19"/>
        </w:rPr>
        <w:t> </w:t>
      </w:r>
      <w:r>
        <w:rPr/>
        <w:t>general</w:t>
      </w:r>
      <w:r>
        <w:rPr>
          <w:spacing w:val="-18"/>
        </w:rPr>
        <w:t> </w:t>
      </w:r>
      <w:r>
        <w:rPr/>
        <w:t>overview</w:t>
      </w:r>
      <w:r>
        <w:rPr>
          <w:spacing w:val="-19"/>
        </w:rPr>
        <w:t> </w:t>
      </w:r>
      <w:r>
        <w:rPr/>
        <w:t>provided</w:t>
      </w:r>
      <w:r>
        <w:rPr>
          <w:spacing w:val="-19"/>
        </w:rPr>
        <w:t> </w:t>
      </w:r>
      <w:r>
        <w:rPr/>
        <w:t>a</w:t>
      </w:r>
      <w:r>
        <w:rPr>
          <w:spacing w:val="-19"/>
        </w:rPr>
        <w:t> </w:t>
      </w:r>
      <w:r>
        <w:rPr/>
        <w:t>context</w:t>
      </w:r>
      <w:r>
        <w:rPr>
          <w:spacing w:val="-19"/>
        </w:rPr>
        <w:t> </w:t>
      </w:r>
      <w:r>
        <w:rPr/>
        <w:t>throughout the reviewed studies, and in the next sub-sections the speciﬁc applications presented in Section </w:t>
      </w:r>
      <w:hyperlink w:history="true" w:anchor="_bookmark5">
        <w:r>
          <w:rPr>
            <w:color w:val="0774B7"/>
          </w:rPr>
          <w:t>3</w:t>
        </w:r>
      </w:hyperlink>
      <w:r>
        <w:rPr>
          <w:color w:val="0774B7"/>
        </w:rPr>
        <w:t> </w:t>
      </w:r>
      <w:r>
        <w:rPr/>
        <w:t>are</w:t>
      </w:r>
      <w:r>
        <w:rPr>
          <w:spacing w:val="-2"/>
        </w:rPr>
        <w:t> </w:t>
      </w:r>
      <w:r>
        <w:rPr/>
        <w:t>discussed.</w:t>
      </w:r>
    </w:p>
    <w:p>
      <w:pPr>
        <w:spacing w:after="0"/>
        <w:sectPr>
          <w:pgSz w:w="11910" w:h="16840"/>
          <w:pgMar w:header="1108" w:footer="0" w:top="1660" w:bottom="280" w:left="1380" w:right="1380"/>
        </w:sectPr>
      </w:pPr>
    </w:p>
    <w:p>
      <w:pPr>
        <w:pStyle w:val="ListParagraph"/>
        <w:numPr>
          <w:ilvl w:val="1"/>
          <w:numId w:val="2"/>
        </w:numPr>
        <w:tabs>
          <w:tab w:pos="520" w:val="left" w:leader="none"/>
        </w:tabs>
        <w:spacing w:line="240" w:lineRule="auto" w:before="73" w:after="0"/>
        <w:ind w:left="519" w:right="0" w:hanging="370"/>
        <w:jc w:val="both"/>
        <w:rPr>
          <w:i/>
          <w:sz w:val="20"/>
        </w:rPr>
      </w:pPr>
      <w:bookmarkStart w:name="Forest Structural Parameters Estimation " w:id="43"/>
      <w:bookmarkEnd w:id="43"/>
      <w:r>
        <w:rPr/>
      </w:r>
      <w:bookmarkStart w:name="Forest Structural Parameters Estimation " w:id="44"/>
      <w:bookmarkEnd w:id="44"/>
      <w:r>
        <w:rPr>
          <w:i/>
          <w:sz w:val="20"/>
        </w:rPr>
        <w:t>Fo</w:t>
      </w:r>
      <w:r>
        <w:rPr>
          <w:i/>
          <w:sz w:val="20"/>
        </w:rPr>
        <w:t>rest Structural Parameters</w:t>
      </w:r>
      <w:r>
        <w:rPr>
          <w:i/>
          <w:spacing w:val="-4"/>
          <w:sz w:val="20"/>
        </w:rPr>
        <w:t> </w:t>
      </w:r>
      <w:r>
        <w:rPr>
          <w:i/>
          <w:sz w:val="20"/>
        </w:rPr>
        <w:t>Estimation</w:t>
      </w:r>
    </w:p>
    <w:p>
      <w:pPr>
        <w:pStyle w:val="BodyText"/>
        <w:spacing w:line="237" w:lineRule="auto" w:before="122"/>
        <w:ind w:left="150" w:right="123" w:firstLine="425"/>
      </w:pPr>
      <w:r>
        <w:rPr/>
        <w:t>The</w:t>
      </w:r>
      <w:r>
        <w:rPr>
          <w:spacing w:val="-18"/>
        </w:rPr>
        <w:t> </w:t>
      </w:r>
      <w:r>
        <w:rPr/>
        <w:t>estimation</w:t>
      </w:r>
      <w:r>
        <w:rPr>
          <w:spacing w:val="-17"/>
        </w:rPr>
        <w:t> </w:t>
      </w:r>
      <w:r>
        <w:rPr/>
        <w:t>of</w:t>
      </w:r>
      <w:r>
        <w:rPr>
          <w:spacing w:val="-17"/>
        </w:rPr>
        <w:t> </w:t>
      </w:r>
      <w:r>
        <w:rPr/>
        <w:t>forest</w:t>
      </w:r>
      <w:r>
        <w:rPr>
          <w:spacing w:val="-17"/>
        </w:rPr>
        <w:t> </w:t>
      </w:r>
      <w:r>
        <w:rPr/>
        <w:t>parameters</w:t>
      </w:r>
      <w:r>
        <w:rPr>
          <w:spacing w:val="-18"/>
        </w:rPr>
        <w:t> </w:t>
      </w:r>
      <w:r>
        <w:rPr/>
        <w:t>is</w:t>
      </w:r>
      <w:r>
        <w:rPr>
          <w:spacing w:val="-17"/>
        </w:rPr>
        <w:t> </w:t>
      </w:r>
      <w:r>
        <w:rPr/>
        <w:t>crucial</w:t>
      </w:r>
      <w:r>
        <w:rPr>
          <w:spacing w:val="-17"/>
        </w:rPr>
        <w:t> </w:t>
      </w:r>
      <w:r>
        <w:rPr/>
        <w:t>for</w:t>
      </w:r>
      <w:r>
        <w:rPr>
          <w:spacing w:val="-17"/>
        </w:rPr>
        <w:t> </w:t>
      </w:r>
      <w:r>
        <w:rPr/>
        <w:t>forest</w:t>
      </w:r>
      <w:r>
        <w:rPr>
          <w:spacing w:val="-17"/>
        </w:rPr>
        <w:t> </w:t>
      </w:r>
      <w:r>
        <w:rPr/>
        <w:t>management.</w:t>
      </w:r>
      <w:r>
        <w:rPr>
          <w:spacing w:val="-2"/>
        </w:rPr>
        <w:t> </w:t>
      </w:r>
      <w:r>
        <w:rPr/>
        <w:t>Indeed,</w:t>
      </w:r>
      <w:r>
        <w:rPr>
          <w:spacing w:val="-17"/>
        </w:rPr>
        <w:t> </w:t>
      </w:r>
      <w:r>
        <w:rPr/>
        <w:t>37%</w:t>
      </w:r>
      <w:r>
        <w:rPr>
          <w:spacing w:val="-17"/>
        </w:rPr>
        <w:t> </w:t>
      </w:r>
      <w:r>
        <w:rPr/>
        <w:t>of</w:t>
      </w:r>
      <w:r>
        <w:rPr>
          <w:spacing w:val="-17"/>
        </w:rPr>
        <w:t> </w:t>
      </w:r>
      <w:r>
        <w:rPr/>
        <w:t>the</w:t>
      </w:r>
      <w:r>
        <w:rPr>
          <w:spacing w:val="-18"/>
        </w:rPr>
        <w:t> </w:t>
      </w:r>
      <w:r>
        <w:rPr/>
        <w:t>reviewed studies</w:t>
      </w:r>
      <w:r>
        <w:rPr>
          <w:spacing w:val="-19"/>
        </w:rPr>
        <w:t> </w:t>
      </w:r>
      <w:r>
        <w:rPr/>
        <w:t>were</w:t>
      </w:r>
      <w:r>
        <w:rPr>
          <w:spacing w:val="-19"/>
        </w:rPr>
        <w:t> </w:t>
      </w:r>
      <w:r>
        <w:rPr/>
        <w:t>focused</w:t>
      </w:r>
      <w:r>
        <w:rPr>
          <w:spacing w:val="-18"/>
        </w:rPr>
        <w:t> </w:t>
      </w:r>
      <w:r>
        <w:rPr/>
        <w:t>on</w:t>
      </w:r>
      <w:r>
        <w:rPr>
          <w:spacing w:val="-19"/>
        </w:rPr>
        <w:t> </w:t>
      </w:r>
      <w:r>
        <w:rPr/>
        <w:t>this</w:t>
      </w:r>
      <w:r>
        <w:rPr>
          <w:spacing w:val="-18"/>
        </w:rPr>
        <w:t> </w:t>
      </w:r>
      <w:r>
        <w:rPr/>
        <w:t>topic.</w:t>
      </w:r>
      <w:r>
        <w:rPr>
          <w:spacing w:val="-6"/>
        </w:rPr>
        <w:t> </w:t>
      </w:r>
      <w:r>
        <w:rPr/>
        <w:t>Considering</w:t>
      </w:r>
      <w:r>
        <w:rPr>
          <w:spacing w:val="-19"/>
        </w:rPr>
        <w:t> </w:t>
      </w:r>
      <w:r>
        <w:rPr/>
        <w:t>parameters</w:t>
      </w:r>
      <w:r>
        <w:rPr>
          <w:spacing w:val="-18"/>
        </w:rPr>
        <w:t> </w:t>
      </w:r>
      <w:r>
        <w:rPr/>
        <w:t>estimation</w:t>
      </w:r>
      <w:r>
        <w:rPr>
          <w:spacing w:val="-19"/>
        </w:rPr>
        <w:t> </w:t>
      </w:r>
      <w:r>
        <w:rPr/>
        <w:t>two</w:t>
      </w:r>
      <w:r>
        <w:rPr>
          <w:spacing w:val="-18"/>
        </w:rPr>
        <w:t> </w:t>
      </w:r>
      <w:r>
        <w:rPr/>
        <w:t>approaches</w:t>
      </w:r>
      <w:r>
        <w:rPr>
          <w:spacing w:val="-19"/>
        </w:rPr>
        <w:t> </w:t>
      </w:r>
      <w:r>
        <w:rPr/>
        <w:t>were</w:t>
      </w:r>
      <w:r>
        <w:rPr>
          <w:spacing w:val="-18"/>
        </w:rPr>
        <w:t> </w:t>
      </w:r>
      <w:r>
        <w:rPr/>
        <w:t>observed, at the stand-level and at the tree-level (refer to </w:t>
      </w:r>
      <w:r>
        <w:rPr>
          <w:spacing w:val="-4"/>
        </w:rPr>
        <w:t>Tables </w:t>
      </w:r>
      <w:hyperlink w:history="true" w:anchor="_bookmark6">
        <w:r>
          <w:rPr>
            <w:color w:val="0774B7"/>
          </w:rPr>
          <w:t>1 </w:t>
        </w:r>
      </w:hyperlink>
      <w:r>
        <w:rPr/>
        <w:t>and </w:t>
      </w:r>
      <w:hyperlink w:history="true" w:anchor="_bookmark7">
        <w:r>
          <w:rPr>
            <w:color w:val="0774B7"/>
          </w:rPr>
          <w:t>2 </w:t>
        </w:r>
      </w:hyperlink>
      <w:r>
        <w:rPr/>
        <w:t>for more information about these studies).</w:t>
      </w:r>
      <w:r>
        <w:rPr>
          <w:spacing w:val="4"/>
        </w:rPr>
        <w:t> </w:t>
      </w:r>
      <w:r>
        <w:rPr/>
        <w:t>Considering</w:t>
      </w:r>
      <w:r>
        <w:rPr>
          <w:spacing w:val="-11"/>
        </w:rPr>
        <w:t> </w:t>
      </w:r>
      <w:r>
        <w:rPr/>
        <w:t>only</w:t>
      </w:r>
      <w:r>
        <w:rPr>
          <w:spacing w:val="-11"/>
        </w:rPr>
        <w:t> </w:t>
      </w:r>
      <w:r>
        <w:rPr/>
        <w:t>the</w:t>
      </w:r>
      <w:r>
        <w:rPr>
          <w:spacing w:val="-12"/>
        </w:rPr>
        <w:t> </w:t>
      </w:r>
      <w:r>
        <w:rPr/>
        <w:t>stand-level</w:t>
      </w:r>
      <w:r>
        <w:rPr>
          <w:spacing w:val="-11"/>
        </w:rPr>
        <w:t> </w:t>
      </w:r>
      <w:r>
        <w:rPr/>
        <w:t>studies,</w:t>
      </w:r>
      <w:r>
        <w:rPr>
          <w:spacing w:val="-11"/>
        </w:rPr>
        <w:t> </w:t>
      </w:r>
      <w:r>
        <w:rPr/>
        <w:t>height</w:t>
      </w:r>
      <w:r>
        <w:rPr>
          <w:spacing w:val="-11"/>
        </w:rPr>
        <w:t> </w:t>
      </w:r>
      <w:r>
        <w:rPr/>
        <w:t>metrics</w:t>
      </w:r>
      <w:r>
        <w:rPr>
          <w:spacing w:val="-12"/>
        </w:rPr>
        <w:t> </w:t>
      </w:r>
      <w:r>
        <w:rPr/>
        <w:t>were</w:t>
      </w:r>
      <w:r>
        <w:rPr>
          <w:spacing w:val="-11"/>
        </w:rPr>
        <w:t> </w:t>
      </w:r>
      <w:r>
        <w:rPr/>
        <w:t>the</w:t>
      </w:r>
      <w:r>
        <w:rPr>
          <w:spacing w:val="-11"/>
        </w:rPr>
        <w:t> </w:t>
      </w:r>
      <w:r>
        <w:rPr/>
        <w:t>most</w:t>
      </w:r>
      <w:r>
        <w:rPr>
          <w:spacing w:val="-11"/>
        </w:rPr>
        <w:t> </w:t>
      </w:r>
      <w:r>
        <w:rPr/>
        <w:t>used.</w:t>
      </w:r>
      <w:r>
        <w:rPr>
          <w:spacing w:val="4"/>
        </w:rPr>
        <w:t> </w:t>
      </w:r>
      <w:r>
        <w:rPr/>
        <w:t>The</w:t>
      </w:r>
      <w:r>
        <w:rPr>
          <w:spacing w:val="-11"/>
        </w:rPr>
        <w:t> </w:t>
      </w:r>
      <w:r>
        <w:rPr/>
        <w:t>volumetric estimations were also an evaluated parameter since most of reviewed studies used point clouds for this purpose. The BA and AGB parameters were also widely estimated in these studies. Considering the tree-level studies, height metrics were clearly the most estimated parameters, followed by AGB and</w:t>
      </w:r>
      <w:r>
        <w:rPr>
          <w:spacing w:val="-8"/>
        </w:rPr>
        <w:t> </w:t>
      </w:r>
      <w:r>
        <w:rPr/>
        <w:t>DBH.</w:t>
      </w:r>
      <w:r>
        <w:rPr>
          <w:spacing w:val="-6"/>
        </w:rPr>
        <w:t> </w:t>
      </w:r>
      <w:r>
        <w:rPr/>
        <w:t>Height</w:t>
      </w:r>
      <w:r>
        <w:rPr>
          <w:spacing w:val="-7"/>
        </w:rPr>
        <w:t> </w:t>
      </w:r>
      <w:r>
        <w:rPr/>
        <w:t>parameters</w:t>
      </w:r>
      <w:r>
        <w:rPr>
          <w:spacing w:val="-8"/>
        </w:rPr>
        <w:t> </w:t>
      </w:r>
      <w:r>
        <w:rPr/>
        <w:t>were</w:t>
      </w:r>
      <w:r>
        <w:rPr>
          <w:spacing w:val="-7"/>
        </w:rPr>
        <w:t> </w:t>
      </w:r>
      <w:r>
        <w:rPr/>
        <w:t>widely</w:t>
      </w:r>
      <w:r>
        <w:rPr>
          <w:spacing w:val="-6"/>
        </w:rPr>
        <w:t> </w:t>
      </w:r>
      <w:r>
        <w:rPr/>
        <w:t>estimated,</w:t>
      </w:r>
      <w:r>
        <w:rPr>
          <w:spacing w:val="-8"/>
        </w:rPr>
        <w:t> </w:t>
      </w:r>
      <w:r>
        <w:rPr/>
        <w:t>once</w:t>
      </w:r>
      <w:r>
        <w:rPr>
          <w:spacing w:val="-7"/>
        </w:rPr>
        <w:t> </w:t>
      </w:r>
      <w:r>
        <w:rPr/>
        <w:t>it</w:t>
      </w:r>
      <w:r>
        <w:rPr>
          <w:spacing w:val="-6"/>
        </w:rPr>
        <w:t> </w:t>
      </w:r>
      <w:r>
        <w:rPr/>
        <w:t>easily</w:t>
      </w:r>
      <w:r>
        <w:rPr>
          <w:spacing w:val="-8"/>
        </w:rPr>
        <w:t> </w:t>
      </w:r>
      <w:r>
        <w:rPr/>
        <w:t>can</w:t>
      </w:r>
      <w:r>
        <w:rPr>
          <w:spacing w:val="-7"/>
        </w:rPr>
        <w:t> </w:t>
      </w:r>
      <w:r>
        <w:rPr/>
        <w:t>be</w:t>
      </w:r>
      <w:r>
        <w:rPr>
          <w:spacing w:val="-6"/>
        </w:rPr>
        <w:t> </w:t>
      </w:r>
      <w:r>
        <w:rPr/>
        <w:t>obtained</w:t>
      </w:r>
      <w:r>
        <w:rPr>
          <w:spacing w:val="-8"/>
        </w:rPr>
        <w:t> </w:t>
      </w:r>
      <w:r>
        <w:rPr/>
        <w:t>using</w:t>
      </w:r>
      <w:r>
        <w:rPr>
          <w:spacing w:val="-7"/>
        </w:rPr>
        <w:t> </w:t>
      </w:r>
      <w:r>
        <w:rPr/>
        <w:t>point</w:t>
      </w:r>
      <w:r>
        <w:rPr>
          <w:spacing w:val="-7"/>
        </w:rPr>
        <w:t> </w:t>
      </w:r>
      <w:r>
        <w:rPr/>
        <w:t>cloud or</w:t>
      </w:r>
      <w:r>
        <w:rPr>
          <w:spacing w:val="-3"/>
        </w:rPr>
        <w:t> </w:t>
      </w:r>
      <w:r>
        <w:rPr/>
        <w:t>raster</w:t>
      </w:r>
      <w:r>
        <w:rPr>
          <w:spacing w:val="-3"/>
        </w:rPr>
        <w:t> </w:t>
      </w:r>
      <w:r>
        <w:rPr/>
        <w:t>data</w:t>
      </w:r>
      <w:r>
        <w:rPr>
          <w:spacing w:val="-2"/>
        </w:rPr>
        <w:t> </w:t>
      </w:r>
      <w:r>
        <w:rPr/>
        <w:t>(CHM).</w:t>
      </w:r>
      <w:r>
        <w:rPr>
          <w:spacing w:val="-3"/>
        </w:rPr>
        <w:t> </w:t>
      </w:r>
      <w:r>
        <w:rPr/>
        <w:t>On</w:t>
      </w:r>
      <w:r>
        <w:rPr>
          <w:spacing w:val="-2"/>
        </w:rPr>
        <w:t> </w:t>
      </w:r>
      <w:r>
        <w:rPr/>
        <w:t>the</w:t>
      </w:r>
      <w:r>
        <w:rPr>
          <w:spacing w:val="-3"/>
        </w:rPr>
        <w:t> </w:t>
      </w:r>
      <w:r>
        <w:rPr/>
        <w:t>other</w:t>
      </w:r>
      <w:r>
        <w:rPr>
          <w:spacing w:val="-2"/>
        </w:rPr>
        <w:t> </w:t>
      </w:r>
      <w:r>
        <w:rPr/>
        <w:t>hand,</w:t>
      </w:r>
      <w:r>
        <w:rPr>
          <w:spacing w:val="-3"/>
        </w:rPr>
        <w:t> </w:t>
      </w:r>
      <w:r>
        <w:rPr/>
        <w:t>AGB</w:t>
      </w:r>
      <w:r>
        <w:rPr>
          <w:spacing w:val="-2"/>
        </w:rPr>
        <w:t> </w:t>
      </w:r>
      <w:r>
        <w:rPr/>
        <w:t>and</w:t>
      </w:r>
      <w:r>
        <w:rPr>
          <w:spacing w:val="-3"/>
        </w:rPr>
        <w:t> </w:t>
      </w:r>
      <w:r>
        <w:rPr/>
        <w:t>DBH</w:t>
      </w:r>
      <w:r>
        <w:rPr>
          <w:spacing w:val="-2"/>
        </w:rPr>
        <w:t> </w:t>
      </w:r>
      <w:r>
        <w:rPr/>
        <w:t>estimations</w:t>
      </w:r>
      <w:r>
        <w:rPr>
          <w:spacing w:val="-3"/>
        </w:rPr>
        <w:t> </w:t>
      </w:r>
      <w:r>
        <w:rPr/>
        <w:t>are</w:t>
      </w:r>
      <w:r>
        <w:rPr>
          <w:spacing w:val="-3"/>
        </w:rPr>
        <w:t> </w:t>
      </w:r>
      <w:r>
        <w:rPr/>
        <w:t>dependent</w:t>
      </w:r>
      <w:r>
        <w:rPr>
          <w:spacing w:val="-2"/>
        </w:rPr>
        <w:t> </w:t>
      </w:r>
      <w:r>
        <w:rPr/>
        <w:t>of</w:t>
      </w:r>
      <w:r>
        <w:rPr>
          <w:spacing w:val="-3"/>
        </w:rPr>
        <w:t> </w:t>
      </w:r>
      <w:r>
        <w:rPr/>
        <w:t>the</w:t>
      </w:r>
      <w:r>
        <w:rPr>
          <w:spacing w:val="-2"/>
        </w:rPr>
        <w:t> </w:t>
      </w:r>
      <w:r>
        <w:rPr/>
        <w:t>allometric equations</w:t>
      </w:r>
      <w:r>
        <w:rPr>
          <w:spacing w:val="-10"/>
        </w:rPr>
        <w:t> </w:t>
      </w:r>
      <w:r>
        <w:rPr/>
        <w:t>[</w:t>
      </w:r>
      <w:hyperlink w:history="true" w:anchor="_bookmark96">
        <w:r>
          <w:rPr>
            <w:color w:val="0774B7"/>
          </w:rPr>
          <w:t>85</w:t>
        </w:r>
      </w:hyperlink>
      <w:r>
        <w:rPr/>
        <w:t>,</w:t>
      </w:r>
      <w:hyperlink w:history="true" w:anchor="_bookmark99">
        <w:r>
          <w:rPr>
            <w:color w:val="0774B7"/>
          </w:rPr>
          <w:t>88</w:t>
        </w:r>
      </w:hyperlink>
      <w:r>
        <w:rPr/>
        <w:t>,</w:t>
      </w:r>
      <w:hyperlink w:history="true" w:anchor="_bookmark102">
        <w:r>
          <w:rPr>
            <w:color w:val="0774B7"/>
          </w:rPr>
          <w:t>91</w:t>
        </w:r>
      </w:hyperlink>
      <w:r>
        <w:rPr/>
        <w:t>,</w:t>
      </w:r>
      <w:hyperlink w:history="true" w:anchor="_bookmark106">
        <w:r>
          <w:rPr>
            <w:color w:val="0774B7"/>
          </w:rPr>
          <w:t>95</w:t>
        </w:r>
      </w:hyperlink>
      <w:r>
        <w:rPr/>
        <w:t>]</w:t>
      </w:r>
      <w:r>
        <w:rPr>
          <w:spacing w:val="-9"/>
        </w:rPr>
        <w:t> </w:t>
      </w:r>
      <w:r>
        <w:rPr/>
        <w:t>and</w:t>
      </w:r>
      <w:r>
        <w:rPr>
          <w:rFonts w:ascii="PMingLiU"/>
        </w:rPr>
        <w:t>/</w:t>
      </w:r>
      <w:r>
        <w:rPr/>
        <w:t>or</w:t>
      </w:r>
      <w:r>
        <w:rPr>
          <w:spacing w:val="-9"/>
        </w:rPr>
        <w:t> </w:t>
      </w:r>
      <w:r>
        <w:rPr/>
        <w:t>using</w:t>
      </w:r>
      <w:r>
        <w:rPr>
          <w:spacing w:val="-9"/>
        </w:rPr>
        <w:t> </w:t>
      </w:r>
      <w:r>
        <w:rPr/>
        <w:t>regression</w:t>
      </w:r>
      <w:r>
        <w:rPr>
          <w:spacing w:val="-9"/>
        </w:rPr>
        <w:t> </w:t>
      </w:r>
      <w:r>
        <w:rPr/>
        <w:t>[</w:t>
      </w:r>
      <w:hyperlink w:history="true" w:anchor="_bookmark53">
        <w:r>
          <w:rPr>
            <w:color w:val="0774B7"/>
          </w:rPr>
          <w:t>37</w:t>
        </w:r>
      </w:hyperlink>
      <w:r>
        <w:rPr/>
        <w:t>,</w:t>
      </w:r>
      <w:hyperlink w:history="true" w:anchor="_bookmark95">
        <w:r>
          <w:rPr>
            <w:color w:val="0774B7"/>
          </w:rPr>
          <w:t>84</w:t>
        </w:r>
      </w:hyperlink>
      <w:r>
        <w:rPr/>
        <w:t>,</w:t>
      </w:r>
      <w:hyperlink w:history="true" w:anchor="_bookmark96">
        <w:r>
          <w:rPr>
            <w:color w:val="0774B7"/>
          </w:rPr>
          <w:t>85</w:t>
        </w:r>
      </w:hyperlink>
      <w:r>
        <w:rPr/>
        <w:t>,</w:t>
      </w:r>
      <w:hyperlink w:history="true" w:anchor="_bookmark99">
        <w:r>
          <w:rPr>
            <w:color w:val="0774B7"/>
          </w:rPr>
          <w:t>88</w:t>
        </w:r>
      </w:hyperlink>
      <w:r>
        <w:rPr/>
        <w:t>,</w:t>
      </w:r>
      <w:hyperlink w:history="true" w:anchor="_bookmark102">
        <w:r>
          <w:rPr>
            <w:color w:val="0774B7"/>
          </w:rPr>
          <w:t>91</w:t>
        </w:r>
      </w:hyperlink>
      <w:r>
        <w:rPr/>
        <w:t>,</w:t>
      </w:r>
      <w:hyperlink w:history="true" w:anchor="_bookmark109">
        <w:r>
          <w:rPr>
            <w:color w:val="0774B7"/>
          </w:rPr>
          <w:t>98</w:t>
        </w:r>
      </w:hyperlink>
      <w:r>
        <w:rPr/>
        <w:t>,</w:t>
      </w:r>
      <w:hyperlink w:history="true" w:anchor="_bookmark114">
        <w:r>
          <w:rPr>
            <w:color w:val="0774B7"/>
          </w:rPr>
          <w:t>103</w:t>
        </w:r>
      </w:hyperlink>
      <w:r>
        <w:rPr/>
        <w:t>,</w:t>
      </w:r>
      <w:hyperlink w:history="true" w:anchor="_bookmark116">
        <w:r>
          <w:rPr>
            <w:color w:val="0774B7"/>
          </w:rPr>
          <w:t>105</w:t>
        </w:r>
      </w:hyperlink>
      <w:r>
        <w:rPr/>
        <w:t>,</w:t>
      </w:r>
      <w:hyperlink w:history="true" w:anchor="_bookmark176">
        <w:r>
          <w:rPr>
            <w:color w:val="0774B7"/>
          </w:rPr>
          <w:t>165</w:t>
        </w:r>
      </w:hyperlink>
      <w:r>
        <w:rPr/>
        <w:t>],</w:t>
      </w:r>
      <w:r>
        <w:rPr>
          <w:spacing w:val="-9"/>
        </w:rPr>
        <w:t> </w:t>
      </w:r>
      <w:r>
        <w:rPr/>
        <w:t>since</w:t>
      </w:r>
      <w:r>
        <w:rPr>
          <w:spacing w:val="-9"/>
        </w:rPr>
        <w:t> </w:t>
      </w:r>
      <w:r>
        <w:rPr/>
        <w:t>these</w:t>
      </w:r>
      <w:r>
        <w:rPr>
          <w:spacing w:val="-9"/>
        </w:rPr>
        <w:t> </w:t>
      </w:r>
      <w:r>
        <w:rPr/>
        <w:t>parameters cannot be directly estimated from </w:t>
      </w:r>
      <w:r>
        <w:rPr>
          <w:spacing w:val="-5"/>
        </w:rPr>
        <w:t>UAV-based</w:t>
      </w:r>
      <w:r>
        <w:rPr>
          <w:spacing w:val="-8"/>
        </w:rPr>
        <w:t> </w:t>
      </w:r>
      <w:r>
        <w:rPr/>
        <w:t>data.</w:t>
      </w:r>
    </w:p>
    <w:p>
      <w:pPr>
        <w:pStyle w:val="BodyText"/>
        <w:spacing w:line="270" w:lineRule="exact" w:before="6"/>
        <w:ind w:left="142" w:right="123" w:firstLine="433"/>
      </w:pPr>
      <w:r>
        <w:rPr/>
        <w:t>Regarding</w:t>
      </w:r>
      <w:r>
        <w:rPr>
          <w:spacing w:val="-12"/>
        </w:rPr>
        <w:t> </w:t>
      </w:r>
      <w:r>
        <w:rPr/>
        <w:t>the</w:t>
      </w:r>
      <w:r>
        <w:rPr>
          <w:spacing w:val="-12"/>
        </w:rPr>
        <w:t> </w:t>
      </w:r>
      <w:r>
        <w:rPr/>
        <w:t>results</w:t>
      </w:r>
      <w:r>
        <w:rPr>
          <w:spacing w:val="-12"/>
        </w:rPr>
        <w:t> </w:t>
      </w:r>
      <w:r>
        <w:rPr/>
        <w:t>obtained</w:t>
      </w:r>
      <w:r>
        <w:rPr>
          <w:spacing w:val="-11"/>
        </w:rPr>
        <w:t> </w:t>
      </w:r>
      <w:r>
        <w:rPr/>
        <w:t>in</w:t>
      </w:r>
      <w:r>
        <w:rPr>
          <w:spacing w:val="-12"/>
        </w:rPr>
        <w:t> </w:t>
      </w:r>
      <w:r>
        <w:rPr/>
        <w:t>these</w:t>
      </w:r>
      <w:r>
        <w:rPr>
          <w:spacing w:val="-12"/>
        </w:rPr>
        <w:t> </w:t>
      </w:r>
      <w:r>
        <w:rPr/>
        <w:t>studies,</w:t>
      </w:r>
      <w:r>
        <w:rPr>
          <w:spacing w:val="-11"/>
        </w:rPr>
        <w:t> </w:t>
      </w:r>
      <w:r>
        <w:rPr>
          <w:spacing w:val="-5"/>
        </w:rPr>
        <w:t>UAV-based</w:t>
      </w:r>
      <w:r>
        <w:rPr>
          <w:spacing w:val="-12"/>
        </w:rPr>
        <w:t> </w:t>
      </w:r>
      <w:r>
        <w:rPr/>
        <w:t>data</w:t>
      </w:r>
      <w:r>
        <w:rPr>
          <w:spacing w:val="-12"/>
        </w:rPr>
        <w:t> </w:t>
      </w:r>
      <w:r>
        <w:rPr/>
        <w:t>provided</w:t>
      </w:r>
      <w:r>
        <w:rPr>
          <w:spacing w:val="-11"/>
        </w:rPr>
        <w:t> </w:t>
      </w:r>
      <w:r>
        <w:rPr/>
        <w:t>good</w:t>
      </w:r>
      <w:r>
        <w:rPr>
          <w:spacing w:val="-12"/>
        </w:rPr>
        <w:t> </w:t>
      </w:r>
      <w:r>
        <w:rPr/>
        <w:t>estimations</w:t>
      </w:r>
      <w:r>
        <w:rPr>
          <w:spacing w:val="-12"/>
        </w:rPr>
        <w:t> </w:t>
      </w:r>
      <w:r>
        <w:rPr/>
        <w:t>with low error rates for height metrics when comparing to ground-truth data. However, it is important  to distinguish the performance of the sensing payloads used in these studies. In both approaches (stand-level and tree-level),  the RGB sensor was the most used,  followed by LiDAR and,  </w:t>
      </w:r>
      <w:r>
        <w:rPr>
          <w:spacing w:val="-3"/>
        </w:rPr>
        <w:t>then, </w:t>
      </w:r>
      <w:r>
        <w:rPr>
          <w:spacing w:val="44"/>
        </w:rPr>
        <w:t> </w:t>
      </w:r>
      <w:r>
        <w:rPr/>
        <w:t>CIR sensors </w:t>
      </w:r>
      <w:r>
        <w:rPr>
          <w:spacing w:val="-3"/>
        </w:rPr>
        <w:t>(Tables </w:t>
      </w:r>
      <w:hyperlink w:history="true" w:anchor="_bookmark6">
        <w:r>
          <w:rPr>
            <w:color w:val="0774B7"/>
          </w:rPr>
          <w:t>1 </w:t>
        </w:r>
      </w:hyperlink>
      <w:r>
        <w:rPr/>
        <w:t>and </w:t>
      </w:r>
      <w:hyperlink w:history="true" w:anchor="_bookmark7">
        <w:r>
          <w:rPr>
            <w:color w:val="0774B7"/>
          </w:rPr>
          <w:t>2</w:t>
        </w:r>
      </w:hyperlink>
      <w:r>
        <w:rPr/>
        <w:t>). Considering the results from Cao et al. [</w:t>
      </w:r>
      <w:hyperlink w:history="true" w:anchor="_bookmark95">
        <w:r>
          <w:rPr>
            <w:color w:val="0774B7"/>
          </w:rPr>
          <w:t>84</w:t>
        </w:r>
      </w:hyperlink>
      <w:r>
        <w:rPr/>
        <w:t>] </w:t>
      </w:r>
      <w:r>
        <w:rPr>
          <w:spacing w:val="-4"/>
        </w:rPr>
        <w:t>(UAV-LiDAR </w:t>
      </w:r>
      <w:r>
        <w:rPr>
          <w:i/>
        </w:rPr>
        <w:t>R</w:t>
      </w:r>
      <w:r>
        <w:rPr>
          <w:i/>
          <w:position w:val="7"/>
          <w:sz w:val="15"/>
        </w:rPr>
        <w:t>2 </w:t>
      </w:r>
      <w:r>
        <w:rPr>
          <w:rFonts w:ascii="PMingLiU"/>
        </w:rPr>
        <w:t>= </w:t>
      </w:r>
      <w:r>
        <w:rPr/>
        <w:t>0.90; </w:t>
      </w:r>
      <w:r>
        <w:rPr>
          <w:spacing w:val="-6"/>
        </w:rPr>
        <w:t>UAV-RGB</w:t>
      </w:r>
      <w:r>
        <w:rPr>
          <w:spacing w:val="-5"/>
        </w:rPr>
        <w:t> </w:t>
      </w:r>
      <w:r>
        <w:rPr>
          <w:i/>
        </w:rPr>
        <w:t>R</w:t>
      </w:r>
      <w:r>
        <w:rPr>
          <w:i/>
          <w:position w:val="7"/>
          <w:sz w:val="15"/>
        </w:rPr>
        <w:t>2</w:t>
      </w:r>
      <w:r>
        <w:rPr>
          <w:i/>
          <w:spacing w:val="17"/>
          <w:position w:val="7"/>
          <w:sz w:val="15"/>
        </w:rPr>
        <w:t> </w:t>
      </w:r>
      <w:r>
        <w:rPr>
          <w:rFonts w:ascii="PMingLiU"/>
        </w:rPr>
        <w:t>=</w:t>
      </w:r>
      <w:r>
        <w:rPr>
          <w:rFonts w:ascii="PMingLiU"/>
          <w:spacing w:val="-6"/>
        </w:rPr>
        <w:t> </w:t>
      </w:r>
      <w:r>
        <w:rPr/>
        <w:t>0.82)</w:t>
      </w:r>
      <w:r>
        <w:rPr>
          <w:spacing w:val="-4"/>
        </w:rPr>
        <w:t> </w:t>
      </w:r>
      <w:r>
        <w:rPr/>
        <w:t>in</w:t>
      </w:r>
      <w:r>
        <w:rPr>
          <w:spacing w:val="-5"/>
        </w:rPr>
        <w:t> </w:t>
      </w:r>
      <w:r>
        <w:rPr/>
        <w:t>the</w:t>
      </w:r>
      <w:r>
        <w:rPr>
          <w:spacing w:val="-4"/>
        </w:rPr>
        <w:t> </w:t>
      </w:r>
      <w:r>
        <w:rPr/>
        <w:t>height</w:t>
      </w:r>
      <w:r>
        <w:rPr>
          <w:spacing w:val="-5"/>
        </w:rPr>
        <w:t> </w:t>
      </w:r>
      <w:r>
        <w:rPr/>
        <w:t>metrics,</w:t>
      </w:r>
      <w:r>
        <w:rPr>
          <w:spacing w:val="-4"/>
        </w:rPr>
        <w:t> </w:t>
      </w:r>
      <w:r>
        <w:rPr/>
        <w:t>it</w:t>
      </w:r>
      <w:r>
        <w:rPr>
          <w:spacing w:val="-4"/>
        </w:rPr>
        <w:t> </w:t>
      </w:r>
      <w:r>
        <w:rPr/>
        <w:t>can</w:t>
      </w:r>
      <w:r>
        <w:rPr>
          <w:spacing w:val="-5"/>
        </w:rPr>
        <w:t> </w:t>
      </w:r>
      <w:r>
        <w:rPr/>
        <w:t>be</w:t>
      </w:r>
      <w:r>
        <w:rPr>
          <w:spacing w:val="-4"/>
        </w:rPr>
        <w:t> </w:t>
      </w:r>
      <w:r>
        <w:rPr/>
        <w:t>noted</w:t>
      </w:r>
      <w:r>
        <w:rPr>
          <w:spacing w:val="-5"/>
        </w:rPr>
        <w:t> </w:t>
      </w:r>
      <w:r>
        <w:rPr/>
        <w:t>the</w:t>
      </w:r>
      <w:r>
        <w:rPr>
          <w:spacing w:val="-4"/>
        </w:rPr>
        <w:t> </w:t>
      </w:r>
      <w:r>
        <w:rPr/>
        <w:t>higher</w:t>
      </w:r>
      <w:r>
        <w:rPr>
          <w:spacing w:val="-5"/>
        </w:rPr>
        <w:t> </w:t>
      </w:r>
      <w:r>
        <w:rPr/>
        <w:t>accuracy</w:t>
      </w:r>
      <w:r>
        <w:rPr>
          <w:spacing w:val="-4"/>
        </w:rPr>
        <w:t> </w:t>
      </w:r>
      <w:r>
        <w:rPr/>
        <w:t>obtained</w:t>
      </w:r>
      <w:r>
        <w:rPr>
          <w:spacing w:val="-4"/>
        </w:rPr>
        <w:t> </w:t>
      </w:r>
      <w:r>
        <w:rPr/>
        <w:t>by</w:t>
      </w:r>
      <w:r>
        <w:rPr>
          <w:spacing w:val="-5"/>
        </w:rPr>
        <w:t> </w:t>
      </w:r>
      <w:r>
        <w:rPr/>
        <w:t>the</w:t>
      </w:r>
      <w:r>
        <w:rPr>
          <w:spacing w:val="-4"/>
        </w:rPr>
        <w:t> </w:t>
      </w:r>
      <w:r>
        <w:rPr/>
        <w:t>LiDAR sensor over the RGB </w:t>
      </w:r>
      <w:r>
        <w:rPr>
          <w:spacing w:val="-3"/>
        </w:rPr>
        <w:t>sensor. </w:t>
      </w:r>
      <w:r>
        <w:rPr/>
        <w:t>Another comparative study was performed by </w:t>
      </w:r>
      <w:r>
        <w:rPr>
          <w:spacing w:val="-3"/>
        </w:rPr>
        <w:t>Wallace </w:t>
      </w:r>
      <w:r>
        <w:rPr/>
        <w:t>et al. [</w:t>
      </w:r>
      <w:hyperlink w:history="true" w:anchor="_bookmark112">
        <w:r>
          <w:rPr>
            <w:color w:val="0774B7"/>
          </w:rPr>
          <w:t>101</w:t>
        </w:r>
      </w:hyperlink>
      <w:r>
        <w:rPr/>
        <w:t>], which</w:t>
      </w:r>
      <w:r>
        <w:rPr>
          <w:spacing w:val="-9"/>
        </w:rPr>
        <w:t> </w:t>
      </w:r>
      <w:r>
        <w:rPr/>
        <w:t>obtained</w:t>
      </w:r>
      <w:r>
        <w:rPr>
          <w:spacing w:val="-9"/>
        </w:rPr>
        <w:t> </w:t>
      </w:r>
      <w:r>
        <w:rPr/>
        <w:t>better</w:t>
      </w:r>
      <w:r>
        <w:rPr>
          <w:spacing w:val="-8"/>
        </w:rPr>
        <w:t> </w:t>
      </w:r>
      <w:r>
        <w:rPr/>
        <w:t>results</w:t>
      </w:r>
      <w:r>
        <w:rPr>
          <w:spacing w:val="-9"/>
        </w:rPr>
        <w:t> </w:t>
      </w:r>
      <w:r>
        <w:rPr/>
        <w:t>using</w:t>
      </w:r>
      <w:r>
        <w:rPr>
          <w:spacing w:val="-8"/>
        </w:rPr>
        <w:t> </w:t>
      </w:r>
      <w:r>
        <w:rPr/>
        <w:t>LiDAR</w:t>
      </w:r>
      <w:r>
        <w:rPr>
          <w:spacing w:val="-9"/>
        </w:rPr>
        <w:t> </w:t>
      </w:r>
      <w:r>
        <w:rPr/>
        <w:t>(</w:t>
      </w:r>
      <w:r>
        <w:rPr>
          <w:i/>
        </w:rPr>
        <w:t>R</w:t>
      </w:r>
      <w:r>
        <w:rPr>
          <w:i/>
          <w:position w:val="7"/>
          <w:sz w:val="15"/>
        </w:rPr>
        <w:t>2</w:t>
      </w:r>
      <w:r>
        <w:rPr>
          <w:i/>
          <w:spacing w:val="13"/>
          <w:position w:val="7"/>
          <w:sz w:val="15"/>
        </w:rPr>
        <w:t> </w:t>
      </w:r>
      <w:r>
        <w:rPr>
          <w:rFonts w:ascii="PMingLiU"/>
        </w:rPr>
        <w:t>=</w:t>
      </w:r>
      <w:r>
        <w:rPr>
          <w:rFonts w:ascii="PMingLiU"/>
          <w:spacing w:val="-11"/>
        </w:rPr>
        <w:t> </w:t>
      </w:r>
      <w:r>
        <w:rPr/>
        <w:t>0.84)</w:t>
      </w:r>
      <w:r>
        <w:rPr>
          <w:spacing w:val="-8"/>
        </w:rPr>
        <w:t> </w:t>
      </w:r>
      <w:r>
        <w:rPr/>
        <w:t>than</w:t>
      </w:r>
      <w:r>
        <w:rPr>
          <w:spacing w:val="-9"/>
        </w:rPr>
        <w:t> </w:t>
      </w:r>
      <w:r>
        <w:rPr/>
        <w:t>RGB</w:t>
      </w:r>
      <w:r>
        <w:rPr>
          <w:spacing w:val="-9"/>
        </w:rPr>
        <w:t> </w:t>
      </w:r>
      <w:r>
        <w:rPr/>
        <w:t>(</w:t>
      </w:r>
      <w:r>
        <w:rPr>
          <w:i/>
        </w:rPr>
        <w:t>R</w:t>
      </w:r>
      <w:r>
        <w:rPr>
          <w:i/>
          <w:position w:val="7"/>
          <w:sz w:val="15"/>
        </w:rPr>
        <w:t>2</w:t>
      </w:r>
      <w:r>
        <w:rPr>
          <w:i/>
          <w:spacing w:val="13"/>
          <w:position w:val="7"/>
          <w:sz w:val="15"/>
        </w:rPr>
        <w:t> </w:t>
      </w:r>
      <w:r>
        <w:rPr>
          <w:rFonts w:ascii="PMingLiU"/>
        </w:rPr>
        <w:t>=</w:t>
      </w:r>
      <w:r>
        <w:rPr>
          <w:rFonts w:ascii="PMingLiU"/>
          <w:spacing w:val="-11"/>
        </w:rPr>
        <w:t> </w:t>
      </w:r>
      <w:r>
        <w:rPr/>
        <w:t>0.68).</w:t>
      </w:r>
      <w:r>
        <w:rPr>
          <w:spacing w:val="10"/>
        </w:rPr>
        <w:t> </w:t>
      </w:r>
      <w:r>
        <w:rPr/>
        <w:t>Cao</w:t>
      </w:r>
      <w:r>
        <w:rPr>
          <w:spacing w:val="-9"/>
        </w:rPr>
        <w:t> </w:t>
      </w:r>
      <w:r>
        <w:rPr/>
        <w:t>et</w:t>
      </w:r>
      <w:r>
        <w:rPr>
          <w:spacing w:val="-8"/>
        </w:rPr>
        <w:t> </w:t>
      </w:r>
      <w:r>
        <w:rPr/>
        <w:t>al.</w:t>
      </w:r>
      <w:r>
        <w:rPr>
          <w:spacing w:val="-9"/>
        </w:rPr>
        <w:t> </w:t>
      </w:r>
      <w:r>
        <w:rPr/>
        <w:t>[</w:t>
      </w:r>
      <w:hyperlink w:history="true" w:anchor="_bookmark95">
        <w:r>
          <w:rPr>
            <w:color w:val="0774B7"/>
          </w:rPr>
          <w:t>84</w:t>
        </w:r>
      </w:hyperlink>
      <w:r>
        <w:rPr/>
        <w:t>]</w:t>
      </w:r>
      <w:r>
        <w:rPr>
          <w:spacing w:val="-8"/>
        </w:rPr>
        <w:t> </w:t>
      </w:r>
      <w:r>
        <w:rPr/>
        <w:t>argued</w:t>
      </w:r>
      <w:r>
        <w:rPr>
          <w:spacing w:val="-9"/>
        </w:rPr>
        <w:t> </w:t>
      </w:r>
      <w:r>
        <w:rPr/>
        <w:t>that </w:t>
      </w:r>
      <w:r>
        <w:rPr>
          <w:spacing w:val="-6"/>
        </w:rPr>
        <w:t>UAV-RGB </w:t>
      </w:r>
      <w:r>
        <w:rPr/>
        <w:t>point clouds were limited to the upper </w:t>
      </w:r>
      <w:r>
        <w:rPr>
          <w:spacing w:val="-4"/>
        </w:rPr>
        <w:t>canopy, </w:t>
      </w:r>
      <w:r>
        <w:rPr/>
        <w:t>lacking the ability to penetrate below the canopy as </w:t>
      </w:r>
      <w:r>
        <w:rPr>
          <w:spacing w:val="-5"/>
        </w:rPr>
        <w:t>UAV-LiDAR </w:t>
      </w:r>
      <w:r>
        <w:rPr/>
        <w:t>point clouds. </w:t>
      </w:r>
      <w:r>
        <w:rPr>
          <w:spacing w:val="-3"/>
        </w:rPr>
        <w:t>Wallace </w:t>
      </w:r>
      <w:r>
        <w:rPr/>
        <w:t>et al. [</w:t>
      </w:r>
      <w:hyperlink w:history="true" w:anchor="_bookmark112">
        <w:r>
          <w:rPr>
            <w:color w:val="0774B7"/>
          </w:rPr>
          <w:t>101</w:t>
        </w:r>
      </w:hyperlink>
      <w:r>
        <w:rPr/>
        <w:t>], in turn, referred that LiDAR proved to be the</w:t>
      </w:r>
      <w:r>
        <w:rPr>
          <w:spacing w:val="-7"/>
        </w:rPr>
        <w:t> </w:t>
      </w:r>
      <w:r>
        <w:rPr/>
        <w:t>best</w:t>
      </w:r>
      <w:r>
        <w:rPr>
          <w:spacing w:val="-7"/>
        </w:rPr>
        <w:t> </w:t>
      </w:r>
      <w:r>
        <w:rPr/>
        <w:t>solution</w:t>
      </w:r>
      <w:r>
        <w:rPr>
          <w:spacing w:val="-5"/>
        </w:rPr>
        <w:t> </w:t>
      </w:r>
      <w:r>
        <w:rPr/>
        <w:t>to</w:t>
      </w:r>
      <w:r>
        <w:rPr>
          <w:spacing w:val="-7"/>
        </w:rPr>
        <w:t> </w:t>
      </w:r>
      <w:r>
        <w:rPr/>
        <w:t>estimate</w:t>
      </w:r>
      <w:r>
        <w:rPr>
          <w:spacing w:val="-6"/>
        </w:rPr>
        <w:t> </w:t>
      </w:r>
      <w:r>
        <w:rPr/>
        <w:t>the</w:t>
      </w:r>
      <w:r>
        <w:rPr>
          <w:spacing w:val="-7"/>
        </w:rPr>
        <w:t> </w:t>
      </w:r>
      <w:r>
        <w:rPr/>
        <w:t>vertical</w:t>
      </w:r>
      <w:r>
        <w:rPr>
          <w:spacing w:val="-7"/>
        </w:rPr>
        <w:t> </w:t>
      </w:r>
      <w:r>
        <w:rPr/>
        <w:t>distribution</w:t>
      </w:r>
      <w:r>
        <w:rPr>
          <w:spacing w:val="-6"/>
        </w:rPr>
        <w:t> </w:t>
      </w:r>
      <w:r>
        <w:rPr/>
        <w:t>of</w:t>
      </w:r>
      <w:r>
        <w:rPr>
          <w:spacing w:val="-6"/>
        </w:rPr>
        <w:t> </w:t>
      </w:r>
      <w:r>
        <w:rPr/>
        <w:t>vegetation,</w:t>
      </w:r>
      <w:r>
        <w:rPr>
          <w:spacing w:val="-5"/>
        </w:rPr>
        <w:t> </w:t>
      </w:r>
      <w:r>
        <w:rPr/>
        <w:t>once</w:t>
      </w:r>
      <w:r>
        <w:rPr>
          <w:spacing w:val="-7"/>
        </w:rPr>
        <w:t> </w:t>
      </w:r>
      <w:r>
        <w:rPr/>
        <w:t>it</w:t>
      </w:r>
      <w:r>
        <w:rPr>
          <w:spacing w:val="-7"/>
        </w:rPr>
        <w:t> </w:t>
      </w:r>
      <w:r>
        <w:rPr/>
        <w:t>better</w:t>
      </w:r>
      <w:r>
        <w:rPr>
          <w:spacing w:val="-6"/>
        </w:rPr>
        <w:t> </w:t>
      </w:r>
      <w:r>
        <w:rPr/>
        <w:t>penetrates</w:t>
      </w:r>
      <w:r>
        <w:rPr>
          <w:spacing w:val="-7"/>
        </w:rPr>
        <w:t> </w:t>
      </w:r>
      <w:r>
        <w:rPr/>
        <w:t>the</w:t>
      </w:r>
      <w:r>
        <w:rPr>
          <w:spacing w:val="-5"/>
        </w:rPr>
        <w:t> </w:t>
      </w:r>
      <w:r>
        <w:rPr/>
        <w:t>upper </w:t>
      </w:r>
      <w:r>
        <w:rPr>
          <w:spacing w:val="-4"/>
        </w:rPr>
        <w:t>canopy. </w:t>
      </w:r>
      <w:r>
        <w:rPr/>
        <w:t>The situation experienced by the authors could be related to the type of forest and species analysed. Cao et al. [</w:t>
      </w:r>
      <w:hyperlink w:history="true" w:anchor="_bookmark95">
        <w:r>
          <w:rPr>
            <w:color w:val="0774B7"/>
          </w:rPr>
          <w:t>84</w:t>
        </w:r>
      </w:hyperlink>
      <w:r>
        <w:rPr/>
        <w:t>] inventoried poplar (broadleaved) species, characterized by their irregular tree crown and shape. In the study performed by </w:t>
      </w:r>
      <w:r>
        <w:rPr>
          <w:spacing w:val="-3"/>
        </w:rPr>
        <w:t>Wallace </w:t>
      </w:r>
      <w:r>
        <w:rPr/>
        <w:t>et al. [</w:t>
      </w:r>
      <w:hyperlink w:history="true" w:anchor="_bookmark112">
        <w:r>
          <w:rPr>
            <w:color w:val="0774B7"/>
          </w:rPr>
          <w:t>101</w:t>
        </w:r>
      </w:hyperlink>
      <w:r>
        <w:rPr/>
        <w:t>], the plot analysed consisted of Eucalyptus</w:t>
      </w:r>
      <w:r>
        <w:rPr>
          <w:spacing w:val="-26"/>
        </w:rPr>
        <w:t> </w:t>
      </w:r>
      <w:r>
        <w:rPr/>
        <w:t>pulchella</w:t>
      </w:r>
      <w:r>
        <w:rPr>
          <w:spacing w:val="-25"/>
        </w:rPr>
        <w:t> </w:t>
      </w:r>
      <w:r>
        <w:rPr/>
        <w:t>trees,</w:t>
      </w:r>
      <w:r>
        <w:rPr>
          <w:spacing w:val="-23"/>
        </w:rPr>
        <w:t> </w:t>
      </w:r>
      <w:r>
        <w:rPr/>
        <w:t>varying</w:t>
      </w:r>
      <w:r>
        <w:rPr>
          <w:spacing w:val="-25"/>
        </w:rPr>
        <w:t> </w:t>
      </w:r>
      <w:r>
        <w:rPr/>
        <w:t>in</w:t>
      </w:r>
      <w:r>
        <w:rPr>
          <w:spacing w:val="-25"/>
        </w:rPr>
        <w:t> </w:t>
      </w:r>
      <w:r>
        <w:rPr/>
        <w:t>age</w:t>
      </w:r>
      <w:r>
        <w:rPr>
          <w:spacing w:val="-25"/>
        </w:rPr>
        <w:t> </w:t>
      </w:r>
      <w:r>
        <w:rPr/>
        <w:t>and</w:t>
      </w:r>
      <w:r>
        <w:rPr>
          <w:spacing w:val="-25"/>
        </w:rPr>
        <w:t> </w:t>
      </w:r>
      <w:r>
        <w:rPr/>
        <w:t>ranging</w:t>
      </w:r>
      <w:r>
        <w:rPr>
          <w:spacing w:val="-25"/>
        </w:rPr>
        <w:t> </w:t>
      </w:r>
      <w:r>
        <w:rPr/>
        <w:t>in</w:t>
      </w:r>
      <w:r>
        <w:rPr>
          <w:spacing w:val="-25"/>
        </w:rPr>
        <w:t> </w:t>
      </w:r>
      <w:r>
        <w:rPr/>
        <w:t>height</w:t>
      </w:r>
      <w:r>
        <w:rPr>
          <w:spacing w:val="-25"/>
        </w:rPr>
        <w:t> </w:t>
      </w:r>
      <w:r>
        <w:rPr/>
        <w:t>from</w:t>
      </w:r>
      <w:r>
        <w:rPr>
          <w:spacing w:val="-25"/>
        </w:rPr>
        <w:t> </w:t>
      </w:r>
      <w:r>
        <w:rPr/>
        <w:t>4.7</w:t>
      </w:r>
      <w:r>
        <w:rPr>
          <w:spacing w:val="-26"/>
        </w:rPr>
        <w:t> </w:t>
      </w:r>
      <w:r>
        <w:rPr/>
        <w:t>m</w:t>
      </w:r>
      <w:r>
        <w:rPr>
          <w:spacing w:val="-25"/>
        </w:rPr>
        <w:t> </w:t>
      </w:r>
      <w:r>
        <w:rPr/>
        <w:t>to</w:t>
      </w:r>
      <w:r>
        <w:rPr>
          <w:spacing w:val="-25"/>
        </w:rPr>
        <w:t> </w:t>
      </w:r>
      <w:r>
        <w:rPr/>
        <w:t>16.2</w:t>
      </w:r>
      <w:r>
        <w:rPr>
          <w:spacing w:val="-25"/>
        </w:rPr>
        <w:t> </w:t>
      </w:r>
      <w:r>
        <w:rPr/>
        <w:t>m,</w:t>
      </w:r>
      <w:r>
        <w:rPr>
          <w:spacing w:val="-23"/>
        </w:rPr>
        <w:t> </w:t>
      </w:r>
      <w:r>
        <w:rPr/>
        <w:t>which</w:t>
      </w:r>
      <w:r>
        <w:rPr>
          <w:spacing w:val="-25"/>
        </w:rPr>
        <w:t> </w:t>
      </w:r>
      <w:r>
        <w:rPr/>
        <w:t>complicates the acquisition of high-density point cloud data of the vertical distribution of</w:t>
      </w:r>
      <w:r>
        <w:rPr>
          <w:spacing w:val="-22"/>
        </w:rPr>
        <w:t> </w:t>
      </w:r>
      <w:r>
        <w:rPr/>
        <w:t>vegetation.</w:t>
      </w:r>
    </w:p>
    <w:p>
      <w:pPr>
        <w:pStyle w:val="BodyText"/>
        <w:spacing w:before="9"/>
        <w:ind w:left="150" w:right="148" w:firstLine="425"/>
      </w:pPr>
      <w:r>
        <w:rPr/>
        <w:t>Considering the other parameters estimated, at the stand-level studies, </w:t>
      </w:r>
      <w:r>
        <w:rPr>
          <w:spacing w:val="2"/>
        </w:rPr>
        <w:t>S</w:t>
      </w:r>
      <w:r>
        <w:rPr>
          <w:spacing w:val="2"/>
          <w:vertAlign w:val="subscript"/>
        </w:rPr>
        <w:t>n</w:t>
      </w:r>
      <w:r>
        <w:rPr>
          <w:spacing w:val="2"/>
          <w:vertAlign w:val="baseline"/>
        </w:rPr>
        <w:t>, </w:t>
      </w:r>
      <w:r>
        <w:rPr>
          <w:vertAlign w:val="baseline"/>
        </w:rPr>
        <w:t>BA and DBH were mostly estimated with a good correlation. On the other hand, V parameter, in most studies </w:t>
      </w:r>
      <w:r>
        <w:rPr>
          <w:spacing w:val="-5"/>
          <w:vertAlign w:val="baseline"/>
        </w:rPr>
        <w:t>were </w:t>
      </w:r>
      <w:r>
        <w:rPr>
          <w:vertAlign w:val="baseline"/>
        </w:rPr>
        <w:t>estimated</w:t>
      </w:r>
      <w:r>
        <w:rPr>
          <w:spacing w:val="-18"/>
          <w:vertAlign w:val="baseline"/>
        </w:rPr>
        <w:t> </w:t>
      </w:r>
      <w:r>
        <w:rPr>
          <w:vertAlign w:val="baseline"/>
        </w:rPr>
        <w:t>with</w:t>
      </w:r>
      <w:r>
        <w:rPr>
          <w:spacing w:val="-18"/>
          <w:vertAlign w:val="baseline"/>
        </w:rPr>
        <w:t> </w:t>
      </w:r>
      <w:r>
        <w:rPr>
          <w:vertAlign w:val="baseline"/>
        </w:rPr>
        <w:t>a</w:t>
      </w:r>
      <w:r>
        <w:rPr>
          <w:spacing w:val="-18"/>
          <w:vertAlign w:val="baseline"/>
        </w:rPr>
        <w:t> </w:t>
      </w:r>
      <w:r>
        <w:rPr>
          <w:vertAlign w:val="baseline"/>
        </w:rPr>
        <w:t>strong</w:t>
      </w:r>
      <w:r>
        <w:rPr>
          <w:spacing w:val="-18"/>
          <w:vertAlign w:val="baseline"/>
        </w:rPr>
        <w:t> </w:t>
      </w:r>
      <w:r>
        <w:rPr>
          <w:vertAlign w:val="baseline"/>
        </w:rPr>
        <w:t>correlation.</w:t>
      </w:r>
      <w:r>
        <w:rPr>
          <w:spacing w:val="-4"/>
          <w:vertAlign w:val="baseline"/>
        </w:rPr>
        <w:t> </w:t>
      </w:r>
      <w:r>
        <w:rPr>
          <w:vertAlign w:val="baseline"/>
        </w:rPr>
        <w:t>Regarding</w:t>
      </w:r>
      <w:r>
        <w:rPr>
          <w:spacing w:val="-17"/>
          <w:vertAlign w:val="baseline"/>
        </w:rPr>
        <w:t> </w:t>
      </w:r>
      <w:r>
        <w:rPr>
          <w:vertAlign w:val="baseline"/>
        </w:rPr>
        <w:t>the</w:t>
      </w:r>
      <w:r>
        <w:rPr>
          <w:spacing w:val="-18"/>
          <w:vertAlign w:val="baseline"/>
        </w:rPr>
        <w:t> </w:t>
      </w:r>
      <w:r>
        <w:rPr>
          <w:vertAlign w:val="baseline"/>
        </w:rPr>
        <w:t>AGB</w:t>
      </w:r>
      <w:r>
        <w:rPr>
          <w:spacing w:val="-18"/>
          <w:vertAlign w:val="baseline"/>
        </w:rPr>
        <w:t> </w:t>
      </w:r>
      <w:r>
        <w:rPr>
          <w:vertAlign w:val="baseline"/>
        </w:rPr>
        <w:t>parameter,</w:t>
      </w:r>
      <w:r>
        <w:rPr>
          <w:spacing w:val="-17"/>
          <w:vertAlign w:val="baseline"/>
        </w:rPr>
        <w:t> </w:t>
      </w:r>
      <w:r>
        <w:rPr>
          <w:vertAlign w:val="baseline"/>
        </w:rPr>
        <w:t>studies</w:t>
      </w:r>
      <w:r>
        <w:rPr>
          <w:spacing w:val="-18"/>
          <w:vertAlign w:val="baseline"/>
        </w:rPr>
        <w:t> </w:t>
      </w:r>
      <w:r>
        <w:rPr>
          <w:vertAlign w:val="baseline"/>
        </w:rPr>
        <w:t>presented</w:t>
      </w:r>
      <w:r>
        <w:rPr>
          <w:spacing w:val="-18"/>
          <w:vertAlign w:val="baseline"/>
        </w:rPr>
        <w:t> </w:t>
      </w:r>
      <w:r>
        <w:rPr>
          <w:vertAlign w:val="baseline"/>
        </w:rPr>
        <w:t>good</w:t>
      </w:r>
      <w:r>
        <w:rPr>
          <w:spacing w:val="-17"/>
          <w:vertAlign w:val="baseline"/>
        </w:rPr>
        <w:t> </w:t>
      </w:r>
      <w:r>
        <w:rPr>
          <w:vertAlign w:val="baseline"/>
        </w:rPr>
        <w:t>and</w:t>
      </w:r>
      <w:r>
        <w:rPr>
          <w:spacing w:val="-18"/>
          <w:vertAlign w:val="baseline"/>
        </w:rPr>
        <w:t> </w:t>
      </w:r>
      <w:r>
        <w:rPr>
          <w:vertAlign w:val="baseline"/>
        </w:rPr>
        <w:t>strong correlations.</w:t>
      </w:r>
      <w:r>
        <w:rPr>
          <w:spacing w:val="-2"/>
          <w:vertAlign w:val="baseline"/>
        </w:rPr>
        <w:t> </w:t>
      </w:r>
      <w:r>
        <w:rPr>
          <w:vertAlign w:val="baseline"/>
        </w:rPr>
        <w:t>According</w:t>
      </w:r>
      <w:r>
        <w:rPr>
          <w:spacing w:val="-17"/>
          <w:vertAlign w:val="baseline"/>
        </w:rPr>
        <w:t> </w:t>
      </w:r>
      <w:r>
        <w:rPr>
          <w:vertAlign w:val="baseline"/>
        </w:rPr>
        <w:t>to</w:t>
      </w:r>
      <w:r>
        <w:rPr>
          <w:spacing w:val="-16"/>
          <w:vertAlign w:val="baseline"/>
        </w:rPr>
        <w:t> </w:t>
      </w:r>
      <w:r>
        <w:rPr>
          <w:vertAlign w:val="baseline"/>
        </w:rPr>
        <w:t>the</w:t>
      </w:r>
      <w:r>
        <w:rPr>
          <w:spacing w:val="-17"/>
          <w:vertAlign w:val="baseline"/>
        </w:rPr>
        <w:t> </w:t>
      </w:r>
      <w:r>
        <w:rPr>
          <w:vertAlign w:val="baseline"/>
        </w:rPr>
        <w:t>tree-level</w:t>
      </w:r>
      <w:r>
        <w:rPr>
          <w:spacing w:val="-16"/>
          <w:vertAlign w:val="baseline"/>
        </w:rPr>
        <w:t> </w:t>
      </w:r>
      <w:r>
        <w:rPr>
          <w:vertAlign w:val="baseline"/>
        </w:rPr>
        <w:t>studies,</w:t>
      </w:r>
      <w:r>
        <w:rPr>
          <w:spacing w:val="-17"/>
          <w:vertAlign w:val="baseline"/>
        </w:rPr>
        <w:t> </w:t>
      </w:r>
      <w:r>
        <w:rPr>
          <w:vertAlign w:val="baseline"/>
        </w:rPr>
        <w:t>the</w:t>
      </w:r>
      <w:r>
        <w:rPr>
          <w:spacing w:val="-16"/>
          <w:vertAlign w:val="baseline"/>
        </w:rPr>
        <w:t> </w:t>
      </w:r>
      <w:r>
        <w:rPr>
          <w:vertAlign w:val="baseline"/>
        </w:rPr>
        <w:t>CD,</w:t>
      </w:r>
      <w:r>
        <w:rPr>
          <w:spacing w:val="-17"/>
          <w:vertAlign w:val="baseline"/>
        </w:rPr>
        <w:t> </w:t>
      </w:r>
      <w:r>
        <w:rPr>
          <w:vertAlign w:val="baseline"/>
        </w:rPr>
        <w:t>DBH,</w:t>
      </w:r>
      <w:r>
        <w:rPr>
          <w:spacing w:val="-16"/>
          <w:vertAlign w:val="baseline"/>
        </w:rPr>
        <w:t> </w:t>
      </w:r>
      <w:r>
        <w:rPr>
          <w:vertAlign w:val="baseline"/>
        </w:rPr>
        <w:t>V</w:t>
      </w:r>
      <w:r>
        <w:rPr>
          <w:spacing w:val="-17"/>
          <w:vertAlign w:val="baseline"/>
        </w:rPr>
        <w:t> </w:t>
      </w:r>
      <w:r>
        <w:rPr>
          <w:vertAlign w:val="baseline"/>
        </w:rPr>
        <w:t>and</w:t>
      </w:r>
      <w:r>
        <w:rPr>
          <w:spacing w:val="-16"/>
          <w:vertAlign w:val="baseline"/>
        </w:rPr>
        <w:t> </w:t>
      </w:r>
      <w:r>
        <w:rPr>
          <w:vertAlign w:val="baseline"/>
        </w:rPr>
        <w:t>AGB</w:t>
      </w:r>
      <w:r>
        <w:rPr>
          <w:spacing w:val="-17"/>
          <w:vertAlign w:val="baseline"/>
        </w:rPr>
        <w:t> </w:t>
      </w:r>
      <w:r>
        <w:rPr>
          <w:vertAlign w:val="baseline"/>
        </w:rPr>
        <w:t>were</w:t>
      </w:r>
      <w:r>
        <w:rPr>
          <w:spacing w:val="-17"/>
          <w:vertAlign w:val="baseline"/>
        </w:rPr>
        <w:t> </w:t>
      </w:r>
      <w:r>
        <w:rPr>
          <w:vertAlign w:val="baseline"/>
        </w:rPr>
        <w:t>mostly</w:t>
      </w:r>
      <w:r>
        <w:rPr>
          <w:spacing w:val="-16"/>
          <w:vertAlign w:val="baseline"/>
        </w:rPr>
        <w:t> </w:t>
      </w:r>
      <w:r>
        <w:rPr>
          <w:vertAlign w:val="baseline"/>
        </w:rPr>
        <w:t>estimated</w:t>
      </w:r>
      <w:r>
        <w:rPr>
          <w:spacing w:val="-17"/>
          <w:vertAlign w:val="baseline"/>
        </w:rPr>
        <w:t> </w:t>
      </w:r>
      <w:r>
        <w:rPr>
          <w:vertAlign w:val="baseline"/>
        </w:rPr>
        <w:t>with a strong</w:t>
      </w:r>
      <w:r>
        <w:rPr>
          <w:spacing w:val="-3"/>
          <w:vertAlign w:val="baseline"/>
        </w:rPr>
        <w:t> </w:t>
      </w:r>
      <w:r>
        <w:rPr>
          <w:vertAlign w:val="baseline"/>
        </w:rPr>
        <w:t>correlation.</w:t>
      </w:r>
    </w:p>
    <w:p>
      <w:pPr>
        <w:pStyle w:val="ListParagraph"/>
        <w:numPr>
          <w:ilvl w:val="1"/>
          <w:numId w:val="2"/>
        </w:numPr>
        <w:tabs>
          <w:tab w:pos="520" w:val="left" w:leader="none"/>
        </w:tabs>
        <w:spacing w:line="240" w:lineRule="auto" w:before="196" w:after="0"/>
        <w:ind w:left="519" w:right="0" w:hanging="370"/>
        <w:jc w:val="both"/>
        <w:rPr>
          <w:i/>
          <w:sz w:val="20"/>
        </w:rPr>
      </w:pPr>
      <w:bookmarkStart w:name="Tree Species Mapping and Classification " w:id="45"/>
      <w:bookmarkEnd w:id="45"/>
      <w:r>
        <w:rPr/>
      </w:r>
      <w:bookmarkStart w:name="Tree Species Mapping and Classification " w:id="46"/>
      <w:bookmarkEnd w:id="46"/>
      <w:r>
        <w:rPr>
          <w:i/>
          <w:spacing w:val="-7"/>
          <w:sz w:val="20"/>
        </w:rPr>
        <w:t>T</w:t>
      </w:r>
      <w:r>
        <w:rPr>
          <w:i/>
          <w:spacing w:val="-7"/>
          <w:sz w:val="20"/>
        </w:rPr>
        <w:t>ree </w:t>
      </w:r>
      <w:r>
        <w:rPr>
          <w:i/>
          <w:sz w:val="20"/>
        </w:rPr>
        <w:t>Species Mapping and</w:t>
      </w:r>
      <w:r>
        <w:rPr>
          <w:i/>
          <w:spacing w:val="2"/>
          <w:sz w:val="20"/>
        </w:rPr>
        <w:t> </w:t>
      </w:r>
      <w:r>
        <w:rPr>
          <w:i/>
          <w:sz w:val="20"/>
        </w:rPr>
        <w:t>Classiﬁcation</w:t>
      </w:r>
    </w:p>
    <w:p>
      <w:pPr>
        <w:pStyle w:val="BodyText"/>
        <w:spacing w:line="237" w:lineRule="auto" w:before="122"/>
        <w:ind w:left="150" w:right="123" w:firstLine="425"/>
      </w:pPr>
      <w:r>
        <w:rPr>
          <w:spacing w:val="-6"/>
        </w:rPr>
        <w:t>Tree </w:t>
      </w:r>
      <w:r>
        <w:rPr/>
        <w:t>species classiﬁcation is an important step towards forestry </w:t>
      </w:r>
      <w:r>
        <w:rPr>
          <w:spacing w:val="-3"/>
        </w:rPr>
        <w:t>inventory. </w:t>
      </w:r>
      <w:r>
        <w:rPr/>
        <w:t>However,  in order  to perform such a task using remotely sensed data, some challenges emerge, such as high data dimensionality, which makes the selection of the most relevant variables a time-consuming </w:t>
      </w:r>
      <w:r>
        <w:rPr>
          <w:spacing w:val="-3"/>
        </w:rPr>
        <w:t>[</w:t>
      </w:r>
      <w:hyperlink w:history="true" w:anchor="_bookmark177">
        <w:r>
          <w:rPr>
            <w:color w:val="0774B7"/>
            <w:spacing w:val="-3"/>
          </w:rPr>
          <w:t>166</w:t>
        </w:r>
      </w:hyperlink>
      <w:r>
        <w:rPr>
          <w:spacing w:val="-3"/>
        </w:rPr>
        <w:t>], </w:t>
      </w:r>
      <w:r>
        <w:rPr/>
        <w:t>error-prone and subjective task [</w:t>
      </w:r>
      <w:hyperlink w:history="true" w:anchor="_bookmark178">
        <w:r>
          <w:rPr>
            <w:color w:val="0774B7"/>
          </w:rPr>
          <w:t>167</w:t>
        </w:r>
      </w:hyperlink>
      <w:r>
        <w:rPr/>
        <w:t>]. In the scope of this </w:t>
      </w:r>
      <w:r>
        <w:rPr>
          <w:spacing w:val="-4"/>
        </w:rPr>
        <w:t>review, </w:t>
      </w:r>
      <w:r>
        <w:rPr/>
        <w:t>20% of the studies performed tree classiﬁcation varying the forest type and species. The most used outcome was orthophoto mosaics followed by CHMs</w:t>
      </w:r>
      <w:r>
        <w:rPr>
          <w:rFonts w:ascii="PMingLiU" w:hAnsi="PMingLiU"/>
        </w:rPr>
        <w:t>/</w:t>
      </w:r>
      <w:r>
        <w:rPr/>
        <w:t>DSMs and VIs. Regarding sensing payloads RGB, CIR and Hyperspectral were the most used. These outcomes and sensors, contrasting with parameter estimation studies, such as LiDAR sensors and point clouds, had a lower usage</w:t>
      </w:r>
      <w:r>
        <w:rPr>
          <w:spacing w:val="-11"/>
        </w:rPr>
        <w:t> </w:t>
      </w:r>
      <w:r>
        <w:rPr/>
        <w:t>rate.</w:t>
      </w:r>
    </w:p>
    <w:p>
      <w:pPr>
        <w:pStyle w:val="BodyText"/>
        <w:spacing w:line="232" w:lineRule="auto" w:before="8"/>
        <w:ind w:left="144" w:right="113" w:firstLine="431"/>
      </w:pPr>
      <w:r>
        <w:rPr/>
        <w:t>Most of the studies concerning this topic focused on individual tree detection using di</w:t>
      </w:r>
      <w:r>
        <w:rPr>
          <w:rFonts w:ascii="PMingLiU" w:hAnsi="PMingLiU"/>
        </w:rPr>
        <w:t>f</w:t>
      </w:r>
      <w:r>
        <w:rPr/>
        <w:t>erent outcomes, then OBIA algorithms are applied [</w:t>
      </w:r>
      <w:hyperlink w:history="true" w:anchor="_bookmark79">
        <w:r>
          <w:rPr>
            <w:color w:val="0774B7"/>
          </w:rPr>
          <w:t>67</w:t>
        </w:r>
      </w:hyperlink>
      <w:r>
        <w:rPr/>
        <w:t>,</w:t>
      </w:r>
      <w:hyperlink w:history="true" w:anchor="_bookmark127">
        <w:r>
          <w:rPr>
            <w:color w:val="0774B7"/>
          </w:rPr>
          <w:t>116</w:t>
        </w:r>
      </w:hyperlink>
      <w:r>
        <w:rPr/>
        <w:t>–</w:t>
      </w:r>
      <w:hyperlink w:history="true" w:anchor="_bookmark129">
        <w:r>
          <w:rPr>
            <w:color w:val="0774B7"/>
          </w:rPr>
          <w:t>118</w:t>
        </w:r>
      </w:hyperlink>
      <w:r>
        <w:rPr/>
        <w:t>,</w:t>
      </w:r>
      <w:hyperlink w:history="true" w:anchor="_bookmark132">
        <w:r>
          <w:rPr>
            <w:color w:val="0774B7"/>
          </w:rPr>
          <w:t>121</w:t>
        </w:r>
      </w:hyperlink>
      <w:r>
        <w:rPr/>
        <w:t>,</w:t>
      </w:r>
      <w:hyperlink w:history="true" w:anchor="_bookmark134">
        <w:r>
          <w:rPr>
            <w:color w:val="0774B7"/>
          </w:rPr>
          <w:t>123</w:t>
        </w:r>
      </w:hyperlink>
      <w:r>
        <w:rPr/>
        <w:t>,</w:t>
      </w:r>
      <w:hyperlink w:history="true" w:anchor="_bookmark135">
        <w:r>
          <w:rPr>
            <w:color w:val="0774B7"/>
          </w:rPr>
          <w:t>124</w:t>
        </w:r>
      </w:hyperlink>
      <w:r>
        <w:rPr/>
        <w:t>], creating a set of clusters. Properties of these clusters were then used to create datasets with di</w:t>
      </w:r>
      <w:r>
        <w:rPr>
          <w:rFonts w:ascii="PMingLiU" w:hAnsi="PMingLiU"/>
        </w:rPr>
        <w:t>f</w:t>
      </w:r>
      <w:r>
        <w:rPr/>
        <w:t>erent extracted parameters. Those datasets were then used for classiﬁcation, using di</w:t>
      </w:r>
      <w:r>
        <w:rPr>
          <w:rFonts w:ascii="PMingLiU" w:hAnsi="PMingLiU"/>
        </w:rPr>
        <w:t>f</w:t>
      </w:r>
      <w:r>
        <w:rPr/>
        <w:t>erent approaches (Table </w:t>
      </w:r>
      <w:hyperlink w:history="true" w:anchor="_bookmark8">
        <w:r>
          <w:rPr>
            <w:color w:val="0774B7"/>
          </w:rPr>
          <w:t>3</w:t>
        </w:r>
      </w:hyperlink>
      <w:r>
        <w:rPr/>
        <w:t>). By analysing the used methods, RF appears as the most frequently used method. Indeed, this ensemble classiﬁer produces multiple decision trees, by using a random subset of training samples and variables, having the capacity to handle high data dimensionality and multicollinearity in a rapid manner and</w:t>
      </w:r>
    </w:p>
    <w:p>
      <w:pPr>
        <w:spacing w:after="0" w:line="232" w:lineRule="auto"/>
        <w:sectPr>
          <w:pgSz w:w="11910" w:h="16840"/>
          <w:pgMar w:header="1108" w:footer="0" w:top="1660" w:bottom="280" w:left="1380" w:right="1380"/>
        </w:sectPr>
      </w:pPr>
    </w:p>
    <w:p>
      <w:pPr>
        <w:pStyle w:val="BodyText"/>
        <w:spacing w:line="235" w:lineRule="auto" w:before="77"/>
        <w:ind w:left="150" w:right="113"/>
      </w:pPr>
      <w:r>
        <w:rPr/>
        <w:t>being insensitive to overﬁtting [</w:t>
      </w:r>
      <w:hyperlink w:history="true" w:anchor="_bookmark178">
        <w:r>
          <w:rPr>
            <w:color w:val="0774B7"/>
          </w:rPr>
          <w:t>167</w:t>
        </w:r>
      </w:hyperlink>
      <w:r>
        <w:rPr/>
        <w:t>]. </w:t>
      </w:r>
      <w:r>
        <w:rPr>
          <w:spacing w:val="-3"/>
        </w:rPr>
        <w:t>Moreover, </w:t>
      </w:r>
      <w:r>
        <w:rPr/>
        <w:t>the study performed by Nevalainen [</w:t>
      </w:r>
      <w:hyperlink w:history="true" w:anchor="_bookmark82">
        <w:r>
          <w:rPr>
            <w:color w:val="0774B7"/>
          </w:rPr>
          <w:t>71</w:t>
        </w:r>
      </w:hyperlink>
      <w:r>
        <w:rPr/>
        <w:t>] compared di</w:t>
      </w:r>
      <w:r>
        <w:rPr>
          <w:rFonts w:ascii="PMingLiU" w:hAnsi="PMingLiU"/>
        </w:rPr>
        <w:t>f</w:t>
      </w:r>
      <w:r>
        <w:rPr/>
        <w:t>erent classiﬁers (k-NN, decision trees, naïve bayes, and RF). The best results were obtained by </w:t>
      </w:r>
      <w:r>
        <w:rPr>
          <w:spacing w:val="-7"/>
        </w:rPr>
        <w:t>RF. </w:t>
      </w:r>
      <w:r>
        <w:rPr/>
        <w:t>Considering the overall accuracy of the reviewed studies, it depends on several factors, and is also related</w:t>
      </w:r>
      <w:r>
        <w:rPr>
          <w:spacing w:val="-17"/>
        </w:rPr>
        <w:t> </w:t>
      </w:r>
      <w:r>
        <w:rPr/>
        <w:t>to</w:t>
      </w:r>
      <w:r>
        <w:rPr>
          <w:spacing w:val="-17"/>
        </w:rPr>
        <w:t> </w:t>
      </w:r>
      <w:r>
        <w:rPr/>
        <w:t>the</w:t>
      </w:r>
      <w:r>
        <w:rPr>
          <w:spacing w:val="-16"/>
        </w:rPr>
        <w:t> </w:t>
      </w:r>
      <w:r>
        <w:rPr/>
        <w:t>data</w:t>
      </w:r>
      <w:r>
        <w:rPr>
          <w:spacing w:val="-17"/>
        </w:rPr>
        <w:t> </w:t>
      </w:r>
      <w:r>
        <w:rPr/>
        <w:t>source</w:t>
      </w:r>
      <w:r>
        <w:rPr>
          <w:spacing w:val="-17"/>
        </w:rPr>
        <w:t> </w:t>
      </w:r>
      <w:r>
        <w:rPr/>
        <w:t>and</w:t>
      </w:r>
      <w:r>
        <w:rPr>
          <w:spacing w:val="-16"/>
        </w:rPr>
        <w:t> </w:t>
      </w:r>
      <w:r>
        <w:rPr/>
        <w:t>acquisition</w:t>
      </w:r>
      <w:r>
        <w:rPr>
          <w:spacing w:val="-17"/>
        </w:rPr>
        <w:t> </w:t>
      </w:r>
      <w:r>
        <w:rPr/>
        <w:t>parameters.</w:t>
      </w:r>
      <w:r>
        <w:rPr>
          <w:spacing w:val="-1"/>
        </w:rPr>
        <w:t> </w:t>
      </w:r>
      <w:r>
        <w:rPr/>
        <w:t>Nevertheless,</w:t>
      </w:r>
      <w:r>
        <w:rPr>
          <w:spacing w:val="-16"/>
        </w:rPr>
        <w:t> </w:t>
      </w:r>
      <w:r>
        <w:rPr/>
        <w:t>only</w:t>
      </w:r>
      <w:r>
        <w:rPr>
          <w:spacing w:val="-17"/>
        </w:rPr>
        <w:t> </w:t>
      </w:r>
      <w:r>
        <w:rPr/>
        <w:t>one</w:t>
      </w:r>
      <w:r>
        <w:rPr>
          <w:spacing w:val="-17"/>
        </w:rPr>
        <w:t> </w:t>
      </w:r>
      <w:r>
        <w:rPr/>
        <w:t>study</w:t>
      </w:r>
      <w:r>
        <w:rPr>
          <w:spacing w:val="-16"/>
        </w:rPr>
        <w:t> </w:t>
      </w:r>
      <w:r>
        <w:rPr/>
        <w:t>relied</w:t>
      </w:r>
      <w:r>
        <w:rPr>
          <w:spacing w:val="-17"/>
        </w:rPr>
        <w:t> </w:t>
      </w:r>
      <w:r>
        <w:rPr/>
        <w:t>on</w:t>
      </w:r>
      <w:r>
        <w:rPr>
          <w:spacing w:val="-17"/>
        </w:rPr>
        <w:t> </w:t>
      </w:r>
      <w:r>
        <w:rPr/>
        <w:t>the</w:t>
      </w:r>
      <w:r>
        <w:rPr>
          <w:spacing w:val="-16"/>
        </w:rPr>
        <w:t> </w:t>
      </w:r>
      <w:r>
        <w:rPr/>
        <w:t>usage of deep learning [</w:t>
      </w:r>
      <w:hyperlink w:history="true" w:anchor="_bookmark133">
        <w:r>
          <w:rPr>
            <w:color w:val="0774B7"/>
          </w:rPr>
          <w:t>122</w:t>
        </w:r>
      </w:hyperlink>
      <w:r>
        <w:rPr/>
        <w:t>], revealing that this ﬁeld is relatively unexplored in </w:t>
      </w:r>
      <w:r>
        <w:rPr>
          <w:spacing w:val="-8"/>
        </w:rPr>
        <w:t>UAV </w:t>
      </w:r>
      <w:r>
        <w:rPr/>
        <w:t>remote</w:t>
      </w:r>
      <w:r>
        <w:rPr>
          <w:spacing w:val="-30"/>
        </w:rPr>
        <w:t> </w:t>
      </w:r>
      <w:r>
        <w:rPr/>
        <w:t>sensing.</w:t>
      </w:r>
    </w:p>
    <w:p>
      <w:pPr>
        <w:pStyle w:val="ListParagraph"/>
        <w:numPr>
          <w:ilvl w:val="1"/>
          <w:numId w:val="2"/>
        </w:numPr>
        <w:tabs>
          <w:tab w:pos="520" w:val="left" w:leader="none"/>
        </w:tabs>
        <w:spacing w:line="240" w:lineRule="auto" w:before="199" w:after="0"/>
        <w:ind w:left="519" w:right="0" w:hanging="370"/>
        <w:jc w:val="both"/>
        <w:rPr>
          <w:i/>
          <w:sz w:val="20"/>
        </w:rPr>
      </w:pPr>
      <w:bookmarkStart w:name="Forest Fire and Post-Fire Monitoring " w:id="47"/>
      <w:bookmarkEnd w:id="47"/>
      <w:r>
        <w:rPr/>
      </w:r>
      <w:bookmarkStart w:name="Forest Fire and Post-Fire Monitoring " w:id="48"/>
      <w:bookmarkEnd w:id="48"/>
      <w:r>
        <w:rPr>
          <w:i/>
          <w:sz w:val="20"/>
        </w:rPr>
        <w:t>Fo</w:t>
      </w:r>
      <w:r>
        <w:rPr>
          <w:i/>
          <w:sz w:val="20"/>
        </w:rPr>
        <w:t>rest Fire and Post-Fire</w:t>
      </w:r>
      <w:r>
        <w:rPr>
          <w:i/>
          <w:spacing w:val="-5"/>
          <w:sz w:val="20"/>
        </w:rPr>
        <w:t> </w:t>
      </w:r>
      <w:r>
        <w:rPr>
          <w:i/>
          <w:sz w:val="20"/>
        </w:rPr>
        <w:t>Monitoring</w:t>
      </w:r>
    </w:p>
    <w:p>
      <w:pPr>
        <w:pStyle w:val="BodyText"/>
        <w:spacing w:before="120"/>
        <w:ind w:left="142" w:right="113" w:firstLine="433"/>
      </w:pPr>
      <w:r>
        <w:rPr/>
        <w:t>Regarding ﬁre scenarios, it is notorious that most of the studies focused in the post-ﬁre forest rehabilitation.</w:t>
      </w:r>
      <w:r>
        <w:rPr>
          <w:spacing w:val="3"/>
        </w:rPr>
        <w:t> </w:t>
      </w:r>
      <w:r>
        <w:rPr/>
        <w:t>However,</w:t>
      </w:r>
      <w:r>
        <w:rPr>
          <w:spacing w:val="-11"/>
        </w:rPr>
        <w:t> </w:t>
      </w:r>
      <w:r>
        <w:rPr/>
        <w:t>some</w:t>
      </w:r>
      <w:r>
        <w:rPr>
          <w:spacing w:val="-12"/>
        </w:rPr>
        <w:t> </w:t>
      </w:r>
      <w:r>
        <w:rPr/>
        <w:t>points</w:t>
      </w:r>
      <w:r>
        <w:rPr>
          <w:spacing w:val="-12"/>
        </w:rPr>
        <w:t> </w:t>
      </w:r>
      <w:r>
        <w:rPr/>
        <w:t>must</w:t>
      </w:r>
      <w:r>
        <w:rPr>
          <w:spacing w:val="-12"/>
        </w:rPr>
        <w:t> </w:t>
      </w:r>
      <w:r>
        <w:rPr/>
        <w:t>be</w:t>
      </w:r>
      <w:r>
        <w:rPr>
          <w:spacing w:val="-11"/>
        </w:rPr>
        <w:t> </w:t>
      </w:r>
      <w:r>
        <w:rPr/>
        <w:t>raised</w:t>
      </w:r>
      <w:r>
        <w:rPr>
          <w:spacing w:val="-12"/>
        </w:rPr>
        <w:t> </w:t>
      </w:r>
      <w:r>
        <w:rPr/>
        <w:t>towards</w:t>
      </w:r>
      <w:r>
        <w:rPr>
          <w:spacing w:val="-12"/>
        </w:rPr>
        <w:t> </w:t>
      </w:r>
      <w:r>
        <w:rPr/>
        <w:t>a</w:t>
      </w:r>
      <w:r>
        <w:rPr>
          <w:spacing w:val="-12"/>
        </w:rPr>
        <w:t> </w:t>
      </w:r>
      <w:r>
        <w:rPr/>
        <w:t>real-time</w:t>
      </w:r>
      <w:r>
        <w:rPr>
          <w:spacing w:val="-11"/>
        </w:rPr>
        <w:t> </w:t>
      </w:r>
      <w:r>
        <w:rPr/>
        <w:t>monitoring</w:t>
      </w:r>
      <w:r>
        <w:rPr>
          <w:spacing w:val="-12"/>
        </w:rPr>
        <w:t> </w:t>
      </w:r>
      <w:r>
        <w:rPr/>
        <w:t>system,</w:t>
      </w:r>
      <w:r>
        <w:rPr>
          <w:spacing w:val="-12"/>
        </w:rPr>
        <w:t> </w:t>
      </w:r>
      <w:r>
        <w:rPr/>
        <w:t>the</w:t>
      </w:r>
      <w:r>
        <w:rPr>
          <w:spacing w:val="-12"/>
        </w:rPr>
        <w:t> </w:t>
      </w:r>
      <w:r>
        <w:rPr/>
        <w:t>most important being the complexity of such systems to cover big areas along with drawbacks on ﬂight endurance due, which makes small-sized </w:t>
      </w:r>
      <w:r>
        <w:rPr>
          <w:spacing w:val="-6"/>
        </w:rPr>
        <w:t>UAVs </w:t>
      </w:r>
      <w:r>
        <w:rPr/>
        <w:t>not suitable for such operations. On the other hand, large </w:t>
      </w:r>
      <w:r>
        <w:rPr>
          <w:spacing w:val="-6"/>
        </w:rPr>
        <w:t>UAVs  </w:t>
      </w:r>
      <w:r>
        <w:rPr/>
        <w:t>with higher payload capability can be used to monitor wildﬁres on a regional-scale.   An example of such an approach is </w:t>
      </w:r>
      <w:r>
        <w:rPr>
          <w:spacing w:val="-3"/>
        </w:rPr>
        <w:t>NASA’s </w:t>
      </w:r>
      <w:r>
        <w:rPr/>
        <w:t>Ikhana UAS [</w:t>
      </w:r>
      <w:hyperlink w:history="true" w:anchor="_bookmark179">
        <w:r>
          <w:rPr>
            <w:color w:val="0774B7"/>
          </w:rPr>
          <w:t>168</w:t>
        </w:r>
      </w:hyperlink>
      <w:r>
        <w:rPr/>
        <w:t>]. However, the complementary usage of small-sized </w:t>
      </w:r>
      <w:r>
        <w:rPr>
          <w:spacing w:val="-5"/>
        </w:rPr>
        <w:t>UAVs, </w:t>
      </w:r>
      <w:r>
        <w:rPr/>
        <w:t>as suggested by Hristov et al. [</w:t>
      </w:r>
      <w:hyperlink w:history="true" w:anchor="_bookmark142">
        <w:r>
          <w:rPr>
            <w:color w:val="0774B7"/>
          </w:rPr>
          <w:t>131</w:t>
        </w:r>
      </w:hyperlink>
      <w:r>
        <w:rPr/>
        <w:t>], can reduce false positives, improving the management of ﬁeld teams. Another aspect is that only one study was found covering wildﬁre prevention</w:t>
      </w:r>
      <w:r>
        <w:rPr>
          <w:spacing w:val="-8"/>
        </w:rPr>
        <w:t> </w:t>
      </w:r>
      <w:r>
        <w:rPr/>
        <w:t>[</w:t>
      </w:r>
      <w:hyperlink w:history="true" w:anchor="_bookmark63">
        <w:r>
          <w:rPr>
            <w:color w:val="0774B7"/>
          </w:rPr>
          <w:t>49</w:t>
        </w:r>
      </w:hyperlink>
      <w:r>
        <w:rPr/>
        <w:t>],</w:t>
      </w:r>
      <w:r>
        <w:rPr>
          <w:spacing w:val="-8"/>
        </w:rPr>
        <w:t> </w:t>
      </w:r>
      <w:r>
        <w:rPr/>
        <w:t>which</w:t>
      </w:r>
      <w:r>
        <w:rPr>
          <w:spacing w:val="-7"/>
        </w:rPr>
        <w:t> </w:t>
      </w:r>
      <w:r>
        <w:rPr/>
        <w:t>proved</w:t>
      </w:r>
      <w:r>
        <w:rPr>
          <w:spacing w:val="-8"/>
        </w:rPr>
        <w:t> </w:t>
      </w:r>
      <w:r>
        <w:rPr/>
        <w:t>that</w:t>
      </w:r>
      <w:r>
        <w:rPr>
          <w:spacing w:val="-8"/>
        </w:rPr>
        <w:t> </w:t>
      </w:r>
      <w:r>
        <w:rPr/>
        <w:t>the</w:t>
      </w:r>
      <w:r>
        <w:rPr>
          <w:spacing w:val="-7"/>
        </w:rPr>
        <w:t> </w:t>
      </w:r>
      <w:r>
        <w:rPr/>
        <w:t>usage</w:t>
      </w:r>
      <w:r>
        <w:rPr>
          <w:spacing w:val="-8"/>
        </w:rPr>
        <w:t> </w:t>
      </w:r>
      <w:r>
        <w:rPr/>
        <w:t>of</w:t>
      </w:r>
      <w:r>
        <w:rPr>
          <w:spacing w:val="-7"/>
        </w:rPr>
        <w:t> </w:t>
      </w:r>
      <w:r>
        <w:rPr>
          <w:spacing w:val="-8"/>
        </w:rPr>
        <w:t>UAV </w:t>
      </w:r>
      <w:r>
        <w:rPr/>
        <w:t>LiDAR</w:t>
      </w:r>
      <w:r>
        <w:rPr>
          <w:spacing w:val="-8"/>
        </w:rPr>
        <w:t> </w:t>
      </w:r>
      <w:r>
        <w:rPr/>
        <w:t>data</w:t>
      </w:r>
      <w:r>
        <w:rPr>
          <w:spacing w:val="-7"/>
        </w:rPr>
        <w:t> </w:t>
      </w:r>
      <w:r>
        <w:rPr/>
        <w:t>can</w:t>
      </w:r>
      <w:r>
        <w:rPr>
          <w:spacing w:val="-8"/>
        </w:rPr>
        <w:t> </w:t>
      </w:r>
      <w:r>
        <w:rPr/>
        <w:t>be</w:t>
      </w:r>
      <w:r>
        <w:rPr>
          <w:spacing w:val="-7"/>
        </w:rPr>
        <w:t> </w:t>
      </w:r>
      <w:r>
        <w:rPr/>
        <w:t>beneﬁcial</w:t>
      </w:r>
      <w:r>
        <w:rPr>
          <w:spacing w:val="-8"/>
        </w:rPr>
        <w:t> </w:t>
      </w:r>
      <w:r>
        <w:rPr/>
        <w:t>for</w:t>
      </w:r>
      <w:r>
        <w:rPr>
          <w:spacing w:val="-8"/>
        </w:rPr>
        <w:t> </w:t>
      </w:r>
      <w:r>
        <w:rPr/>
        <w:t>mapping</w:t>
      </w:r>
      <w:r>
        <w:rPr>
          <w:spacing w:val="-7"/>
        </w:rPr>
        <w:t> </w:t>
      </w:r>
      <w:r>
        <w:rPr/>
        <w:t>areas with higher fuel concentration. Once again, </w:t>
      </w:r>
      <w:r>
        <w:rPr>
          <w:spacing w:val="-6"/>
        </w:rPr>
        <w:t>UAVs </w:t>
      </w:r>
      <w:r>
        <w:rPr/>
        <w:t>could be employed to assess the risk of forests when exposed to ﬁre. Nevertheless, the importance of forest restauration and recovery in post-ﬁre scenarios</w:t>
      </w:r>
      <w:r>
        <w:rPr>
          <w:spacing w:val="-9"/>
        </w:rPr>
        <w:t> </w:t>
      </w:r>
      <w:r>
        <w:rPr/>
        <w:t>is</w:t>
      </w:r>
      <w:r>
        <w:rPr>
          <w:spacing w:val="-8"/>
        </w:rPr>
        <w:t> </w:t>
      </w:r>
      <w:r>
        <w:rPr/>
        <w:t>important</w:t>
      </w:r>
      <w:r>
        <w:rPr>
          <w:spacing w:val="-8"/>
        </w:rPr>
        <w:t> </w:t>
      </w:r>
      <w:r>
        <w:rPr/>
        <w:t>to</w:t>
      </w:r>
      <w:r>
        <w:rPr>
          <w:spacing w:val="-8"/>
        </w:rPr>
        <w:t> </w:t>
      </w:r>
      <w:r>
        <w:rPr/>
        <w:t>improve</w:t>
      </w:r>
      <w:r>
        <w:rPr>
          <w:rFonts w:ascii="PMingLiU" w:hAnsi="PMingLiU"/>
        </w:rPr>
        <w:t>/</w:t>
      </w:r>
      <w:r>
        <w:rPr/>
        <w:t>study</w:t>
      </w:r>
      <w:r>
        <w:rPr>
          <w:spacing w:val="-8"/>
        </w:rPr>
        <w:t> </w:t>
      </w:r>
      <w:r>
        <w:rPr/>
        <w:t>its</w:t>
      </w:r>
      <w:r>
        <w:rPr>
          <w:spacing w:val="-8"/>
        </w:rPr>
        <w:t> </w:t>
      </w:r>
      <w:r>
        <w:rPr/>
        <w:t>recovery</w:t>
      </w:r>
      <w:r>
        <w:rPr>
          <w:spacing w:val="-8"/>
        </w:rPr>
        <w:t> </w:t>
      </w:r>
      <w:r>
        <w:rPr/>
        <w:t>and</w:t>
      </w:r>
      <w:r>
        <w:rPr>
          <w:spacing w:val="-8"/>
        </w:rPr>
        <w:t> </w:t>
      </w:r>
      <w:r>
        <w:rPr/>
        <w:t>to</w:t>
      </w:r>
      <w:r>
        <w:rPr>
          <w:spacing w:val="-8"/>
        </w:rPr>
        <w:t> </w:t>
      </w:r>
      <w:r>
        <w:rPr/>
        <w:t>measure</w:t>
      </w:r>
      <w:r>
        <w:rPr>
          <w:spacing w:val="-9"/>
        </w:rPr>
        <w:t> </w:t>
      </w:r>
      <w:r>
        <w:rPr/>
        <w:t>ﬁre</w:t>
      </w:r>
      <w:r>
        <w:rPr>
          <w:spacing w:val="-8"/>
        </w:rPr>
        <w:t> </w:t>
      </w:r>
      <w:r>
        <w:rPr>
          <w:spacing w:val="-3"/>
        </w:rPr>
        <w:t>severity,</w:t>
      </w:r>
      <w:r>
        <w:rPr>
          <w:spacing w:val="-8"/>
        </w:rPr>
        <w:t> </w:t>
      </w:r>
      <w:r>
        <w:rPr/>
        <w:t>for</w:t>
      </w:r>
      <w:r>
        <w:rPr>
          <w:spacing w:val="-8"/>
        </w:rPr>
        <w:t> </w:t>
      </w:r>
      <w:r>
        <w:rPr/>
        <w:t>taking</w:t>
      </w:r>
      <w:r>
        <w:rPr>
          <w:spacing w:val="-8"/>
        </w:rPr>
        <w:t> </w:t>
      </w:r>
      <w:r>
        <w:rPr/>
        <w:t>measures in a quicker </w:t>
      </w:r>
      <w:r>
        <w:rPr>
          <w:spacing w:val="-3"/>
        </w:rPr>
        <w:t>manner. </w:t>
      </w:r>
      <w:r>
        <w:rPr/>
        <w:t>Regarding this, sensing payloads TIR sensors proved to be useful for real-time ﬁre</w:t>
      </w:r>
      <w:r>
        <w:rPr>
          <w:spacing w:val="-6"/>
        </w:rPr>
        <w:t> </w:t>
      </w:r>
      <w:r>
        <w:rPr/>
        <w:t>monitoring,</w:t>
      </w:r>
      <w:r>
        <w:rPr>
          <w:spacing w:val="-6"/>
        </w:rPr>
        <w:t> </w:t>
      </w:r>
      <w:r>
        <w:rPr/>
        <w:t>while</w:t>
      </w:r>
      <w:r>
        <w:rPr>
          <w:spacing w:val="-6"/>
        </w:rPr>
        <w:t> </w:t>
      </w:r>
      <w:r>
        <w:rPr/>
        <w:t>multispectral</w:t>
      </w:r>
      <w:r>
        <w:rPr>
          <w:spacing w:val="-6"/>
        </w:rPr>
        <w:t> </w:t>
      </w:r>
      <w:r>
        <w:rPr/>
        <w:t>shown</w:t>
      </w:r>
      <w:r>
        <w:rPr>
          <w:spacing w:val="-6"/>
        </w:rPr>
        <w:t> </w:t>
      </w:r>
      <w:r>
        <w:rPr/>
        <w:t>potential</w:t>
      </w:r>
      <w:r>
        <w:rPr>
          <w:spacing w:val="-6"/>
        </w:rPr>
        <w:t> </w:t>
      </w:r>
      <w:r>
        <w:rPr/>
        <w:t>in</w:t>
      </w:r>
      <w:r>
        <w:rPr>
          <w:spacing w:val="-6"/>
        </w:rPr>
        <w:t> </w:t>
      </w:r>
      <w:r>
        <w:rPr/>
        <w:t>post-ﬁre</w:t>
      </w:r>
      <w:r>
        <w:rPr>
          <w:spacing w:val="-5"/>
        </w:rPr>
        <w:t> </w:t>
      </w:r>
      <w:r>
        <w:rPr/>
        <w:t>forest</w:t>
      </w:r>
      <w:r>
        <w:rPr>
          <w:spacing w:val="-6"/>
        </w:rPr>
        <w:t> </w:t>
      </w:r>
      <w:r>
        <w:rPr/>
        <w:t>rehabilitation.</w:t>
      </w:r>
      <w:r>
        <w:rPr>
          <w:spacing w:val="12"/>
        </w:rPr>
        <w:t> </w:t>
      </w:r>
      <w:r>
        <w:rPr/>
        <w:t>As</w:t>
      </w:r>
      <w:r>
        <w:rPr>
          <w:spacing w:val="-6"/>
        </w:rPr>
        <w:t> </w:t>
      </w:r>
      <w:r>
        <w:rPr/>
        <w:t>for</w:t>
      </w:r>
      <w:r>
        <w:rPr>
          <w:spacing w:val="-6"/>
        </w:rPr>
        <w:t> </w:t>
      </w:r>
      <w:r>
        <w:rPr/>
        <w:t>the</w:t>
      </w:r>
      <w:r>
        <w:rPr>
          <w:spacing w:val="-6"/>
        </w:rPr>
        <w:t> </w:t>
      </w:r>
      <w:r>
        <w:rPr/>
        <w:t>used outcomes, VIs, CHMs and orthophoto mosaics were the most</w:t>
      </w:r>
      <w:r>
        <w:rPr>
          <w:spacing w:val="-13"/>
        </w:rPr>
        <w:t> </w:t>
      </w:r>
      <w:r>
        <w:rPr/>
        <w:t>used.</w:t>
      </w:r>
    </w:p>
    <w:p>
      <w:pPr>
        <w:pStyle w:val="ListParagraph"/>
        <w:numPr>
          <w:ilvl w:val="1"/>
          <w:numId w:val="2"/>
        </w:numPr>
        <w:tabs>
          <w:tab w:pos="520" w:val="left" w:leader="none"/>
        </w:tabs>
        <w:spacing w:line="240" w:lineRule="auto" w:before="180" w:after="0"/>
        <w:ind w:left="519" w:right="0" w:hanging="370"/>
        <w:jc w:val="both"/>
        <w:rPr>
          <w:i/>
          <w:sz w:val="20"/>
        </w:rPr>
      </w:pPr>
      <w:bookmarkStart w:name="Forest Health Monitoring and Disease Det" w:id="49"/>
      <w:bookmarkEnd w:id="49"/>
      <w:r>
        <w:rPr/>
      </w:r>
      <w:bookmarkStart w:name="Forest Health Monitoring and Disease Det" w:id="50"/>
      <w:bookmarkEnd w:id="50"/>
      <w:r>
        <w:rPr>
          <w:i/>
          <w:sz w:val="20"/>
        </w:rPr>
        <w:t>Fo</w:t>
      </w:r>
      <w:r>
        <w:rPr>
          <w:i/>
          <w:sz w:val="20"/>
        </w:rPr>
        <w:t>rest Health Monitoring and Disease</w:t>
      </w:r>
      <w:r>
        <w:rPr>
          <w:i/>
          <w:spacing w:val="-6"/>
          <w:sz w:val="20"/>
        </w:rPr>
        <w:t> </w:t>
      </w:r>
      <w:r>
        <w:rPr>
          <w:i/>
          <w:sz w:val="20"/>
        </w:rPr>
        <w:t>Detection</w:t>
      </w:r>
    </w:p>
    <w:p>
      <w:pPr>
        <w:pStyle w:val="BodyText"/>
        <w:spacing w:line="237" w:lineRule="auto" w:before="122"/>
        <w:ind w:left="142" w:right="113" w:firstLine="433"/>
      </w:pPr>
      <w:r>
        <w:rPr/>
        <w:t>In the ﬁeld of forest health monitoring and disease</w:t>
      </w:r>
      <w:r>
        <w:rPr>
          <w:rFonts w:ascii="PMingLiU" w:hAnsi="PMingLiU"/>
        </w:rPr>
        <w:t>/</w:t>
      </w:r>
      <w:r>
        <w:rPr/>
        <w:t>pest detection there is a clear indication that rotary-wing</w:t>
      </w:r>
      <w:r>
        <w:rPr>
          <w:spacing w:val="-10"/>
        </w:rPr>
        <w:t> </w:t>
      </w:r>
      <w:r>
        <w:rPr>
          <w:spacing w:val="-6"/>
        </w:rPr>
        <w:t>UAVs</w:t>
      </w:r>
      <w:r>
        <w:rPr>
          <w:spacing w:val="-10"/>
        </w:rPr>
        <w:t> </w:t>
      </w:r>
      <w:r>
        <w:rPr/>
        <w:t>are</w:t>
      </w:r>
      <w:r>
        <w:rPr>
          <w:spacing w:val="-10"/>
        </w:rPr>
        <w:t> </w:t>
      </w:r>
      <w:r>
        <w:rPr/>
        <w:t>the</w:t>
      </w:r>
      <w:r>
        <w:rPr>
          <w:spacing w:val="-10"/>
        </w:rPr>
        <w:t> </w:t>
      </w:r>
      <w:r>
        <w:rPr/>
        <w:t>most</w:t>
      </w:r>
      <w:r>
        <w:rPr>
          <w:spacing w:val="-10"/>
        </w:rPr>
        <w:t> </w:t>
      </w:r>
      <w:r>
        <w:rPr/>
        <w:t>used,</w:t>
      </w:r>
      <w:r>
        <w:rPr>
          <w:spacing w:val="-10"/>
        </w:rPr>
        <w:t> </w:t>
      </w:r>
      <w:r>
        <w:rPr/>
        <w:t>following</w:t>
      </w:r>
      <w:r>
        <w:rPr>
          <w:spacing w:val="-10"/>
        </w:rPr>
        <w:t> </w:t>
      </w:r>
      <w:r>
        <w:rPr/>
        <w:t>the</w:t>
      </w:r>
      <w:r>
        <w:rPr>
          <w:spacing w:val="-9"/>
        </w:rPr>
        <w:t> </w:t>
      </w:r>
      <w:r>
        <w:rPr/>
        <w:t>tendency</w:t>
      </w:r>
      <w:r>
        <w:rPr>
          <w:spacing w:val="-10"/>
        </w:rPr>
        <w:t> </w:t>
      </w:r>
      <w:r>
        <w:rPr/>
        <w:t>of</w:t>
      </w:r>
      <w:r>
        <w:rPr>
          <w:spacing w:val="-10"/>
        </w:rPr>
        <w:t> </w:t>
      </w:r>
      <w:r>
        <w:rPr/>
        <w:t>the</w:t>
      </w:r>
      <w:r>
        <w:rPr>
          <w:spacing w:val="-10"/>
        </w:rPr>
        <w:t> </w:t>
      </w:r>
      <w:r>
        <w:rPr/>
        <w:t>previous</w:t>
      </w:r>
      <w:r>
        <w:rPr>
          <w:spacing w:val="-10"/>
        </w:rPr>
        <w:t> </w:t>
      </w:r>
      <w:r>
        <w:rPr/>
        <w:t>discussed</w:t>
      </w:r>
      <w:r>
        <w:rPr>
          <w:spacing w:val="-10"/>
        </w:rPr>
        <w:t> </w:t>
      </w:r>
      <w:r>
        <w:rPr/>
        <w:t>studies.</w:t>
      </w:r>
      <w:r>
        <w:rPr>
          <w:spacing w:val="8"/>
        </w:rPr>
        <w:t> </w:t>
      </w:r>
      <w:r>
        <w:rPr/>
        <w:t>In</w:t>
      </w:r>
      <w:r>
        <w:rPr>
          <w:spacing w:val="-10"/>
        </w:rPr>
        <w:t> </w:t>
      </w:r>
      <w:r>
        <w:rPr/>
        <w:t>the reviewed</w:t>
      </w:r>
      <w:r>
        <w:rPr>
          <w:spacing w:val="-15"/>
        </w:rPr>
        <w:t> </w:t>
      </w:r>
      <w:r>
        <w:rPr/>
        <w:t>studies</w:t>
      </w:r>
      <w:r>
        <w:rPr>
          <w:spacing w:val="-14"/>
        </w:rPr>
        <w:t> </w:t>
      </w:r>
      <w:r>
        <w:rPr/>
        <w:t>only</w:t>
      </w:r>
      <w:r>
        <w:rPr>
          <w:spacing w:val="-14"/>
        </w:rPr>
        <w:t> </w:t>
      </w:r>
      <w:r>
        <w:rPr/>
        <w:t>two</w:t>
      </w:r>
      <w:r>
        <w:rPr>
          <w:spacing w:val="-14"/>
        </w:rPr>
        <w:t> </w:t>
      </w:r>
      <w:r>
        <w:rPr/>
        <w:t>employed</w:t>
      </w:r>
      <w:r>
        <w:rPr>
          <w:spacing w:val="-14"/>
        </w:rPr>
        <w:t> </w:t>
      </w:r>
      <w:r>
        <w:rPr/>
        <w:t>ﬁxed-wing</w:t>
      </w:r>
      <w:r>
        <w:rPr>
          <w:spacing w:val="-14"/>
        </w:rPr>
        <w:t> </w:t>
      </w:r>
      <w:r>
        <w:rPr>
          <w:spacing w:val="-6"/>
        </w:rPr>
        <w:t>UAVs</w:t>
      </w:r>
      <w:r>
        <w:rPr>
          <w:spacing w:val="-14"/>
        </w:rPr>
        <w:t> </w:t>
      </w:r>
      <w:r>
        <w:rPr/>
        <w:t>[</w:t>
      </w:r>
      <w:hyperlink w:history="true" w:anchor="_bookmark159">
        <w:r>
          <w:rPr>
            <w:color w:val="0774B7"/>
          </w:rPr>
          <w:t>148</w:t>
        </w:r>
      </w:hyperlink>
      <w:r>
        <w:rPr/>
        <w:t>,</w:t>
      </w:r>
      <w:hyperlink w:history="true" w:anchor="_bookmark162">
        <w:r>
          <w:rPr>
            <w:color w:val="0774B7"/>
          </w:rPr>
          <w:t>151</w:t>
        </w:r>
      </w:hyperlink>
      <w:r>
        <w:rPr/>
        <w:t>]. From</w:t>
      </w:r>
      <w:r>
        <w:rPr>
          <w:spacing w:val="-14"/>
        </w:rPr>
        <w:t> </w:t>
      </w:r>
      <w:r>
        <w:rPr/>
        <w:t>sensing</w:t>
      </w:r>
      <w:r>
        <w:rPr>
          <w:spacing w:val="-14"/>
        </w:rPr>
        <w:t> </w:t>
      </w:r>
      <w:r>
        <w:rPr/>
        <w:t>payload</w:t>
      </w:r>
      <w:r>
        <w:rPr>
          <w:spacing w:val="-14"/>
        </w:rPr>
        <w:t> </w:t>
      </w:r>
      <w:r>
        <w:rPr/>
        <w:t>stand</w:t>
      </w:r>
      <w:r>
        <w:rPr>
          <w:spacing w:val="-14"/>
        </w:rPr>
        <w:t> </w:t>
      </w:r>
      <w:r>
        <w:rPr/>
        <w:t>of</w:t>
      </w:r>
      <w:r>
        <w:rPr>
          <w:spacing w:val="-14"/>
        </w:rPr>
        <w:t> </w:t>
      </w:r>
      <w:r>
        <w:rPr>
          <w:spacing w:val="-4"/>
        </w:rPr>
        <w:t>view, </w:t>
      </w:r>
      <w:r>
        <w:rPr/>
        <w:t>RGB sensors were the most used. Näsi et al. [</w:t>
      </w:r>
      <w:hyperlink w:history="true" w:anchor="_bookmark151">
        <w:r>
          <w:rPr>
            <w:color w:val="0774B7"/>
          </w:rPr>
          <w:t>140</w:t>
        </w:r>
      </w:hyperlink>
      <w:r>
        <w:rPr/>
        <w:t>,</w:t>
      </w:r>
      <w:hyperlink w:history="true" w:anchor="_bookmark160">
        <w:r>
          <w:rPr>
            <w:color w:val="0774B7"/>
          </w:rPr>
          <w:t>149</w:t>
        </w:r>
      </w:hyperlink>
      <w:r>
        <w:rPr/>
        <w:t>] used an hyperspectral sensor as main sensor with</w:t>
      </w:r>
      <w:r>
        <w:rPr>
          <w:spacing w:val="-9"/>
        </w:rPr>
        <w:t> </w:t>
      </w:r>
      <w:r>
        <w:rPr/>
        <w:t>the</w:t>
      </w:r>
      <w:r>
        <w:rPr>
          <w:spacing w:val="-8"/>
        </w:rPr>
        <w:t> </w:t>
      </w:r>
      <w:r>
        <w:rPr/>
        <w:t>addition</w:t>
      </w:r>
      <w:r>
        <w:rPr>
          <w:spacing w:val="-9"/>
        </w:rPr>
        <w:t> </w:t>
      </w:r>
      <w:r>
        <w:rPr/>
        <w:t>of</w:t>
      </w:r>
      <w:r>
        <w:rPr>
          <w:spacing w:val="-8"/>
        </w:rPr>
        <w:t> </w:t>
      </w:r>
      <w:r>
        <w:rPr/>
        <w:t>a</w:t>
      </w:r>
      <w:r>
        <w:rPr>
          <w:spacing w:val="-8"/>
        </w:rPr>
        <w:t> </w:t>
      </w:r>
      <w:r>
        <w:rPr/>
        <w:t>RGB</w:t>
      </w:r>
      <w:r>
        <w:rPr>
          <w:spacing w:val="-9"/>
        </w:rPr>
        <w:t> </w:t>
      </w:r>
      <w:r>
        <w:rPr>
          <w:spacing w:val="-3"/>
        </w:rPr>
        <w:t>sensor,</w:t>
      </w:r>
      <w:r>
        <w:rPr>
          <w:spacing w:val="-8"/>
        </w:rPr>
        <w:t> </w:t>
      </w:r>
      <w:r>
        <w:rPr/>
        <w:t>while</w:t>
      </w:r>
      <w:r>
        <w:rPr>
          <w:spacing w:val="-8"/>
        </w:rPr>
        <w:t> </w:t>
      </w:r>
      <w:r>
        <w:rPr/>
        <w:t>Smigaj</w:t>
      </w:r>
      <w:r>
        <w:rPr>
          <w:spacing w:val="-8"/>
        </w:rPr>
        <w:t> </w:t>
      </w:r>
      <w:r>
        <w:rPr/>
        <w:t>et</w:t>
      </w:r>
      <w:r>
        <w:rPr>
          <w:spacing w:val="-8"/>
        </w:rPr>
        <w:t> </w:t>
      </w:r>
      <w:r>
        <w:rPr/>
        <w:t>al.</w:t>
      </w:r>
      <w:r>
        <w:rPr>
          <w:spacing w:val="-9"/>
        </w:rPr>
        <w:t> </w:t>
      </w:r>
      <w:r>
        <w:rPr/>
        <w:t>[</w:t>
      </w:r>
      <w:hyperlink w:history="true" w:anchor="_bookmark159">
        <w:r>
          <w:rPr>
            <w:color w:val="0774B7"/>
          </w:rPr>
          <w:t>148</w:t>
        </w:r>
      </w:hyperlink>
      <w:r>
        <w:rPr/>
        <w:t>]</w:t>
      </w:r>
      <w:r>
        <w:rPr>
          <w:spacing w:val="-8"/>
        </w:rPr>
        <w:t> </w:t>
      </w:r>
      <w:r>
        <w:rPr/>
        <w:t>used</w:t>
      </w:r>
      <w:r>
        <w:rPr>
          <w:spacing w:val="-8"/>
        </w:rPr>
        <w:t> </w:t>
      </w:r>
      <w:r>
        <w:rPr/>
        <w:t>a</w:t>
      </w:r>
      <w:r>
        <w:rPr>
          <w:spacing w:val="-9"/>
        </w:rPr>
        <w:t> </w:t>
      </w:r>
      <w:r>
        <w:rPr/>
        <w:t>TIR</w:t>
      </w:r>
      <w:r>
        <w:rPr>
          <w:spacing w:val="-8"/>
        </w:rPr>
        <w:t> </w:t>
      </w:r>
      <w:r>
        <w:rPr/>
        <w:t>sensor</w:t>
      </w:r>
      <w:r>
        <w:rPr>
          <w:spacing w:val="-9"/>
        </w:rPr>
        <w:t> </w:t>
      </w:r>
      <w:r>
        <w:rPr/>
        <w:t>along</w:t>
      </w:r>
      <w:r>
        <w:rPr>
          <w:spacing w:val="-8"/>
        </w:rPr>
        <w:t> </w:t>
      </w:r>
      <w:r>
        <w:rPr/>
        <w:t>with</w:t>
      </w:r>
      <w:r>
        <w:rPr>
          <w:spacing w:val="-8"/>
        </w:rPr>
        <w:t> </w:t>
      </w:r>
      <w:r>
        <w:rPr/>
        <w:t>RGB</w:t>
      </w:r>
      <w:r>
        <w:rPr>
          <w:spacing w:val="-9"/>
        </w:rPr>
        <w:t> </w:t>
      </w:r>
      <w:r>
        <w:rPr/>
        <w:t>and</w:t>
      </w:r>
      <w:r>
        <w:rPr>
          <w:spacing w:val="-8"/>
        </w:rPr>
        <w:t> </w:t>
      </w:r>
      <w:r>
        <w:rPr/>
        <w:t>CIR </w:t>
      </w:r>
      <w:r>
        <w:rPr>
          <w:w w:val="101"/>
        </w:rPr>
        <w:t>sensors</w:t>
      </w:r>
      <w:r>
        <w:rPr>
          <w:spacing w:val="3"/>
        </w:rPr>
        <w:t> </w:t>
      </w:r>
      <w:r>
        <w:rPr>
          <w:w w:val="101"/>
        </w:rPr>
        <w:t>and</w:t>
      </w:r>
      <w:r>
        <w:rPr>
          <w:spacing w:val="3"/>
        </w:rPr>
        <w:t> </w:t>
      </w:r>
      <w:r>
        <w:rPr>
          <w:w w:val="101"/>
        </w:rPr>
        <w:t>Mina</w:t>
      </w:r>
      <w:r>
        <w:rPr>
          <w:spacing w:val="-75"/>
          <w:w w:val="101"/>
        </w:rPr>
        <w:t>r</w:t>
      </w:r>
      <w:r>
        <w:rPr>
          <w:spacing w:val="6"/>
          <w:w w:val="101"/>
        </w:rPr>
        <w:t>ˇ</w:t>
      </w:r>
      <w:r>
        <w:rPr>
          <w:rFonts w:ascii="Calibri" w:hAnsi="Calibri"/>
          <w:w w:val="124"/>
        </w:rPr>
        <w:t>i</w:t>
      </w:r>
      <w:r>
        <w:rPr>
          <w:w w:val="101"/>
        </w:rPr>
        <w:t>k</w:t>
      </w:r>
      <w:r>
        <w:rPr>
          <w:spacing w:val="3"/>
        </w:rPr>
        <w:t> </w:t>
      </w:r>
      <w:r>
        <w:rPr>
          <w:w w:val="101"/>
        </w:rPr>
        <w:t>and</w:t>
      </w:r>
      <w:r>
        <w:rPr>
          <w:spacing w:val="3"/>
        </w:rPr>
        <w:t> </w:t>
      </w:r>
      <w:r>
        <w:rPr>
          <w:w w:val="101"/>
        </w:rPr>
        <w:t>Langhammer</w:t>
      </w:r>
      <w:r>
        <w:rPr>
          <w:spacing w:val="3"/>
        </w:rPr>
        <w:t> </w:t>
      </w:r>
      <w:r>
        <w:rPr>
          <w:w w:val="101"/>
        </w:rPr>
        <w:t>[</w:t>
      </w:r>
      <w:hyperlink w:history="true" w:anchor="_bookmark152">
        <w:r>
          <w:rPr>
            <w:color w:val="0774B7"/>
            <w:w w:val="99"/>
          </w:rPr>
          <w:t>141</w:t>
        </w:r>
      </w:hyperlink>
      <w:r>
        <w:rPr>
          <w:w w:val="101"/>
        </w:rPr>
        <w:t>]</w:t>
      </w:r>
      <w:r>
        <w:rPr>
          <w:spacing w:val="3"/>
        </w:rPr>
        <w:t> </w:t>
      </w:r>
      <w:r>
        <w:rPr>
          <w:w w:val="101"/>
        </w:rPr>
        <w:t>used</w:t>
      </w:r>
      <w:r>
        <w:rPr>
          <w:spacing w:val="3"/>
        </w:rPr>
        <w:t> </w:t>
      </w:r>
      <w:r>
        <w:rPr>
          <w:w w:val="101"/>
        </w:rPr>
        <w:t>a</w:t>
      </w:r>
      <w:r>
        <w:rPr>
          <w:spacing w:val="3"/>
        </w:rPr>
        <w:t> </w:t>
      </w:r>
      <w:r>
        <w:rPr>
          <w:w w:val="101"/>
        </w:rPr>
        <w:t>multispectral</w:t>
      </w:r>
      <w:r>
        <w:rPr>
          <w:spacing w:val="3"/>
        </w:rPr>
        <w:t> </w:t>
      </w:r>
      <w:r>
        <w:rPr>
          <w:w w:val="101"/>
        </w:rPr>
        <w:t>senso</w:t>
      </w:r>
      <w:r>
        <w:rPr>
          <w:spacing w:val="-15"/>
          <w:w w:val="101"/>
        </w:rPr>
        <w:t>r</w:t>
      </w:r>
      <w:r>
        <w:rPr>
          <w:w w:val="101"/>
        </w:rPr>
        <w:t>.</w:t>
      </w:r>
      <w:r>
        <w:rPr/>
        <w:t> </w:t>
      </w:r>
      <w:r>
        <w:rPr>
          <w:spacing w:val="-19"/>
        </w:rPr>
        <w:t> </w:t>
      </w:r>
      <w:r>
        <w:rPr>
          <w:spacing w:val="-19"/>
          <w:w w:val="101"/>
        </w:rPr>
        <w:t>W</w:t>
      </w:r>
      <w:r>
        <w:rPr>
          <w:w w:val="101"/>
        </w:rPr>
        <w:t>en</w:t>
      </w:r>
      <w:r>
        <w:rPr>
          <w:spacing w:val="3"/>
        </w:rPr>
        <w:t> </w:t>
      </w:r>
      <w:r>
        <w:rPr>
          <w:w w:val="101"/>
        </w:rPr>
        <w:t>et</w:t>
      </w:r>
      <w:r>
        <w:rPr>
          <w:spacing w:val="3"/>
        </w:rPr>
        <w:t> </w:t>
      </w:r>
      <w:r>
        <w:rPr>
          <w:w w:val="101"/>
        </w:rPr>
        <w:t>al.</w:t>
      </w:r>
      <w:r>
        <w:rPr>
          <w:spacing w:val="3"/>
        </w:rPr>
        <w:t> </w:t>
      </w:r>
      <w:r>
        <w:rPr>
          <w:w w:val="101"/>
        </w:rPr>
        <w:t>[</w:t>
      </w:r>
      <w:hyperlink w:history="true" w:anchor="_bookmark162">
        <w:r>
          <w:rPr>
            <w:color w:val="0774B7"/>
            <w:w w:val="99"/>
          </w:rPr>
          <w:t>151</w:t>
        </w:r>
      </w:hyperlink>
      <w:r>
        <w:rPr>
          <w:w w:val="101"/>
        </w:rPr>
        <w:t>]</w:t>
      </w:r>
      <w:r>
        <w:rPr>
          <w:spacing w:val="3"/>
        </w:rPr>
        <w:t> </w:t>
      </w:r>
      <w:r>
        <w:rPr>
          <w:w w:val="101"/>
        </w:rPr>
        <w:t>aimed</w:t>
      </w:r>
      <w:r>
        <w:rPr>
          <w:spacing w:val="3"/>
        </w:rPr>
        <w:t> </w:t>
      </w:r>
      <w:r>
        <w:rPr>
          <w:w w:val="101"/>
        </w:rPr>
        <w:t>to </w:t>
      </w:r>
      <w:r>
        <w:rPr/>
        <w:t>detect</w:t>
      </w:r>
      <w:r>
        <w:rPr>
          <w:spacing w:val="-18"/>
        </w:rPr>
        <w:t> </w:t>
      </w:r>
      <w:r>
        <w:rPr/>
        <w:t>pest</w:t>
      </w:r>
      <w:r>
        <w:rPr>
          <w:spacing w:val="-18"/>
        </w:rPr>
        <w:t> </w:t>
      </w:r>
      <w:r>
        <w:rPr/>
        <w:t>infestations,</w:t>
      </w:r>
      <w:r>
        <w:rPr>
          <w:spacing w:val="-18"/>
        </w:rPr>
        <w:t> </w:t>
      </w:r>
      <w:r>
        <w:rPr/>
        <w:t>more</w:t>
      </w:r>
      <w:r>
        <w:rPr>
          <w:spacing w:val="-18"/>
        </w:rPr>
        <w:t> </w:t>
      </w:r>
      <w:r>
        <w:rPr/>
        <w:t>speciﬁcally</w:t>
      </w:r>
      <w:r>
        <w:rPr>
          <w:spacing w:val="-17"/>
        </w:rPr>
        <w:t> </w:t>
      </w:r>
      <w:r>
        <w:rPr/>
        <w:t>rodent</w:t>
      </w:r>
      <w:r>
        <w:rPr>
          <w:spacing w:val="-18"/>
        </w:rPr>
        <w:t> </w:t>
      </w:r>
      <w:r>
        <w:rPr/>
        <w:t>infestations.</w:t>
      </w:r>
      <w:r>
        <w:rPr>
          <w:spacing w:val="-4"/>
        </w:rPr>
        <w:t> </w:t>
      </w:r>
      <w:r>
        <w:rPr>
          <w:spacing w:val="-9"/>
        </w:rPr>
        <w:t>Minarˇ</w:t>
      </w:r>
      <w:r>
        <w:rPr>
          <w:rFonts w:ascii="Calibri" w:hAnsi="Calibri"/>
          <w:spacing w:val="-9"/>
        </w:rPr>
        <w:t>i</w:t>
      </w:r>
      <w:r>
        <w:rPr>
          <w:spacing w:val="-9"/>
        </w:rPr>
        <w:t>k</w:t>
      </w:r>
      <w:r>
        <w:rPr>
          <w:spacing w:val="-17"/>
        </w:rPr>
        <w:t> </w:t>
      </w:r>
      <w:r>
        <w:rPr/>
        <w:t>and</w:t>
      </w:r>
      <w:r>
        <w:rPr>
          <w:spacing w:val="-18"/>
        </w:rPr>
        <w:t> </w:t>
      </w:r>
      <w:r>
        <w:rPr/>
        <w:t>Langhammer</w:t>
      </w:r>
      <w:r>
        <w:rPr>
          <w:spacing w:val="-18"/>
        </w:rPr>
        <w:t> </w:t>
      </w:r>
      <w:r>
        <w:rPr/>
        <w:t>[</w:t>
      </w:r>
      <w:hyperlink w:history="true" w:anchor="_bookmark152">
        <w:r>
          <w:rPr>
            <w:color w:val="0774B7"/>
          </w:rPr>
          <w:t>141</w:t>
        </w:r>
      </w:hyperlink>
      <w:r>
        <w:rPr/>
        <w:t>]</w:t>
      </w:r>
      <w:r>
        <w:rPr>
          <w:spacing w:val="-18"/>
        </w:rPr>
        <w:t> </w:t>
      </w:r>
      <w:r>
        <w:rPr/>
        <w:t>assessed forest</w:t>
      </w:r>
      <w:r>
        <w:rPr>
          <w:spacing w:val="-24"/>
        </w:rPr>
        <w:t> </w:t>
      </w:r>
      <w:r>
        <w:rPr/>
        <w:t>disturbances</w:t>
      </w:r>
      <w:r>
        <w:rPr>
          <w:spacing w:val="-23"/>
        </w:rPr>
        <w:t> </w:t>
      </w:r>
      <w:r>
        <w:rPr/>
        <w:t>such</w:t>
      </w:r>
      <w:r>
        <w:rPr>
          <w:spacing w:val="-23"/>
        </w:rPr>
        <w:t> </w:t>
      </w:r>
      <w:r>
        <w:rPr/>
        <w:t>as</w:t>
      </w:r>
      <w:r>
        <w:rPr>
          <w:spacing w:val="-23"/>
        </w:rPr>
        <w:t> </w:t>
      </w:r>
      <w:r>
        <w:rPr/>
        <w:t>windstorms</w:t>
      </w:r>
      <w:r>
        <w:rPr>
          <w:spacing w:val="-23"/>
        </w:rPr>
        <w:t> </w:t>
      </w:r>
      <w:r>
        <w:rPr/>
        <w:t>and</w:t>
      </w:r>
      <w:r>
        <w:rPr>
          <w:spacing w:val="-23"/>
        </w:rPr>
        <w:t> </w:t>
      </w:r>
      <w:r>
        <w:rPr/>
        <w:t>bark</w:t>
      </w:r>
      <w:r>
        <w:rPr>
          <w:spacing w:val="-23"/>
        </w:rPr>
        <w:t> </w:t>
      </w:r>
      <w:r>
        <w:rPr/>
        <w:t>beetle</w:t>
      </w:r>
      <w:r>
        <w:rPr>
          <w:spacing w:val="-23"/>
        </w:rPr>
        <w:t> </w:t>
      </w:r>
      <w:r>
        <w:rPr/>
        <w:t>outbreaks.</w:t>
      </w:r>
      <w:r>
        <w:rPr>
          <w:spacing w:val="-4"/>
        </w:rPr>
        <w:t> </w:t>
      </w:r>
      <w:r>
        <w:rPr/>
        <w:t>Smigaj</w:t>
      </w:r>
      <w:r>
        <w:rPr>
          <w:spacing w:val="-23"/>
        </w:rPr>
        <w:t> </w:t>
      </w:r>
      <w:r>
        <w:rPr/>
        <w:t>et</w:t>
      </w:r>
      <w:r>
        <w:rPr>
          <w:spacing w:val="-23"/>
        </w:rPr>
        <w:t> </w:t>
      </w:r>
      <w:r>
        <w:rPr/>
        <w:t>al.</w:t>
      </w:r>
      <w:r>
        <w:rPr>
          <w:spacing w:val="-23"/>
        </w:rPr>
        <w:t> </w:t>
      </w:r>
      <w:r>
        <w:rPr/>
        <w:t>[</w:t>
      </w:r>
      <w:hyperlink w:history="true" w:anchor="_bookmark159">
        <w:r>
          <w:rPr>
            <w:color w:val="0774B7"/>
          </w:rPr>
          <w:t>148</w:t>
        </w:r>
      </w:hyperlink>
      <w:r>
        <w:rPr/>
        <w:t>]</w:t>
      </w:r>
      <w:r>
        <w:rPr>
          <w:spacing w:val="-23"/>
        </w:rPr>
        <w:t> </w:t>
      </w:r>
      <w:r>
        <w:rPr/>
        <w:t>proposed</w:t>
      </w:r>
      <w:r>
        <w:rPr>
          <w:spacing w:val="-23"/>
        </w:rPr>
        <w:t> </w:t>
      </w:r>
      <w:r>
        <w:rPr/>
        <w:t>a</w:t>
      </w:r>
      <w:r>
        <w:rPr>
          <w:spacing w:val="-23"/>
        </w:rPr>
        <w:t> </w:t>
      </w:r>
      <w:r>
        <w:rPr/>
        <w:t>system to detect Red Band Needle Blight infection levels caused by climate changes and its consequences such as the increase of pathogens. The remaining works [</w:t>
      </w:r>
      <w:hyperlink w:history="true" w:anchor="_bookmark151">
        <w:r>
          <w:rPr>
            <w:color w:val="0774B7"/>
          </w:rPr>
          <w:t>140</w:t>
        </w:r>
      </w:hyperlink>
      <w:r>
        <w:rPr/>
        <w:t>,</w:t>
      </w:r>
      <w:hyperlink w:history="true" w:anchor="_bookmark156">
        <w:r>
          <w:rPr>
            <w:color w:val="0774B7"/>
          </w:rPr>
          <w:t>145</w:t>
        </w:r>
      </w:hyperlink>
      <w:r>
        <w:rPr/>
        <w:t>–</w:t>
      </w:r>
      <w:hyperlink w:history="true" w:anchor="_bookmark158">
        <w:r>
          <w:rPr>
            <w:color w:val="0774B7"/>
          </w:rPr>
          <w:t>147</w:t>
        </w:r>
      </w:hyperlink>
      <w:r>
        <w:rPr/>
        <w:t>,</w:t>
      </w:r>
      <w:hyperlink w:history="true" w:anchor="_bookmark160">
        <w:r>
          <w:rPr>
            <w:color w:val="0774B7"/>
          </w:rPr>
          <w:t>149</w:t>
        </w:r>
      </w:hyperlink>
      <w:r>
        <w:rPr/>
        <w:t>,</w:t>
      </w:r>
      <w:hyperlink w:history="true" w:anchor="_bookmark161">
        <w:r>
          <w:rPr>
            <w:color w:val="0774B7"/>
          </w:rPr>
          <w:t>150</w:t>
        </w:r>
      </w:hyperlink>
      <w:r>
        <w:rPr/>
        <w:t>] concentrated e</w:t>
      </w:r>
      <w:r>
        <w:rPr>
          <w:rFonts w:ascii="PMingLiU" w:hAnsi="PMingLiU"/>
        </w:rPr>
        <w:t>f</w:t>
      </w:r>
      <w:r>
        <w:rPr/>
        <w:t>orts to detect</w:t>
      </w:r>
      <w:r>
        <w:rPr>
          <w:spacing w:val="-15"/>
        </w:rPr>
        <w:t> </w:t>
      </w:r>
      <w:r>
        <w:rPr/>
        <w:t>damage</w:t>
      </w:r>
      <w:r>
        <w:rPr>
          <w:spacing w:val="-15"/>
        </w:rPr>
        <w:t> </w:t>
      </w:r>
      <w:r>
        <w:rPr/>
        <w:t>made</w:t>
      </w:r>
      <w:r>
        <w:rPr>
          <w:spacing w:val="-15"/>
        </w:rPr>
        <w:t> </w:t>
      </w:r>
      <w:r>
        <w:rPr/>
        <w:t>by</w:t>
      </w:r>
      <w:r>
        <w:rPr>
          <w:spacing w:val="-15"/>
        </w:rPr>
        <w:t> </w:t>
      </w:r>
      <w:r>
        <w:rPr/>
        <w:t>insects</w:t>
      </w:r>
      <w:r>
        <w:rPr>
          <w:spacing w:val="-15"/>
        </w:rPr>
        <w:t> </w:t>
      </w:r>
      <w:r>
        <w:rPr/>
        <w:t>such</w:t>
      </w:r>
      <w:r>
        <w:rPr>
          <w:spacing w:val="-15"/>
        </w:rPr>
        <w:t> </w:t>
      </w:r>
      <w:r>
        <w:rPr/>
        <w:t>as</w:t>
      </w:r>
      <w:r>
        <w:rPr>
          <w:spacing w:val="-15"/>
        </w:rPr>
        <w:t> </w:t>
      </w:r>
      <w:r>
        <w:rPr/>
        <w:t>oak</w:t>
      </w:r>
      <w:r>
        <w:rPr>
          <w:spacing w:val="-15"/>
        </w:rPr>
        <w:t> </w:t>
      </w:r>
      <w:r>
        <w:rPr/>
        <w:t>splendour</w:t>
      </w:r>
      <w:r>
        <w:rPr>
          <w:spacing w:val="-15"/>
        </w:rPr>
        <w:t> </w:t>
      </w:r>
      <w:r>
        <w:rPr/>
        <w:t>beetle,</w:t>
      </w:r>
      <w:r>
        <w:rPr>
          <w:spacing w:val="-14"/>
        </w:rPr>
        <w:t> </w:t>
      </w:r>
      <w:r>
        <w:rPr/>
        <w:t>bark</w:t>
      </w:r>
      <w:r>
        <w:rPr>
          <w:spacing w:val="-15"/>
        </w:rPr>
        <w:t> </w:t>
      </w:r>
      <w:r>
        <w:rPr/>
        <w:t>beetle</w:t>
      </w:r>
      <w:r>
        <w:rPr>
          <w:spacing w:val="-15"/>
        </w:rPr>
        <w:t> </w:t>
      </w:r>
      <w:r>
        <w:rPr/>
        <w:t>and</w:t>
      </w:r>
      <w:r>
        <w:rPr>
          <w:spacing w:val="-15"/>
        </w:rPr>
        <w:t> </w:t>
      </w:r>
      <w:r>
        <w:rPr/>
        <w:t>pine</w:t>
      </w:r>
      <w:r>
        <w:rPr>
          <w:spacing w:val="-15"/>
        </w:rPr>
        <w:t> </w:t>
      </w:r>
      <w:r>
        <w:rPr/>
        <w:t>processionary</w:t>
      </w:r>
      <w:r>
        <w:rPr>
          <w:spacing w:val="-15"/>
        </w:rPr>
        <w:t> </w:t>
      </w:r>
      <w:r>
        <w:rPr/>
        <w:t>moth. The</w:t>
      </w:r>
      <w:r>
        <w:rPr>
          <w:spacing w:val="-4"/>
        </w:rPr>
        <w:t> </w:t>
      </w:r>
      <w:r>
        <w:rPr/>
        <w:t>studies</w:t>
      </w:r>
      <w:r>
        <w:rPr>
          <w:spacing w:val="-4"/>
        </w:rPr>
        <w:t> </w:t>
      </w:r>
      <w:r>
        <w:rPr/>
        <w:t>covered</w:t>
      </w:r>
      <w:r>
        <w:rPr>
          <w:spacing w:val="-4"/>
        </w:rPr>
        <w:t> </w:t>
      </w:r>
      <w:r>
        <w:rPr/>
        <w:t>several</w:t>
      </w:r>
      <w:r>
        <w:rPr>
          <w:spacing w:val="-3"/>
        </w:rPr>
        <w:t> </w:t>
      </w:r>
      <w:r>
        <w:rPr/>
        <w:t>tree</w:t>
      </w:r>
      <w:r>
        <w:rPr>
          <w:spacing w:val="-4"/>
        </w:rPr>
        <w:t> </w:t>
      </w:r>
      <w:r>
        <w:rPr/>
        <w:t>species</w:t>
      </w:r>
      <w:r>
        <w:rPr>
          <w:spacing w:val="-4"/>
        </w:rPr>
        <w:t> </w:t>
      </w:r>
      <w:r>
        <w:rPr/>
        <w:t>such</w:t>
      </w:r>
      <w:r>
        <w:rPr>
          <w:spacing w:val="-4"/>
        </w:rPr>
        <w:t> </w:t>
      </w:r>
      <w:r>
        <w:rPr/>
        <w:t>as</w:t>
      </w:r>
      <w:r>
        <w:rPr>
          <w:spacing w:val="-3"/>
        </w:rPr>
        <w:t> </w:t>
      </w:r>
      <w:r>
        <w:rPr/>
        <w:t>oak</w:t>
      </w:r>
      <w:r>
        <w:rPr>
          <w:spacing w:val="-4"/>
        </w:rPr>
        <w:t> </w:t>
      </w:r>
      <w:r>
        <w:rPr/>
        <w:t>trees,</w:t>
      </w:r>
      <w:r>
        <w:rPr>
          <w:spacing w:val="-4"/>
        </w:rPr>
        <w:t> </w:t>
      </w:r>
      <w:r>
        <w:rPr/>
        <w:t>Norway</w:t>
      </w:r>
      <w:r>
        <w:rPr>
          <w:spacing w:val="-3"/>
        </w:rPr>
        <w:t> </w:t>
      </w:r>
      <w:r>
        <w:rPr/>
        <w:t>spruces,</w:t>
      </w:r>
      <w:r>
        <w:rPr>
          <w:spacing w:val="-4"/>
        </w:rPr>
        <w:t> </w:t>
      </w:r>
      <w:r>
        <w:rPr/>
        <w:t>scots</w:t>
      </w:r>
      <w:r>
        <w:rPr>
          <w:spacing w:val="-3"/>
        </w:rPr>
        <w:t> </w:t>
      </w:r>
      <w:r>
        <w:rPr/>
        <w:t>and</w:t>
      </w:r>
      <w:r>
        <w:rPr>
          <w:spacing w:val="-4"/>
        </w:rPr>
        <w:t> </w:t>
      </w:r>
      <w:r>
        <w:rPr/>
        <w:t>lodgepole</w:t>
      </w:r>
      <w:r>
        <w:rPr>
          <w:spacing w:val="-3"/>
        </w:rPr>
        <w:t> </w:t>
      </w:r>
      <w:r>
        <w:rPr/>
        <w:t>pine and several other pie</w:t>
      </w:r>
      <w:r>
        <w:rPr>
          <w:spacing w:val="-5"/>
        </w:rPr>
        <w:t> </w:t>
      </w:r>
      <w:r>
        <w:rPr/>
        <w:t>trees.</w:t>
      </w:r>
    </w:p>
    <w:p>
      <w:pPr>
        <w:pStyle w:val="ListParagraph"/>
        <w:numPr>
          <w:ilvl w:val="1"/>
          <w:numId w:val="2"/>
        </w:numPr>
        <w:tabs>
          <w:tab w:pos="520" w:val="left" w:leader="none"/>
        </w:tabs>
        <w:spacing w:line="240" w:lineRule="auto" w:before="192" w:after="0"/>
        <w:ind w:left="519" w:right="0" w:hanging="370"/>
        <w:jc w:val="both"/>
        <w:rPr>
          <w:i/>
          <w:sz w:val="20"/>
        </w:rPr>
      </w:pPr>
      <w:bookmarkStart w:name="Other Applications " w:id="51"/>
      <w:bookmarkEnd w:id="51"/>
      <w:r>
        <w:rPr/>
      </w:r>
      <w:bookmarkStart w:name="Other Applications " w:id="52"/>
      <w:bookmarkEnd w:id="52"/>
      <w:r>
        <w:rPr>
          <w:i/>
          <w:sz w:val="20"/>
        </w:rPr>
        <w:t>Other</w:t>
      </w:r>
      <w:r>
        <w:rPr>
          <w:i/>
          <w:spacing w:val="-2"/>
          <w:sz w:val="20"/>
        </w:rPr>
        <w:t> </w:t>
      </w:r>
      <w:r>
        <w:rPr>
          <w:i/>
          <w:sz w:val="20"/>
        </w:rPr>
        <w:t>Applications</w:t>
      </w:r>
    </w:p>
    <w:p>
      <w:pPr>
        <w:pStyle w:val="BodyText"/>
        <w:spacing w:before="120"/>
        <w:ind w:left="144" w:right="123" w:firstLine="431"/>
      </w:pPr>
      <w:r>
        <w:rPr/>
        <w:t>Apart from forest applications with more incidence towards tree development and its status, other</w:t>
      </w:r>
      <w:r>
        <w:rPr>
          <w:spacing w:val="-25"/>
        </w:rPr>
        <w:t> </w:t>
      </w:r>
      <w:r>
        <w:rPr/>
        <w:t>applications</w:t>
      </w:r>
      <w:r>
        <w:rPr>
          <w:spacing w:val="-25"/>
        </w:rPr>
        <w:t> </w:t>
      </w:r>
      <w:r>
        <w:rPr/>
        <w:t>in</w:t>
      </w:r>
      <w:r>
        <w:rPr>
          <w:spacing w:val="-25"/>
        </w:rPr>
        <w:t> </w:t>
      </w:r>
      <w:r>
        <w:rPr/>
        <w:t>forestry</w:t>
      </w:r>
      <w:r>
        <w:rPr>
          <w:spacing w:val="-25"/>
        </w:rPr>
        <w:t> </w:t>
      </w:r>
      <w:r>
        <w:rPr/>
        <w:t>contexts</w:t>
      </w:r>
      <w:r>
        <w:rPr>
          <w:spacing w:val="-25"/>
        </w:rPr>
        <w:t> </w:t>
      </w:r>
      <w:r>
        <w:rPr/>
        <w:t>were</w:t>
      </w:r>
      <w:r>
        <w:rPr>
          <w:spacing w:val="-25"/>
        </w:rPr>
        <w:t> </w:t>
      </w:r>
      <w:r>
        <w:rPr/>
        <w:t>explored</w:t>
      </w:r>
      <w:r>
        <w:rPr>
          <w:spacing w:val="-25"/>
        </w:rPr>
        <w:t> </w:t>
      </w:r>
      <w:r>
        <w:rPr/>
        <w:t>using</w:t>
      </w:r>
      <w:r>
        <w:rPr>
          <w:spacing w:val="-25"/>
        </w:rPr>
        <w:t> </w:t>
      </w:r>
      <w:r>
        <w:rPr>
          <w:spacing w:val="-6"/>
        </w:rPr>
        <w:t>UAVs</w:t>
      </w:r>
      <w:r>
        <w:rPr>
          <w:spacing w:val="-25"/>
        </w:rPr>
        <w:t> </w:t>
      </w:r>
      <w:r>
        <w:rPr/>
        <w:t>for:</w:t>
      </w:r>
      <w:r>
        <w:rPr>
          <w:spacing w:val="-10"/>
        </w:rPr>
        <w:t> </w:t>
      </w:r>
      <w:r>
        <w:rPr/>
        <w:t>forest</w:t>
      </w:r>
      <w:r>
        <w:rPr>
          <w:spacing w:val="-25"/>
        </w:rPr>
        <w:t> </w:t>
      </w:r>
      <w:r>
        <w:rPr/>
        <w:t>canopy</w:t>
      </w:r>
      <w:r>
        <w:rPr>
          <w:spacing w:val="-25"/>
        </w:rPr>
        <w:t> </w:t>
      </w:r>
      <w:r>
        <w:rPr/>
        <w:t>assessment</w:t>
      </w:r>
      <w:r>
        <w:rPr>
          <w:spacing w:val="-25"/>
        </w:rPr>
        <w:t> </w:t>
      </w:r>
      <w:r>
        <w:rPr/>
        <w:t>(canopy cover</w:t>
      </w:r>
      <w:r>
        <w:rPr>
          <w:spacing w:val="-12"/>
        </w:rPr>
        <w:t> </w:t>
      </w:r>
      <w:r>
        <w:rPr/>
        <w:t>[</w:t>
      </w:r>
      <w:hyperlink w:history="true" w:anchor="_bookmark136">
        <w:r>
          <w:rPr>
            <w:color w:val="0774B7"/>
          </w:rPr>
          <w:t>125</w:t>
        </w:r>
      </w:hyperlink>
      <w:r>
        <w:rPr/>
        <w:t>],</w:t>
      </w:r>
      <w:r>
        <w:rPr>
          <w:spacing w:val="-11"/>
        </w:rPr>
        <w:t> </w:t>
      </w:r>
      <w:r>
        <w:rPr/>
        <w:t>canopy</w:t>
      </w:r>
      <w:r>
        <w:rPr>
          <w:spacing w:val="-11"/>
        </w:rPr>
        <w:t> </w:t>
      </w:r>
      <w:r>
        <w:rPr/>
        <w:t>gaps</w:t>
      </w:r>
      <w:r>
        <w:rPr>
          <w:spacing w:val="-11"/>
        </w:rPr>
        <w:t> </w:t>
      </w:r>
      <w:r>
        <w:rPr/>
        <w:t>[</w:t>
      </w:r>
      <w:hyperlink w:history="true" w:anchor="_bookmark163">
        <w:r>
          <w:rPr>
            <w:color w:val="0774B7"/>
          </w:rPr>
          <w:t>152</w:t>
        </w:r>
      </w:hyperlink>
      <w:r>
        <w:rPr/>
        <w:t>–</w:t>
      </w:r>
      <w:hyperlink w:history="true" w:anchor="_bookmark165">
        <w:r>
          <w:rPr>
            <w:color w:val="0774B7"/>
          </w:rPr>
          <w:t>154</w:t>
        </w:r>
      </w:hyperlink>
      <w:r>
        <w:rPr/>
        <w:t>],</w:t>
      </w:r>
      <w:r>
        <w:rPr>
          <w:spacing w:val="-11"/>
        </w:rPr>
        <w:t> </w:t>
      </w:r>
      <w:r>
        <w:rPr/>
        <w:t>LAI</w:t>
      </w:r>
      <w:r>
        <w:rPr>
          <w:spacing w:val="-11"/>
        </w:rPr>
        <w:t> </w:t>
      </w:r>
      <w:r>
        <w:rPr/>
        <w:t>[</w:t>
      </w:r>
      <w:hyperlink w:history="true" w:anchor="_bookmark23">
        <w:r>
          <w:rPr>
            <w:color w:val="0774B7"/>
          </w:rPr>
          <w:t>7</w:t>
        </w:r>
      </w:hyperlink>
      <w:r>
        <w:rPr/>
        <w:t>,</w:t>
      </w:r>
      <w:hyperlink w:history="true" w:anchor="_bookmark166">
        <w:r>
          <w:rPr>
            <w:color w:val="0774B7"/>
          </w:rPr>
          <w:t>155</w:t>
        </w:r>
      </w:hyperlink>
      <w:r>
        <w:rPr/>
        <w:t>],</w:t>
      </w:r>
      <w:r>
        <w:rPr>
          <w:spacing w:val="-11"/>
        </w:rPr>
        <w:t> </w:t>
      </w:r>
      <w:r>
        <w:rPr/>
        <w:t>foliage</w:t>
      </w:r>
      <w:r>
        <w:rPr>
          <w:spacing w:val="-11"/>
        </w:rPr>
        <w:t> </w:t>
      </w:r>
      <w:r>
        <w:rPr/>
        <w:t>clumping</w:t>
      </w:r>
      <w:r>
        <w:rPr>
          <w:spacing w:val="-12"/>
        </w:rPr>
        <w:t> </w:t>
      </w:r>
      <w:r>
        <w:rPr/>
        <w:t>[</w:t>
      </w:r>
      <w:hyperlink w:history="true" w:anchor="_bookmark23">
        <w:r>
          <w:rPr>
            <w:color w:val="0774B7"/>
          </w:rPr>
          <w:t>7</w:t>
        </w:r>
      </w:hyperlink>
      <w:r>
        <w:rPr/>
        <w:t>]</w:t>
      </w:r>
      <w:r>
        <w:rPr>
          <w:spacing w:val="-11"/>
        </w:rPr>
        <w:t> </w:t>
      </w:r>
      <w:r>
        <w:rPr/>
        <w:t>and</w:t>
      </w:r>
      <w:r>
        <w:rPr>
          <w:spacing w:val="-11"/>
        </w:rPr>
        <w:t> </w:t>
      </w:r>
      <w:r>
        <w:rPr/>
        <w:t>leaf</w:t>
      </w:r>
      <w:r>
        <w:rPr>
          <w:spacing w:val="-11"/>
        </w:rPr>
        <w:t> </w:t>
      </w:r>
      <w:r>
        <w:rPr/>
        <w:t>angle</w:t>
      </w:r>
      <w:r>
        <w:rPr>
          <w:spacing w:val="-11"/>
        </w:rPr>
        <w:t> </w:t>
      </w:r>
      <w:r>
        <w:rPr/>
        <w:t>distribution</w:t>
      </w:r>
      <w:r>
        <w:rPr>
          <w:spacing w:val="-11"/>
        </w:rPr>
        <w:t> </w:t>
      </w:r>
      <w:r>
        <w:rPr/>
        <w:t>[</w:t>
      </w:r>
      <w:hyperlink w:history="true" w:anchor="_bookmark167">
        <w:r>
          <w:rPr>
            <w:color w:val="0774B7"/>
          </w:rPr>
          <w:t>156</w:t>
        </w:r>
      </w:hyperlink>
      <w:r>
        <w:rPr/>
        <w:t>]), regeneration</w:t>
      </w:r>
      <w:r>
        <w:rPr>
          <w:spacing w:val="-29"/>
        </w:rPr>
        <w:t> </w:t>
      </w:r>
      <w:r>
        <w:rPr/>
        <w:t>of</w:t>
      </w:r>
      <w:r>
        <w:rPr>
          <w:spacing w:val="-29"/>
        </w:rPr>
        <w:t> </w:t>
      </w:r>
      <w:r>
        <w:rPr/>
        <w:t>forests</w:t>
      </w:r>
      <w:r>
        <w:rPr>
          <w:spacing w:val="-28"/>
        </w:rPr>
        <w:t> </w:t>
      </w:r>
      <w:r>
        <w:rPr/>
        <w:t>[</w:t>
      </w:r>
      <w:hyperlink w:history="true" w:anchor="_bookmark137">
        <w:r>
          <w:rPr>
            <w:color w:val="0774B7"/>
          </w:rPr>
          <w:t>126</w:t>
        </w:r>
      </w:hyperlink>
      <w:r>
        <w:rPr/>
        <w:t>,</w:t>
      </w:r>
      <w:hyperlink w:history="true" w:anchor="_bookmark138">
        <w:r>
          <w:rPr>
            <w:color w:val="0774B7"/>
          </w:rPr>
          <w:t>127</w:t>
        </w:r>
      </w:hyperlink>
      <w:r>
        <w:rPr/>
        <w:t>,</w:t>
      </w:r>
      <w:hyperlink w:history="true" w:anchor="_bookmark168">
        <w:r>
          <w:rPr>
            <w:color w:val="0774B7"/>
          </w:rPr>
          <w:t>157</w:t>
        </w:r>
      </w:hyperlink>
      <w:r>
        <w:rPr/>
        <w:t>,</w:t>
      </w:r>
      <w:hyperlink w:history="true" w:anchor="_bookmark169">
        <w:r>
          <w:rPr>
            <w:color w:val="0774B7"/>
          </w:rPr>
          <w:t>158</w:t>
        </w:r>
      </w:hyperlink>
      <w:r>
        <w:rPr/>
        <w:t>],</w:t>
      </w:r>
      <w:r>
        <w:rPr>
          <w:spacing w:val="-28"/>
        </w:rPr>
        <w:t> </w:t>
      </w:r>
      <w:r>
        <w:rPr/>
        <w:t>assessment</w:t>
      </w:r>
      <w:r>
        <w:rPr>
          <w:spacing w:val="-29"/>
        </w:rPr>
        <w:t> </w:t>
      </w:r>
      <w:r>
        <w:rPr/>
        <w:t>of</w:t>
      </w:r>
      <w:r>
        <w:rPr>
          <w:spacing w:val="-28"/>
        </w:rPr>
        <w:t> </w:t>
      </w:r>
      <w:r>
        <w:rPr/>
        <w:t>soil</w:t>
      </w:r>
      <w:r>
        <w:rPr>
          <w:spacing w:val="-29"/>
        </w:rPr>
        <w:t> </w:t>
      </w:r>
      <w:r>
        <w:rPr/>
        <w:t>disturbances</w:t>
      </w:r>
      <w:r>
        <w:rPr>
          <w:spacing w:val="-28"/>
        </w:rPr>
        <w:t> </w:t>
      </w:r>
      <w:r>
        <w:rPr/>
        <w:t>in</w:t>
      </w:r>
      <w:r>
        <w:rPr>
          <w:spacing w:val="-29"/>
        </w:rPr>
        <w:t> </w:t>
      </w:r>
      <w:r>
        <w:rPr/>
        <w:t>post-harvest</w:t>
      </w:r>
      <w:r>
        <w:rPr>
          <w:spacing w:val="-29"/>
        </w:rPr>
        <w:t> </w:t>
      </w:r>
      <w:r>
        <w:rPr/>
        <w:t>areas</w:t>
      </w:r>
      <w:r>
        <w:rPr>
          <w:spacing w:val="-28"/>
        </w:rPr>
        <w:t> </w:t>
      </w:r>
      <w:r>
        <w:rPr/>
        <w:t>[</w:t>
      </w:r>
      <w:hyperlink w:history="true" w:anchor="_bookmark170">
        <w:r>
          <w:rPr>
            <w:color w:val="0774B7"/>
          </w:rPr>
          <w:t>159</w:t>
        </w:r>
      </w:hyperlink>
      <w:r>
        <w:rPr/>
        <w:t>–</w:t>
      </w:r>
      <w:hyperlink w:history="true" w:anchor="_bookmark172">
        <w:r>
          <w:rPr>
            <w:color w:val="0774B7"/>
          </w:rPr>
          <w:t>161</w:t>
        </w:r>
      </w:hyperlink>
      <w:r>
        <w:rPr/>
        <w:t>], monitoring</w:t>
      </w:r>
      <w:r>
        <w:rPr>
          <w:spacing w:val="-7"/>
        </w:rPr>
        <w:t> </w:t>
      </w:r>
      <w:r>
        <w:rPr/>
        <w:t>of</w:t>
      </w:r>
      <w:r>
        <w:rPr>
          <w:spacing w:val="-6"/>
        </w:rPr>
        <w:t> </w:t>
      </w:r>
      <w:r>
        <w:rPr/>
        <w:t>logging</w:t>
      </w:r>
      <w:r>
        <w:rPr>
          <w:spacing w:val="-6"/>
        </w:rPr>
        <w:t> </w:t>
      </w:r>
      <w:r>
        <w:rPr/>
        <w:t>operations</w:t>
      </w:r>
      <w:r>
        <w:rPr>
          <w:spacing w:val="-6"/>
        </w:rPr>
        <w:t> </w:t>
      </w:r>
      <w:r>
        <w:rPr/>
        <w:t>[</w:t>
      </w:r>
      <w:hyperlink w:history="true" w:anchor="_bookmark173">
        <w:r>
          <w:rPr>
            <w:color w:val="0774B7"/>
          </w:rPr>
          <w:t>162</w:t>
        </w:r>
      </w:hyperlink>
      <w:r>
        <w:rPr/>
        <w:t>]</w:t>
      </w:r>
      <w:r>
        <w:rPr>
          <w:spacing w:val="-7"/>
        </w:rPr>
        <w:t> </w:t>
      </w:r>
      <w:r>
        <w:rPr/>
        <w:t>and</w:t>
      </w:r>
      <w:r>
        <w:rPr>
          <w:spacing w:val="-6"/>
        </w:rPr>
        <w:t> </w:t>
      </w:r>
      <w:r>
        <w:rPr/>
        <w:t>tree-stump</w:t>
      </w:r>
      <w:r>
        <w:rPr>
          <w:spacing w:val="-6"/>
        </w:rPr>
        <w:t> </w:t>
      </w:r>
      <w:r>
        <w:rPr/>
        <w:t>detection</w:t>
      </w:r>
      <w:r>
        <w:rPr>
          <w:spacing w:val="-6"/>
        </w:rPr>
        <w:t> </w:t>
      </w:r>
      <w:r>
        <w:rPr/>
        <w:t>[</w:t>
      </w:r>
      <w:hyperlink w:history="true" w:anchor="_bookmark174">
        <w:r>
          <w:rPr>
            <w:color w:val="0774B7"/>
          </w:rPr>
          <w:t>163</w:t>
        </w:r>
      </w:hyperlink>
      <w:r>
        <w:rPr/>
        <w:t>].</w:t>
      </w:r>
      <w:r>
        <w:rPr>
          <w:spacing w:val="11"/>
        </w:rPr>
        <w:t> </w:t>
      </w:r>
      <w:r>
        <w:rPr/>
        <w:t>Most</w:t>
      </w:r>
      <w:r>
        <w:rPr>
          <w:spacing w:val="-6"/>
        </w:rPr>
        <w:t> </w:t>
      </w:r>
      <w:r>
        <w:rPr/>
        <w:t>of</w:t>
      </w:r>
      <w:r>
        <w:rPr>
          <w:spacing w:val="-6"/>
        </w:rPr>
        <w:t> </w:t>
      </w:r>
      <w:r>
        <w:rPr/>
        <w:t>the</w:t>
      </w:r>
      <w:r>
        <w:rPr>
          <w:spacing w:val="-7"/>
        </w:rPr>
        <w:t> </w:t>
      </w:r>
      <w:r>
        <w:rPr/>
        <w:t>studies</w:t>
      </w:r>
      <w:r>
        <w:rPr>
          <w:spacing w:val="-6"/>
        </w:rPr>
        <w:t> </w:t>
      </w:r>
      <w:r>
        <w:rPr/>
        <w:t>rely</w:t>
      </w:r>
      <w:r>
        <w:rPr>
          <w:spacing w:val="-6"/>
        </w:rPr>
        <w:t> </w:t>
      </w:r>
      <w:r>
        <w:rPr/>
        <w:t>in</w:t>
      </w:r>
      <w:r>
        <w:rPr>
          <w:spacing w:val="-6"/>
        </w:rPr>
        <w:t> </w:t>
      </w:r>
      <w:r>
        <w:rPr/>
        <w:t>the use</w:t>
      </w:r>
      <w:r>
        <w:rPr>
          <w:spacing w:val="-12"/>
        </w:rPr>
        <w:t> </w:t>
      </w:r>
      <w:r>
        <w:rPr/>
        <w:t>of</w:t>
      </w:r>
      <w:r>
        <w:rPr>
          <w:spacing w:val="-11"/>
        </w:rPr>
        <w:t> </w:t>
      </w:r>
      <w:r>
        <w:rPr/>
        <w:t>RGB</w:t>
      </w:r>
      <w:r>
        <w:rPr>
          <w:spacing w:val="-11"/>
        </w:rPr>
        <w:t> </w:t>
      </w:r>
      <w:r>
        <w:rPr/>
        <w:t>sensors</w:t>
      </w:r>
      <w:r>
        <w:rPr>
          <w:spacing w:val="-11"/>
        </w:rPr>
        <w:t> </w:t>
      </w:r>
      <w:r>
        <w:rPr/>
        <w:t>mounted</w:t>
      </w:r>
      <w:r>
        <w:rPr>
          <w:spacing w:val="-11"/>
        </w:rPr>
        <w:t> </w:t>
      </w:r>
      <w:r>
        <w:rPr/>
        <w:t>on</w:t>
      </w:r>
      <w:r>
        <w:rPr>
          <w:spacing w:val="-12"/>
        </w:rPr>
        <w:t> </w:t>
      </w:r>
      <w:r>
        <w:rPr/>
        <w:t>rotary-wing</w:t>
      </w:r>
      <w:r>
        <w:rPr>
          <w:spacing w:val="-11"/>
        </w:rPr>
        <w:t> </w:t>
      </w:r>
      <w:r>
        <w:rPr>
          <w:spacing w:val="-6"/>
        </w:rPr>
        <w:t>UAVs</w:t>
      </w:r>
      <w:r>
        <w:rPr>
          <w:spacing w:val="-11"/>
        </w:rPr>
        <w:t> </w:t>
      </w:r>
      <w:r>
        <w:rPr/>
        <w:t>(apart</w:t>
      </w:r>
      <w:r>
        <w:rPr>
          <w:spacing w:val="-11"/>
        </w:rPr>
        <w:t> </w:t>
      </w:r>
      <w:r>
        <w:rPr/>
        <w:t>from</w:t>
      </w:r>
      <w:r>
        <w:rPr>
          <w:spacing w:val="-11"/>
        </w:rPr>
        <w:t> </w:t>
      </w:r>
      <w:r>
        <w:rPr/>
        <w:t>the</w:t>
      </w:r>
      <w:r>
        <w:rPr>
          <w:spacing w:val="-11"/>
        </w:rPr>
        <w:t> </w:t>
      </w:r>
      <w:r>
        <w:rPr/>
        <w:t>multispectral</w:t>
      </w:r>
      <w:r>
        <w:rPr>
          <w:spacing w:val="-12"/>
        </w:rPr>
        <w:t> </w:t>
      </w:r>
      <w:r>
        <w:rPr/>
        <w:t>sensor</w:t>
      </w:r>
      <w:r>
        <w:rPr>
          <w:spacing w:val="-11"/>
        </w:rPr>
        <w:t> </w:t>
      </w:r>
      <w:r>
        <w:rPr/>
        <w:t>used</w:t>
      </w:r>
      <w:r>
        <w:rPr>
          <w:spacing w:val="-11"/>
        </w:rPr>
        <w:t> </w:t>
      </w:r>
      <w:r>
        <w:rPr/>
        <w:t>in</w:t>
      </w:r>
      <w:r>
        <w:rPr>
          <w:spacing w:val="-11"/>
        </w:rPr>
        <w:t> </w:t>
      </w:r>
      <w:r>
        <w:rPr/>
        <w:t>[</w:t>
      </w:r>
      <w:hyperlink w:history="true" w:anchor="_bookmark166">
        <w:r>
          <w:rPr>
            <w:color w:val="0774B7"/>
          </w:rPr>
          <w:t>155</w:t>
        </w:r>
      </w:hyperlink>
      <w:r>
        <w:rPr/>
        <w:t>]), except for canopy gaps [</w:t>
      </w:r>
      <w:hyperlink w:history="true" w:anchor="_bookmark163">
        <w:r>
          <w:rPr>
            <w:color w:val="0774B7"/>
          </w:rPr>
          <w:t>152</w:t>
        </w:r>
      </w:hyperlink>
      <w:r>
        <w:rPr/>
        <w:t>–</w:t>
      </w:r>
      <w:hyperlink w:history="true" w:anchor="_bookmark165">
        <w:r>
          <w:rPr>
            <w:color w:val="0774B7"/>
          </w:rPr>
          <w:t>154</w:t>
        </w:r>
      </w:hyperlink>
      <w:r>
        <w:rPr/>
        <w:t>] in which a ﬁxed-wing </w:t>
      </w:r>
      <w:r>
        <w:rPr>
          <w:spacing w:val="-6"/>
        </w:rPr>
        <w:t>UAVs </w:t>
      </w:r>
      <w:r>
        <w:rPr/>
        <w:t>were used. Most of these studies were possible to be carried out due to the high spatial resolution provided by </w:t>
      </w:r>
      <w:r>
        <w:rPr>
          <w:spacing w:val="-6"/>
        </w:rPr>
        <w:t>UAVs </w:t>
      </w:r>
      <w:r>
        <w:rPr/>
        <w:t>when comparing to other remote sensing platforms. The most used outcome was the orthophoto mosaic, followed by the</w:t>
      </w:r>
      <w:r>
        <w:rPr>
          <w:spacing w:val="-2"/>
        </w:rPr>
        <w:t> </w:t>
      </w:r>
      <w:r>
        <w:rPr/>
        <w:t>CHM.</w:t>
      </w:r>
    </w:p>
    <w:p>
      <w:pPr>
        <w:spacing w:after="0"/>
        <w:sectPr>
          <w:pgSz w:w="11910" w:h="16840"/>
          <w:pgMar w:header="1108" w:footer="0" w:top="1660" w:bottom="280" w:left="1380" w:right="1380"/>
        </w:sectPr>
      </w:pPr>
    </w:p>
    <w:p>
      <w:pPr>
        <w:pStyle w:val="ListParagraph"/>
        <w:numPr>
          <w:ilvl w:val="1"/>
          <w:numId w:val="2"/>
        </w:numPr>
        <w:tabs>
          <w:tab w:pos="520" w:val="left" w:leader="none"/>
        </w:tabs>
        <w:spacing w:line="240" w:lineRule="auto" w:before="73" w:after="0"/>
        <w:ind w:left="519" w:right="0" w:hanging="370"/>
        <w:jc w:val="both"/>
        <w:rPr>
          <w:i/>
          <w:sz w:val="20"/>
        </w:rPr>
      </w:pPr>
      <w:bookmarkStart w:name="Data Acquisition and Processing Optimiza" w:id="53"/>
      <w:bookmarkEnd w:id="53"/>
      <w:r>
        <w:rPr/>
      </w:r>
      <w:bookmarkStart w:name="Data Acquisition and Processing Optimiza" w:id="54"/>
      <w:bookmarkEnd w:id="54"/>
      <w:r>
        <w:rPr>
          <w:i/>
          <w:sz w:val="20"/>
        </w:rPr>
        <w:t>Data</w:t>
      </w:r>
      <w:r>
        <w:rPr>
          <w:i/>
          <w:sz w:val="20"/>
        </w:rPr>
        <w:t> Acquisition and Processing Optimization and Comparison between LiDAR and</w:t>
      </w:r>
      <w:r>
        <w:rPr>
          <w:i/>
          <w:spacing w:val="-29"/>
          <w:sz w:val="20"/>
        </w:rPr>
        <w:t> </w:t>
      </w:r>
      <w:r>
        <w:rPr>
          <w:i/>
          <w:sz w:val="20"/>
        </w:rPr>
        <w:t>Photogrammetry</w:t>
      </w:r>
    </w:p>
    <w:p>
      <w:pPr>
        <w:pStyle w:val="BodyText"/>
        <w:spacing w:line="237" w:lineRule="auto" w:before="122"/>
        <w:ind w:left="142" w:right="113" w:firstLine="433"/>
      </w:pPr>
      <w:r>
        <w:rPr/>
        <w:t>The studies addressed throughout this review have shown that LiDAR and photogrammetry techniques</w:t>
      </w:r>
      <w:r>
        <w:rPr>
          <w:spacing w:val="-32"/>
        </w:rPr>
        <w:t> </w:t>
      </w:r>
      <w:r>
        <w:rPr/>
        <w:t>are</w:t>
      </w:r>
      <w:r>
        <w:rPr>
          <w:spacing w:val="-32"/>
        </w:rPr>
        <w:t> </w:t>
      </w:r>
      <w:r>
        <w:rPr/>
        <w:t>both</w:t>
      </w:r>
      <w:r>
        <w:rPr>
          <w:spacing w:val="-32"/>
        </w:rPr>
        <w:t> </w:t>
      </w:r>
      <w:r>
        <w:rPr/>
        <w:t>feasible</w:t>
      </w:r>
      <w:r>
        <w:rPr>
          <w:spacing w:val="-32"/>
        </w:rPr>
        <w:t> </w:t>
      </w:r>
      <w:r>
        <w:rPr/>
        <w:t>solutions</w:t>
      </w:r>
      <w:r>
        <w:rPr>
          <w:spacing w:val="-32"/>
        </w:rPr>
        <w:t> </w:t>
      </w:r>
      <w:r>
        <w:rPr/>
        <w:t>for</w:t>
      </w:r>
      <w:r>
        <w:rPr>
          <w:spacing w:val="-31"/>
        </w:rPr>
        <w:t> </w:t>
      </w:r>
      <w:r>
        <w:rPr/>
        <w:t>measuring</w:t>
      </w:r>
      <w:r>
        <w:rPr>
          <w:spacing w:val="-32"/>
        </w:rPr>
        <w:t> </w:t>
      </w:r>
      <w:r>
        <w:rPr/>
        <w:t>and</w:t>
      </w:r>
      <w:r>
        <w:rPr>
          <w:spacing w:val="-32"/>
        </w:rPr>
        <w:t> </w:t>
      </w:r>
      <w:r>
        <w:rPr/>
        <w:t>monitoring</w:t>
      </w:r>
      <w:r>
        <w:rPr>
          <w:spacing w:val="-32"/>
        </w:rPr>
        <w:t> </w:t>
      </w:r>
      <w:r>
        <w:rPr/>
        <w:t>aspects</w:t>
      </w:r>
      <w:r>
        <w:rPr>
          <w:spacing w:val="-32"/>
        </w:rPr>
        <w:t> </w:t>
      </w:r>
      <w:r>
        <w:rPr/>
        <w:t>of</w:t>
      </w:r>
      <w:r>
        <w:rPr>
          <w:spacing w:val="-32"/>
        </w:rPr>
        <w:t> </w:t>
      </w:r>
      <w:r>
        <w:rPr/>
        <w:t>complex</w:t>
      </w:r>
      <w:r>
        <w:rPr>
          <w:spacing w:val="-31"/>
        </w:rPr>
        <w:t> </w:t>
      </w:r>
      <w:r>
        <w:rPr/>
        <w:t>forest</w:t>
      </w:r>
      <w:r>
        <w:rPr>
          <w:spacing w:val="-32"/>
        </w:rPr>
        <w:t> </w:t>
      </w:r>
      <w:r>
        <w:rPr/>
        <w:t>structures. However,</w:t>
      </w:r>
      <w:r>
        <w:rPr>
          <w:spacing w:val="-17"/>
        </w:rPr>
        <w:t> </w:t>
      </w:r>
      <w:r>
        <w:rPr/>
        <w:t>there</w:t>
      </w:r>
      <w:r>
        <w:rPr>
          <w:spacing w:val="-17"/>
        </w:rPr>
        <w:t> </w:t>
      </w:r>
      <w:r>
        <w:rPr/>
        <w:t>are</w:t>
      </w:r>
      <w:r>
        <w:rPr>
          <w:spacing w:val="-18"/>
        </w:rPr>
        <w:t> </w:t>
      </w:r>
      <w:r>
        <w:rPr/>
        <w:t>several</w:t>
      </w:r>
      <w:r>
        <w:rPr>
          <w:spacing w:val="-17"/>
        </w:rPr>
        <w:t> </w:t>
      </w:r>
      <w:r>
        <w:rPr/>
        <w:t>contrasts</w:t>
      </w:r>
      <w:r>
        <w:rPr>
          <w:spacing w:val="-17"/>
        </w:rPr>
        <w:t> </w:t>
      </w:r>
      <w:r>
        <w:rPr/>
        <w:t>that</w:t>
      </w:r>
      <w:r>
        <w:rPr>
          <w:spacing w:val="-18"/>
        </w:rPr>
        <w:t> </w:t>
      </w:r>
      <w:r>
        <w:rPr/>
        <w:t>should</w:t>
      </w:r>
      <w:r>
        <w:rPr>
          <w:spacing w:val="-17"/>
        </w:rPr>
        <w:t> </w:t>
      </w:r>
      <w:r>
        <w:rPr/>
        <w:t>be</w:t>
      </w:r>
      <w:r>
        <w:rPr>
          <w:spacing w:val="-17"/>
        </w:rPr>
        <w:t> </w:t>
      </w:r>
      <w:r>
        <w:rPr/>
        <w:t>analysed.</w:t>
      </w:r>
      <w:r>
        <w:rPr>
          <w:spacing w:val="-3"/>
        </w:rPr>
        <w:t> </w:t>
      </w:r>
      <w:r>
        <w:rPr/>
        <w:t>Regarding</w:t>
      </w:r>
      <w:r>
        <w:rPr>
          <w:spacing w:val="-17"/>
        </w:rPr>
        <w:t> </w:t>
      </w:r>
      <w:r>
        <w:rPr/>
        <w:t>the</w:t>
      </w:r>
      <w:r>
        <w:rPr>
          <w:spacing w:val="-18"/>
        </w:rPr>
        <w:t> </w:t>
      </w:r>
      <w:r>
        <w:rPr/>
        <w:t>costs</w:t>
      </w:r>
      <w:r>
        <w:rPr>
          <w:spacing w:val="-17"/>
        </w:rPr>
        <w:t> </w:t>
      </w:r>
      <w:r>
        <w:rPr/>
        <w:t>associated</w:t>
      </w:r>
      <w:r>
        <w:rPr>
          <w:spacing w:val="-17"/>
        </w:rPr>
        <w:t> </w:t>
      </w:r>
      <w:r>
        <w:rPr/>
        <w:t>with</w:t>
      </w:r>
      <w:r>
        <w:rPr>
          <w:spacing w:val="-18"/>
        </w:rPr>
        <w:t> </w:t>
      </w:r>
      <w:r>
        <w:rPr/>
        <w:t>both processes, it is clear that </w:t>
      </w:r>
      <w:r>
        <w:rPr>
          <w:spacing w:val="-5"/>
        </w:rPr>
        <w:t>UAV-based  </w:t>
      </w:r>
      <w:r>
        <w:rPr/>
        <w:t>photogrammetry is a cost-e</w:t>
      </w:r>
      <w:r>
        <w:rPr>
          <w:rFonts w:ascii="PMingLiU" w:hAnsi="PMingLiU"/>
        </w:rPr>
        <w:t>f</w:t>
      </w:r>
      <w:r>
        <w:rPr/>
        <w:t>ective approach when compared  to LiDAR [</w:t>
      </w:r>
      <w:hyperlink w:history="true" w:anchor="_bookmark100">
        <w:r>
          <w:rPr>
            <w:color w:val="0774B7"/>
          </w:rPr>
          <w:t>89</w:t>
        </w:r>
      </w:hyperlink>
      <w:r>
        <w:rPr/>
        <w:t>,</w:t>
      </w:r>
      <w:hyperlink w:history="true" w:anchor="_bookmark108">
        <w:r>
          <w:rPr>
            <w:color w:val="0774B7"/>
          </w:rPr>
          <w:t>97</w:t>
        </w:r>
      </w:hyperlink>
      <w:r>
        <w:rPr/>
        <w:t>]. Analysing CHM processing, it is possible to conclude that imaging technology  can capture spectral information that could produce a more detailed representation of the upper </w:t>
      </w:r>
      <w:r>
        <w:rPr>
          <w:spacing w:val="-4"/>
        </w:rPr>
        <w:t>canopy. </w:t>
      </w:r>
      <w:r>
        <w:rPr/>
        <w:t>However, this technology does not provide the same level of canopy penetration as LiDAR data, which contributes to deteriorate the level of information on vertical stratiﬁcation of vegetation layers and the terrain points. In addition, due to the lack of information about ground terrain to generate</w:t>
      </w:r>
      <w:r>
        <w:rPr>
          <w:spacing w:val="-17"/>
        </w:rPr>
        <w:t> </w:t>
      </w:r>
      <w:r>
        <w:rPr/>
        <w:t>accurate</w:t>
      </w:r>
      <w:r>
        <w:rPr>
          <w:spacing w:val="-16"/>
        </w:rPr>
        <w:t> </w:t>
      </w:r>
      <w:r>
        <w:rPr/>
        <w:t>canopy</w:t>
      </w:r>
      <w:r>
        <w:rPr>
          <w:spacing w:val="-16"/>
        </w:rPr>
        <w:t> </w:t>
      </w:r>
      <w:r>
        <w:rPr/>
        <w:t>height,</w:t>
      </w:r>
      <w:r>
        <w:rPr>
          <w:spacing w:val="-14"/>
        </w:rPr>
        <w:t> </w:t>
      </w:r>
      <w:r>
        <w:rPr/>
        <w:t>usually</w:t>
      </w:r>
      <w:r>
        <w:rPr>
          <w:spacing w:val="-17"/>
        </w:rPr>
        <w:t> </w:t>
      </w:r>
      <w:r>
        <w:rPr/>
        <w:t>it</w:t>
      </w:r>
      <w:r>
        <w:rPr>
          <w:spacing w:val="-16"/>
        </w:rPr>
        <w:t> </w:t>
      </w:r>
      <w:r>
        <w:rPr/>
        <w:t>is</w:t>
      </w:r>
      <w:r>
        <w:rPr>
          <w:spacing w:val="-16"/>
        </w:rPr>
        <w:t> </w:t>
      </w:r>
      <w:r>
        <w:rPr/>
        <w:t>necessary</w:t>
      </w:r>
      <w:r>
        <w:rPr>
          <w:spacing w:val="-16"/>
        </w:rPr>
        <w:t> </w:t>
      </w:r>
      <w:r>
        <w:rPr/>
        <w:t>to</w:t>
      </w:r>
      <w:r>
        <w:rPr>
          <w:spacing w:val="-16"/>
        </w:rPr>
        <w:t> </w:t>
      </w:r>
      <w:r>
        <w:rPr/>
        <w:t>use</w:t>
      </w:r>
      <w:r>
        <w:rPr>
          <w:spacing w:val="-16"/>
        </w:rPr>
        <w:t> </w:t>
      </w:r>
      <w:r>
        <w:rPr/>
        <w:t>a</w:t>
      </w:r>
      <w:r>
        <w:rPr>
          <w:spacing w:val="-16"/>
        </w:rPr>
        <w:t> </w:t>
      </w:r>
      <w:r>
        <w:rPr/>
        <w:t>DTM.</w:t>
      </w:r>
      <w:r>
        <w:rPr>
          <w:spacing w:val="-16"/>
        </w:rPr>
        <w:t> </w:t>
      </w:r>
      <w:r>
        <w:rPr/>
        <w:t>In</w:t>
      </w:r>
      <w:r>
        <w:rPr>
          <w:spacing w:val="-17"/>
        </w:rPr>
        <w:t> </w:t>
      </w:r>
      <w:r>
        <w:rPr/>
        <w:t>this</w:t>
      </w:r>
      <w:r>
        <w:rPr>
          <w:spacing w:val="-16"/>
        </w:rPr>
        <w:t> </w:t>
      </w:r>
      <w:r>
        <w:rPr/>
        <w:t>point</w:t>
      </w:r>
      <w:r>
        <w:rPr>
          <w:spacing w:val="-16"/>
        </w:rPr>
        <w:t> </w:t>
      </w:r>
      <w:r>
        <w:rPr/>
        <w:t>LiDAR</w:t>
      </w:r>
      <w:r>
        <w:rPr>
          <w:spacing w:val="-16"/>
        </w:rPr>
        <w:t> </w:t>
      </w:r>
      <w:r>
        <w:rPr/>
        <w:t>is,</w:t>
      </w:r>
      <w:r>
        <w:rPr>
          <w:spacing w:val="-14"/>
        </w:rPr>
        <w:t> </w:t>
      </w:r>
      <w:r>
        <w:rPr>
          <w:spacing w:val="-3"/>
        </w:rPr>
        <w:t>e</w:t>
      </w:r>
      <w:r>
        <w:rPr>
          <w:rFonts w:ascii="PMingLiU" w:hAnsi="PMingLiU"/>
          <w:spacing w:val="-3"/>
        </w:rPr>
        <w:t>f</w:t>
      </w:r>
      <w:r>
        <w:rPr>
          <w:spacing w:val="-3"/>
        </w:rPr>
        <w:t>ectively, </w:t>
      </w:r>
      <w:r>
        <w:rPr/>
        <w:t>better because of its ability to penetrate canopy gaps and to record returns from the ground [</w:t>
      </w:r>
      <w:hyperlink w:history="true" w:anchor="_bookmark180">
        <w:r>
          <w:rPr>
            <w:color w:val="0774B7"/>
          </w:rPr>
          <w:t>169</w:t>
        </w:r>
      </w:hyperlink>
      <w:r>
        <w:rPr/>
        <w:t>]. However, photogrammetric techniques could achieve interesting results in areas of mixed forest, with small trees and small-sized crowns [</w:t>
      </w:r>
      <w:hyperlink w:history="true" w:anchor="_bookmark181">
        <w:r>
          <w:rPr>
            <w:color w:val="0774B7"/>
          </w:rPr>
          <w:t>170</w:t>
        </w:r>
      </w:hyperlink>
      <w:r>
        <w:rPr/>
        <w:t>]. Considering the di</w:t>
      </w:r>
      <w:r>
        <w:rPr>
          <w:rFonts w:ascii="PMingLiU" w:hAnsi="PMingLiU"/>
        </w:rPr>
        <w:t>f</w:t>
      </w:r>
      <w:r>
        <w:rPr/>
        <w:t>erent studies and reﬂections  about these approaches, both can generate point clouds, but, </w:t>
      </w:r>
      <w:r>
        <w:rPr>
          <w:spacing w:val="-3"/>
        </w:rPr>
        <w:t>usually, </w:t>
      </w:r>
      <w:r>
        <w:rPr/>
        <w:t>LiDAR-based point clouds have less point density and no colour information, unlike point clouds generated from RGB</w:t>
      </w:r>
      <w:r>
        <w:rPr>
          <w:spacing w:val="-31"/>
        </w:rPr>
        <w:t> </w:t>
      </w:r>
      <w:r>
        <w:rPr>
          <w:spacing w:val="-3"/>
        </w:rPr>
        <w:t>imagery. </w:t>
      </w:r>
      <w:r>
        <w:rPr/>
        <w:t>Both have problems with transparent surfaces and water bodies.  Comparing both technologies,   the main deduction is that one is not better than the </w:t>
      </w:r>
      <w:r>
        <w:rPr>
          <w:spacing w:val="-3"/>
        </w:rPr>
        <w:t>other, </w:t>
      </w:r>
      <w:r>
        <w:rPr/>
        <w:t>having their strengths and weaknesses. There</w:t>
      </w:r>
      <w:r>
        <w:rPr>
          <w:spacing w:val="-11"/>
        </w:rPr>
        <w:t> </w:t>
      </w:r>
      <w:r>
        <w:rPr/>
        <w:t>is</w:t>
      </w:r>
      <w:r>
        <w:rPr>
          <w:spacing w:val="-11"/>
        </w:rPr>
        <w:t> </w:t>
      </w:r>
      <w:r>
        <w:rPr/>
        <w:t>a</w:t>
      </w:r>
      <w:r>
        <w:rPr>
          <w:spacing w:val="-10"/>
        </w:rPr>
        <w:t> </w:t>
      </w:r>
      <w:r>
        <w:rPr/>
        <w:t>trade-o</w:t>
      </w:r>
      <w:r>
        <w:rPr>
          <w:rFonts w:ascii="PMingLiU" w:hAnsi="PMingLiU"/>
        </w:rPr>
        <w:t>f</w:t>
      </w:r>
      <w:r>
        <w:rPr>
          <w:rFonts w:ascii="PMingLiU" w:hAnsi="PMingLiU"/>
          <w:spacing w:val="-13"/>
        </w:rPr>
        <w:t> </w:t>
      </w:r>
      <w:r>
        <w:rPr/>
        <w:t>that</w:t>
      </w:r>
      <w:r>
        <w:rPr>
          <w:spacing w:val="-10"/>
        </w:rPr>
        <w:t> </w:t>
      </w:r>
      <w:r>
        <w:rPr/>
        <w:t>must</w:t>
      </w:r>
      <w:r>
        <w:rPr>
          <w:spacing w:val="-11"/>
        </w:rPr>
        <w:t> </w:t>
      </w:r>
      <w:r>
        <w:rPr/>
        <w:t>be</w:t>
      </w:r>
      <w:r>
        <w:rPr>
          <w:spacing w:val="-10"/>
        </w:rPr>
        <w:t> </w:t>
      </w:r>
      <w:r>
        <w:rPr/>
        <w:t>analysed</w:t>
      </w:r>
      <w:r>
        <w:rPr>
          <w:spacing w:val="-11"/>
        </w:rPr>
        <w:t> </w:t>
      </w:r>
      <w:r>
        <w:rPr/>
        <w:t>between</w:t>
      </w:r>
      <w:r>
        <w:rPr>
          <w:spacing w:val="-10"/>
        </w:rPr>
        <w:t> </w:t>
      </w:r>
      <w:r>
        <w:rPr/>
        <w:t>the</w:t>
      </w:r>
      <w:r>
        <w:rPr>
          <w:spacing w:val="-11"/>
        </w:rPr>
        <w:t> </w:t>
      </w:r>
      <w:r>
        <w:rPr/>
        <w:t>needs,</w:t>
      </w:r>
      <w:r>
        <w:rPr>
          <w:spacing w:val="-9"/>
        </w:rPr>
        <w:t> </w:t>
      </w:r>
      <w:r>
        <w:rPr/>
        <w:t>costs</w:t>
      </w:r>
      <w:r>
        <w:rPr>
          <w:spacing w:val="-11"/>
        </w:rPr>
        <w:t> </w:t>
      </w:r>
      <w:r>
        <w:rPr/>
        <w:t>and</w:t>
      </w:r>
      <w:r>
        <w:rPr>
          <w:spacing w:val="-11"/>
        </w:rPr>
        <w:t> </w:t>
      </w:r>
      <w:r>
        <w:rPr/>
        <w:t>the</w:t>
      </w:r>
      <w:r>
        <w:rPr>
          <w:spacing w:val="-10"/>
        </w:rPr>
        <w:t> </w:t>
      </w:r>
      <w:r>
        <w:rPr/>
        <w:t>characteristics</w:t>
      </w:r>
      <w:r>
        <w:rPr>
          <w:spacing w:val="-11"/>
        </w:rPr>
        <w:t> </w:t>
      </w:r>
      <w:r>
        <w:rPr/>
        <w:t>of</w:t>
      </w:r>
      <w:r>
        <w:rPr>
          <w:spacing w:val="-10"/>
        </w:rPr>
        <w:t> </w:t>
      </w:r>
      <w:r>
        <w:rPr/>
        <w:t>the</w:t>
      </w:r>
      <w:r>
        <w:rPr>
          <w:spacing w:val="-11"/>
        </w:rPr>
        <w:t> </w:t>
      </w:r>
      <w:r>
        <w:rPr/>
        <w:t>area</w:t>
      </w:r>
      <w:r>
        <w:rPr>
          <w:spacing w:val="-10"/>
        </w:rPr>
        <w:t> </w:t>
      </w:r>
      <w:r>
        <w:rPr/>
        <w:t>to be surveyed when selecting which approach to</w:t>
      </w:r>
      <w:r>
        <w:rPr>
          <w:spacing w:val="-9"/>
        </w:rPr>
        <w:t> </w:t>
      </w:r>
      <w:r>
        <w:rPr/>
        <w:t>use.</w:t>
      </w:r>
    </w:p>
    <w:p>
      <w:pPr>
        <w:pStyle w:val="BodyText"/>
        <w:spacing w:line="247" w:lineRule="exact"/>
        <w:ind w:left="575"/>
      </w:pPr>
      <w:r>
        <w:rPr/>
        <w:t>In order to illustrate the challenges experienced in some of the reviewed studies, a comparison of</w:t>
      </w:r>
    </w:p>
    <w:p>
      <w:pPr>
        <w:pStyle w:val="BodyText"/>
        <w:ind w:left="144" w:right="141"/>
      </w:pPr>
      <w:r>
        <w:rPr/>
        <w:t>point</w:t>
      </w:r>
      <w:r>
        <w:rPr>
          <w:spacing w:val="-13"/>
        </w:rPr>
        <w:t> </w:t>
      </w:r>
      <w:r>
        <w:rPr/>
        <w:t>clouds</w:t>
      </w:r>
      <w:r>
        <w:rPr>
          <w:spacing w:val="-13"/>
        </w:rPr>
        <w:t> </w:t>
      </w:r>
      <w:r>
        <w:rPr/>
        <w:t>obtained</w:t>
      </w:r>
      <w:r>
        <w:rPr>
          <w:spacing w:val="-13"/>
        </w:rPr>
        <w:t> </w:t>
      </w:r>
      <w:r>
        <w:rPr/>
        <w:t>with</w:t>
      </w:r>
      <w:r>
        <w:rPr>
          <w:spacing w:val="-12"/>
        </w:rPr>
        <w:t> </w:t>
      </w:r>
      <w:r>
        <w:rPr>
          <w:spacing w:val="-8"/>
        </w:rPr>
        <w:t>UAV</w:t>
      </w:r>
      <w:r>
        <w:rPr>
          <w:spacing w:val="-13"/>
        </w:rPr>
        <w:t> </w:t>
      </w:r>
      <w:r>
        <w:rPr/>
        <w:t>LiDAR</w:t>
      </w:r>
      <w:r>
        <w:rPr>
          <w:spacing w:val="-13"/>
        </w:rPr>
        <w:t> </w:t>
      </w:r>
      <w:r>
        <w:rPr/>
        <w:t>data</w:t>
      </w:r>
      <w:r>
        <w:rPr>
          <w:spacing w:val="-13"/>
        </w:rPr>
        <w:t> </w:t>
      </w:r>
      <w:r>
        <w:rPr/>
        <w:t>and</w:t>
      </w:r>
      <w:r>
        <w:rPr>
          <w:spacing w:val="-12"/>
        </w:rPr>
        <w:t> </w:t>
      </w:r>
      <w:r>
        <w:rPr/>
        <w:t>through</w:t>
      </w:r>
      <w:r>
        <w:rPr>
          <w:spacing w:val="-13"/>
        </w:rPr>
        <w:t> </w:t>
      </w:r>
      <w:r>
        <w:rPr/>
        <w:t>photogrammetric</w:t>
      </w:r>
      <w:r>
        <w:rPr>
          <w:spacing w:val="-13"/>
        </w:rPr>
        <w:t> </w:t>
      </w:r>
      <w:r>
        <w:rPr/>
        <w:t>processing</w:t>
      </w:r>
      <w:r>
        <w:rPr>
          <w:spacing w:val="-13"/>
        </w:rPr>
        <w:t> </w:t>
      </w:r>
      <w:r>
        <w:rPr/>
        <w:t>of</w:t>
      </w:r>
      <w:r>
        <w:rPr>
          <w:spacing w:val="-12"/>
        </w:rPr>
        <w:t> </w:t>
      </w:r>
      <w:r>
        <w:rPr>
          <w:spacing w:val="-5"/>
        </w:rPr>
        <w:t>UAV-based </w:t>
      </w:r>
      <w:r>
        <w:rPr/>
        <w:t>RGB imagery is presented in Figure </w:t>
      </w:r>
      <w:hyperlink w:history="true" w:anchor="_bookmark14">
        <w:r>
          <w:rPr>
            <w:color w:val="0774B7"/>
          </w:rPr>
          <w:t>5</w:t>
        </w:r>
      </w:hyperlink>
      <w:r>
        <w:rPr/>
        <w:t>, showing three di</w:t>
      </w:r>
      <w:r>
        <w:rPr>
          <w:rFonts w:ascii="PMingLiU" w:hAnsi="PMingLiU"/>
        </w:rPr>
        <w:t>f</w:t>
      </w:r>
      <w:r>
        <w:rPr/>
        <w:t>erent scenarios: a proﬁle near the limits of  a tree plot (Figure </w:t>
      </w:r>
      <w:hyperlink w:history="true" w:anchor="_bookmark14">
        <w:r>
          <w:rPr>
            <w:color w:val="0774B7"/>
          </w:rPr>
          <w:t>5</w:t>
        </w:r>
      </w:hyperlink>
      <w:r>
        <w:rPr/>
        <w:t>a); a dense canopy plot (Figure </w:t>
      </w:r>
      <w:hyperlink w:history="true" w:anchor="_bookmark14">
        <w:r>
          <w:rPr>
            <w:color w:val="0774B7"/>
          </w:rPr>
          <w:t>5</w:t>
        </w:r>
      </w:hyperlink>
      <w:r>
        <w:rPr/>
        <w:t>b); and an overview of relatively sparse trees (Figure</w:t>
      </w:r>
      <w:r>
        <w:rPr>
          <w:spacing w:val="-7"/>
        </w:rPr>
        <w:t> </w:t>
      </w:r>
      <w:hyperlink w:history="true" w:anchor="_bookmark14">
        <w:r>
          <w:rPr>
            <w:color w:val="0774B7"/>
          </w:rPr>
          <w:t>5</w:t>
        </w:r>
      </w:hyperlink>
      <w:r>
        <w:rPr/>
        <w:t>c).</w:t>
      </w:r>
      <w:r>
        <w:rPr>
          <w:spacing w:val="11"/>
        </w:rPr>
        <w:t> </w:t>
      </w:r>
      <w:r>
        <w:rPr/>
        <w:t>It</w:t>
      </w:r>
      <w:r>
        <w:rPr>
          <w:spacing w:val="-6"/>
        </w:rPr>
        <w:t> </w:t>
      </w:r>
      <w:r>
        <w:rPr/>
        <w:t>is</w:t>
      </w:r>
      <w:r>
        <w:rPr>
          <w:spacing w:val="-7"/>
        </w:rPr>
        <w:t> </w:t>
      </w:r>
      <w:r>
        <w:rPr/>
        <w:t>noticeable</w:t>
      </w:r>
      <w:r>
        <w:rPr>
          <w:spacing w:val="-6"/>
        </w:rPr>
        <w:t> </w:t>
      </w:r>
      <w:r>
        <w:rPr/>
        <w:t>that</w:t>
      </w:r>
      <w:r>
        <w:rPr>
          <w:spacing w:val="-7"/>
        </w:rPr>
        <w:t> </w:t>
      </w:r>
      <w:r>
        <w:rPr/>
        <w:t>the</w:t>
      </w:r>
      <w:r>
        <w:rPr>
          <w:spacing w:val="-6"/>
        </w:rPr>
        <w:t> </w:t>
      </w:r>
      <w:r>
        <w:rPr/>
        <w:t>LiDAR-based</w:t>
      </w:r>
      <w:r>
        <w:rPr>
          <w:spacing w:val="-7"/>
        </w:rPr>
        <w:t> </w:t>
      </w:r>
      <w:r>
        <w:rPr/>
        <w:t>point</w:t>
      </w:r>
      <w:r>
        <w:rPr>
          <w:spacing w:val="-6"/>
        </w:rPr>
        <w:t> </w:t>
      </w:r>
      <w:r>
        <w:rPr/>
        <w:t>cloud</w:t>
      </w:r>
      <w:r>
        <w:rPr>
          <w:spacing w:val="-6"/>
        </w:rPr>
        <w:t> </w:t>
      </w:r>
      <w:r>
        <w:rPr/>
        <w:t>provides</w:t>
      </w:r>
      <w:r>
        <w:rPr>
          <w:spacing w:val="-7"/>
        </w:rPr>
        <w:t> </w:t>
      </w:r>
      <w:r>
        <w:rPr/>
        <w:t>a</w:t>
      </w:r>
      <w:r>
        <w:rPr>
          <w:spacing w:val="-6"/>
        </w:rPr>
        <w:t> </w:t>
      </w:r>
      <w:r>
        <w:rPr/>
        <w:t>better</w:t>
      </w:r>
      <w:r>
        <w:rPr>
          <w:spacing w:val="-7"/>
        </w:rPr>
        <w:t> </w:t>
      </w:r>
      <w:r>
        <w:rPr/>
        <w:t>representation</w:t>
      </w:r>
      <w:r>
        <w:rPr>
          <w:spacing w:val="-6"/>
        </w:rPr>
        <w:t> </w:t>
      </w:r>
      <w:r>
        <w:rPr/>
        <w:t>of</w:t>
      </w:r>
      <w:r>
        <w:rPr>
          <w:spacing w:val="-7"/>
        </w:rPr>
        <w:t> </w:t>
      </w:r>
      <w:r>
        <w:rPr/>
        <w:t>each single tree, as in the case of Figure </w:t>
      </w:r>
      <w:hyperlink w:history="true" w:anchor="_bookmark14">
        <w:r>
          <w:rPr>
            <w:color w:val="0774B7"/>
          </w:rPr>
          <w:t>5</w:t>
        </w:r>
      </w:hyperlink>
      <w:r>
        <w:rPr/>
        <w:t>a, in turn, the photogrammetric point cloud was able to provide points</w:t>
      </w:r>
      <w:r>
        <w:rPr>
          <w:spacing w:val="-19"/>
        </w:rPr>
        <w:t> </w:t>
      </w:r>
      <w:r>
        <w:rPr/>
        <w:t>in</w:t>
      </w:r>
      <w:r>
        <w:rPr>
          <w:spacing w:val="-18"/>
        </w:rPr>
        <w:t> </w:t>
      </w:r>
      <w:r>
        <w:rPr/>
        <w:t>the</w:t>
      </w:r>
      <w:r>
        <w:rPr>
          <w:spacing w:val="-19"/>
        </w:rPr>
        <w:t> </w:t>
      </w:r>
      <w:r>
        <w:rPr/>
        <w:t>terrain</w:t>
      </w:r>
      <w:r>
        <w:rPr>
          <w:spacing w:val="-18"/>
        </w:rPr>
        <w:t> </w:t>
      </w:r>
      <w:r>
        <w:rPr/>
        <w:t>and</w:t>
      </w:r>
      <w:r>
        <w:rPr>
          <w:spacing w:val="-18"/>
        </w:rPr>
        <w:t> </w:t>
      </w:r>
      <w:r>
        <w:rPr/>
        <w:t>for</w:t>
      </w:r>
      <w:r>
        <w:rPr>
          <w:spacing w:val="-19"/>
        </w:rPr>
        <w:t> </w:t>
      </w:r>
      <w:r>
        <w:rPr/>
        <w:t>some</w:t>
      </w:r>
      <w:r>
        <w:rPr>
          <w:spacing w:val="-18"/>
        </w:rPr>
        <w:t> </w:t>
      </w:r>
      <w:r>
        <w:rPr/>
        <w:t>stems.</w:t>
      </w:r>
      <w:r>
        <w:rPr>
          <w:spacing w:val="1"/>
        </w:rPr>
        <w:t> </w:t>
      </w:r>
      <w:r>
        <w:rPr/>
        <w:t>As</w:t>
      </w:r>
      <w:r>
        <w:rPr>
          <w:spacing w:val="-19"/>
        </w:rPr>
        <w:t> </w:t>
      </w:r>
      <w:r>
        <w:rPr/>
        <w:t>for</w:t>
      </w:r>
      <w:r>
        <w:rPr>
          <w:spacing w:val="-18"/>
        </w:rPr>
        <w:t> </w:t>
      </w:r>
      <w:r>
        <w:rPr/>
        <w:t>the</w:t>
      </w:r>
      <w:r>
        <w:rPr>
          <w:spacing w:val="-18"/>
        </w:rPr>
        <w:t> </w:t>
      </w:r>
      <w:r>
        <w:rPr/>
        <w:t>case</w:t>
      </w:r>
      <w:r>
        <w:rPr>
          <w:spacing w:val="-19"/>
        </w:rPr>
        <w:t> </w:t>
      </w:r>
      <w:r>
        <w:rPr/>
        <w:t>of</w:t>
      </w:r>
      <w:r>
        <w:rPr>
          <w:spacing w:val="-18"/>
        </w:rPr>
        <w:t> </w:t>
      </w:r>
      <w:r>
        <w:rPr/>
        <w:t>the</w:t>
      </w:r>
      <w:r>
        <w:rPr>
          <w:spacing w:val="-18"/>
        </w:rPr>
        <w:t> </w:t>
      </w:r>
      <w:r>
        <w:rPr/>
        <w:t>dense</w:t>
      </w:r>
      <w:r>
        <w:rPr>
          <w:spacing w:val="-19"/>
        </w:rPr>
        <w:t> </w:t>
      </w:r>
      <w:r>
        <w:rPr/>
        <w:t>canopy</w:t>
      </w:r>
      <w:r>
        <w:rPr>
          <w:spacing w:val="-18"/>
        </w:rPr>
        <w:t> </w:t>
      </w:r>
      <w:r>
        <w:rPr/>
        <w:t>plot</w:t>
      </w:r>
      <w:r>
        <w:rPr>
          <w:spacing w:val="-18"/>
        </w:rPr>
        <w:t> </w:t>
      </w:r>
      <w:r>
        <w:rPr/>
        <w:t>(Figure</w:t>
      </w:r>
      <w:r>
        <w:rPr>
          <w:spacing w:val="-19"/>
        </w:rPr>
        <w:t> </w:t>
      </w:r>
      <w:hyperlink w:history="true" w:anchor="_bookmark14">
        <w:r>
          <w:rPr>
            <w:color w:val="0774B7"/>
          </w:rPr>
          <w:t>5</w:t>
        </w:r>
      </w:hyperlink>
      <w:r>
        <w:rPr/>
        <w:t>b),</w:t>
      </w:r>
      <w:r>
        <w:rPr>
          <w:spacing w:val="-17"/>
        </w:rPr>
        <w:t> </w:t>
      </w:r>
      <w:r>
        <w:rPr/>
        <w:t>the</w:t>
      </w:r>
      <w:r>
        <w:rPr>
          <w:spacing w:val="-19"/>
        </w:rPr>
        <w:t> </w:t>
      </w:r>
      <w:r>
        <w:rPr/>
        <w:t>LiDAR point cloud provided, once more, a better distribution of the points, while most of the points of the photogrammetric</w:t>
      </w:r>
      <w:r>
        <w:rPr>
          <w:spacing w:val="-16"/>
        </w:rPr>
        <w:t> </w:t>
      </w:r>
      <w:r>
        <w:rPr/>
        <w:t>point</w:t>
      </w:r>
      <w:r>
        <w:rPr>
          <w:spacing w:val="-16"/>
        </w:rPr>
        <w:t> </w:t>
      </w:r>
      <w:r>
        <w:rPr/>
        <w:t>cloud</w:t>
      </w:r>
      <w:r>
        <w:rPr>
          <w:spacing w:val="-16"/>
        </w:rPr>
        <w:t> </w:t>
      </w:r>
      <w:r>
        <w:rPr/>
        <w:t>were</w:t>
      </w:r>
      <w:r>
        <w:rPr>
          <w:spacing w:val="-16"/>
        </w:rPr>
        <w:t> </w:t>
      </w:r>
      <w:r>
        <w:rPr/>
        <w:t>located</w:t>
      </w:r>
      <w:r>
        <w:rPr>
          <w:spacing w:val="-15"/>
        </w:rPr>
        <w:t> </w:t>
      </w:r>
      <w:r>
        <w:rPr/>
        <w:t>in</w:t>
      </w:r>
      <w:r>
        <w:rPr>
          <w:spacing w:val="-16"/>
        </w:rPr>
        <w:t> </w:t>
      </w:r>
      <w:r>
        <w:rPr/>
        <w:t>the</w:t>
      </w:r>
      <w:r>
        <w:rPr>
          <w:spacing w:val="-16"/>
        </w:rPr>
        <w:t> </w:t>
      </w:r>
      <w:r>
        <w:rPr/>
        <w:t>top</w:t>
      </w:r>
      <w:r>
        <w:rPr>
          <w:spacing w:val="-16"/>
        </w:rPr>
        <w:t> </w:t>
      </w:r>
      <w:r>
        <w:rPr/>
        <w:t>of</w:t>
      </w:r>
      <w:r>
        <w:rPr>
          <w:spacing w:val="-15"/>
        </w:rPr>
        <w:t> </w:t>
      </w:r>
      <w:r>
        <w:rPr/>
        <w:t>the</w:t>
      </w:r>
      <w:r>
        <w:rPr>
          <w:spacing w:val="-16"/>
        </w:rPr>
        <w:t> </w:t>
      </w:r>
      <w:r>
        <w:rPr>
          <w:spacing w:val="-4"/>
        </w:rPr>
        <w:t>canopy.</w:t>
      </w:r>
      <w:r>
        <w:rPr>
          <w:spacing w:val="2"/>
        </w:rPr>
        <w:t> </w:t>
      </w:r>
      <w:r>
        <w:rPr/>
        <w:t>In</w:t>
      </w:r>
      <w:r>
        <w:rPr>
          <w:spacing w:val="-16"/>
        </w:rPr>
        <w:t> </w:t>
      </w:r>
      <w:r>
        <w:rPr/>
        <w:t>the</w:t>
      </w:r>
      <w:r>
        <w:rPr>
          <w:spacing w:val="-16"/>
        </w:rPr>
        <w:t> </w:t>
      </w:r>
      <w:r>
        <w:rPr/>
        <w:t>case</w:t>
      </w:r>
      <w:r>
        <w:rPr>
          <w:spacing w:val="-16"/>
        </w:rPr>
        <w:t> </w:t>
      </w:r>
      <w:r>
        <w:rPr/>
        <w:t>of</w:t>
      </w:r>
      <w:r>
        <w:rPr>
          <w:spacing w:val="-15"/>
        </w:rPr>
        <w:t> </w:t>
      </w:r>
      <w:r>
        <w:rPr/>
        <w:t>the</w:t>
      </w:r>
      <w:r>
        <w:rPr>
          <w:spacing w:val="-16"/>
        </w:rPr>
        <w:t> </w:t>
      </w:r>
      <w:r>
        <w:rPr/>
        <w:t>sparse</w:t>
      </w:r>
      <w:r>
        <w:rPr>
          <w:spacing w:val="-16"/>
        </w:rPr>
        <w:t> </w:t>
      </w:r>
      <w:r>
        <w:rPr/>
        <w:t>vegetation (Figure </w:t>
      </w:r>
      <w:hyperlink w:history="true" w:anchor="_bookmark14">
        <w:r>
          <w:rPr>
            <w:color w:val="0774B7"/>
          </w:rPr>
          <w:t>5</w:t>
        </w:r>
      </w:hyperlink>
      <w:r>
        <w:rPr/>
        <w:t>c), the photogrammetric point cloud provided more points, while the LiDAR point cloud showed</w:t>
      </w:r>
      <w:r>
        <w:rPr>
          <w:spacing w:val="-6"/>
        </w:rPr>
        <w:t> </w:t>
      </w:r>
      <w:r>
        <w:rPr/>
        <w:t>a</w:t>
      </w:r>
      <w:r>
        <w:rPr>
          <w:spacing w:val="-6"/>
        </w:rPr>
        <w:t> </w:t>
      </w:r>
      <w:r>
        <w:rPr/>
        <w:t>lower</w:t>
      </w:r>
      <w:r>
        <w:rPr>
          <w:spacing w:val="-6"/>
        </w:rPr>
        <w:t> </w:t>
      </w:r>
      <w:r>
        <w:rPr/>
        <w:t>number</w:t>
      </w:r>
      <w:r>
        <w:rPr>
          <w:spacing w:val="-4"/>
        </w:rPr>
        <w:t> </w:t>
      </w:r>
      <w:r>
        <w:rPr/>
        <w:t>of</w:t>
      </w:r>
      <w:r>
        <w:rPr>
          <w:spacing w:val="-6"/>
        </w:rPr>
        <w:t> </w:t>
      </w:r>
      <w:r>
        <w:rPr/>
        <w:t>points</w:t>
      </w:r>
      <w:r>
        <w:rPr>
          <w:spacing w:val="-6"/>
        </w:rPr>
        <w:t> </w:t>
      </w:r>
      <w:r>
        <w:rPr/>
        <w:t>located</w:t>
      </w:r>
      <w:r>
        <w:rPr>
          <w:spacing w:val="-6"/>
        </w:rPr>
        <w:t> </w:t>
      </w:r>
      <w:r>
        <w:rPr/>
        <w:t>in</w:t>
      </w:r>
      <w:r>
        <w:rPr>
          <w:spacing w:val="-5"/>
        </w:rPr>
        <w:t> </w:t>
      </w:r>
      <w:r>
        <w:rPr/>
        <w:t>the</w:t>
      </w:r>
      <w:r>
        <w:rPr>
          <w:spacing w:val="-6"/>
        </w:rPr>
        <w:t> </w:t>
      </w:r>
      <w:r>
        <w:rPr>
          <w:spacing w:val="-4"/>
        </w:rPr>
        <w:t>canopy.</w:t>
      </w:r>
      <w:r>
        <w:rPr>
          <w:spacing w:val="12"/>
        </w:rPr>
        <w:t> </w:t>
      </w:r>
      <w:r>
        <w:rPr/>
        <w:t>This</w:t>
      </w:r>
      <w:r>
        <w:rPr>
          <w:spacing w:val="-5"/>
        </w:rPr>
        <w:t> </w:t>
      </w:r>
      <w:r>
        <w:rPr/>
        <w:t>fact</w:t>
      </w:r>
      <w:r>
        <w:rPr>
          <w:spacing w:val="-6"/>
        </w:rPr>
        <w:t> </w:t>
      </w:r>
      <w:r>
        <w:rPr/>
        <w:t>can</w:t>
      </w:r>
      <w:r>
        <w:rPr>
          <w:spacing w:val="-6"/>
        </w:rPr>
        <w:t> </w:t>
      </w:r>
      <w:r>
        <w:rPr/>
        <w:t>be</w:t>
      </w:r>
      <w:r>
        <w:rPr>
          <w:spacing w:val="-6"/>
        </w:rPr>
        <w:t> </w:t>
      </w:r>
      <w:r>
        <w:rPr/>
        <w:t>explained</w:t>
      </w:r>
      <w:r>
        <w:rPr>
          <w:spacing w:val="-5"/>
        </w:rPr>
        <w:t> </w:t>
      </w:r>
      <w:r>
        <w:rPr/>
        <w:t>due</w:t>
      </w:r>
      <w:r>
        <w:rPr>
          <w:spacing w:val="-6"/>
        </w:rPr>
        <w:t> </w:t>
      </w:r>
      <w:r>
        <w:rPr/>
        <w:t>to</w:t>
      </w:r>
      <w:r>
        <w:rPr>
          <w:spacing w:val="-5"/>
        </w:rPr>
        <w:t> </w:t>
      </w:r>
      <w:r>
        <w:rPr/>
        <w:t>the</w:t>
      </w:r>
      <w:r>
        <w:rPr>
          <w:spacing w:val="-5"/>
        </w:rPr>
        <w:t> </w:t>
      </w:r>
      <w:r>
        <w:rPr/>
        <w:t>smaller tree crown diameter in this area, in the case of the LiDAR point cloud, and, in the photogrammetry case, the high contrast between tree canopy and ground vegetation. In all cases a higher number of points form the photogrammetric point cloud was</w:t>
      </w:r>
      <w:r>
        <w:rPr>
          <w:spacing w:val="-9"/>
        </w:rPr>
        <w:t> </w:t>
      </w:r>
      <w:r>
        <w:rPr/>
        <w:t>veriﬁed.</w:t>
      </w:r>
    </w:p>
    <w:p>
      <w:pPr>
        <w:pStyle w:val="BodyText"/>
        <w:spacing w:line="255" w:lineRule="exact"/>
        <w:ind w:left="575"/>
      </w:pPr>
      <w:r>
        <w:rPr/>
        <w:t>Since imagery quality is a function of the ambient light, photogrammetry techniques tend to</w:t>
      </w:r>
    </w:p>
    <w:p>
      <w:pPr>
        <w:pStyle w:val="BodyText"/>
        <w:spacing w:before="1"/>
        <w:ind w:left="144" w:right="148"/>
      </w:pPr>
      <w:r>
        <w:rPr>
          <w:w w:val="105"/>
        </w:rPr>
        <w:t>perform</w:t>
      </w:r>
      <w:r>
        <w:rPr>
          <w:spacing w:val="-32"/>
          <w:w w:val="105"/>
        </w:rPr>
        <w:t> </w:t>
      </w:r>
      <w:r>
        <w:rPr>
          <w:w w:val="105"/>
        </w:rPr>
        <w:t>poorly</w:t>
      </w:r>
      <w:r>
        <w:rPr>
          <w:spacing w:val="-31"/>
          <w:w w:val="105"/>
        </w:rPr>
        <w:t> </w:t>
      </w:r>
      <w:r>
        <w:rPr>
          <w:w w:val="105"/>
        </w:rPr>
        <w:t>in</w:t>
      </w:r>
      <w:r>
        <w:rPr>
          <w:spacing w:val="-32"/>
          <w:w w:val="105"/>
        </w:rPr>
        <w:t> </w:t>
      </w:r>
      <w:r>
        <w:rPr>
          <w:w w:val="105"/>
        </w:rPr>
        <w:t>low</w:t>
      </w:r>
      <w:r>
        <w:rPr>
          <w:spacing w:val="-31"/>
          <w:w w:val="105"/>
        </w:rPr>
        <w:t> </w:t>
      </w:r>
      <w:r>
        <w:rPr>
          <w:w w:val="105"/>
        </w:rPr>
        <w:t>light</w:t>
      </w:r>
      <w:r>
        <w:rPr>
          <w:spacing w:val="-31"/>
          <w:w w:val="105"/>
        </w:rPr>
        <w:t> </w:t>
      </w:r>
      <w:r>
        <w:rPr>
          <w:w w:val="105"/>
        </w:rPr>
        <w:t>conditions</w:t>
      </w:r>
      <w:r>
        <w:rPr>
          <w:spacing w:val="-32"/>
          <w:w w:val="105"/>
        </w:rPr>
        <w:t> </w:t>
      </w:r>
      <w:r>
        <w:rPr>
          <w:w w:val="105"/>
        </w:rPr>
        <w:t>[</w:t>
      </w:r>
      <w:hyperlink w:history="true" w:anchor="_bookmark119">
        <w:r>
          <w:rPr>
            <w:color w:val="0774B7"/>
            <w:w w:val="105"/>
          </w:rPr>
          <w:t>108</w:t>
        </w:r>
      </w:hyperlink>
      <w:r>
        <w:rPr>
          <w:w w:val="105"/>
        </w:rPr>
        <w:t>].</w:t>
      </w:r>
      <w:r>
        <w:rPr>
          <w:spacing w:val="-22"/>
          <w:w w:val="105"/>
        </w:rPr>
        <w:t> </w:t>
      </w:r>
      <w:r>
        <w:rPr>
          <w:spacing w:val="-4"/>
          <w:w w:val="105"/>
        </w:rPr>
        <w:t>Texture</w:t>
      </w:r>
      <w:r>
        <w:rPr>
          <w:spacing w:val="-32"/>
          <w:w w:val="105"/>
        </w:rPr>
        <w:t> </w:t>
      </w:r>
      <w:r>
        <w:rPr>
          <w:w w:val="105"/>
        </w:rPr>
        <w:t>homogeneity</w:t>
      </w:r>
      <w:r>
        <w:rPr>
          <w:spacing w:val="-31"/>
          <w:w w:val="105"/>
        </w:rPr>
        <w:t> </w:t>
      </w:r>
      <w:r>
        <w:rPr>
          <w:w w:val="105"/>
        </w:rPr>
        <w:t>can</w:t>
      </w:r>
      <w:r>
        <w:rPr>
          <w:spacing w:val="-31"/>
          <w:w w:val="105"/>
        </w:rPr>
        <w:t> </w:t>
      </w:r>
      <w:r>
        <w:rPr>
          <w:w w:val="105"/>
        </w:rPr>
        <w:t>cause</w:t>
      </w:r>
      <w:r>
        <w:rPr>
          <w:spacing w:val="-32"/>
          <w:w w:val="105"/>
        </w:rPr>
        <w:t> </w:t>
      </w:r>
      <w:r>
        <w:rPr>
          <w:w w:val="105"/>
        </w:rPr>
        <w:t>possible</w:t>
      </w:r>
      <w:r>
        <w:rPr>
          <w:spacing w:val="-31"/>
          <w:w w:val="105"/>
        </w:rPr>
        <w:t> </w:t>
      </w:r>
      <w:r>
        <w:rPr>
          <w:w w:val="105"/>
        </w:rPr>
        <w:t>lack</w:t>
      </w:r>
      <w:r>
        <w:rPr>
          <w:spacing w:val="-31"/>
          <w:w w:val="105"/>
        </w:rPr>
        <w:t> </w:t>
      </w:r>
      <w:r>
        <w:rPr>
          <w:w w:val="105"/>
        </w:rPr>
        <w:t>of</w:t>
      </w:r>
      <w:r>
        <w:rPr>
          <w:spacing w:val="-32"/>
          <w:w w:val="105"/>
        </w:rPr>
        <w:t> </w:t>
      </w:r>
      <w:r>
        <w:rPr>
          <w:w w:val="105"/>
        </w:rPr>
        <w:t>unique tie points in several images (e.g., shadowed, </w:t>
      </w:r>
      <w:r>
        <w:rPr>
          <w:spacing w:val="-4"/>
          <w:w w:val="105"/>
        </w:rPr>
        <w:t>sandy, </w:t>
      </w:r>
      <w:r>
        <w:rPr>
          <w:w w:val="105"/>
        </w:rPr>
        <w:t>water or snow areas), complicating the post processing</w:t>
      </w:r>
      <w:r>
        <w:rPr>
          <w:spacing w:val="-28"/>
          <w:w w:val="105"/>
        </w:rPr>
        <w:t> </w:t>
      </w:r>
      <w:r>
        <w:rPr>
          <w:w w:val="105"/>
        </w:rPr>
        <w:t>those</w:t>
      </w:r>
      <w:r>
        <w:rPr>
          <w:spacing w:val="-27"/>
          <w:w w:val="105"/>
        </w:rPr>
        <w:t> </w:t>
      </w:r>
      <w:r>
        <w:rPr>
          <w:w w:val="105"/>
        </w:rPr>
        <w:t>areas.</w:t>
      </w:r>
      <w:r>
        <w:rPr>
          <w:spacing w:val="-16"/>
          <w:w w:val="105"/>
        </w:rPr>
        <w:t> </w:t>
      </w:r>
      <w:r>
        <w:rPr>
          <w:w w:val="105"/>
        </w:rPr>
        <w:t>Figure</w:t>
      </w:r>
      <w:r>
        <w:rPr>
          <w:spacing w:val="-28"/>
          <w:w w:val="105"/>
        </w:rPr>
        <w:t> </w:t>
      </w:r>
      <w:hyperlink w:history="true" w:anchor="_bookmark15">
        <w:r>
          <w:rPr>
            <w:color w:val="0774B7"/>
            <w:w w:val="105"/>
          </w:rPr>
          <w:t>6</w:t>
        </w:r>
      </w:hyperlink>
      <w:r>
        <w:rPr>
          <w:w w:val="105"/>
        </w:rPr>
        <w:t>a</w:t>
      </w:r>
      <w:r>
        <w:rPr>
          <w:spacing w:val="-27"/>
          <w:w w:val="105"/>
        </w:rPr>
        <w:t> </w:t>
      </w:r>
      <w:r>
        <w:rPr>
          <w:w w:val="105"/>
        </w:rPr>
        <w:t>presents</w:t>
      </w:r>
      <w:r>
        <w:rPr>
          <w:spacing w:val="-27"/>
          <w:w w:val="105"/>
        </w:rPr>
        <w:t> </w:t>
      </w:r>
      <w:r>
        <w:rPr>
          <w:w w:val="105"/>
        </w:rPr>
        <w:t>an</w:t>
      </w:r>
      <w:r>
        <w:rPr>
          <w:spacing w:val="-27"/>
          <w:w w:val="105"/>
        </w:rPr>
        <w:t> </w:t>
      </w:r>
      <w:r>
        <w:rPr>
          <w:w w:val="105"/>
        </w:rPr>
        <w:t>overview</w:t>
      </w:r>
      <w:r>
        <w:rPr>
          <w:spacing w:val="-27"/>
          <w:w w:val="105"/>
        </w:rPr>
        <w:t> </w:t>
      </w:r>
      <w:r>
        <w:rPr>
          <w:w w:val="105"/>
        </w:rPr>
        <w:t>of</w:t>
      </w:r>
      <w:r>
        <w:rPr>
          <w:spacing w:val="-27"/>
          <w:w w:val="105"/>
        </w:rPr>
        <w:t> </w:t>
      </w:r>
      <w:r>
        <w:rPr>
          <w:w w:val="105"/>
        </w:rPr>
        <w:t>the</w:t>
      </w:r>
      <w:r>
        <w:rPr>
          <w:spacing w:val="-27"/>
          <w:w w:val="105"/>
        </w:rPr>
        <w:t> </w:t>
      </w:r>
      <w:r>
        <w:rPr>
          <w:w w:val="105"/>
        </w:rPr>
        <w:t>DSMs</w:t>
      </w:r>
      <w:r>
        <w:rPr>
          <w:spacing w:val="-27"/>
          <w:w w:val="105"/>
        </w:rPr>
        <w:t> </w:t>
      </w:r>
      <w:r>
        <w:rPr>
          <w:w w:val="105"/>
        </w:rPr>
        <w:t>obtained</w:t>
      </w:r>
      <w:r>
        <w:rPr>
          <w:spacing w:val="-27"/>
          <w:w w:val="105"/>
        </w:rPr>
        <w:t> </w:t>
      </w:r>
      <w:r>
        <w:rPr>
          <w:w w:val="105"/>
        </w:rPr>
        <w:t>from</w:t>
      </w:r>
      <w:r>
        <w:rPr>
          <w:spacing w:val="-28"/>
          <w:w w:val="105"/>
        </w:rPr>
        <w:t> </w:t>
      </w:r>
      <w:r>
        <w:rPr>
          <w:w w:val="105"/>
        </w:rPr>
        <w:t>both</w:t>
      </w:r>
      <w:r>
        <w:rPr>
          <w:spacing w:val="-27"/>
          <w:w w:val="105"/>
        </w:rPr>
        <w:t> </w:t>
      </w:r>
      <w:r>
        <w:rPr>
          <w:w w:val="105"/>
        </w:rPr>
        <w:t>LiDAR</w:t>
      </w:r>
      <w:r>
        <w:rPr>
          <w:spacing w:val="-27"/>
          <w:w w:val="105"/>
        </w:rPr>
        <w:t> </w:t>
      </w:r>
      <w:r>
        <w:rPr>
          <w:w w:val="105"/>
        </w:rPr>
        <w:t>and photogrammetry</w:t>
      </w:r>
      <w:r>
        <w:rPr>
          <w:spacing w:val="-23"/>
          <w:w w:val="105"/>
        </w:rPr>
        <w:t> </w:t>
      </w:r>
      <w:r>
        <w:rPr>
          <w:w w:val="105"/>
        </w:rPr>
        <w:t>over</w:t>
      </w:r>
      <w:r>
        <w:rPr>
          <w:spacing w:val="-23"/>
          <w:w w:val="105"/>
        </w:rPr>
        <w:t> </w:t>
      </w:r>
      <w:r>
        <w:rPr>
          <w:w w:val="105"/>
        </w:rPr>
        <w:t>the</w:t>
      </w:r>
      <w:r>
        <w:rPr>
          <w:spacing w:val="-23"/>
          <w:w w:val="105"/>
        </w:rPr>
        <w:t> </w:t>
      </w:r>
      <w:r>
        <w:rPr>
          <w:w w:val="105"/>
        </w:rPr>
        <w:t>same</w:t>
      </w:r>
      <w:r>
        <w:rPr>
          <w:spacing w:val="-23"/>
          <w:w w:val="105"/>
        </w:rPr>
        <w:t> </w:t>
      </w:r>
      <w:r>
        <w:rPr>
          <w:w w:val="105"/>
        </w:rPr>
        <w:t>area.</w:t>
      </w:r>
      <w:r>
        <w:rPr>
          <w:spacing w:val="-10"/>
          <w:w w:val="105"/>
        </w:rPr>
        <w:t> </w:t>
      </w:r>
      <w:r>
        <w:rPr>
          <w:spacing w:val="-3"/>
          <w:w w:val="105"/>
        </w:rPr>
        <w:t>Generally,</w:t>
      </w:r>
      <w:r>
        <w:rPr>
          <w:spacing w:val="-23"/>
          <w:w w:val="105"/>
        </w:rPr>
        <w:t> </w:t>
      </w:r>
      <w:r>
        <w:rPr>
          <w:w w:val="105"/>
        </w:rPr>
        <w:t>it</w:t>
      </w:r>
      <w:r>
        <w:rPr>
          <w:spacing w:val="-23"/>
          <w:w w:val="105"/>
        </w:rPr>
        <w:t> </w:t>
      </w:r>
      <w:r>
        <w:rPr>
          <w:w w:val="105"/>
        </w:rPr>
        <w:t>is</w:t>
      </w:r>
      <w:r>
        <w:rPr>
          <w:spacing w:val="-22"/>
          <w:w w:val="105"/>
        </w:rPr>
        <w:t> </w:t>
      </w:r>
      <w:r>
        <w:rPr>
          <w:w w:val="105"/>
        </w:rPr>
        <w:t>possible</w:t>
      </w:r>
      <w:r>
        <w:rPr>
          <w:spacing w:val="-23"/>
          <w:w w:val="105"/>
        </w:rPr>
        <w:t> </w:t>
      </w:r>
      <w:r>
        <w:rPr>
          <w:w w:val="105"/>
        </w:rPr>
        <w:t>that</w:t>
      </w:r>
      <w:r>
        <w:rPr>
          <w:spacing w:val="-23"/>
          <w:w w:val="105"/>
        </w:rPr>
        <w:t> </w:t>
      </w:r>
      <w:r>
        <w:rPr>
          <w:w w:val="105"/>
        </w:rPr>
        <w:t>in</w:t>
      </w:r>
      <w:r>
        <w:rPr>
          <w:spacing w:val="-23"/>
          <w:w w:val="105"/>
        </w:rPr>
        <w:t> </w:t>
      </w:r>
      <w:r>
        <w:rPr>
          <w:w w:val="105"/>
        </w:rPr>
        <w:t>the</w:t>
      </w:r>
      <w:r>
        <w:rPr>
          <w:spacing w:val="-22"/>
          <w:w w:val="105"/>
        </w:rPr>
        <w:t> </w:t>
      </w:r>
      <w:r>
        <w:rPr>
          <w:w w:val="105"/>
        </w:rPr>
        <w:t>presence</w:t>
      </w:r>
      <w:r>
        <w:rPr>
          <w:spacing w:val="-23"/>
          <w:w w:val="105"/>
        </w:rPr>
        <w:t> </w:t>
      </w:r>
      <w:r>
        <w:rPr>
          <w:w w:val="105"/>
        </w:rPr>
        <w:t>of</w:t>
      </w:r>
      <w:r>
        <w:rPr>
          <w:spacing w:val="-23"/>
          <w:w w:val="105"/>
        </w:rPr>
        <w:t> </w:t>
      </w:r>
      <w:r>
        <w:rPr>
          <w:w w:val="105"/>
        </w:rPr>
        <w:t>dense</w:t>
      </w:r>
      <w:r>
        <w:rPr>
          <w:spacing w:val="-23"/>
          <w:w w:val="105"/>
        </w:rPr>
        <w:t> </w:t>
      </w:r>
      <w:r>
        <w:rPr>
          <w:w w:val="105"/>
        </w:rPr>
        <w:t>canopies (Figure</w:t>
      </w:r>
      <w:r>
        <w:rPr>
          <w:spacing w:val="-30"/>
          <w:w w:val="105"/>
        </w:rPr>
        <w:t> </w:t>
      </w:r>
      <w:hyperlink w:history="true" w:anchor="_bookmark15">
        <w:r>
          <w:rPr>
            <w:color w:val="0774B7"/>
            <w:w w:val="105"/>
          </w:rPr>
          <w:t>6</w:t>
        </w:r>
      </w:hyperlink>
      <w:r>
        <w:rPr>
          <w:w w:val="105"/>
        </w:rPr>
        <w:t>b,d),</w:t>
      </w:r>
      <w:r>
        <w:rPr>
          <w:spacing w:val="-30"/>
          <w:w w:val="105"/>
        </w:rPr>
        <w:t> </w:t>
      </w:r>
      <w:r>
        <w:rPr>
          <w:w w:val="105"/>
        </w:rPr>
        <w:t>the</w:t>
      </w:r>
      <w:r>
        <w:rPr>
          <w:spacing w:val="-29"/>
          <w:w w:val="105"/>
        </w:rPr>
        <w:t> </w:t>
      </w:r>
      <w:r>
        <w:rPr>
          <w:w w:val="105"/>
        </w:rPr>
        <w:t>photogrammetric</w:t>
      </w:r>
      <w:r>
        <w:rPr>
          <w:spacing w:val="-30"/>
          <w:w w:val="105"/>
        </w:rPr>
        <w:t> </w:t>
      </w:r>
      <w:r>
        <w:rPr>
          <w:w w:val="105"/>
        </w:rPr>
        <w:t>DSM,</w:t>
      </w:r>
      <w:r>
        <w:rPr>
          <w:spacing w:val="-29"/>
          <w:w w:val="105"/>
        </w:rPr>
        <w:t> </w:t>
      </w:r>
      <w:r>
        <w:rPr>
          <w:w w:val="105"/>
        </w:rPr>
        <w:t>does</w:t>
      </w:r>
      <w:r>
        <w:rPr>
          <w:spacing w:val="-30"/>
          <w:w w:val="105"/>
        </w:rPr>
        <w:t> </w:t>
      </w:r>
      <w:r>
        <w:rPr>
          <w:w w:val="105"/>
        </w:rPr>
        <w:t>not</w:t>
      </w:r>
      <w:r>
        <w:rPr>
          <w:spacing w:val="-30"/>
          <w:w w:val="105"/>
        </w:rPr>
        <w:t> </w:t>
      </w:r>
      <w:r>
        <w:rPr>
          <w:w w:val="105"/>
        </w:rPr>
        <w:t>provide</w:t>
      </w:r>
      <w:r>
        <w:rPr>
          <w:spacing w:val="-29"/>
          <w:w w:val="105"/>
        </w:rPr>
        <w:t> </w:t>
      </w:r>
      <w:r>
        <w:rPr>
          <w:w w:val="105"/>
        </w:rPr>
        <w:t>many</w:t>
      </w:r>
      <w:r>
        <w:rPr>
          <w:spacing w:val="-30"/>
          <w:w w:val="105"/>
        </w:rPr>
        <w:t> </w:t>
      </w:r>
      <w:r>
        <w:rPr>
          <w:w w:val="105"/>
        </w:rPr>
        <w:t>ground</w:t>
      </w:r>
      <w:r>
        <w:rPr>
          <w:spacing w:val="-29"/>
          <w:w w:val="105"/>
        </w:rPr>
        <w:t> </w:t>
      </w:r>
      <w:r>
        <w:rPr>
          <w:w w:val="105"/>
        </w:rPr>
        <w:t>points</w:t>
      </w:r>
      <w:r>
        <w:rPr>
          <w:spacing w:val="-30"/>
          <w:w w:val="105"/>
        </w:rPr>
        <w:t> </w:t>
      </w:r>
      <w:r>
        <w:rPr>
          <w:w w:val="105"/>
        </w:rPr>
        <w:t>as</w:t>
      </w:r>
      <w:r>
        <w:rPr>
          <w:spacing w:val="-30"/>
          <w:w w:val="105"/>
        </w:rPr>
        <w:t> </w:t>
      </w:r>
      <w:r>
        <w:rPr>
          <w:w w:val="105"/>
        </w:rPr>
        <w:t>the</w:t>
      </w:r>
      <w:r>
        <w:rPr>
          <w:spacing w:val="-29"/>
          <w:w w:val="105"/>
        </w:rPr>
        <w:t> </w:t>
      </w:r>
      <w:r>
        <w:rPr>
          <w:w w:val="105"/>
        </w:rPr>
        <w:t>LiDAR</w:t>
      </w:r>
      <w:r>
        <w:rPr>
          <w:spacing w:val="-30"/>
          <w:w w:val="105"/>
        </w:rPr>
        <w:t> </w:t>
      </w:r>
      <w:r>
        <w:rPr>
          <w:w w:val="105"/>
        </w:rPr>
        <w:t>DSM </w:t>
      </w:r>
      <w:r>
        <w:rPr>
          <w:w w:val="99"/>
        </w:rPr>
        <w:t>and</w:t>
      </w:r>
      <w:r>
        <w:rPr>
          <w:spacing w:val="-1"/>
        </w:rPr>
        <w:t> </w:t>
      </w:r>
      <w:r>
        <w:rPr>
          <w:w w:val="99"/>
        </w:rPr>
        <w:t>p</w:t>
      </w:r>
      <w:r>
        <w:rPr>
          <w:spacing w:val="-4"/>
          <w:w w:val="99"/>
        </w:rPr>
        <w:t>r</w:t>
      </w:r>
      <w:r>
        <w:rPr>
          <w:w w:val="99"/>
        </w:rPr>
        <w:t>esents</w:t>
      </w:r>
      <w:r>
        <w:rPr>
          <w:spacing w:val="-1"/>
        </w:rPr>
        <w:t> </w:t>
      </w:r>
      <w:r>
        <w:rPr>
          <w:w w:val="99"/>
        </w:rPr>
        <w:t>di</w:t>
      </w:r>
      <w:r>
        <w:rPr>
          <w:rFonts w:ascii="PMingLiU"/>
          <w:w w:val="292"/>
        </w:rPr>
        <w:t>f</w:t>
      </w:r>
      <w:r>
        <w:rPr>
          <w:w w:val="99"/>
        </w:rPr>
        <w:t>cult</w:t>
      </w:r>
      <w:r>
        <w:rPr>
          <w:spacing w:val="-1"/>
        </w:rPr>
        <w:t> </w:t>
      </w:r>
      <w:r>
        <w:rPr>
          <w:w w:val="99"/>
        </w:rPr>
        <w:t>into</w:t>
      </w:r>
      <w:r>
        <w:rPr>
          <w:spacing w:val="-1"/>
        </w:rPr>
        <w:t> </w:t>
      </w:r>
      <w:r>
        <w:rPr>
          <w:w w:val="99"/>
        </w:rPr>
        <w:t>obtaining</w:t>
      </w:r>
      <w:r>
        <w:rPr>
          <w:spacing w:val="-1"/>
        </w:rPr>
        <w:t> </w:t>
      </w:r>
      <w:r>
        <w:rPr>
          <w:w w:val="99"/>
        </w:rPr>
        <w:t>points</w:t>
      </w:r>
      <w:r>
        <w:rPr>
          <w:spacing w:val="-1"/>
        </w:rPr>
        <w:t> </w:t>
      </w:r>
      <w:r>
        <w:rPr>
          <w:w w:val="99"/>
        </w:rPr>
        <w:t>in</w:t>
      </w:r>
      <w:r>
        <w:rPr>
          <w:spacing w:val="-1"/>
        </w:rPr>
        <w:t> </w:t>
      </w:r>
      <w:r>
        <w:rPr>
          <w:w w:val="99"/>
        </w:rPr>
        <w:t>homogeneous</w:t>
      </w:r>
      <w:r>
        <w:rPr>
          <w:spacing w:val="-1"/>
        </w:rPr>
        <w:t> </w:t>
      </w:r>
      <w:r>
        <w:rPr>
          <w:w w:val="99"/>
        </w:rPr>
        <w:t>and</w:t>
      </w:r>
      <w:r>
        <w:rPr>
          <w:spacing w:val="-1"/>
        </w:rPr>
        <w:t> </w:t>
      </w:r>
      <w:r>
        <w:rPr>
          <w:w w:val="99"/>
        </w:rPr>
        <w:t>shadowed</w:t>
      </w:r>
      <w:r>
        <w:rPr>
          <w:spacing w:val="-1"/>
        </w:rPr>
        <w:t> </w:t>
      </w:r>
      <w:r>
        <w:rPr>
          <w:w w:val="99"/>
        </w:rPr>
        <w:t>a</w:t>
      </w:r>
      <w:r>
        <w:rPr>
          <w:spacing w:val="-4"/>
          <w:w w:val="99"/>
        </w:rPr>
        <w:t>r</w:t>
      </w:r>
      <w:r>
        <w:rPr>
          <w:w w:val="99"/>
        </w:rPr>
        <w:t>eas</w:t>
      </w:r>
      <w:r>
        <w:rPr>
          <w:spacing w:val="-1"/>
        </w:rPr>
        <w:t> </w:t>
      </w:r>
      <w:r>
        <w:rPr>
          <w:w w:val="99"/>
        </w:rPr>
        <w:t>(Figu</w:t>
      </w:r>
      <w:r>
        <w:rPr>
          <w:spacing w:val="-4"/>
          <w:w w:val="99"/>
        </w:rPr>
        <w:t>r</w:t>
      </w:r>
      <w:r>
        <w:rPr>
          <w:w w:val="99"/>
        </w:rPr>
        <w:t>e</w:t>
      </w:r>
      <w:r>
        <w:rPr>
          <w:spacing w:val="-1"/>
        </w:rPr>
        <w:t> </w:t>
      </w:r>
      <w:hyperlink w:history="true" w:anchor="_bookmark15">
        <w:r>
          <w:rPr>
            <w:color w:val="0774B7"/>
            <w:w w:val="99"/>
          </w:rPr>
          <w:t>6</w:t>
        </w:r>
      </w:hyperlink>
      <w:r>
        <w:rPr>
          <w:w w:val="99"/>
        </w:rPr>
        <w:t>c,e).</w:t>
      </w:r>
    </w:p>
    <w:p>
      <w:pPr>
        <w:pStyle w:val="BodyText"/>
        <w:spacing w:line="223" w:lineRule="auto"/>
        <w:ind w:left="150" w:right="140" w:firstLine="425"/>
      </w:pPr>
      <w:r>
        <w:rPr>
          <w:w w:val="97"/>
        </w:rPr>
        <w:t>This</w:t>
      </w:r>
      <w:r>
        <w:rPr>
          <w:spacing w:val="-11"/>
        </w:rPr>
        <w:t> </w:t>
      </w:r>
      <w:r>
        <w:rPr>
          <w:w w:val="97"/>
        </w:rPr>
        <w:t>wa</w:t>
      </w:r>
      <w:r>
        <w:rPr>
          <w:spacing w:val="-23"/>
          <w:w w:val="97"/>
        </w:rPr>
        <w:t>y</w:t>
      </w:r>
      <w:r>
        <w:rPr>
          <w:w w:val="97"/>
        </w:rPr>
        <w:t>,</w:t>
      </w:r>
      <w:r>
        <w:rPr>
          <w:spacing w:val="-9"/>
        </w:rPr>
        <w:t> </w:t>
      </w:r>
      <w:r>
        <w:rPr>
          <w:w w:val="97"/>
        </w:rPr>
        <w:t>accurate</w:t>
      </w:r>
      <w:r>
        <w:rPr>
          <w:spacing w:val="-11"/>
        </w:rPr>
        <w:t> </w:t>
      </w:r>
      <w:r>
        <w:rPr>
          <w:w w:val="97"/>
        </w:rPr>
        <w:t>DTMs</w:t>
      </w:r>
      <w:r>
        <w:rPr>
          <w:spacing w:val="-11"/>
        </w:rPr>
        <w:t> </w:t>
      </w:r>
      <w:r>
        <w:rPr>
          <w:w w:val="97"/>
        </w:rPr>
        <w:t>can</w:t>
      </w:r>
      <w:r>
        <w:rPr>
          <w:spacing w:val="-11"/>
        </w:rPr>
        <w:t> </w:t>
      </w:r>
      <w:r>
        <w:rPr>
          <w:w w:val="97"/>
        </w:rPr>
        <w:t>be</w:t>
      </w:r>
      <w:r>
        <w:rPr>
          <w:spacing w:val="-11"/>
        </w:rPr>
        <w:t> </w:t>
      </w:r>
      <w:r>
        <w:rPr>
          <w:w w:val="97"/>
        </w:rPr>
        <w:t>challenging</w:t>
      </w:r>
      <w:r>
        <w:rPr>
          <w:spacing w:val="-11"/>
        </w:rPr>
        <w:t> </w:t>
      </w:r>
      <w:r>
        <w:rPr>
          <w:w w:val="97"/>
        </w:rPr>
        <w:t>to</w:t>
      </w:r>
      <w:r>
        <w:rPr>
          <w:spacing w:val="-11"/>
        </w:rPr>
        <w:t> </w:t>
      </w:r>
      <w:r>
        <w:rPr>
          <w:w w:val="97"/>
        </w:rPr>
        <w:t>achi</w:t>
      </w:r>
      <w:r>
        <w:rPr>
          <w:spacing w:val="-1"/>
          <w:w w:val="97"/>
        </w:rPr>
        <w:t>e</w:t>
      </w:r>
      <w:r>
        <w:rPr>
          <w:w w:val="97"/>
        </w:rPr>
        <w:t>ve</w:t>
      </w:r>
      <w:r>
        <w:rPr>
          <w:spacing w:val="-11"/>
        </w:rPr>
        <w:t> </w:t>
      </w:r>
      <w:r>
        <w:rPr>
          <w:w w:val="97"/>
        </w:rPr>
        <w:t>using</w:t>
      </w:r>
      <w:r>
        <w:rPr>
          <w:spacing w:val="-11"/>
        </w:rPr>
        <w:t> </w:t>
      </w:r>
      <w:r>
        <w:rPr>
          <w:w w:val="97"/>
        </w:rPr>
        <w:t>photogrammetry</w:t>
      </w:r>
      <w:r>
        <w:rPr>
          <w:spacing w:val="-11"/>
        </w:rPr>
        <w:t> </w:t>
      </w:r>
      <w:r>
        <w:rPr>
          <w:w w:val="97"/>
        </w:rPr>
        <w:t>due</w:t>
      </w:r>
      <w:r>
        <w:rPr>
          <w:spacing w:val="-11"/>
        </w:rPr>
        <w:t> </w:t>
      </w:r>
      <w:r>
        <w:rPr>
          <w:w w:val="97"/>
        </w:rPr>
        <w:t>to</w:t>
      </w:r>
      <w:r>
        <w:rPr>
          <w:spacing w:val="-11"/>
        </w:rPr>
        <w:t> </w:t>
      </w:r>
      <w:r>
        <w:rPr>
          <w:w w:val="97"/>
        </w:rPr>
        <w:t>the</w:t>
      </w:r>
      <w:r>
        <w:rPr>
          <w:spacing w:val="-11"/>
        </w:rPr>
        <w:t> </w:t>
      </w:r>
      <w:r>
        <w:rPr>
          <w:spacing w:val="-2"/>
          <w:w w:val="97"/>
        </w:rPr>
        <w:t>d</w:t>
      </w:r>
      <w:r>
        <w:rPr>
          <w:spacing w:val="-3"/>
          <w:w w:val="97"/>
        </w:rPr>
        <w:t>i</w:t>
      </w:r>
      <w:r>
        <w:rPr>
          <w:rFonts w:ascii="PMingLiU"/>
          <w:spacing w:val="-2"/>
          <w:w w:val="286"/>
        </w:rPr>
        <w:t>f</w:t>
      </w:r>
      <w:r>
        <w:rPr>
          <w:spacing w:val="-2"/>
          <w:w w:val="97"/>
        </w:rPr>
        <w:t>culty</w:t>
      </w:r>
      <w:r>
        <w:rPr>
          <w:w w:val="97"/>
        </w:rPr>
        <w:t> </w:t>
      </w:r>
      <w:r>
        <w:rPr/>
        <w:t>of</w:t>
      </w:r>
      <w:r>
        <w:rPr>
          <w:spacing w:val="13"/>
        </w:rPr>
        <w:t> </w:t>
      </w:r>
      <w:r>
        <w:rPr/>
        <w:t>penetrating</w:t>
      </w:r>
      <w:r>
        <w:rPr>
          <w:spacing w:val="15"/>
        </w:rPr>
        <w:t> </w:t>
      </w:r>
      <w:r>
        <w:rPr/>
        <w:t>into</w:t>
      </w:r>
      <w:r>
        <w:rPr>
          <w:spacing w:val="13"/>
        </w:rPr>
        <w:t> </w:t>
      </w:r>
      <w:r>
        <w:rPr/>
        <w:t>vegetated</w:t>
      </w:r>
      <w:r>
        <w:rPr>
          <w:spacing w:val="15"/>
        </w:rPr>
        <w:t> </w:t>
      </w:r>
      <w:r>
        <w:rPr/>
        <w:t>areas,</w:t>
      </w:r>
      <w:r>
        <w:rPr>
          <w:spacing w:val="16"/>
        </w:rPr>
        <w:t> </w:t>
      </w:r>
      <w:r>
        <w:rPr/>
        <w:t>such</w:t>
      </w:r>
      <w:r>
        <w:rPr>
          <w:spacing w:val="14"/>
        </w:rPr>
        <w:t> </w:t>
      </w:r>
      <w:r>
        <w:rPr/>
        <w:t>as</w:t>
      </w:r>
      <w:r>
        <w:rPr>
          <w:spacing w:val="14"/>
        </w:rPr>
        <w:t> </w:t>
      </w:r>
      <w:r>
        <w:rPr/>
        <w:t>dense</w:t>
      </w:r>
      <w:r>
        <w:rPr>
          <w:spacing w:val="14"/>
        </w:rPr>
        <w:t> </w:t>
      </w:r>
      <w:r>
        <w:rPr/>
        <w:t>vegetation</w:t>
      </w:r>
      <w:r>
        <w:rPr>
          <w:spacing w:val="14"/>
        </w:rPr>
        <w:t> </w:t>
      </w:r>
      <w:r>
        <w:rPr/>
        <w:t>canopies,</w:t>
      </w:r>
      <w:r>
        <w:rPr>
          <w:spacing w:val="16"/>
        </w:rPr>
        <w:t> </w:t>
      </w:r>
      <w:r>
        <w:rPr/>
        <w:t>providing</w:t>
      </w:r>
      <w:r>
        <w:rPr>
          <w:spacing w:val="14"/>
        </w:rPr>
        <w:t> </w:t>
      </w:r>
      <w:r>
        <w:rPr/>
        <w:t>lack</w:t>
      </w:r>
      <w:r>
        <w:rPr>
          <w:spacing w:val="14"/>
        </w:rPr>
        <w:t> </w:t>
      </w:r>
      <w:r>
        <w:rPr/>
        <w:t>of</w:t>
      </w:r>
      <w:r>
        <w:rPr>
          <w:spacing w:val="14"/>
        </w:rPr>
        <w:t> </w:t>
      </w:r>
      <w:r>
        <w:rPr/>
        <w:t>points</w:t>
      </w:r>
      <w:r>
        <w:rPr>
          <w:spacing w:val="14"/>
        </w:rPr>
        <w:t> </w:t>
      </w:r>
      <w:r>
        <w:rPr/>
        <w:t>in</w:t>
      </w:r>
    </w:p>
    <w:p>
      <w:pPr>
        <w:pStyle w:val="BodyText"/>
        <w:spacing w:before="1"/>
        <w:ind w:left="150" w:right="123"/>
      </w:pPr>
      <w:r>
        <w:rPr/>
        <w:t>all images due to perspective occlusion. </w:t>
      </w:r>
      <w:r>
        <w:rPr>
          <w:spacing w:val="-10"/>
        </w:rPr>
        <w:t>To </w:t>
      </w:r>
      <w:r>
        <w:rPr/>
        <w:t>overcome this limitation, some studies used pre-existent DTMs</w:t>
      </w:r>
      <w:r>
        <w:rPr>
          <w:spacing w:val="-12"/>
        </w:rPr>
        <w:t> </w:t>
      </w:r>
      <w:r>
        <w:rPr/>
        <w:t>computed</w:t>
      </w:r>
      <w:r>
        <w:rPr>
          <w:spacing w:val="-11"/>
        </w:rPr>
        <w:t> </w:t>
      </w:r>
      <w:r>
        <w:rPr/>
        <w:t>by</w:t>
      </w:r>
      <w:r>
        <w:rPr>
          <w:spacing w:val="-11"/>
        </w:rPr>
        <w:t> </w:t>
      </w:r>
      <w:r>
        <w:rPr/>
        <w:t>ALS</w:t>
      </w:r>
      <w:r>
        <w:rPr>
          <w:spacing w:val="-12"/>
        </w:rPr>
        <w:t> </w:t>
      </w:r>
      <w:r>
        <w:rPr/>
        <w:t>data</w:t>
      </w:r>
      <w:r>
        <w:rPr>
          <w:spacing w:val="-11"/>
        </w:rPr>
        <w:t> </w:t>
      </w:r>
      <w:r>
        <w:rPr/>
        <w:t>[</w:t>
      </w:r>
      <w:hyperlink w:history="true" w:anchor="_bookmark96">
        <w:r>
          <w:rPr>
            <w:color w:val="0774B7"/>
          </w:rPr>
          <w:t>85</w:t>
        </w:r>
      </w:hyperlink>
      <w:r>
        <w:rPr/>
        <w:t>,</w:t>
      </w:r>
      <w:hyperlink w:history="true" w:anchor="_bookmark100">
        <w:r>
          <w:rPr>
            <w:color w:val="0774B7"/>
          </w:rPr>
          <w:t>89</w:t>
        </w:r>
      </w:hyperlink>
      <w:r>
        <w:rPr/>
        <w:t>,</w:t>
      </w:r>
      <w:hyperlink w:history="true" w:anchor="_bookmark122">
        <w:r>
          <w:rPr>
            <w:color w:val="0774B7"/>
          </w:rPr>
          <w:t>111</w:t>
        </w:r>
      </w:hyperlink>
      <w:r>
        <w:rPr/>
        <w:t>,</w:t>
      </w:r>
      <w:hyperlink w:history="true" w:anchor="_bookmark180">
        <w:r>
          <w:rPr>
            <w:color w:val="0774B7"/>
          </w:rPr>
          <w:t>169</w:t>
        </w:r>
      </w:hyperlink>
      <w:r>
        <w:rPr/>
        <w:t>].</w:t>
      </w:r>
      <w:r>
        <w:rPr>
          <w:spacing w:val="5"/>
        </w:rPr>
        <w:t> </w:t>
      </w:r>
      <w:r>
        <w:rPr/>
        <w:t>Narrow</w:t>
      </w:r>
      <w:r>
        <w:rPr>
          <w:spacing w:val="-11"/>
        </w:rPr>
        <w:t> </w:t>
      </w:r>
      <w:r>
        <w:rPr/>
        <w:t>objects</w:t>
      </w:r>
      <w:r>
        <w:rPr>
          <w:spacing w:val="-12"/>
        </w:rPr>
        <w:t> </w:t>
      </w:r>
      <w:r>
        <w:rPr/>
        <w:t>such</w:t>
      </w:r>
      <w:r>
        <w:rPr>
          <w:spacing w:val="-11"/>
        </w:rPr>
        <w:t> </w:t>
      </w:r>
      <w:r>
        <w:rPr/>
        <w:t>as</w:t>
      </w:r>
      <w:r>
        <w:rPr>
          <w:spacing w:val="-11"/>
        </w:rPr>
        <w:t> </w:t>
      </w:r>
      <w:r>
        <w:rPr/>
        <w:t>tree</w:t>
      </w:r>
      <w:r>
        <w:rPr>
          <w:spacing w:val="-12"/>
        </w:rPr>
        <w:t> </w:t>
      </w:r>
      <w:r>
        <w:rPr/>
        <w:t>logs</w:t>
      </w:r>
      <w:r>
        <w:rPr>
          <w:spacing w:val="-11"/>
        </w:rPr>
        <w:t> </w:t>
      </w:r>
      <w:r>
        <w:rPr/>
        <w:t>and</w:t>
      </w:r>
      <w:r>
        <w:rPr>
          <w:spacing w:val="-11"/>
        </w:rPr>
        <w:t> </w:t>
      </w:r>
      <w:r>
        <w:rPr/>
        <w:t>some</w:t>
      </w:r>
      <w:r>
        <w:rPr>
          <w:spacing w:val="-11"/>
        </w:rPr>
        <w:t> </w:t>
      </w:r>
      <w:r>
        <w:rPr/>
        <w:t>branches</w:t>
      </w:r>
      <w:r>
        <w:rPr>
          <w:spacing w:val="-12"/>
        </w:rPr>
        <w:t> </w:t>
      </w:r>
      <w:r>
        <w:rPr/>
        <w:t>are another</w:t>
      </w:r>
      <w:r>
        <w:rPr>
          <w:spacing w:val="-4"/>
        </w:rPr>
        <w:t> </w:t>
      </w:r>
      <w:r>
        <w:rPr/>
        <w:t>issue</w:t>
      </w:r>
      <w:r>
        <w:rPr>
          <w:spacing w:val="-4"/>
        </w:rPr>
        <w:t> </w:t>
      </w:r>
      <w:r>
        <w:rPr/>
        <w:t>since</w:t>
      </w:r>
      <w:r>
        <w:rPr>
          <w:spacing w:val="-4"/>
        </w:rPr>
        <w:t> </w:t>
      </w:r>
      <w:r>
        <w:rPr/>
        <w:t>photogrammetry</w:t>
      </w:r>
      <w:r>
        <w:rPr>
          <w:spacing w:val="-3"/>
        </w:rPr>
        <w:t> </w:t>
      </w:r>
      <w:r>
        <w:rPr/>
        <w:t>techniques</w:t>
      </w:r>
      <w:r>
        <w:rPr>
          <w:spacing w:val="-4"/>
        </w:rPr>
        <w:t> </w:t>
      </w:r>
      <w:r>
        <w:rPr/>
        <w:t>perform</w:t>
      </w:r>
      <w:r>
        <w:rPr>
          <w:spacing w:val="-4"/>
        </w:rPr>
        <w:t> </w:t>
      </w:r>
      <w:r>
        <w:rPr/>
        <w:t>rough</w:t>
      </w:r>
      <w:r>
        <w:rPr>
          <w:spacing w:val="-3"/>
        </w:rPr>
        <w:t> </w:t>
      </w:r>
      <w:r>
        <w:rPr/>
        <w:t>approximations</w:t>
      </w:r>
      <w:r>
        <w:rPr>
          <w:spacing w:val="-4"/>
        </w:rPr>
        <w:t> </w:t>
      </w:r>
      <w:r>
        <w:rPr/>
        <w:t>and</w:t>
      </w:r>
      <w:r>
        <w:rPr>
          <w:spacing w:val="-4"/>
        </w:rPr>
        <w:t> </w:t>
      </w:r>
      <w:r>
        <w:rPr/>
        <w:t>then</w:t>
      </w:r>
      <w:r>
        <w:rPr>
          <w:spacing w:val="-3"/>
        </w:rPr>
        <w:t> </w:t>
      </w:r>
      <w:r>
        <w:rPr/>
        <w:t>smoothing operations</w:t>
      </w:r>
      <w:r>
        <w:rPr>
          <w:spacing w:val="-26"/>
        </w:rPr>
        <w:t> </w:t>
      </w:r>
      <w:r>
        <w:rPr/>
        <w:t>are</w:t>
      </w:r>
      <w:r>
        <w:rPr>
          <w:spacing w:val="-25"/>
        </w:rPr>
        <w:t> </w:t>
      </w:r>
      <w:r>
        <w:rPr/>
        <w:t>usually</w:t>
      </w:r>
      <w:r>
        <w:rPr>
          <w:spacing w:val="-25"/>
        </w:rPr>
        <w:t> </w:t>
      </w:r>
      <w:r>
        <w:rPr/>
        <w:t>applied</w:t>
      </w:r>
      <w:r>
        <w:rPr>
          <w:spacing w:val="-25"/>
        </w:rPr>
        <w:t> </w:t>
      </w:r>
      <w:r>
        <w:rPr/>
        <w:t>for</w:t>
      </w:r>
      <w:r>
        <w:rPr>
          <w:spacing w:val="-25"/>
        </w:rPr>
        <w:t> </w:t>
      </w:r>
      <w:r>
        <w:rPr/>
        <w:t>noise</w:t>
      </w:r>
      <w:r>
        <w:rPr>
          <w:spacing w:val="-25"/>
        </w:rPr>
        <w:t> </w:t>
      </w:r>
      <w:r>
        <w:rPr/>
        <w:t>removal.</w:t>
      </w:r>
      <w:r>
        <w:rPr>
          <w:spacing w:val="-6"/>
        </w:rPr>
        <w:t> </w:t>
      </w:r>
      <w:r>
        <w:rPr/>
        <w:t>On</w:t>
      </w:r>
      <w:r>
        <w:rPr>
          <w:spacing w:val="-25"/>
        </w:rPr>
        <w:t> </w:t>
      </w:r>
      <w:r>
        <w:rPr/>
        <w:t>the</w:t>
      </w:r>
      <w:r>
        <w:rPr>
          <w:spacing w:val="-25"/>
        </w:rPr>
        <w:t> </w:t>
      </w:r>
      <w:r>
        <w:rPr/>
        <w:t>other</w:t>
      </w:r>
      <w:r>
        <w:rPr>
          <w:spacing w:val="-25"/>
        </w:rPr>
        <w:t> </w:t>
      </w:r>
      <w:r>
        <w:rPr/>
        <w:t>hand,</w:t>
      </w:r>
      <w:r>
        <w:rPr>
          <w:spacing w:val="-23"/>
        </w:rPr>
        <w:t> </w:t>
      </w:r>
      <w:r>
        <w:rPr/>
        <w:t>LiDAR</w:t>
      </w:r>
      <w:r>
        <w:rPr>
          <w:spacing w:val="-25"/>
        </w:rPr>
        <w:t> </w:t>
      </w:r>
      <w:r>
        <w:rPr/>
        <w:t>data</w:t>
      </w:r>
      <w:r>
        <w:rPr>
          <w:spacing w:val="-25"/>
        </w:rPr>
        <w:t> </w:t>
      </w:r>
      <w:r>
        <w:rPr/>
        <w:t>is</w:t>
      </w:r>
      <w:r>
        <w:rPr>
          <w:spacing w:val="-25"/>
        </w:rPr>
        <w:t> </w:t>
      </w:r>
      <w:r>
        <w:rPr/>
        <w:t>an</w:t>
      </w:r>
      <w:r>
        <w:rPr>
          <w:spacing w:val="-25"/>
        </w:rPr>
        <w:t> </w:t>
      </w:r>
      <w:r>
        <w:rPr/>
        <w:t>expensive</w:t>
      </w:r>
      <w:r>
        <w:rPr>
          <w:spacing w:val="-25"/>
        </w:rPr>
        <w:t> </w:t>
      </w:r>
      <w:r>
        <w:rPr/>
        <w:t>option, especially</w:t>
      </w:r>
      <w:r>
        <w:rPr>
          <w:spacing w:val="-26"/>
        </w:rPr>
        <w:t> </w:t>
      </w:r>
      <w:r>
        <w:rPr/>
        <w:t>when</w:t>
      </w:r>
      <w:r>
        <w:rPr>
          <w:spacing w:val="-25"/>
        </w:rPr>
        <w:t> </w:t>
      </w:r>
      <w:r>
        <w:rPr/>
        <w:t>surveying</w:t>
      </w:r>
      <w:r>
        <w:rPr>
          <w:spacing w:val="-25"/>
        </w:rPr>
        <w:t> </w:t>
      </w:r>
      <w:r>
        <w:rPr/>
        <w:t>areas</w:t>
      </w:r>
      <w:r>
        <w:rPr>
          <w:spacing w:val="-26"/>
        </w:rPr>
        <w:t> </w:t>
      </w:r>
      <w:r>
        <w:rPr/>
        <w:t>not</w:t>
      </w:r>
      <w:r>
        <w:rPr>
          <w:spacing w:val="-25"/>
        </w:rPr>
        <w:t> </w:t>
      </w:r>
      <w:r>
        <w:rPr/>
        <w:t>occluded</w:t>
      </w:r>
      <w:r>
        <w:rPr>
          <w:spacing w:val="-25"/>
        </w:rPr>
        <w:t> </w:t>
      </w:r>
      <w:r>
        <w:rPr/>
        <w:t>by</w:t>
      </w:r>
      <w:r>
        <w:rPr>
          <w:spacing w:val="-25"/>
        </w:rPr>
        <w:t> </w:t>
      </w:r>
      <w:r>
        <w:rPr/>
        <w:t>vegetation.</w:t>
      </w:r>
      <w:r>
        <w:rPr>
          <w:spacing w:val="-8"/>
        </w:rPr>
        <w:t> </w:t>
      </w:r>
      <w:r>
        <w:rPr/>
        <w:t>LiDAR</w:t>
      </w:r>
      <w:r>
        <w:rPr>
          <w:spacing w:val="-25"/>
        </w:rPr>
        <w:t> </w:t>
      </w:r>
      <w:r>
        <w:rPr/>
        <w:t>itself</w:t>
      </w:r>
      <w:r>
        <w:rPr>
          <w:spacing w:val="-26"/>
        </w:rPr>
        <w:t> </w:t>
      </w:r>
      <w:r>
        <w:rPr/>
        <w:t>does</w:t>
      </w:r>
      <w:r>
        <w:rPr>
          <w:spacing w:val="-25"/>
        </w:rPr>
        <w:t> </w:t>
      </w:r>
      <w:r>
        <w:rPr/>
        <w:t>not</w:t>
      </w:r>
      <w:r>
        <w:rPr>
          <w:spacing w:val="-25"/>
        </w:rPr>
        <w:t> </w:t>
      </w:r>
      <w:r>
        <w:rPr/>
        <w:t>provide</w:t>
      </w:r>
      <w:r>
        <w:rPr>
          <w:spacing w:val="-25"/>
        </w:rPr>
        <w:t> </w:t>
      </w:r>
      <w:r>
        <w:rPr/>
        <w:t>any</w:t>
      </w:r>
      <w:r>
        <w:rPr>
          <w:spacing w:val="-26"/>
        </w:rPr>
        <w:t> </w:t>
      </w:r>
      <w:r>
        <w:rPr/>
        <w:t>spectral information</w:t>
      </w:r>
      <w:r>
        <w:rPr>
          <w:spacing w:val="-11"/>
        </w:rPr>
        <w:t> </w:t>
      </w:r>
      <w:r>
        <w:rPr/>
        <w:t>and,</w:t>
      </w:r>
      <w:r>
        <w:rPr>
          <w:spacing w:val="-10"/>
        </w:rPr>
        <w:t> </w:t>
      </w:r>
      <w:r>
        <w:rPr>
          <w:spacing w:val="-3"/>
        </w:rPr>
        <w:t>generally,</w:t>
      </w:r>
      <w:r>
        <w:rPr>
          <w:spacing w:val="-10"/>
        </w:rPr>
        <w:t> </w:t>
      </w:r>
      <w:r>
        <w:rPr/>
        <w:t>has</w:t>
      </w:r>
      <w:r>
        <w:rPr>
          <w:spacing w:val="-10"/>
        </w:rPr>
        <w:t> </w:t>
      </w:r>
      <w:r>
        <w:rPr/>
        <w:t>lower</w:t>
      </w:r>
      <w:r>
        <w:rPr>
          <w:spacing w:val="-11"/>
        </w:rPr>
        <w:t> </w:t>
      </w:r>
      <w:r>
        <w:rPr/>
        <w:t>point</w:t>
      </w:r>
      <w:r>
        <w:rPr>
          <w:spacing w:val="-9"/>
        </w:rPr>
        <w:t> </w:t>
      </w:r>
      <w:r>
        <w:rPr/>
        <w:t>density</w:t>
      </w:r>
      <w:r>
        <w:rPr>
          <w:spacing w:val="-11"/>
        </w:rPr>
        <w:t> </w:t>
      </w:r>
      <w:r>
        <w:rPr/>
        <w:t>than</w:t>
      </w:r>
      <w:r>
        <w:rPr>
          <w:spacing w:val="-11"/>
        </w:rPr>
        <w:t> </w:t>
      </w:r>
      <w:r>
        <w:rPr/>
        <w:t>photogrammetry</w:t>
      </w:r>
      <w:r>
        <w:rPr>
          <w:spacing w:val="-9"/>
        </w:rPr>
        <w:t> </w:t>
      </w:r>
      <w:r>
        <w:rPr/>
        <w:t>techniques.</w:t>
      </w:r>
      <w:r>
        <w:rPr>
          <w:spacing w:val="6"/>
        </w:rPr>
        <w:t> </w:t>
      </w:r>
      <w:r>
        <w:rPr/>
        <w:t>Higher</w:t>
      </w:r>
      <w:r>
        <w:rPr>
          <w:spacing w:val="-11"/>
        </w:rPr>
        <w:t> </w:t>
      </w:r>
      <w:r>
        <w:rPr/>
        <w:t>LiDAR costs</w:t>
      </w:r>
      <w:r>
        <w:rPr>
          <w:spacing w:val="-14"/>
        </w:rPr>
        <w:t> </w:t>
      </w:r>
      <w:r>
        <w:rPr/>
        <w:t>are</w:t>
      </w:r>
      <w:r>
        <w:rPr>
          <w:spacing w:val="-13"/>
        </w:rPr>
        <w:t> </w:t>
      </w:r>
      <w:r>
        <w:rPr/>
        <w:t>related</w:t>
      </w:r>
      <w:r>
        <w:rPr>
          <w:spacing w:val="-13"/>
        </w:rPr>
        <w:t> </w:t>
      </w:r>
      <w:r>
        <w:rPr/>
        <w:t>to</w:t>
      </w:r>
      <w:r>
        <w:rPr>
          <w:spacing w:val="-13"/>
        </w:rPr>
        <w:t> </w:t>
      </w:r>
      <w:r>
        <w:rPr/>
        <w:t>the</w:t>
      </w:r>
      <w:r>
        <w:rPr>
          <w:spacing w:val="-14"/>
        </w:rPr>
        <w:t> </w:t>
      </w:r>
      <w:r>
        <w:rPr/>
        <w:t>need</w:t>
      </w:r>
      <w:r>
        <w:rPr>
          <w:spacing w:val="-13"/>
        </w:rPr>
        <w:t> </w:t>
      </w:r>
      <w:r>
        <w:rPr/>
        <w:t>of</w:t>
      </w:r>
      <w:r>
        <w:rPr>
          <w:spacing w:val="-13"/>
        </w:rPr>
        <w:t> </w:t>
      </w:r>
      <w:r>
        <w:rPr/>
        <w:t>high</w:t>
      </w:r>
      <w:r>
        <w:rPr>
          <w:spacing w:val="-13"/>
        </w:rPr>
        <w:t> </w:t>
      </w:r>
      <w:r>
        <w:rPr/>
        <w:t>precision</w:t>
      </w:r>
      <w:r>
        <w:rPr>
          <w:spacing w:val="-14"/>
        </w:rPr>
        <w:t> </w:t>
      </w:r>
      <w:r>
        <w:rPr/>
        <w:t>GNSS</w:t>
      </w:r>
      <w:r>
        <w:rPr>
          <w:spacing w:val="-13"/>
        </w:rPr>
        <w:t> </w:t>
      </w:r>
      <w:r>
        <w:rPr/>
        <w:t>receivers</w:t>
      </w:r>
      <w:r>
        <w:rPr>
          <w:spacing w:val="-13"/>
        </w:rPr>
        <w:t> </w:t>
      </w:r>
      <w:r>
        <w:rPr/>
        <w:t>and</w:t>
      </w:r>
      <w:r>
        <w:rPr>
          <w:spacing w:val="-13"/>
        </w:rPr>
        <w:t> </w:t>
      </w:r>
      <w:r>
        <w:rPr/>
        <w:t>IMUs,</w:t>
      </w:r>
      <w:r>
        <w:rPr>
          <w:spacing w:val="-14"/>
        </w:rPr>
        <w:t> </w:t>
      </w:r>
      <w:r>
        <w:rPr/>
        <w:t>while</w:t>
      </w:r>
      <w:r>
        <w:rPr>
          <w:spacing w:val="-13"/>
        </w:rPr>
        <w:t> </w:t>
      </w:r>
      <w:r>
        <w:rPr/>
        <w:t>photogrammetry</w:t>
      </w:r>
      <w:r>
        <w:rPr>
          <w:spacing w:val="-13"/>
        </w:rPr>
        <w:t> </w:t>
      </w:r>
      <w:r>
        <w:rPr/>
        <w:t>relies</w:t>
      </w:r>
    </w:p>
    <w:p>
      <w:pPr>
        <w:spacing w:after="0"/>
        <w:sectPr>
          <w:pgSz w:w="11910" w:h="16840"/>
          <w:pgMar w:header="1108" w:footer="0" w:top="1660" w:bottom="280" w:left="1380" w:right="1380"/>
        </w:sectPr>
      </w:pPr>
    </w:p>
    <w:p>
      <w:pPr>
        <w:pStyle w:val="BodyText"/>
        <w:spacing w:before="73"/>
        <w:ind w:left="150" w:right="141"/>
        <w:jc w:val="left"/>
      </w:pPr>
      <w:r>
        <w:rPr/>
        <w:t>in</w:t>
      </w:r>
      <w:r>
        <w:rPr>
          <w:spacing w:val="-15"/>
        </w:rPr>
        <w:t> </w:t>
      </w:r>
      <w:r>
        <w:rPr/>
        <w:t>post</w:t>
      </w:r>
      <w:r>
        <w:rPr>
          <w:spacing w:val="-15"/>
        </w:rPr>
        <w:t> </w:t>
      </w:r>
      <w:r>
        <w:rPr/>
        <w:t>processing</w:t>
      </w:r>
      <w:r>
        <w:rPr>
          <w:spacing w:val="-14"/>
        </w:rPr>
        <w:t> </w:t>
      </w:r>
      <w:r>
        <w:rPr/>
        <w:t>of</w:t>
      </w:r>
      <w:r>
        <w:rPr>
          <w:spacing w:val="-15"/>
        </w:rPr>
        <w:t> </w:t>
      </w:r>
      <w:r>
        <w:rPr/>
        <w:t>the</w:t>
      </w:r>
      <w:r>
        <w:rPr>
          <w:spacing w:val="-15"/>
        </w:rPr>
        <w:t> </w:t>
      </w:r>
      <w:r>
        <w:rPr/>
        <w:t>acquired</w:t>
      </w:r>
      <w:r>
        <w:rPr>
          <w:spacing w:val="-14"/>
        </w:rPr>
        <w:t> </w:t>
      </w:r>
      <w:r>
        <w:rPr>
          <w:spacing w:val="-3"/>
        </w:rPr>
        <w:t>imagery,</w:t>
      </w:r>
      <w:r>
        <w:rPr>
          <w:spacing w:val="-15"/>
        </w:rPr>
        <w:t> </w:t>
      </w:r>
      <w:r>
        <w:rPr/>
        <w:t>which,</w:t>
      </w:r>
      <w:r>
        <w:rPr>
          <w:spacing w:val="-15"/>
        </w:rPr>
        <w:t> </w:t>
      </w:r>
      <w:r>
        <w:rPr/>
        <w:t>in</w:t>
      </w:r>
      <w:r>
        <w:rPr>
          <w:spacing w:val="-14"/>
        </w:rPr>
        <w:t> </w:t>
      </w:r>
      <w:r>
        <w:rPr/>
        <w:t>turn,</w:t>
      </w:r>
      <w:r>
        <w:rPr>
          <w:spacing w:val="-15"/>
        </w:rPr>
        <w:t> </w:t>
      </w:r>
      <w:r>
        <w:rPr/>
        <w:t>common</w:t>
      </w:r>
      <w:r>
        <w:rPr>
          <w:spacing w:val="-15"/>
        </w:rPr>
        <w:t> </w:t>
      </w:r>
      <w:r>
        <w:rPr/>
        <w:t>GNSS</w:t>
      </w:r>
      <w:r>
        <w:rPr>
          <w:spacing w:val="-14"/>
        </w:rPr>
        <w:t> </w:t>
      </w:r>
      <w:r>
        <w:rPr/>
        <w:t>receivers</w:t>
      </w:r>
      <w:r>
        <w:rPr>
          <w:spacing w:val="-15"/>
        </w:rPr>
        <w:t> </w:t>
      </w:r>
      <w:r>
        <w:rPr/>
        <w:t>and</w:t>
      </w:r>
      <w:r>
        <w:rPr>
          <w:spacing w:val="-15"/>
        </w:rPr>
        <w:t> </w:t>
      </w:r>
      <w:r>
        <w:rPr/>
        <w:t>less</w:t>
      </w:r>
      <w:r>
        <w:rPr>
          <w:spacing w:val="-14"/>
        </w:rPr>
        <w:t> </w:t>
      </w:r>
      <w:r>
        <w:rPr/>
        <w:t>advanced IMUs serve the needs of those</w:t>
      </w:r>
      <w:r>
        <w:rPr>
          <w:spacing w:val="-7"/>
        </w:rPr>
        <w:t> </w:t>
      </w:r>
      <w:r>
        <w:rPr/>
        <w:t>techniques.</w:t>
      </w:r>
    </w:p>
    <w:p>
      <w:pPr>
        <w:pStyle w:val="BodyText"/>
        <w:spacing w:before="6"/>
        <w:jc w:val="left"/>
        <w:rPr>
          <w:sz w:val="18"/>
        </w:rPr>
      </w:pPr>
      <w:r>
        <w:rPr/>
        <w:drawing>
          <wp:anchor distT="0" distB="0" distL="0" distR="0" allowOverlap="1" layoutInCell="1" locked="0" behindDoc="0" simplePos="0" relativeHeight="30">
            <wp:simplePos x="0" y="0"/>
            <wp:positionH relativeFrom="page">
              <wp:posOffset>1113152</wp:posOffset>
            </wp:positionH>
            <wp:positionV relativeFrom="paragraph">
              <wp:posOffset>183198</wp:posOffset>
            </wp:positionV>
            <wp:extent cx="5244247" cy="4969478"/>
            <wp:effectExtent l="0" t="0" r="0" b="0"/>
            <wp:wrapTopAndBottom/>
            <wp:docPr id="21" name="image15.png"/>
            <wp:cNvGraphicFramePr>
              <a:graphicFrameLocks noChangeAspect="1"/>
            </wp:cNvGraphicFramePr>
            <a:graphic>
              <a:graphicData uri="http://schemas.openxmlformats.org/drawingml/2006/picture">
                <pic:pic>
                  <pic:nvPicPr>
                    <pic:cNvPr id="22" name="image15.png"/>
                    <pic:cNvPicPr/>
                  </pic:nvPicPr>
                  <pic:blipFill>
                    <a:blip r:embed="rId30" cstate="print"/>
                    <a:stretch>
                      <a:fillRect/>
                    </a:stretch>
                  </pic:blipFill>
                  <pic:spPr>
                    <a:xfrm>
                      <a:off x="0" y="0"/>
                      <a:ext cx="5244247" cy="4969478"/>
                    </a:xfrm>
                    <a:prstGeom prst="rect">
                      <a:avLst/>
                    </a:prstGeom>
                  </pic:spPr>
                </pic:pic>
              </a:graphicData>
            </a:graphic>
          </wp:anchor>
        </w:drawing>
      </w:r>
    </w:p>
    <w:p>
      <w:pPr>
        <w:pStyle w:val="BodyText"/>
        <w:spacing w:before="12"/>
        <w:jc w:val="left"/>
        <w:rPr>
          <w:sz w:val="16"/>
        </w:rPr>
      </w:pPr>
    </w:p>
    <w:p>
      <w:pPr>
        <w:spacing w:line="254" w:lineRule="auto" w:before="0"/>
        <w:ind w:left="575" w:right="551" w:firstLine="0"/>
        <w:jc w:val="both"/>
        <w:rPr>
          <w:sz w:val="18"/>
        </w:rPr>
      </w:pPr>
      <w:bookmarkStart w:name="_bookmark14" w:id="55"/>
      <w:bookmarkEnd w:id="55"/>
      <w:r>
        <w:rPr/>
      </w:r>
      <w:r>
        <w:rPr>
          <w:b/>
          <w:sz w:val="18"/>
        </w:rPr>
        <w:t>Figure 5. </w:t>
      </w:r>
      <w:r>
        <w:rPr>
          <w:sz w:val="18"/>
        </w:rPr>
        <w:t>Comparison of a LiDAR point cloud with a photogrammetric point cloud, both acquired using an unmanned aerial vehicle: (</w:t>
      </w:r>
      <w:r>
        <w:rPr>
          <w:b/>
          <w:sz w:val="18"/>
        </w:rPr>
        <w:t>a</w:t>
      </w:r>
      <w:r>
        <w:rPr>
          <w:sz w:val="18"/>
        </w:rPr>
        <w:t>) a proﬁle in the limits of a tree plot; (</w:t>
      </w:r>
      <w:r>
        <w:rPr>
          <w:b/>
          <w:sz w:val="18"/>
        </w:rPr>
        <w:t>b</w:t>
      </w:r>
      <w:r>
        <w:rPr>
          <w:sz w:val="18"/>
        </w:rPr>
        <w:t>) a dense canopy plot; and (</w:t>
      </w:r>
      <w:r>
        <w:rPr>
          <w:b/>
          <w:sz w:val="18"/>
        </w:rPr>
        <w:t>c</w:t>
      </w:r>
      <w:r>
        <w:rPr>
          <w:sz w:val="18"/>
        </w:rPr>
        <w:t>) young coniferous trees. Data courtesy of Aeromedia.</w:t>
      </w:r>
    </w:p>
    <w:p>
      <w:pPr>
        <w:spacing w:after="0" w:line="254" w:lineRule="auto"/>
        <w:jc w:val="both"/>
        <w:rPr>
          <w:sz w:val="18"/>
        </w:rPr>
        <w:sectPr>
          <w:pgSz w:w="11910" w:h="16840"/>
          <w:pgMar w:header="1108" w:footer="0" w:top="1660" w:bottom="280" w:left="1380" w:right="1380"/>
        </w:sectPr>
      </w:pPr>
    </w:p>
    <w:p>
      <w:pPr>
        <w:pStyle w:val="BodyText"/>
        <w:spacing w:before="12"/>
        <w:jc w:val="left"/>
        <w:rPr>
          <w:sz w:val="9"/>
        </w:rPr>
      </w:pPr>
    </w:p>
    <w:p>
      <w:pPr>
        <w:pStyle w:val="BodyText"/>
        <w:ind w:left="269"/>
        <w:jc w:val="left"/>
      </w:pPr>
      <w:r>
        <w:rPr/>
        <w:drawing>
          <wp:inline distT="0" distB="0" distL="0" distR="0">
            <wp:extent cx="5385815" cy="5185029"/>
            <wp:effectExtent l="0" t="0" r="0" b="0"/>
            <wp:docPr id="23" name="image16.jpeg"/>
            <wp:cNvGraphicFramePr>
              <a:graphicFrameLocks noChangeAspect="1"/>
            </wp:cNvGraphicFramePr>
            <a:graphic>
              <a:graphicData uri="http://schemas.openxmlformats.org/drawingml/2006/picture">
                <pic:pic>
                  <pic:nvPicPr>
                    <pic:cNvPr id="24" name="image16.jpeg"/>
                    <pic:cNvPicPr/>
                  </pic:nvPicPr>
                  <pic:blipFill>
                    <a:blip r:embed="rId31" cstate="print"/>
                    <a:stretch>
                      <a:fillRect/>
                    </a:stretch>
                  </pic:blipFill>
                  <pic:spPr>
                    <a:xfrm>
                      <a:off x="0" y="0"/>
                      <a:ext cx="5385815" cy="5185029"/>
                    </a:xfrm>
                    <a:prstGeom prst="rect">
                      <a:avLst/>
                    </a:prstGeom>
                  </pic:spPr>
                </pic:pic>
              </a:graphicData>
            </a:graphic>
          </wp:inline>
        </w:drawing>
      </w:r>
      <w:r>
        <w:rPr/>
      </w:r>
    </w:p>
    <w:p>
      <w:pPr>
        <w:pStyle w:val="BodyText"/>
        <w:spacing w:before="2"/>
        <w:jc w:val="left"/>
        <w:rPr>
          <w:sz w:val="14"/>
        </w:rPr>
      </w:pPr>
    </w:p>
    <w:p>
      <w:pPr>
        <w:spacing w:line="254" w:lineRule="auto" w:before="81"/>
        <w:ind w:left="569" w:right="566" w:firstLine="5"/>
        <w:jc w:val="both"/>
        <w:rPr>
          <w:sz w:val="18"/>
        </w:rPr>
      </w:pPr>
      <w:bookmarkStart w:name="_bookmark15" w:id="56"/>
      <w:bookmarkEnd w:id="56"/>
      <w:r>
        <w:rPr/>
      </w:r>
      <w:r>
        <w:rPr>
          <w:b/>
          <w:sz w:val="18"/>
        </w:rPr>
        <w:t>Figure</w:t>
      </w:r>
      <w:r>
        <w:rPr>
          <w:b/>
          <w:spacing w:val="-27"/>
          <w:sz w:val="18"/>
        </w:rPr>
        <w:t> </w:t>
      </w:r>
      <w:r>
        <w:rPr>
          <w:b/>
          <w:sz w:val="18"/>
        </w:rPr>
        <w:t>6.</w:t>
      </w:r>
      <w:r>
        <w:rPr>
          <w:b/>
          <w:spacing w:val="-11"/>
          <w:sz w:val="18"/>
        </w:rPr>
        <w:t> </w:t>
      </w:r>
      <w:r>
        <w:rPr>
          <w:sz w:val="18"/>
        </w:rPr>
        <w:t>Digital</w:t>
      </w:r>
      <w:r>
        <w:rPr>
          <w:spacing w:val="-27"/>
          <w:sz w:val="18"/>
        </w:rPr>
        <w:t> </w:t>
      </w:r>
      <w:r>
        <w:rPr>
          <w:sz w:val="18"/>
        </w:rPr>
        <w:t>surface</w:t>
      </w:r>
      <w:r>
        <w:rPr>
          <w:spacing w:val="-26"/>
          <w:sz w:val="18"/>
        </w:rPr>
        <w:t> </w:t>
      </w:r>
      <w:r>
        <w:rPr>
          <w:sz w:val="18"/>
        </w:rPr>
        <w:t>models</w:t>
      </w:r>
      <w:r>
        <w:rPr>
          <w:spacing w:val="-27"/>
          <w:sz w:val="18"/>
        </w:rPr>
        <w:t> </w:t>
      </w:r>
      <w:r>
        <w:rPr>
          <w:sz w:val="18"/>
        </w:rPr>
        <w:t>(DSMs)</w:t>
      </w:r>
      <w:r>
        <w:rPr>
          <w:spacing w:val="-27"/>
          <w:sz w:val="18"/>
        </w:rPr>
        <w:t> </w:t>
      </w:r>
      <w:r>
        <w:rPr>
          <w:sz w:val="18"/>
        </w:rPr>
        <w:t>driven</w:t>
      </w:r>
      <w:r>
        <w:rPr>
          <w:spacing w:val="-27"/>
          <w:sz w:val="18"/>
        </w:rPr>
        <w:t> </w:t>
      </w:r>
      <w:r>
        <w:rPr>
          <w:sz w:val="18"/>
        </w:rPr>
        <w:t>from</w:t>
      </w:r>
      <w:r>
        <w:rPr>
          <w:spacing w:val="-27"/>
          <w:sz w:val="18"/>
        </w:rPr>
        <w:t> </w:t>
      </w:r>
      <w:r>
        <w:rPr>
          <w:sz w:val="18"/>
        </w:rPr>
        <w:t>LiDAR</w:t>
      </w:r>
      <w:r>
        <w:rPr>
          <w:spacing w:val="-27"/>
          <w:sz w:val="18"/>
        </w:rPr>
        <w:t> </w:t>
      </w:r>
      <w:r>
        <w:rPr>
          <w:sz w:val="18"/>
        </w:rPr>
        <w:t>(centre)</w:t>
      </w:r>
      <w:r>
        <w:rPr>
          <w:spacing w:val="-26"/>
          <w:sz w:val="18"/>
        </w:rPr>
        <w:t> </w:t>
      </w:r>
      <w:r>
        <w:rPr>
          <w:sz w:val="18"/>
        </w:rPr>
        <w:t>data</w:t>
      </w:r>
      <w:r>
        <w:rPr>
          <w:spacing w:val="-28"/>
          <w:sz w:val="18"/>
        </w:rPr>
        <w:t> </w:t>
      </w:r>
      <w:r>
        <w:rPr>
          <w:sz w:val="18"/>
        </w:rPr>
        <w:t>and</w:t>
      </w:r>
      <w:r>
        <w:rPr>
          <w:spacing w:val="-26"/>
          <w:sz w:val="18"/>
        </w:rPr>
        <w:t> </w:t>
      </w:r>
      <w:r>
        <w:rPr>
          <w:sz w:val="18"/>
        </w:rPr>
        <w:t>through</w:t>
      </w:r>
      <w:r>
        <w:rPr>
          <w:spacing w:val="-27"/>
          <w:sz w:val="18"/>
        </w:rPr>
        <w:t> </w:t>
      </w:r>
      <w:r>
        <w:rPr>
          <w:sz w:val="18"/>
        </w:rPr>
        <w:t>photogrammetric processing (right) of RGB imagery in the same area. Orthophoto mosaic for visual interpretation (left); general overview of the area (</w:t>
      </w:r>
      <w:r>
        <w:rPr>
          <w:b/>
          <w:sz w:val="18"/>
        </w:rPr>
        <w:t>a</w:t>
      </w:r>
      <w:r>
        <w:rPr>
          <w:sz w:val="18"/>
        </w:rPr>
        <w:t>); and close views of the areas 1, 2, 3, and 4 (</w:t>
      </w:r>
      <w:r>
        <w:rPr>
          <w:b/>
          <w:sz w:val="18"/>
        </w:rPr>
        <w:t>b</w:t>
      </w:r>
      <w:r>
        <w:rPr>
          <w:sz w:val="18"/>
        </w:rPr>
        <w:t>–</w:t>
      </w:r>
      <w:r>
        <w:rPr>
          <w:b/>
          <w:sz w:val="18"/>
        </w:rPr>
        <w:t>e</w:t>
      </w:r>
      <w:r>
        <w:rPr>
          <w:sz w:val="18"/>
        </w:rPr>
        <w:t>). Data courtesy of</w:t>
      </w:r>
      <w:r>
        <w:rPr>
          <w:spacing w:val="-2"/>
          <w:sz w:val="18"/>
        </w:rPr>
        <w:t> </w:t>
      </w:r>
      <w:r>
        <w:rPr>
          <w:sz w:val="18"/>
        </w:rPr>
        <w:t>Aeromedia.</w:t>
      </w:r>
    </w:p>
    <w:p>
      <w:pPr>
        <w:pStyle w:val="Heading1"/>
        <w:numPr>
          <w:ilvl w:val="0"/>
          <w:numId w:val="2"/>
        </w:numPr>
        <w:tabs>
          <w:tab w:pos="370" w:val="left" w:leader="none"/>
        </w:tabs>
        <w:spacing w:line="240" w:lineRule="auto" w:before="140" w:after="0"/>
        <w:ind w:left="369" w:right="0" w:hanging="220"/>
        <w:jc w:val="both"/>
      </w:pPr>
      <w:bookmarkStart w:name="Conclusions " w:id="57"/>
      <w:bookmarkEnd w:id="57"/>
      <w:r>
        <w:rPr>
          <w:b w:val="0"/>
        </w:rPr>
      </w:r>
      <w:bookmarkStart w:name="References" w:id="58"/>
      <w:bookmarkEnd w:id="58"/>
      <w:r>
        <w:rPr>
          <w:b w:val="0"/>
        </w:rPr>
      </w:r>
      <w:bookmarkStart w:name="_bookmark16" w:id="59"/>
      <w:bookmarkEnd w:id="59"/>
      <w:r>
        <w:rPr>
          <w:b w:val="0"/>
        </w:rPr>
      </w:r>
      <w:bookmarkStart w:name="_bookmark16" w:id="60"/>
      <w:bookmarkEnd w:id="60"/>
      <w:r>
        <w:rPr/>
        <w:t>Conclusions</w:t>
      </w:r>
    </w:p>
    <w:p>
      <w:pPr>
        <w:pStyle w:val="BodyText"/>
        <w:spacing w:before="120"/>
        <w:ind w:left="150" w:right="140" w:firstLine="425"/>
      </w:pPr>
      <w:r>
        <w:rPr/>
        <w:t>In this review a detailed analysis and overview of the potential beneﬁts derived using </w:t>
      </w:r>
      <w:r>
        <w:rPr>
          <w:spacing w:val="-6"/>
        </w:rPr>
        <w:t>UAVs </w:t>
      </w:r>
      <w:r>
        <w:rPr/>
        <w:t>in forest</w:t>
      </w:r>
      <w:r>
        <w:rPr>
          <w:spacing w:val="-32"/>
        </w:rPr>
        <w:t> </w:t>
      </w:r>
      <w:r>
        <w:rPr/>
        <w:t>applications</w:t>
      </w:r>
      <w:r>
        <w:rPr>
          <w:spacing w:val="-31"/>
        </w:rPr>
        <w:t> </w:t>
      </w:r>
      <w:r>
        <w:rPr/>
        <w:t>is</w:t>
      </w:r>
      <w:r>
        <w:rPr>
          <w:spacing w:val="-31"/>
        </w:rPr>
        <w:t> </w:t>
      </w:r>
      <w:r>
        <w:rPr/>
        <w:t>presented.</w:t>
      </w:r>
      <w:r>
        <w:rPr>
          <w:spacing w:val="-14"/>
        </w:rPr>
        <w:t> </w:t>
      </w:r>
      <w:r>
        <w:rPr/>
        <w:t>This</w:t>
      </w:r>
      <w:r>
        <w:rPr>
          <w:spacing w:val="-31"/>
        </w:rPr>
        <w:t> </w:t>
      </w:r>
      <w:r>
        <w:rPr/>
        <w:t>review</w:t>
      </w:r>
      <w:r>
        <w:rPr>
          <w:spacing w:val="-32"/>
        </w:rPr>
        <w:t> </w:t>
      </w:r>
      <w:r>
        <w:rPr/>
        <w:t>has</w:t>
      </w:r>
      <w:r>
        <w:rPr>
          <w:spacing w:val="-31"/>
        </w:rPr>
        <w:t> </w:t>
      </w:r>
      <w:r>
        <w:rPr/>
        <w:t>shown</w:t>
      </w:r>
      <w:r>
        <w:rPr>
          <w:spacing w:val="-31"/>
        </w:rPr>
        <w:t> </w:t>
      </w:r>
      <w:r>
        <w:rPr/>
        <w:t>that</w:t>
      </w:r>
      <w:r>
        <w:rPr>
          <w:spacing w:val="-31"/>
        </w:rPr>
        <w:t> </w:t>
      </w:r>
      <w:r>
        <w:rPr/>
        <w:t>LiDAR</w:t>
      </w:r>
      <w:r>
        <w:rPr>
          <w:spacing w:val="-31"/>
        </w:rPr>
        <w:t> </w:t>
      </w:r>
      <w:r>
        <w:rPr/>
        <w:t>and</w:t>
      </w:r>
      <w:r>
        <w:rPr>
          <w:spacing w:val="-31"/>
        </w:rPr>
        <w:t> </w:t>
      </w:r>
      <w:r>
        <w:rPr/>
        <w:t>photogrammetry</w:t>
      </w:r>
      <w:r>
        <w:rPr>
          <w:spacing w:val="-31"/>
        </w:rPr>
        <w:t> </w:t>
      </w:r>
      <w:r>
        <w:rPr/>
        <w:t>techniques</w:t>
      </w:r>
      <w:r>
        <w:rPr>
          <w:spacing w:val="-32"/>
        </w:rPr>
        <w:t> </w:t>
      </w:r>
      <w:r>
        <w:rPr/>
        <w:t>are both</w:t>
      </w:r>
      <w:r>
        <w:rPr>
          <w:spacing w:val="-10"/>
        </w:rPr>
        <w:t> </w:t>
      </w:r>
      <w:r>
        <w:rPr/>
        <w:t>feasible</w:t>
      </w:r>
      <w:r>
        <w:rPr>
          <w:spacing w:val="-9"/>
        </w:rPr>
        <w:t> </w:t>
      </w:r>
      <w:r>
        <w:rPr/>
        <w:t>solutions</w:t>
      </w:r>
      <w:r>
        <w:rPr>
          <w:spacing w:val="-10"/>
        </w:rPr>
        <w:t> </w:t>
      </w:r>
      <w:r>
        <w:rPr/>
        <w:t>for</w:t>
      </w:r>
      <w:r>
        <w:rPr>
          <w:spacing w:val="-10"/>
        </w:rPr>
        <w:t> </w:t>
      </w:r>
      <w:r>
        <w:rPr/>
        <w:t>measuring</w:t>
      </w:r>
      <w:r>
        <w:rPr>
          <w:spacing w:val="-9"/>
        </w:rPr>
        <w:t> </w:t>
      </w:r>
      <w:r>
        <w:rPr/>
        <w:t>and</w:t>
      </w:r>
      <w:r>
        <w:rPr>
          <w:spacing w:val="-9"/>
        </w:rPr>
        <w:t> </w:t>
      </w:r>
      <w:r>
        <w:rPr/>
        <w:t>monitoring</w:t>
      </w:r>
      <w:r>
        <w:rPr>
          <w:spacing w:val="-10"/>
        </w:rPr>
        <w:t> </w:t>
      </w:r>
      <w:r>
        <w:rPr/>
        <w:t>aspects</w:t>
      </w:r>
      <w:r>
        <w:rPr>
          <w:spacing w:val="-9"/>
        </w:rPr>
        <w:t> </w:t>
      </w:r>
      <w:r>
        <w:rPr/>
        <w:t>of</w:t>
      </w:r>
      <w:r>
        <w:rPr>
          <w:spacing w:val="-10"/>
        </w:rPr>
        <w:t> </w:t>
      </w:r>
      <w:r>
        <w:rPr/>
        <w:t>complex</w:t>
      </w:r>
      <w:r>
        <w:rPr>
          <w:spacing w:val="-9"/>
        </w:rPr>
        <w:t> </w:t>
      </w:r>
      <w:r>
        <w:rPr/>
        <w:t>forest</w:t>
      </w:r>
      <w:r>
        <w:rPr>
          <w:spacing w:val="-9"/>
        </w:rPr>
        <w:t> </w:t>
      </w:r>
      <w:r>
        <w:rPr/>
        <w:t>structures.</w:t>
      </w:r>
      <w:r>
        <w:rPr>
          <w:spacing w:val="7"/>
        </w:rPr>
        <w:t> </w:t>
      </w:r>
      <w:r>
        <w:rPr>
          <w:spacing w:val="-10"/>
        </w:rPr>
        <w:t>To </w:t>
      </w:r>
      <w:r>
        <w:rPr/>
        <w:t>achieve this,</w:t>
      </w:r>
      <w:r>
        <w:rPr>
          <w:spacing w:val="-4"/>
        </w:rPr>
        <w:t> </w:t>
      </w:r>
      <w:r>
        <w:rPr/>
        <w:t>recent</w:t>
      </w:r>
      <w:r>
        <w:rPr>
          <w:spacing w:val="-3"/>
        </w:rPr>
        <w:t> </w:t>
      </w:r>
      <w:r>
        <w:rPr/>
        <w:t>studies</w:t>
      </w:r>
      <w:r>
        <w:rPr>
          <w:spacing w:val="-3"/>
        </w:rPr>
        <w:t> </w:t>
      </w:r>
      <w:r>
        <w:rPr/>
        <w:t>were</w:t>
      </w:r>
      <w:r>
        <w:rPr>
          <w:spacing w:val="-3"/>
        </w:rPr>
        <w:t> </w:t>
      </w:r>
      <w:r>
        <w:rPr/>
        <w:t>reviewed</w:t>
      </w:r>
      <w:r>
        <w:rPr>
          <w:spacing w:val="-3"/>
        </w:rPr>
        <w:t> </w:t>
      </w:r>
      <w:r>
        <w:rPr/>
        <w:t>with</w:t>
      </w:r>
      <w:r>
        <w:rPr>
          <w:spacing w:val="-4"/>
        </w:rPr>
        <w:t> </w:t>
      </w:r>
      <w:r>
        <w:rPr/>
        <w:t>the</w:t>
      </w:r>
      <w:r>
        <w:rPr>
          <w:spacing w:val="-3"/>
        </w:rPr>
        <w:t> </w:t>
      </w:r>
      <w:r>
        <w:rPr/>
        <w:t>focus</w:t>
      </w:r>
      <w:r>
        <w:rPr>
          <w:spacing w:val="-3"/>
        </w:rPr>
        <w:t> </w:t>
      </w:r>
      <w:r>
        <w:rPr/>
        <w:t>on</w:t>
      </w:r>
      <w:r>
        <w:rPr>
          <w:spacing w:val="-3"/>
        </w:rPr>
        <w:t> </w:t>
      </w:r>
      <w:r>
        <w:rPr>
          <w:spacing w:val="-8"/>
        </w:rPr>
        <w:t>UAV</w:t>
      </w:r>
      <w:r>
        <w:rPr>
          <w:spacing w:val="-3"/>
        </w:rPr>
        <w:t> </w:t>
      </w:r>
      <w:r>
        <w:rPr/>
        <w:t>type,</w:t>
      </w:r>
      <w:r>
        <w:rPr>
          <w:spacing w:val="-4"/>
        </w:rPr>
        <w:t> </w:t>
      </w:r>
      <w:r>
        <w:rPr/>
        <w:t>sensors,</w:t>
      </w:r>
      <w:r>
        <w:rPr>
          <w:spacing w:val="-3"/>
        </w:rPr>
        <w:t> </w:t>
      </w:r>
      <w:r>
        <w:rPr/>
        <w:t>data</w:t>
      </w:r>
      <w:r>
        <w:rPr>
          <w:spacing w:val="-3"/>
        </w:rPr>
        <w:t> </w:t>
      </w:r>
      <w:r>
        <w:rPr/>
        <w:t>processing</w:t>
      </w:r>
      <w:r>
        <w:rPr>
          <w:spacing w:val="-3"/>
        </w:rPr>
        <w:t> </w:t>
      </w:r>
      <w:r>
        <w:rPr/>
        <w:t>and</w:t>
      </w:r>
      <w:r>
        <w:rPr>
          <w:spacing w:val="-3"/>
        </w:rPr>
        <w:t> </w:t>
      </w:r>
      <w:r>
        <w:rPr/>
        <w:t>forestry applications.</w:t>
      </w:r>
      <w:r>
        <w:rPr>
          <w:spacing w:val="-14"/>
        </w:rPr>
        <w:t> </w:t>
      </w:r>
      <w:r>
        <w:rPr/>
        <w:t>Therefore,</w:t>
      </w:r>
      <w:r>
        <w:rPr>
          <w:spacing w:val="-29"/>
        </w:rPr>
        <w:t> </w:t>
      </w:r>
      <w:r>
        <w:rPr/>
        <w:t>it</w:t>
      </w:r>
      <w:r>
        <w:rPr>
          <w:spacing w:val="-31"/>
        </w:rPr>
        <w:t> </w:t>
      </w:r>
      <w:r>
        <w:rPr/>
        <w:t>can</w:t>
      </w:r>
      <w:r>
        <w:rPr>
          <w:spacing w:val="-30"/>
        </w:rPr>
        <w:t> </w:t>
      </w:r>
      <w:r>
        <w:rPr/>
        <w:t>be</w:t>
      </w:r>
      <w:r>
        <w:rPr>
          <w:spacing w:val="-31"/>
        </w:rPr>
        <w:t> </w:t>
      </w:r>
      <w:r>
        <w:rPr/>
        <w:t>stated</w:t>
      </w:r>
      <w:r>
        <w:rPr>
          <w:spacing w:val="-30"/>
        </w:rPr>
        <w:t> </w:t>
      </w:r>
      <w:r>
        <w:rPr/>
        <w:t>that</w:t>
      </w:r>
      <w:r>
        <w:rPr>
          <w:spacing w:val="-31"/>
        </w:rPr>
        <w:t> </w:t>
      </w:r>
      <w:r>
        <w:rPr/>
        <w:t>this</w:t>
      </w:r>
      <w:r>
        <w:rPr>
          <w:spacing w:val="-30"/>
        </w:rPr>
        <w:t> </w:t>
      </w:r>
      <w:r>
        <w:rPr/>
        <w:t>review</w:t>
      </w:r>
      <w:r>
        <w:rPr>
          <w:spacing w:val="-31"/>
        </w:rPr>
        <w:t> </w:t>
      </w:r>
      <w:r>
        <w:rPr/>
        <w:t>provides</w:t>
      </w:r>
      <w:r>
        <w:rPr>
          <w:spacing w:val="-30"/>
        </w:rPr>
        <w:t> </w:t>
      </w:r>
      <w:r>
        <w:rPr/>
        <w:t>professional</w:t>
      </w:r>
      <w:r>
        <w:rPr>
          <w:spacing w:val="-31"/>
        </w:rPr>
        <w:t> </w:t>
      </w:r>
      <w:r>
        <w:rPr/>
        <w:t>foresters</w:t>
      </w:r>
      <w:r>
        <w:rPr>
          <w:spacing w:val="-30"/>
        </w:rPr>
        <w:t> </w:t>
      </w:r>
      <w:r>
        <w:rPr/>
        <w:t>with</w:t>
      </w:r>
      <w:r>
        <w:rPr>
          <w:spacing w:val="-31"/>
        </w:rPr>
        <w:t> </w:t>
      </w:r>
      <w:r>
        <w:rPr/>
        <w:t>information to assist them in choosing the most suitable UAS for their remote-sensing</w:t>
      </w:r>
      <w:r>
        <w:rPr>
          <w:spacing w:val="-21"/>
        </w:rPr>
        <w:t> </w:t>
      </w:r>
      <w:r>
        <w:rPr/>
        <w:t>purposes.</w:t>
      </w:r>
    </w:p>
    <w:p>
      <w:pPr>
        <w:pStyle w:val="BodyText"/>
        <w:spacing w:before="2"/>
        <w:ind w:left="142" w:right="123" w:firstLine="433"/>
      </w:pPr>
      <w:r>
        <w:rPr/>
        <w:t>This</w:t>
      </w:r>
      <w:r>
        <w:rPr>
          <w:spacing w:val="-10"/>
        </w:rPr>
        <w:t> </w:t>
      </w:r>
      <w:r>
        <w:rPr/>
        <w:t>detailed</w:t>
      </w:r>
      <w:r>
        <w:rPr>
          <w:spacing w:val="-9"/>
        </w:rPr>
        <w:t> </w:t>
      </w:r>
      <w:r>
        <w:rPr/>
        <w:t>review</w:t>
      </w:r>
      <w:r>
        <w:rPr>
          <w:spacing w:val="-10"/>
        </w:rPr>
        <w:t> </w:t>
      </w:r>
      <w:r>
        <w:rPr/>
        <w:t>allowed</w:t>
      </w:r>
      <w:r>
        <w:rPr>
          <w:spacing w:val="-10"/>
        </w:rPr>
        <w:t> </w:t>
      </w:r>
      <w:r>
        <w:rPr/>
        <w:t>to</w:t>
      </w:r>
      <w:r>
        <w:rPr>
          <w:spacing w:val="-9"/>
        </w:rPr>
        <w:t> </w:t>
      </w:r>
      <w:r>
        <w:rPr/>
        <w:t>conclude</w:t>
      </w:r>
      <w:r>
        <w:rPr>
          <w:spacing w:val="-10"/>
        </w:rPr>
        <w:t> </w:t>
      </w:r>
      <w:r>
        <w:rPr/>
        <w:t>that</w:t>
      </w:r>
      <w:r>
        <w:rPr>
          <w:spacing w:val="-9"/>
        </w:rPr>
        <w:t> </w:t>
      </w:r>
      <w:r>
        <w:rPr>
          <w:spacing w:val="-6"/>
        </w:rPr>
        <w:t>UAVs</w:t>
      </w:r>
      <w:r>
        <w:rPr>
          <w:spacing w:val="-10"/>
        </w:rPr>
        <w:t> </w:t>
      </w:r>
      <w:r>
        <w:rPr/>
        <w:t>present</w:t>
      </w:r>
      <w:r>
        <w:rPr>
          <w:spacing w:val="-9"/>
        </w:rPr>
        <w:t> </w:t>
      </w:r>
      <w:r>
        <w:rPr/>
        <w:t>several</w:t>
      </w:r>
      <w:r>
        <w:rPr>
          <w:spacing w:val="-9"/>
        </w:rPr>
        <w:t> </w:t>
      </w:r>
      <w:r>
        <w:rPr/>
        <w:t>advantages</w:t>
      </w:r>
      <w:r>
        <w:rPr>
          <w:spacing w:val="-10"/>
        </w:rPr>
        <w:t> </w:t>
      </w:r>
      <w:r>
        <w:rPr/>
        <w:t>when</w:t>
      </w:r>
      <w:r>
        <w:rPr>
          <w:spacing w:val="-9"/>
        </w:rPr>
        <w:t> </w:t>
      </w:r>
      <w:r>
        <w:rPr/>
        <w:t>compared with traditional remote sensing platforms, like satellites and manned aircrafts. It is now possible to successfully overcome one of the main challenges in the application of remote sensing to </w:t>
      </w:r>
      <w:r>
        <w:rPr>
          <w:spacing w:val="-3"/>
        </w:rPr>
        <w:t>forestry, </w:t>
      </w:r>
      <w:r>
        <w:rPr/>
        <w:t>which</w:t>
      </w:r>
      <w:r>
        <w:rPr>
          <w:spacing w:val="-10"/>
        </w:rPr>
        <w:t> </w:t>
      </w:r>
      <w:r>
        <w:rPr/>
        <w:t>consists</w:t>
      </w:r>
      <w:r>
        <w:rPr>
          <w:spacing w:val="-10"/>
        </w:rPr>
        <w:t> </w:t>
      </w:r>
      <w:r>
        <w:rPr/>
        <w:t>of</w:t>
      </w:r>
      <w:r>
        <w:rPr>
          <w:spacing w:val="-9"/>
        </w:rPr>
        <w:t> </w:t>
      </w:r>
      <w:r>
        <w:rPr/>
        <w:t>collecting</w:t>
      </w:r>
      <w:r>
        <w:rPr>
          <w:spacing w:val="-10"/>
        </w:rPr>
        <w:t> </w:t>
      </w:r>
      <w:r>
        <w:rPr/>
        <w:t>updated</w:t>
      </w:r>
      <w:r>
        <w:rPr>
          <w:spacing w:val="-9"/>
        </w:rPr>
        <w:t> </w:t>
      </w:r>
      <w:r>
        <w:rPr/>
        <w:t>and</w:t>
      </w:r>
      <w:r>
        <w:rPr>
          <w:spacing w:val="-10"/>
        </w:rPr>
        <w:t> </w:t>
      </w:r>
      <w:r>
        <w:rPr/>
        <w:t>timely</w:t>
      </w:r>
      <w:r>
        <w:rPr>
          <w:spacing w:val="-9"/>
        </w:rPr>
        <w:t> </w:t>
      </w:r>
      <w:r>
        <w:rPr/>
        <w:t>data.</w:t>
      </w:r>
      <w:r>
        <w:rPr>
          <w:spacing w:val="7"/>
        </w:rPr>
        <w:t> </w:t>
      </w:r>
      <w:r>
        <w:rPr/>
        <w:t>It</w:t>
      </w:r>
      <w:r>
        <w:rPr>
          <w:spacing w:val="-10"/>
        </w:rPr>
        <w:t> </w:t>
      </w:r>
      <w:r>
        <w:rPr/>
        <w:t>was</w:t>
      </w:r>
      <w:r>
        <w:rPr>
          <w:spacing w:val="-9"/>
        </w:rPr>
        <w:t> </w:t>
      </w:r>
      <w:r>
        <w:rPr/>
        <w:t>also</w:t>
      </w:r>
      <w:r>
        <w:rPr>
          <w:spacing w:val="-10"/>
        </w:rPr>
        <w:t> </w:t>
      </w:r>
      <w:r>
        <w:rPr/>
        <w:t>possible</w:t>
      </w:r>
      <w:r>
        <w:rPr>
          <w:spacing w:val="-10"/>
        </w:rPr>
        <w:t> </w:t>
      </w:r>
      <w:r>
        <w:rPr/>
        <w:t>to</w:t>
      </w:r>
      <w:r>
        <w:rPr>
          <w:spacing w:val="-9"/>
        </w:rPr>
        <w:t> </w:t>
      </w:r>
      <w:r>
        <w:rPr/>
        <w:t>provide</w:t>
      </w:r>
      <w:r>
        <w:rPr>
          <w:spacing w:val="-10"/>
        </w:rPr>
        <w:t> </w:t>
      </w:r>
      <w:r>
        <w:rPr/>
        <w:t>a</w:t>
      </w:r>
      <w:r>
        <w:rPr>
          <w:spacing w:val="-9"/>
        </w:rPr>
        <w:t> </w:t>
      </w:r>
      <w:r>
        <w:rPr/>
        <w:t>general</w:t>
      </w:r>
      <w:r>
        <w:rPr>
          <w:spacing w:val="-10"/>
        </w:rPr>
        <w:t> </w:t>
      </w:r>
      <w:r>
        <w:rPr/>
        <w:t>context of</w:t>
      </w:r>
      <w:r>
        <w:rPr>
          <w:spacing w:val="-13"/>
        </w:rPr>
        <w:t> </w:t>
      </w:r>
      <w:r>
        <w:rPr/>
        <w:t>the</w:t>
      </w:r>
      <w:r>
        <w:rPr>
          <w:spacing w:val="-12"/>
        </w:rPr>
        <w:t> </w:t>
      </w:r>
      <w:r>
        <w:rPr/>
        <w:t>usage</w:t>
      </w:r>
      <w:r>
        <w:rPr>
          <w:spacing w:val="-12"/>
        </w:rPr>
        <w:t> </w:t>
      </w:r>
      <w:r>
        <w:rPr/>
        <w:t>of</w:t>
      </w:r>
      <w:r>
        <w:rPr>
          <w:spacing w:val="-12"/>
        </w:rPr>
        <w:t> </w:t>
      </w:r>
      <w:r>
        <w:rPr/>
        <w:t>UASs</w:t>
      </w:r>
      <w:r>
        <w:rPr>
          <w:spacing w:val="-12"/>
        </w:rPr>
        <w:t> </w:t>
      </w:r>
      <w:r>
        <w:rPr/>
        <w:t>in</w:t>
      </w:r>
      <w:r>
        <w:rPr>
          <w:spacing w:val="-12"/>
        </w:rPr>
        <w:t> </w:t>
      </w:r>
      <w:r>
        <w:rPr/>
        <w:t>forested</w:t>
      </w:r>
      <w:r>
        <w:rPr>
          <w:spacing w:val="-13"/>
        </w:rPr>
        <w:t> </w:t>
      </w:r>
      <w:r>
        <w:rPr/>
        <w:t>environments,</w:t>
      </w:r>
      <w:r>
        <w:rPr>
          <w:spacing w:val="-12"/>
        </w:rPr>
        <w:t> </w:t>
      </w:r>
      <w:r>
        <w:rPr/>
        <w:t>which</w:t>
      </w:r>
      <w:r>
        <w:rPr>
          <w:spacing w:val="-12"/>
        </w:rPr>
        <w:t> </w:t>
      </w:r>
      <w:r>
        <w:rPr/>
        <w:t>can</w:t>
      </w:r>
      <w:r>
        <w:rPr>
          <w:spacing w:val="-12"/>
        </w:rPr>
        <w:t> </w:t>
      </w:r>
      <w:r>
        <w:rPr/>
        <w:t>be</w:t>
      </w:r>
      <w:r>
        <w:rPr>
          <w:spacing w:val="-12"/>
        </w:rPr>
        <w:t> </w:t>
      </w:r>
      <w:r>
        <w:rPr/>
        <w:t>used</w:t>
      </w:r>
      <w:r>
        <w:rPr>
          <w:spacing w:val="-12"/>
        </w:rPr>
        <w:t> </w:t>
      </w:r>
      <w:r>
        <w:rPr/>
        <w:t>for</w:t>
      </w:r>
      <w:r>
        <w:rPr>
          <w:spacing w:val="-13"/>
        </w:rPr>
        <w:t> </w:t>
      </w:r>
      <w:r>
        <w:rPr/>
        <w:t>multiple</w:t>
      </w:r>
      <w:r>
        <w:rPr>
          <w:spacing w:val="-12"/>
        </w:rPr>
        <w:t> </w:t>
      </w:r>
      <w:r>
        <w:rPr/>
        <w:t>purposes</w:t>
      </w:r>
      <w:r>
        <w:rPr>
          <w:spacing w:val="-12"/>
        </w:rPr>
        <w:t> </w:t>
      </w:r>
      <w:r>
        <w:rPr/>
        <w:t>ranging</w:t>
      </w:r>
      <w:r>
        <w:rPr>
          <w:spacing w:val="-12"/>
        </w:rPr>
        <w:t> </w:t>
      </w:r>
      <w:r>
        <w:rPr/>
        <w:t>from forest</w:t>
      </w:r>
      <w:r>
        <w:rPr>
          <w:spacing w:val="-28"/>
        </w:rPr>
        <w:t> </w:t>
      </w:r>
      <w:r>
        <w:rPr/>
        <w:t>structural</w:t>
      </w:r>
      <w:r>
        <w:rPr>
          <w:spacing w:val="-27"/>
        </w:rPr>
        <w:t> </w:t>
      </w:r>
      <w:r>
        <w:rPr/>
        <w:t>parameters</w:t>
      </w:r>
      <w:r>
        <w:rPr>
          <w:spacing w:val="-27"/>
        </w:rPr>
        <w:t> </w:t>
      </w:r>
      <w:r>
        <w:rPr/>
        <w:t>estimation</w:t>
      </w:r>
      <w:r>
        <w:rPr>
          <w:spacing w:val="-28"/>
        </w:rPr>
        <w:t> </w:t>
      </w:r>
      <w:r>
        <w:rPr/>
        <w:t>to</w:t>
      </w:r>
      <w:r>
        <w:rPr>
          <w:spacing w:val="-26"/>
        </w:rPr>
        <w:t> </w:t>
      </w:r>
      <w:r>
        <w:rPr/>
        <w:t>tree</w:t>
      </w:r>
      <w:r>
        <w:rPr>
          <w:spacing w:val="-27"/>
        </w:rPr>
        <w:t> </w:t>
      </w:r>
      <w:r>
        <w:rPr/>
        <w:t>species</w:t>
      </w:r>
      <w:r>
        <w:rPr>
          <w:spacing w:val="-27"/>
        </w:rPr>
        <w:t> </w:t>
      </w:r>
      <w:r>
        <w:rPr/>
        <w:t>classiﬁcation</w:t>
      </w:r>
      <w:r>
        <w:rPr>
          <w:spacing w:val="-27"/>
        </w:rPr>
        <w:t> </w:t>
      </w:r>
      <w:r>
        <w:rPr/>
        <w:t>and</w:t>
      </w:r>
      <w:r>
        <w:rPr>
          <w:spacing w:val="-28"/>
        </w:rPr>
        <w:t> </w:t>
      </w:r>
      <w:r>
        <w:rPr/>
        <w:t>from</w:t>
      </w:r>
      <w:r>
        <w:rPr>
          <w:spacing w:val="-27"/>
        </w:rPr>
        <w:t> </w:t>
      </w:r>
      <w:r>
        <w:rPr/>
        <w:t>forest</w:t>
      </w:r>
      <w:r>
        <w:rPr>
          <w:spacing w:val="-27"/>
        </w:rPr>
        <w:t> </w:t>
      </w:r>
      <w:r>
        <w:rPr/>
        <w:t>health</w:t>
      </w:r>
      <w:r>
        <w:rPr>
          <w:spacing w:val="-27"/>
        </w:rPr>
        <w:t> </w:t>
      </w:r>
      <w:r>
        <w:rPr/>
        <w:t>monitoring</w:t>
      </w:r>
      <w:r>
        <w:rPr>
          <w:spacing w:val="-28"/>
        </w:rPr>
        <w:t> </w:t>
      </w:r>
      <w:r>
        <w:rPr/>
        <w:t>to ﬁre</w:t>
      </w:r>
      <w:r>
        <w:rPr>
          <w:spacing w:val="-19"/>
        </w:rPr>
        <w:t> </w:t>
      </w:r>
      <w:r>
        <w:rPr/>
        <w:t>and</w:t>
      </w:r>
      <w:r>
        <w:rPr>
          <w:spacing w:val="-18"/>
        </w:rPr>
        <w:t> </w:t>
      </w:r>
      <w:r>
        <w:rPr/>
        <w:t>post-ﬁre</w:t>
      </w:r>
      <w:r>
        <w:rPr>
          <w:spacing w:val="-19"/>
        </w:rPr>
        <w:t> </w:t>
      </w:r>
      <w:r>
        <w:rPr/>
        <w:t>monitoring.</w:t>
      </w:r>
      <w:r>
        <w:rPr>
          <w:spacing w:val="-3"/>
        </w:rPr>
        <w:t> Moreover,</w:t>
      </w:r>
      <w:r>
        <w:rPr>
          <w:spacing w:val="-18"/>
        </w:rPr>
        <w:t> </w:t>
      </w:r>
      <w:r>
        <w:rPr/>
        <w:t>other</w:t>
      </w:r>
      <w:r>
        <w:rPr>
          <w:spacing w:val="-18"/>
        </w:rPr>
        <w:t> </w:t>
      </w:r>
      <w:r>
        <w:rPr/>
        <w:t>studies</w:t>
      </w:r>
      <w:r>
        <w:rPr>
          <w:spacing w:val="-19"/>
        </w:rPr>
        <w:t> </w:t>
      </w:r>
      <w:r>
        <w:rPr/>
        <w:t>were</w:t>
      </w:r>
      <w:r>
        <w:rPr>
          <w:spacing w:val="-18"/>
        </w:rPr>
        <w:t> </w:t>
      </w:r>
      <w:r>
        <w:rPr/>
        <w:t>also</w:t>
      </w:r>
      <w:r>
        <w:rPr>
          <w:spacing w:val="-19"/>
        </w:rPr>
        <w:t> </w:t>
      </w:r>
      <w:r>
        <w:rPr/>
        <w:t>reviewed,</w:t>
      </w:r>
      <w:r>
        <w:rPr>
          <w:spacing w:val="-18"/>
        </w:rPr>
        <w:t> </w:t>
      </w:r>
      <w:r>
        <w:rPr/>
        <w:t>focusing</w:t>
      </w:r>
      <w:r>
        <w:rPr>
          <w:spacing w:val="-18"/>
        </w:rPr>
        <w:t> </w:t>
      </w:r>
      <w:r>
        <w:rPr/>
        <w:t>in</w:t>
      </w:r>
      <w:r>
        <w:rPr>
          <w:spacing w:val="-19"/>
        </w:rPr>
        <w:t> </w:t>
      </w:r>
      <w:r>
        <w:rPr/>
        <w:t>the</w:t>
      </w:r>
      <w:r>
        <w:rPr>
          <w:spacing w:val="-18"/>
        </w:rPr>
        <w:t> </w:t>
      </w:r>
      <w:r>
        <w:rPr/>
        <w:t>optimization</w:t>
      </w:r>
    </w:p>
    <w:p>
      <w:pPr>
        <w:spacing w:after="0"/>
        <w:sectPr>
          <w:pgSz w:w="11910" w:h="16840"/>
          <w:pgMar w:header="1108" w:footer="0" w:top="1660" w:bottom="280" w:left="1380" w:right="1380"/>
        </w:sectPr>
      </w:pPr>
    </w:p>
    <w:p>
      <w:pPr>
        <w:pStyle w:val="BodyText"/>
        <w:spacing w:before="73"/>
        <w:ind w:left="142" w:right="148" w:firstLine="7"/>
      </w:pPr>
      <w:r>
        <w:rPr/>
        <w:t>of</w:t>
      </w:r>
      <w:r>
        <w:rPr>
          <w:spacing w:val="-12"/>
        </w:rPr>
        <w:t> </w:t>
      </w:r>
      <w:r>
        <w:rPr>
          <w:spacing w:val="-8"/>
        </w:rPr>
        <w:t>UAV</w:t>
      </w:r>
      <w:r>
        <w:rPr>
          <w:spacing w:val="-12"/>
        </w:rPr>
        <w:t> </w:t>
      </w:r>
      <w:r>
        <w:rPr/>
        <w:t>data</w:t>
      </w:r>
      <w:r>
        <w:rPr>
          <w:spacing w:val="-11"/>
        </w:rPr>
        <w:t> </w:t>
      </w:r>
      <w:r>
        <w:rPr/>
        <w:t>acquisition</w:t>
      </w:r>
      <w:r>
        <w:rPr>
          <w:spacing w:val="-12"/>
        </w:rPr>
        <w:t> </w:t>
      </w:r>
      <w:r>
        <w:rPr/>
        <w:t>parameters</w:t>
      </w:r>
      <w:r>
        <w:rPr>
          <w:spacing w:val="-11"/>
        </w:rPr>
        <w:t> </w:t>
      </w:r>
      <w:r>
        <w:rPr/>
        <w:t>and</w:t>
      </w:r>
      <w:r>
        <w:rPr>
          <w:spacing w:val="-12"/>
        </w:rPr>
        <w:t> </w:t>
      </w:r>
      <w:r>
        <w:rPr/>
        <w:t>comparison</w:t>
      </w:r>
      <w:r>
        <w:rPr>
          <w:spacing w:val="-12"/>
        </w:rPr>
        <w:t> </w:t>
      </w:r>
      <w:r>
        <w:rPr/>
        <w:t>of</w:t>
      </w:r>
      <w:r>
        <w:rPr>
          <w:spacing w:val="-11"/>
        </w:rPr>
        <w:t> </w:t>
      </w:r>
      <w:r>
        <w:rPr>
          <w:spacing w:val="-5"/>
        </w:rPr>
        <w:t>UAV-based</w:t>
      </w:r>
      <w:r>
        <w:rPr>
          <w:spacing w:val="-12"/>
        </w:rPr>
        <w:t> </w:t>
      </w:r>
      <w:r>
        <w:rPr/>
        <w:t>photogrammetric</w:t>
      </w:r>
      <w:r>
        <w:rPr>
          <w:spacing w:val="-11"/>
        </w:rPr>
        <w:t> </w:t>
      </w:r>
      <w:r>
        <w:rPr/>
        <w:t>processing</w:t>
      </w:r>
      <w:r>
        <w:rPr>
          <w:spacing w:val="-12"/>
        </w:rPr>
        <w:t> </w:t>
      </w:r>
      <w:r>
        <w:rPr/>
        <w:t>with ALS or </w:t>
      </w:r>
      <w:r>
        <w:rPr>
          <w:spacing w:val="-8"/>
        </w:rPr>
        <w:t>UAV </w:t>
      </w:r>
      <w:r>
        <w:rPr/>
        <w:t>LiDAR</w:t>
      </w:r>
      <w:r>
        <w:rPr>
          <w:spacing w:val="3"/>
        </w:rPr>
        <w:t> </w:t>
      </w:r>
      <w:r>
        <w:rPr/>
        <w:t>data.</w:t>
      </w:r>
    </w:p>
    <w:p>
      <w:pPr>
        <w:pStyle w:val="BodyText"/>
        <w:spacing w:line="237" w:lineRule="auto" w:before="3"/>
        <w:ind w:left="142" w:right="148" w:firstLine="433"/>
      </w:pPr>
      <w:r>
        <w:rPr/>
        <w:t>Regarding the sensing payload, RGB sensors are the most commonly used, mainly due to </w:t>
      </w:r>
      <w:r>
        <w:rPr>
          <w:spacing w:val="-4"/>
        </w:rPr>
        <w:t>its </w:t>
      </w:r>
      <w:r>
        <w:rPr/>
        <w:t>a</w:t>
      </w:r>
      <w:r>
        <w:rPr>
          <w:rFonts w:ascii="PMingLiU" w:hAnsi="PMingLiU"/>
        </w:rPr>
        <w:t>f</w:t>
      </w:r>
      <w:r>
        <w:rPr/>
        <w:t>ordable price and signiﬁcance of results. LiDAR and CIR sensors are respectively the second and third most used sensors. Considering forestry parameters estimation, two main approaches were found in the literature: at the stand-level and at the tree-level. </w:t>
      </w:r>
      <w:r>
        <w:rPr>
          <w:spacing w:val="-3"/>
        </w:rPr>
        <w:t>Generally, </w:t>
      </w:r>
      <w:r>
        <w:rPr/>
        <w:t>height metrics were the most</w:t>
      </w:r>
      <w:r>
        <w:rPr>
          <w:spacing w:val="-13"/>
        </w:rPr>
        <w:t> </w:t>
      </w:r>
      <w:r>
        <w:rPr/>
        <w:t>used.</w:t>
      </w:r>
      <w:r>
        <w:rPr>
          <w:spacing w:val="2"/>
        </w:rPr>
        <w:t> </w:t>
      </w:r>
      <w:r>
        <w:rPr/>
        <w:t>Regarding</w:t>
      </w:r>
      <w:r>
        <w:rPr>
          <w:spacing w:val="-13"/>
        </w:rPr>
        <w:t> </w:t>
      </w:r>
      <w:r>
        <w:rPr/>
        <w:t>the</w:t>
      </w:r>
      <w:r>
        <w:rPr>
          <w:spacing w:val="-12"/>
        </w:rPr>
        <w:t> </w:t>
      </w:r>
      <w:r>
        <w:rPr/>
        <w:t>results</w:t>
      </w:r>
      <w:r>
        <w:rPr>
          <w:spacing w:val="-13"/>
        </w:rPr>
        <w:t> </w:t>
      </w:r>
      <w:r>
        <w:rPr/>
        <w:t>from</w:t>
      </w:r>
      <w:r>
        <w:rPr>
          <w:spacing w:val="-12"/>
        </w:rPr>
        <w:t> </w:t>
      </w:r>
      <w:r>
        <w:rPr/>
        <w:t>these</w:t>
      </w:r>
      <w:r>
        <w:rPr>
          <w:spacing w:val="-13"/>
        </w:rPr>
        <w:t> </w:t>
      </w:r>
      <w:r>
        <w:rPr/>
        <w:t>studies,</w:t>
      </w:r>
      <w:r>
        <w:rPr>
          <w:spacing w:val="-13"/>
        </w:rPr>
        <w:t> </w:t>
      </w:r>
      <w:r>
        <w:rPr>
          <w:spacing w:val="-5"/>
        </w:rPr>
        <w:t>UAV-based</w:t>
      </w:r>
      <w:r>
        <w:rPr>
          <w:spacing w:val="-12"/>
        </w:rPr>
        <w:t> </w:t>
      </w:r>
      <w:r>
        <w:rPr/>
        <w:t>data</w:t>
      </w:r>
      <w:r>
        <w:rPr>
          <w:spacing w:val="-13"/>
        </w:rPr>
        <w:t> </w:t>
      </w:r>
      <w:r>
        <w:rPr/>
        <w:t>provided</w:t>
      </w:r>
      <w:r>
        <w:rPr>
          <w:spacing w:val="-13"/>
        </w:rPr>
        <w:t> </w:t>
      </w:r>
      <w:r>
        <w:rPr/>
        <w:t>good</w:t>
      </w:r>
      <w:r>
        <w:rPr>
          <w:spacing w:val="-12"/>
        </w:rPr>
        <w:t> </w:t>
      </w:r>
      <w:r>
        <w:rPr/>
        <w:t>estimations</w:t>
      </w:r>
      <w:r>
        <w:rPr>
          <w:spacing w:val="-13"/>
        </w:rPr>
        <w:t> </w:t>
      </w:r>
      <w:r>
        <w:rPr/>
        <w:t>with low error rates for height metrics when comparing to ground-truth data. In fact, </w:t>
      </w:r>
      <w:r>
        <w:rPr>
          <w:spacing w:val="-5"/>
        </w:rPr>
        <w:t>UAV-based </w:t>
      </w:r>
      <w:r>
        <w:rPr/>
        <w:t>data acquisition</w:t>
      </w:r>
      <w:r>
        <w:rPr>
          <w:spacing w:val="-4"/>
        </w:rPr>
        <w:t> </w:t>
      </w:r>
      <w:r>
        <w:rPr/>
        <w:t>enables</w:t>
      </w:r>
      <w:r>
        <w:rPr>
          <w:spacing w:val="-3"/>
        </w:rPr>
        <w:t> </w:t>
      </w:r>
      <w:r>
        <w:rPr/>
        <w:t>forest</w:t>
      </w:r>
      <w:r>
        <w:rPr>
          <w:spacing w:val="-4"/>
        </w:rPr>
        <w:t> </w:t>
      </w:r>
      <w:r>
        <w:rPr/>
        <w:t>data</w:t>
      </w:r>
      <w:r>
        <w:rPr>
          <w:spacing w:val="-3"/>
        </w:rPr>
        <w:t> </w:t>
      </w:r>
      <w:r>
        <w:rPr/>
        <w:t>acquisition</w:t>
      </w:r>
      <w:r>
        <w:rPr>
          <w:spacing w:val="-3"/>
        </w:rPr>
        <w:t> </w:t>
      </w:r>
      <w:r>
        <w:rPr/>
        <w:t>quicker</w:t>
      </w:r>
      <w:r>
        <w:rPr>
          <w:spacing w:val="-3"/>
        </w:rPr>
        <w:t> </w:t>
      </w:r>
      <w:r>
        <w:rPr/>
        <w:t>than</w:t>
      </w:r>
      <w:r>
        <w:rPr>
          <w:spacing w:val="-4"/>
        </w:rPr>
        <w:t> </w:t>
      </w:r>
      <w:r>
        <w:rPr/>
        <w:t>ground-based</w:t>
      </w:r>
      <w:r>
        <w:rPr>
          <w:spacing w:val="-4"/>
        </w:rPr>
        <w:t> </w:t>
      </w:r>
      <w:r>
        <w:rPr/>
        <w:t>inventories,</w:t>
      </w:r>
      <w:r>
        <w:rPr>
          <w:spacing w:val="-3"/>
        </w:rPr>
        <w:t> </w:t>
      </w:r>
      <w:r>
        <w:rPr/>
        <w:t>at</w:t>
      </w:r>
      <w:r>
        <w:rPr>
          <w:spacing w:val="-3"/>
        </w:rPr>
        <w:t> </w:t>
      </w:r>
      <w:r>
        <w:rPr/>
        <w:t>lower</w:t>
      </w:r>
      <w:r>
        <w:rPr>
          <w:spacing w:val="-3"/>
        </w:rPr>
        <w:t> </w:t>
      </w:r>
      <w:r>
        <w:rPr/>
        <w:t>costs</w:t>
      </w:r>
      <w:r>
        <w:rPr>
          <w:spacing w:val="-3"/>
        </w:rPr>
        <w:t> </w:t>
      </w:r>
      <w:r>
        <w:rPr/>
        <w:t>and with more detail than other remote sensing</w:t>
      </w:r>
      <w:r>
        <w:rPr>
          <w:spacing w:val="-9"/>
        </w:rPr>
        <w:t> </w:t>
      </w:r>
      <w:r>
        <w:rPr/>
        <w:t>platforms.</w:t>
      </w:r>
    </w:p>
    <w:p>
      <w:pPr>
        <w:pStyle w:val="BodyText"/>
        <w:spacing w:line="237" w:lineRule="auto" w:before="5"/>
        <w:ind w:left="142" w:right="123" w:firstLine="433"/>
      </w:pPr>
      <w:r>
        <w:rPr>
          <w:w w:val="105"/>
        </w:rPr>
        <w:t>Summing up, </w:t>
      </w:r>
      <w:r>
        <w:rPr>
          <w:spacing w:val="-6"/>
          <w:w w:val="105"/>
        </w:rPr>
        <w:t>UAVs </w:t>
      </w:r>
      <w:r>
        <w:rPr>
          <w:w w:val="105"/>
        </w:rPr>
        <w:t>with the addressed sensors are going mainstream and its importance for decision support is becoming increasingly relevant for researchers and foresters, and related </w:t>
      </w:r>
      <w:r>
        <w:rPr/>
        <w:t>business</w:t>
      </w:r>
      <w:r>
        <w:rPr>
          <w:spacing w:val="-13"/>
        </w:rPr>
        <w:t> </w:t>
      </w:r>
      <w:r>
        <w:rPr/>
        <w:t>professionals</w:t>
      </w:r>
      <w:r>
        <w:rPr>
          <w:spacing w:val="-13"/>
        </w:rPr>
        <w:t> </w:t>
      </w:r>
      <w:r>
        <w:rPr/>
        <w:t>as</w:t>
      </w:r>
      <w:r>
        <w:rPr>
          <w:spacing w:val="-13"/>
        </w:rPr>
        <w:t> </w:t>
      </w:r>
      <w:r>
        <w:rPr/>
        <w:t>innovative</w:t>
      </w:r>
      <w:r>
        <w:rPr>
          <w:spacing w:val="-12"/>
        </w:rPr>
        <w:t> </w:t>
      </w:r>
      <w:r>
        <w:rPr/>
        <w:t>techniques</w:t>
      </w:r>
      <w:r>
        <w:rPr>
          <w:spacing w:val="-13"/>
        </w:rPr>
        <w:t> </w:t>
      </w:r>
      <w:r>
        <w:rPr/>
        <w:t>are</w:t>
      </w:r>
      <w:r>
        <w:rPr>
          <w:spacing w:val="-13"/>
        </w:rPr>
        <w:t> </w:t>
      </w:r>
      <w:r>
        <w:rPr/>
        <w:t>being</w:t>
      </w:r>
      <w:r>
        <w:rPr>
          <w:spacing w:val="-13"/>
        </w:rPr>
        <w:t> </w:t>
      </w:r>
      <w:r>
        <w:rPr/>
        <w:t>developed</w:t>
      </w:r>
      <w:r>
        <w:rPr>
          <w:spacing w:val="-12"/>
        </w:rPr>
        <w:t> </w:t>
      </w:r>
      <w:r>
        <w:rPr/>
        <w:t>for</w:t>
      </w:r>
      <w:r>
        <w:rPr>
          <w:spacing w:val="-13"/>
        </w:rPr>
        <w:t> </w:t>
      </w:r>
      <w:r>
        <w:rPr/>
        <w:t>a</w:t>
      </w:r>
      <w:r>
        <w:rPr>
          <w:spacing w:val="-13"/>
        </w:rPr>
        <w:t> </w:t>
      </w:r>
      <w:r>
        <w:rPr/>
        <w:t>sharpen</w:t>
      </w:r>
      <w:r>
        <w:rPr>
          <w:spacing w:val="-13"/>
        </w:rPr>
        <w:t> </w:t>
      </w:r>
      <w:r>
        <w:rPr/>
        <w:t>optimization</w:t>
      </w:r>
      <w:r>
        <w:rPr>
          <w:spacing w:val="-12"/>
        </w:rPr>
        <w:t> </w:t>
      </w:r>
      <w:r>
        <w:rPr/>
        <w:t>of</w:t>
      </w:r>
      <w:r>
        <w:rPr>
          <w:spacing w:val="-13"/>
        </w:rPr>
        <w:t> </w:t>
      </w:r>
      <w:r>
        <w:rPr/>
        <w:t>the forestry</w:t>
      </w:r>
      <w:r>
        <w:rPr>
          <w:spacing w:val="-12"/>
        </w:rPr>
        <w:t> </w:t>
      </w:r>
      <w:r>
        <w:rPr/>
        <w:t>underlying</w:t>
      </w:r>
      <w:r>
        <w:rPr>
          <w:spacing w:val="-12"/>
        </w:rPr>
        <w:t> </w:t>
      </w:r>
      <w:r>
        <w:rPr/>
        <w:t>processes.</w:t>
      </w:r>
      <w:r>
        <w:rPr>
          <w:spacing w:val="5"/>
        </w:rPr>
        <w:t> </w:t>
      </w:r>
      <w:r>
        <w:rPr/>
        <w:t>However,</w:t>
      </w:r>
      <w:r>
        <w:rPr>
          <w:spacing w:val="-12"/>
        </w:rPr>
        <w:t> </w:t>
      </w:r>
      <w:r>
        <w:rPr/>
        <w:t>and</w:t>
      </w:r>
      <w:r>
        <w:rPr>
          <w:spacing w:val="-12"/>
        </w:rPr>
        <w:t> </w:t>
      </w:r>
      <w:r>
        <w:rPr/>
        <w:t>despite</w:t>
      </w:r>
      <w:r>
        <w:rPr>
          <w:spacing w:val="-12"/>
        </w:rPr>
        <w:t> </w:t>
      </w:r>
      <w:r>
        <w:rPr/>
        <w:t>these</w:t>
      </w:r>
      <w:r>
        <w:rPr>
          <w:spacing w:val="-11"/>
        </w:rPr>
        <w:t> </w:t>
      </w:r>
      <w:r>
        <w:rPr/>
        <w:t>promising</w:t>
      </w:r>
      <w:r>
        <w:rPr>
          <w:spacing w:val="-12"/>
        </w:rPr>
        <w:t> </w:t>
      </w:r>
      <w:r>
        <w:rPr/>
        <w:t>results,</w:t>
      </w:r>
      <w:r>
        <w:rPr>
          <w:spacing w:val="-12"/>
        </w:rPr>
        <w:t> </w:t>
      </w:r>
      <w:r>
        <w:rPr/>
        <w:t>some</w:t>
      </w:r>
      <w:r>
        <w:rPr>
          <w:spacing w:val="-11"/>
        </w:rPr>
        <w:t> </w:t>
      </w:r>
      <w:r>
        <w:rPr/>
        <w:t>limitations</w:t>
      </w:r>
      <w:r>
        <w:rPr>
          <w:spacing w:val="-12"/>
        </w:rPr>
        <w:t> </w:t>
      </w:r>
      <w:r>
        <w:rPr/>
        <w:t>can</w:t>
      </w:r>
      <w:r>
        <w:rPr>
          <w:spacing w:val="-11"/>
        </w:rPr>
        <w:t> </w:t>
      </w:r>
      <w:r>
        <w:rPr/>
        <w:t>be </w:t>
      </w:r>
      <w:r>
        <w:rPr>
          <w:w w:val="105"/>
        </w:rPr>
        <w:t>identiﬁed.</w:t>
      </w:r>
      <w:r>
        <w:rPr>
          <w:spacing w:val="-23"/>
          <w:w w:val="105"/>
        </w:rPr>
        <w:t> </w:t>
      </w:r>
      <w:r>
        <w:rPr>
          <w:w w:val="105"/>
        </w:rPr>
        <w:t>There</w:t>
      </w:r>
      <w:r>
        <w:rPr>
          <w:spacing w:val="-30"/>
          <w:w w:val="105"/>
        </w:rPr>
        <w:t> </w:t>
      </w:r>
      <w:r>
        <w:rPr>
          <w:w w:val="105"/>
        </w:rPr>
        <w:t>is</w:t>
      </w:r>
      <w:r>
        <w:rPr>
          <w:spacing w:val="-31"/>
          <w:w w:val="105"/>
        </w:rPr>
        <w:t> </w:t>
      </w:r>
      <w:r>
        <w:rPr>
          <w:w w:val="105"/>
        </w:rPr>
        <w:t>a</w:t>
      </w:r>
      <w:r>
        <w:rPr>
          <w:spacing w:val="-31"/>
          <w:w w:val="105"/>
        </w:rPr>
        <w:t> </w:t>
      </w:r>
      <w:r>
        <w:rPr>
          <w:w w:val="105"/>
        </w:rPr>
        <w:t>lack</w:t>
      </w:r>
      <w:r>
        <w:rPr>
          <w:spacing w:val="-31"/>
          <w:w w:val="105"/>
        </w:rPr>
        <w:t> </w:t>
      </w:r>
      <w:r>
        <w:rPr>
          <w:w w:val="105"/>
        </w:rPr>
        <w:t>of</w:t>
      </w:r>
      <w:r>
        <w:rPr>
          <w:spacing w:val="-31"/>
          <w:w w:val="105"/>
        </w:rPr>
        <w:t> </w:t>
      </w:r>
      <w:r>
        <w:rPr>
          <w:w w:val="105"/>
        </w:rPr>
        <w:t>precise</w:t>
      </w:r>
      <w:r>
        <w:rPr>
          <w:spacing w:val="-31"/>
          <w:w w:val="105"/>
        </w:rPr>
        <w:t> </w:t>
      </w:r>
      <w:r>
        <w:rPr>
          <w:w w:val="105"/>
        </w:rPr>
        <w:t>rule</w:t>
      </w:r>
      <w:r>
        <w:rPr>
          <w:spacing w:val="-31"/>
          <w:w w:val="105"/>
        </w:rPr>
        <w:t> </w:t>
      </w:r>
      <w:r>
        <w:rPr>
          <w:w w:val="105"/>
        </w:rPr>
        <w:t>frameworks,</w:t>
      </w:r>
      <w:r>
        <w:rPr>
          <w:spacing w:val="-31"/>
          <w:w w:val="105"/>
        </w:rPr>
        <w:t> </w:t>
      </w:r>
      <w:r>
        <w:rPr>
          <w:w w:val="105"/>
        </w:rPr>
        <w:t>which</w:t>
      </w:r>
      <w:r>
        <w:rPr>
          <w:spacing w:val="-31"/>
          <w:w w:val="105"/>
        </w:rPr>
        <w:t> </w:t>
      </w:r>
      <w:r>
        <w:rPr>
          <w:w w:val="105"/>
        </w:rPr>
        <w:t>contributes</w:t>
      </w:r>
      <w:r>
        <w:rPr>
          <w:spacing w:val="-31"/>
          <w:w w:val="105"/>
        </w:rPr>
        <w:t> </w:t>
      </w:r>
      <w:r>
        <w:rPr>
          <w:w w:val="105"/>
        </w:rPr>
        <w:t>to</w:t>
      </w:r>
      <w:r>
        <w:rPr>
          <w:spacing w:val="-30"/>
          <w:w w:val="105"/>
        </w:rPr>
        <w:t> </w:t>
      </w:r>
      <w:r>
        <w:rPr>
          <w:w w:val="105"/>
        </w:rPr>
        <w:t>tedious</w:t>
      </w:r>
      <w:r>
        <w:rPr>
          <w:spacing w:val="-31"/>
          <w:w w:val="105"/>
        </w:rPr>
        <w:t> </w:t>
      </w:r>
      <w:r>
        <w:rPr>
          <w:w w:val="105"/>
        </w:rPr>
        <w:t>requests</w:t>
      </w:r>
      <w:r>
        <w:rPr>
          <w:spacing w:val="-31"/>
          <w:w w:val="105"/>
        </w:rPr>
        <w:t> </w:t>
      </w:r>
      <w:r>
        <w:rPr>
          <w:w w:val="105"/>
        </w:rPr>
        <w:t>for</w:t>
      </w:r>
      <w:r>
        <w:rPr>
          <w:spacing w:val="-31"/>
          <w:w w:val="105"/>
        </w:rPr>
        <w:t> </w:t>
      </w:r>
      <w:r>
        <w:rPr>
          <w:w w:val="105"/>
        </w:rPr>
        <w:t>ﬂight permissions</w:t>
      </w:r>
      <w:r>
        <w:rPr>
          <w:spacing w:val="-23"/>
          <w:w w:val="105"/>
        </w:rPr>
        <w:t> </w:t>
      </w:r>
      <w:r>
        <w:rPr>
          <w:w w:val="105"/>
        </w:rPr>
        <w:t>[</w:t>
      </w:r>
      <w:hyperlink w:history="true" w:anchor="_bookmark62">
        <w:r>
          <w:rPr>
            <w:color w:val="0774B7"/>
            <w:w w:val="105"/>
          </w:rPr>
          <w:t>48</w:t>
        </w:r>
      </w:hyperlink>
      <w:r>
        <w:rPr>
          <w:w w:val="105"/>
        </w:rPr>
        <w:t>].</w:t>
      </w:r>
      <w:r>
        <w:rPr>
          <w:spacing w:val="-10"/>
          <w:w w:val="105"/>
        </w:rPr>
        <w:t> </w:t>
      </w:r>
      <w:r>
        <w:rPr>
          <w:spacing w:val="-3"/>
          <w:w w:val="105"/>
        </w:rPr>
        <w:t>Moreover,</w:t>
      </w:r>
      <w:r>
        <w:rPr>
          <w:spacing w:val="-23"/>
          <w:w w:val="105"/>
        </w:rPr>
        <w:t> </w:t>
      </w:r>
      <w:r>
        <w:rPr>
          <w:w w:val="105"/>
        </w:rPr>
        <w:t>the</w:t>
      </w:r>
      <w:r>
        <w:rPr>
          <w:spacing w:val="-21"/>
          <w:w w:val="105"/>
        </w:rPr>
        <w:t> </w:t>
      </w:r>
      <w:r>
        <w:rPr>
          <w:w w:val="105"/>
        </w:rPr>
        <w:t>stability</w:t>
      </w:r>
      <w:r>
        <w:rPr>
          <w:spacing w:val="-23"/>
          <w:w w:val="105"/>
        </w:rPr>
        <w:t> </w:t>
      </w:r>
      <w:r>
        <w:rPr>
          <w:w w:val="105"/>
        </w:rPr>
        <w:t>of</w:t>
      </w:r>
      <w:r>
        <w:rPr>
          <w:spacing w:val="-22"/>
          <w:w w:val="105"/>
        </w:rPr>
        <w:t> </w:t>
      </w:r>
      <w:r>
        <w:rPr>
          <w:spacing w:val="-6"/>
          <w:w w:val="105"/>
        </w:rPr>
        <w:t>UAVs</w:t>
      </w:r>
      <w:r>
        <w:rPr>
          <w:spacing w:val="-23"/>
          <w:w w:val="105"/>
        </w:rPr>
        <w:t> </w:t>
      </w:r>
      <w:r>
        <w:rPr>
          <w:w w:val="105"/>
        </w:rPr>
        <w:t>is</w:t>
      </w:r>
      <w:r>
        <w:rPr>
          <w:spacing w:val="-22"/>
          <w:w w:val="105"/>
        </w:rPr>
        <w:t> </w:t>
      </w:r>
      <w:r>
        <w:rPr>
          <w:w w:val="105"/>
        </w:rPr>
        <w:t>a</w:t>
      </w:r>
      <w:r>
        <w:rPr>
          <w:spacing w:val="-22"/>
          <w:w w:val="105"/>
        </w:rPr>
        <w:t> </w:t>
      </w:r>
      <w:r>
        <w:rPr>
          <w:w w:val="105"/>
        </w:rPr>
        <w:t>subject</w:t>
      </w:r>
      <w:r>
        <w:rPr>
          <w:spacing w:val="-22"/>
          <w:w w:val="105"/>
        </w:rPr>
        <w:t> </w:t>
      </w:r>
      <w:r>
        <w:rPr>
          <w:w w:val="105"/>
        </w:rPr>
        <w:t>of</w:t>
      </w:r>
      <w:r>
        <w:rPr>
          <w:spacing w:val="-23"/>
          <w:w w:val="105"/>
        </w:rPr>
        <w:t> </w:t>
      </w:r>
      <w:r>
        <w:rPr>
          <w:w w:val="105"/>
        </w:rPr>
        <w:t>concern,</w:t>
      </w:r>
      <w:r>
        <w:rPr>
          <w:spacing w:val="-22"/>
          <w:w w:val="105"/>
        </w:rPr>
        <w:t> </w:t>
      </w:r>
      <w:r>
        <w:rPr>
          <w:w w:val="105"/>
        </w:rPr>
        <w:t>once</w:t>
      </w:r>
      <w:r>
        <w:rPr>
          <w:spacing w:val="-22"/>
          <w:w w:val="105"/>
        </w:rPr>
        <w:t> </w:t>
      </w:r>
      <w:r>
        <w:rPr>
          <w:w w:val="105"/>
        </w:rPr>
        <w:t>it</w:t>
      </w:r>
      <w:r>
        <w:rPr>
          <w:spacing w:val="-23"/>
          <w:w w:val="105"/>
        </w:rPr>
        <w:t> </w:t>
      </w:r>
      <w:r>
        <w:rPr>
          <w:w w:val="105"/>
        </w:rPr>
        <w:t>is</w:t>
      </w:r>
      <w:r>
        <w:rPr>
          <w:spacing w:val="-22"/>
          <w:w w:val="105"/>
        </w:rPr>
        <w:t> </w:t>
      </w:r>
      <w:r>
        <w:rPr>
          <w:w w:val="105"/>
        </w:rPr>
        <w:t>dependent</w:t>
      </w:r>
      <w:r>
        <w:rPr>
          <w:spacing w:val="-22"/>
          <w:w w:val="105"/>
        </w:rPr>
        <w:t> </w:t>
      </w:r>
      <w:r>
        <w:rPr>
          <w:w w:val="105"/>
        </w:rPr>
        <w:t>on</w:t>
      </w:r>
      <w:r>
        <w:rPr>
          <w:spacing w:val="-22"/>
          <w:w w:val="105"/>
        </w:rPr>
        <w:t> </w:t>
      </w:r>
      <w:r>
        <w:rPr>
          <w:w w:val="105"/>
        </w:rPr>
        <w:t>the wind</w:t>
      </w:r>
      <w:r>
        <w:rPr>
          <w:spacing w:val="-28"/>
          <w:w w:val="105"/>
        </w:rPr>
        <w:t> </w:t>
      </w:r>
      <w:r>
        <w:rPr>
          <w:w w:val="105"/>
        </w:rPr>
        <w:t>conditions</w:t>
      </w:r>
      <w:r>
        <w:rPr>
          <w:spacing w:val="-27"/>
          <w:w w:val="105"/>
        </w:rPr>
        <w:t> </w:t>
      </w:r>
      <w:r>
        <w:rPr>
          <w:w w:val="105"/>
        </w:rPr>
        <w:t>in</w:t>
      </w:r>
      <w:r>
        <w:rPr>
          <w:spacing w:val="-27"/>
          <w:w w:val="105"/>
        </w:rPr>
        <w:t> </w:t>
      </w:r>
      <w:r>
        <w:rPr>
          <w:w w:val="105"/>
        </w:rPr>
        <w:t>the</w:t>
      </w:r>
      <w:r>
        <w:rPr>
          <w:spacing w:val="-28"/>
          <w:w w:val="105"/>
        </w:rPr>
        <w:t> </w:t>
      </w:r>
      <w:r>
        <w:rPr>
          <w:w w:val="105"/>
        </w:rPr>
        <w:t>survey</w:t>
      </w:r>
      <w:r>
        <w:rPr>
          <w:spacing w:val="-27"/>
          <w:w w:val="105"/>
        </w:rPr>
        <w:t> </w:t>
      </w:r>
      <w:r>
        <w:rPr>
          <w:w w:val="105"/>
        </w:rPr>
        <w:t>location.</w:t>
      </w:r>
      <w:r>
        <w:rPr>
          <w:spacing w:val="-17"/>
          <w:w w:val="105"/>
        </w:rPr>
        <w:t> </w:t>
      </w:r>
      <w:r>
        <w:rPr>
          <w:w w:val="105"/>
        </w:rPr>
        <w:t>One</w:t>
      </w:r>
      <w:r>
        <w:rPr>
          <w:spacing w:val="-27"/>
          <w:w w:val="105"/>
        </w:rPr>
        <w:t> </w:t>
      </w:r>
      <w:r>
        <w:rPr>
          <w:w w:val="105"/>
        </w:rPr>
        <w:t>of</w:t>
      </w:r>
      <w:r>
        <w:rPr>
          <w:spacing w:val="-28"/>
          <w:w w:val="105"/>
        </w:rPr>
        <w:t> </w:t>
      </w:r>
      <w:r>
        <w:rPr>
          <w:w w:val="105"/>
        </w:rPr>
        <w:t>the</w:t>
      </w:r>
      <w:r>
        <w:rPr>
          <w:spacing w:val="-27"/>
          <w:w w:val="105"/>
        </w:rPr>
        <w:t> </w:t>
      </w:r>
      <w:r>
        <w:rPr>
          <w:w w:val="105"/>
        </w:rPr>
        <w:t>most</w:t>
      </w:r>
      <w:r>
        <w:rPr>
          <w:spacing w:val="-27"/>
          <w:w w:val="105"/>
        </w:rPr>
        <w:t> </w:t>
      </w:r>
      <w:r>
        <w:rPr>
          <w:w w:val="105"/>
        </w:rPr>
        <w:t>severe</w:t>
      </w:r>
      <w:r>
        <w:rPr>
          <w:spacing w:val="-28"/>
          <w:w w:val="105"/>
        </w:rPr>
        <w:t> </w:t>
      </w:r>
      <w:r>
        <w:rPr>
          <w:w w:val="105"/>
        </w:rPr>
        <w:t>limitations</w:t>
      </w:r>
      <w:r>
        <w:rPr>
          <w:spacing w:val="-27"/>
          <w:w w:val="105"/>
        </w:rPr>
        <w:t> </w:t>
      </w:r>
      <w:r>
        <w:rPr>
          <w:w w:val="105"/>
        </w:rPr>
        <w:t>associated</w:t>
      </w:r>
      <w:r>
        <w:rPr>
          <w:spacing w:val="-27"/>
          <w:w w:val="105"/>
        </w:rPr>
        <w:t> </w:t>
      </w:r>
      <w:r>
        <w:rPr>
          <w:w w:val="105"/>
        </w:rPr>
        <w:t>with</w:t>
      </w:r>
      <w:r>
        <w:rPr>
          <w:spacing w:val="-27"/>
          <w:w w:val="105"/>
        </w:rPr>
        <w:t> </w:t>
      </w:r>
      <w:r>
        <w:rPr>
          <w:w w:val="105"/>
        </w:rPr>
        <w:t>the</w:t>
      </w:r>
      <w:r>
        <w:rPr>
          <w:spacing w:val="-28"/>
          <w:w w:val="105"/>
        </w:rPr>
        <w:t> </w:t>
      </w:r>
      <w:r>
        <w:rPr>
          <w:w w:val="105"/>
        </w:rPr>
        <w:t>use</w:t>
      </w:r>
      <w:r>
        <w:rPr>
          <w:spacing w:val="-27"/>
          <w:w w:val="105"/>
        </w:rPr>
        <w:t> </w:t>
      </w:r>
      <w:r>
        <w:rPr>
          <w:w w:val="105"/>
        </w:rPr>
        <w:t>of </w:t>
      </w:r>
      <w:r>
        <w:rPr>
          <w:w w:val="100"/>
        </w:rPr>
        <w:t>U</w:t>
      </w:r>
      <w:r>
        <w:rPr>
          <w:spacing w:val="-23"/>
          <w:w w:val="100"/>
        </w:rPr>
        <w:t>A</w:t>
      </w:r>
      <w:r>
        <w:rPr>
          <w:w w:val="100"/>
        </w:rPr>
        <w:t>Vs</w:t>
      </w:r>
      <w:r>
        <w:rPr>
          <w:spacing w:val="-1"/>
        </w:rPr>
        <w:t> </w:t>
      </w:r>
      <w:r>
        <w:rPr>
          <w:w w:val="100"/>
        </w:rPr>
        <w:t>is</w:t>
      </w:r>
      <w:r>
        <w:rPr>
          <w:spacing w:val="-1"/>
        </w:rPr>
        <w:t> </w:t>
      </w:r>
      <w:r>
        <w:rPr>
          <w:spacing w:val="-4"/>
          <w:w w:val="100"/>
        </w:rPr>
        <w:t>r</w:t>
      </w:r>
      <w:r>
        <w:rPr>
          <w:w w:val="100"/>
        </w:rPr>
        <w:t>e</w:t>
      </w:r>
      <w:r>
        <w:rPr>
          <w:spacing w:val="-1"/>
          <w:w w:val="100"/>
        </w:rPr>
        <w:t>l</w:t>
      </w:r>
      <w:r>
        <w:rPr>
          <w:w w:val="100"/>
        </w:rPr>
        <w:t>ated</w:t>
      </w:r>
      <w:r>
        <w:rPr>
          <w:spacing w:val="-1"/>
        </w:rPr>
        <w:t> </w:t>
      </w:r>
      <w:r>
        <w:rPr>
          <w:w w:val="100"/>
        </w:rPr>
        <w:t>to</w:t>
      </w:r>
      <w:r>
        <w:rPr>
          <w:spacing w:val="-1"/>
        </w:rPr>
        <w:t> </w:t>
      </w:r>
      <w:r>
        <w:rPr>
          <w:w w:val="100"/>
        </w:rPr>
        <w:t>the</w:t>
      </w:r>
      <w:r>
        <w:rPr>
          <w:spacing w:val="-1"/>
        </w:rPr>
        <w:t> </w:t>
      </w:r>
      <w:r>
        <w:rPr>
          <w:w w:val="100"/>
        </w:rPr>
        <w:t>di</w:t>
      </w:r>
      <w:r>
        <w:rPr>
          <w:rFonts w:ascii="PMingLiU" w:hAnsi="PMingLiU"/>
          <w:w w:val="295"/>
        </w:rPr>
        <w:t>f</w:t>
      </w:r>
      <w:r>
        <w:rPr>
          <w:w w:val="100"/>
        </w:rPr>
        <w:t>culty</w:t>
      </w:r>
      <w:r>
        <w:rPr>
          <w:spacing w:val="-1"/>
        </w:rPr>
        <w:t> </w:t>
      </w:r>
      <w:r>
        <w:rPr>
          <w:w w:val="100"/>
        </w:rPr>
        <w:t>of</w:t>
      </w:r>
      <w:r>
        <w:rPr>
          <w:spacing w:val="-1"/>
        </w:rPr>
        <w:t> </w:t>
      </w:r>
      <w:r>
        <w:rPr>
          <w:w w:val="100"/>
        </w:rPr>
        <w:t>fully</w:t>
      </w:r>
      <w:r>
        <w:rPr>
          <w:spacing w:val="-1"/>
        </w:rPr>
        <w:t> </w:t>
      </w:r>
      <w:r>
        <w:rPr>
          <w:w w:val="100"/>
        </w:rPr>
        <w:t>covering</w:t>
      </w:r>
      <w:r>
        <w:rPr>
          <w:spacing w:val="-1"/>
        </w:rPr>
        <w:t> </w:t>
      </w:r>
      <w:r>
        <w:rPr>
          <w:w w:val="100"/>
        </w:rPr>
        <w:t>fo</w:t>
      </w:r>
      <w:r>
        <w:rPr>
          <w:spacing w:val="-4"/>
          <w:w w:val="100"/>
        </w:rPr>
        <w:t>r</w:t>
      </w:r>
      <w:r>
        <w:rPr>
          <w:w w:val="100"/>
        </w:rPr>
        <w:t>ests</w:t>
      </w:r>
      <w:r>
        <w:rPr>
          <w:spacing w:val="-1"/>
        </w:rPr>
        <w:t> </w:t>
      </w:r>
      <w:r>
        <w:rPr>
          <w:w w:val="100"/>
        </w:rPr>
        <w:t>on</w:t>
      </w:r>
      <w:r>
        <w:rPr>
          <w:spacing w:val="-1"/>
        </w:rPr>
        <w:t> </w:t>
      </w:r>
      <w:r>
        <w:rPr>
          <w:w w:val="100"/>
        </w:rPr>
        <w:t>a</w:t>
      </w:r>
      <w:r>
        <w:rPr>
          <w:spacing w:val="-1"/>
        </w:rPr>
        <w:t> </w:t>
      </w:r>
      <w:r>
        <w:rPr>
          <w:w w:val="100"/>
        </w:rPr>
        <w:t>la</w:t>
      </w:r>
      <w:r>
        <w:rPr>
          <w:spacing w:val="-4"/>
          <w:w w:val="100"/>
        </w:rPr>
        <w:t>r</w:t>
      </w:r>
      <w:r>
        <w:rPr>
          <w:w w:val="100"/>
        </w:rPr>
        <w:t>ge</w:t>
      </w:r>
      <w:r>
        <w:rPr>
          <w:spacing w:val="-1"/>
        </w:rPr>
        <w:t> </w:t>
      </w:r>
      <w:r>
        <w:rPr>
          <w:w w:val="100"/>
        </w:rPr>
        <w:t>scale</w:t>
      </w:r>
      <w:r>
        <w:rPr>
          <w:spacing w:val="-1"/>
        </w:rPr>
        <w:t> </w:t>
      </w:r>
      <w:r>
        <w:rPr>
          <w:w w:val="100"/>
        </w:rPr>
        <w:t>[</w:t>
      </w:r>
      <w:hyperlink w:history="true" w:anchor="_bookmark182">
        <w:r>
          <w:rPr>
            <w:color w:val="0774B7"/>
            <w:w w:val="99"/>
          </w:rPr>
          <w:t>171</w:t>
        </w:r>
      </w:hyperlink>
      <w:r>
        <w:rPr>
          <w:w w:val="100"/>
        </w:rPr>
        <w:t>].</w:t>
      </w:r>
      <w:r>
        <w:rPr>
          <w:spacing w:val="19"/>
        </w:rPr>
        <w:t> </w:t>
      </w:r>
      <w:r>
        <w:rPr>
          <w:spacing w:val="-1"/>
          <w:w w:val="100"/>
        </w:rPr>
        <w:t>T</w:t>
      </w:r>
      <w:r>
        <w:rPr>
          <w:w w:val="100"/>
        </w:rPr>
        <w:t>his</w:t>
      </w:r>
      <w:r>
        <w:rPr>
          <w:spacing w:val="-1"/>
        </w:rPr>
        <w:t> </w:t>
      </w:r>
      <w:r>
        <w:rPr>
          <w:w w:val="100"/>
        </w:rPr>
        <w:t>constraint</w:t>
      </w:r>
      <w:r>
        <w:rPr>
          <w:spacing w:val="-1"/>
        </w:rPr>
        <w:t> </w:t>
      </w:r>
      <w:r>
        <w:rPr>
          <w:w w:val="100"/>
        </w:rPr>
        <w:t>could </w:t>
      </w:r>
      <w:r>
        <w:rPr>
          <w:w w:val="105"/>
        </w:rPr>
        <w:t>be</w:t>
      </w:r>
      <w:r>
        <w:rPr>
          <w:spacing w:val="-19"/>
          <w:w w:val="105"/>
        </w:rPr>
        <w:t> </w:t>
      </w:r>
      <w:r>
        <w:rPr>
          <w:w w:val="105"/>
        </w:rPr>
        <w:t>associated</w:t>
      </w:r>
      <w:r>
        <w:rPr>
          <w:spacing w:val="-18"/>
          <w:w w:val="105"/>
        </w:rPr>
        <w:t> </w:t>
      </w:r>
      <w:r>
        <w:rPr>
          <w:w w:val="105"/>
        </w:rPr>
        <w:t>with</w:t>
      </w:r>
      <w:r>
        <w:rPr>
          <w:spacing w:val="-19"/>
          <w:w w:val="105"/>
        </w:rPr>
        <w:t> </w:t>
      </w:r>
      <w:r>
        <w:rPr>
          <w:w w:val="105"/>
        </w:rPr>
        <w:t>national</w:t>
      </w:r>
      <w:r>
        <w:rPr>
          <w:spacing w:val="-18"/>
          <w:w w:val="105"/>
        </w:rPr>
        <w:t> </w:t>
      </w:r>
      <w:r>
        <w:rPr>
          <w:w w:val="105"/>
        </w:rPr>
        <w:t>aviation</w:t>
      </w:r>
      <w:r>
        <w:rPr>
          <w:spacing w:val="-18"/>
          <w:w w:val="105"/>
        </w:rPr>
        <w:t> </w:t>
      </w:r>
      <w:r>
        <w:rPr>
          <w:w w:val="105"/>
        </w:rPr>
        <w:t>regulations</w:t>
      </w:r>
      <w:r>
        <w:rPr>
          <w:spacing w:val="-19"/>
          <w:w w:val="105"/>
        </w:rPr>
        <w:t> </w:t>
      </w:r>
      <w:r>
        <w:rPr>
          <w:spacing w:val="-5"/>
          <w:w w:val="105"/>
        </w:rPr>
        <w:t>or,</w:t>
      </w:r>
      <w:r>
        <w:rPr>
          <w:spacing w:val="-17"/>
          <w:w w:val="105"/>
        </w:rPr>
        <w:t> </w:t>
      </w:r>
      <w:r>
        <w:rPr>
          <w:w w:val="105"/>
        </w:rPr>
        <w:t>even,</w:t>
      </w:r>
      <w:r>
        <w:rPr>
          <w:spacing w:val="-18"/>
          <w:w w:val="105"/>
        </w:rPr>
        <w:t> </w:t>
      </w:r>
      <w:r>
        <w:rPr>
          <w:w w:val="105"/>
        </w:rPr>
        <w:t>to</w:t>
      </w:r>
      <w:r>
        <w:rPr>
          <w:spacing w:val="-18"/>
          <w:w w:val="105"/>
        </w:rPr>
        <w:t> </w:t>
      </w:r>
      <w:r>
        <w:rPr>
          <w:w w:val="105"/>
        </w:rPr>
        <w:t>the</w:t>
      </w:r>
      <w:r>
        <w:rPr>
          <w:spacing w:val="-19"/>
          <w:w w:val="105"/>
        </w:rPr>
        <w:t> </w:t>
      </w:r>
      <w:r>
        <w:rPr>
          <w:w w:val="105"/>
        </w:rPr>
        <w:t>limitations</w:t>
      </w:r>
      <w:r>
        <w:rPr>
          <w:spacing w:val="-18"/>
          <w:w w:val="105"/>
        </w:rPr>
        <w:t> </w:t>
      </w:r>
      <w:r>
        <w:rPr>
          <w:w w:val="105"/>
        </w:rPr>
        <w:t>in</w:t>
      </w:r>
      <w:r>
        <w:rPr>
          <w:spacing w:val="-18"/>
          <w:w w:val="105"/>
        </w:rPr>
        <w:t> </w:t>
      </w:r>
      <w:r>
        <w:rPr>
          <w:w w:val="105"/>
        </w:rPr>
        <w:t>the</w:t>
      </w:r>
      <w:r>
        <w:rPr>
          <w:spacing w:val="-19"/>
          <w:w w:val="105"/>
        </w:rPr>
        <w:t> </w:t>
      </w:r>
      <w:r>
        <w:rPr>
          <w:w w:val="105"/>
        </w:rPr>
        <w:t>payload</w:t>
      </w:r>
      <w:r>
        <w:rPr>
          <w:spacing w:val="-18"/>
          <w:w w:val="105"/>
        </w:rPr>
        <w:t> </w:t>
      </w:r>
      <w:r>
        <w:rPr>
          <w:spacing w:val="-3"/>
          <w:w w:val="105"/>
        </w:rPr>
        <w:t>capacity, </w:t>
      </w:r>
      <w:r>
        <w:rPr>
          <w:w w:val="101"/>
        </w:rPr>
        <w:t>which</w:t>
      </w:r>
      <w:r>
        <w:rPr>
          <w:spacing w:val="3"/>
        </w:rPr>
        <w:t> </w:t>
      </w:r>
      <w:r>
        <w:rPr>
          <w:w w:val="101"/>
        </w:rPr>
        <w:t>could</w:t>
      </w:r>
      <w:r>
        <w:rPr>
          <w:spacing w:val="3"/>
        </w:rPr>
        <w:t> </w:t>
      </w:r>
      <w:r>
        <w:rPr>
          <w:w w:val="101"/>
        </w:rPr>
        <w:t>be</w:t>
      </w:r>
      <w:r>
        <w:rPr>
          <w:spacing w:val="3"/>
        </w:rPr>
        <w:t> </w:t>
      </w:r>
      <w:r>
        <w:rPr>
          <w:w w:val="101"/>
        </w:rPr>
        <w:t>ins</w:t>
      </w:r>
      <w:r>
        <w:rPr>
          <w:spacing w:val="-1"/>
          <w:w w:val="101"/>
        </w:rPr>
        <w:t>u</w:t>
      </w:r>
      <w:r>
        <w:rPr>
          <w:rFonts w:ascii="PMingLiU" w:hAnsi="PMingLiU"/>
          <w:w w:val="297"/>
        </w:rPr>
        <w:t>f</w:t>
      </w:r>
      <w:r>
        <w:rPr>
          <w:w w:val="101"/>
        </w:rPr>
        <w:t>cient</w:t>
      </w:r>
      <w:r>
        <w:rPr>
          <w:spacing w:val="3"/>
        </w:rPr>
        <w:t> </w:t>
      </w:r>
      <w:r>
        <w:rPr>
          <w:w w:val="101"/>
        </w:rPr>
        <w:t>to</w:t>
      </w:r>
      <w:r>
        <w:rPr>
          <w:spacing w:val="3"/>
        </w:rPr>
        <w:t> </w:t>
      </w:r>
      <w:r>
        <w:rPr>
          <w:w w:val="101"/>
        </w:rPr>
        <w:t>cover</w:t>
      </w:r>
      <w:r>
        <w:rPr>
          <w:spacing w:val="3"/>
        </w:rPr>
        <w:t> </w:t>
      </w:r>
      <w:r>
        <w:rPr>
          <w:w w:val="101"/>
        </w:rPr>
        <w:t>all</w:t>
      </w:r>
      <w:r>
        <w:rPr>
          <w:spacing w:val="3"/>
        </w:rPr>
        <w:t> </w:t>
      </w:r>
      <w:r>
        <w:rPr>
          <w:w w:val="101"/>
        </w:rPr>
        <w:t>the</w:t>
      </w:r>
      <w:r>
        <w:rPr>
          <w:spacing w:val="3"/>
        </w:rPr>
        <w:t> </w:t>
      </w:r>
      <w:r>
        <w:rPr>
          <w:w w:val="101"/>
        </w:rPr>
        <w:t>surveyed</w:t>
      </w:r>
      <w:r>
        <w:rPr>
          <w:spacing w:val="3"/>
        </w:rPr>
        <w:t> </w:t>
      </w:r>
      <w:r>
        <w:rPr>
          <w:w w:val="101"/>
        </w:rPr>
        <w:t>a</w:t>
      </w:r>
      <w:r>
        <w:rPr>
          <w:spacing w:val="-4"/>
          <w:w w:val="101"/>
        </w:rPr>
        <w:t>r</w:t>
      </w:r>
      <w:r>
        <w:rPr>
          <w:w w:val="101"/>
        </w:rPr>
        <w:t>ea.</w:t>
      </w:r>
      <w:r>
        <w:rPr/>
        <w:t> </w:t>
      </w:r>
      <w:r>
        <w:rPr>
          <w:spacing w:val="-21"/>
        </w:rPr>
        <w:t> </w:t>
      </w:r>
      <w:r>
        <w:rPr>
          <w:spacing w:val="-1"/>
          <w:w w:val="101"/>
        </w:rPr>
        <w:t>F</w:t>
      </w:r>
      <w:r>
        <w:rPr>
          <w:w w:val="101"/>
        </w:rPr>
        <w:t>or</w:t>
      </w:r>
      <w:r>
        <w:rPr>
          <w:spacing w:val="3"/>
        </w:rPr>
        <w:t> </w:t>
      </w:r>
      <w:r>
        <w:rPr>
          <w:w w:val="101"/>
        </w:rPr>
        <w:t>this</w:t>
      </w:r>
      <w:r>
        <w:rPr>
          <w:spacing w:val="3"/>
        </w:rPr>
        <w:t> </w:t>
      </w:r>
      <w:r>
        <w:rPr>
          <w:spacing w:val="-4"/>
          <w:w w:val="101"/>
        </w:rPr>
        <w:t>r</w:t>
      </w:r>
      <w:r>
        <w:rPr>
          <w:w w:val="101"/>
        </w:rPr>
        <w:t>eason,</w:t>
      </w:r>
      <w:r>
        <w:rPr>
          <w:spacing w:val="4"/>
        </w:rPr>
        <w:t> </w:t>
      </w:r>
      <w:r>
        <w:rPr>
          <w:w w:val="101"/>
        </w:rPr>
        <w:t>futu</w:t>
      </w:r>
      <w:r>
        <w:rPr>
          <w:spacing w:val="-4"/>
          <w:w w:val="101"/>
        </w:rPr>
        <w:t>r</w:t>
      </w:r>
      <w:r>
        <w:rPr>
          <w:w w:val="101"/>
        </w:rPr>
        <w:t>e</w:t>
      </w:r>
      <w:r>
        <w:rPr>
          <w:spacing w:val="3"/>
        </w:rPr>
        <w:t> </w:t>
      </w:r>
      <w:r>
        <w:rPr>
          <w:w w:val="101"/>
        </w:rPr>
        <w:t>imp</w:t>
      </w:r>
      <w:r>
        <w:rPr>
          <w:spacing w:val="-4"/>
          <w:w w:val="101"/>
        </w:rPr>
        <w:t>r</w:t>
      </w:r>
      <w:r>
        <w:rPr>
          <w:w w:val="101"/>
        </w:rPr>
        <w:t>ovements</w:t>
      </w:r>
      <w:r>
        <w:rPr>
          <w:spacing w:val="3"/>
        </w:rPr>
        <w:t> </w:t>
      </w:r>
      <w:r>
        <w:rPr>
          <w:w w:val="101"/>
        </w:rPr>
        <w:t>in </w:t>
      </w:r>
      <w:r>
        <w:rPr/>
        <w:t>hardware</w:t>
      </w:r>
      <w:r>
        <w:rPr>
          <w:spacing w:val="-25"/>
        </w:rPr>
        <w:t> </w:t>
      </w:r>
      <w:r>
        <w:rPr/>
        <w:t>and</w:t>
      </w:r>
      <w:r>
        <w:rPr>
          <w:spacing w:val="-24"/>
        </w:rPr>
        <w:t> </w:t>
      </w:r>
      <w:r>
        <w:rPr/>
        <w:t>battery</w:t>
      </w:r>
      <w:r>
        <w:rPr>
          <w:spacing w:val="-25"/>
        </w:rPr>
        <w:t> </w:t>
      </w:r>
      <w:r>
        <w:rPr/>
        <w:t>technology</w:t>
      </w:r>
      <w:r>
        <w:rPr>
          <w:spacing w:val="-24"/>
        </w:rPr>
        <w:t> </w:t>
      </w:r>
      <w:r>
        <w:rPr/>
        <w:t>are</w:t>
      </w:r>
      <w:r>
        <w:rPr>
          <w:spacing w:val="-24"/>
        </w:rPr>
        <w:t> </w:t>
      </w:r>
      <w:r>
        <w:rPr/>
        <w:t>crucial,</w:t>
      </w:r>
      <w:r>
        <w:rPr>
          <w:spacing w:val="-24"/>
        </w:rPr>
        <w:t> </w:t>
      </w:r>
      <w:r>
        <w:rPr/>
        <w:t>to</w:t>
      </w:r>
      <w:r>
        <w:rPr>
          <w:spacing w:val="-24"/>
        </w:rPr>
        <w:t> </w:t>
      </w:r>
      <w:r>
        <w:rPr/>
        <w:t>increase</w:t>
      </w:r>
      <w:r>
        <w:rPr>
          <w:spacing w:val="-25"/>
        </w:rPr>
        <w:t> </w:t>
      </w:r>
      <w:r>
        <w:rPr/>
        <w:t>ﬂight</w:t>
      </w:r>
      <w:r>
        <w:rPr>
          <w:spacing w:val="-24"/>
        </w:rPr>
        <w:t> </w:t>
      </w:r>
      <w:r>
        <w:rPr/>
        <w:t>endurance.</w:t>
      </w:r>
      <w:r>
        <w:rPr>
          <w:spacing w:val="-10"/>
        </w:rPr>
        <w:t> </w:t>
      </w:r>
      <w:r>
        <w:rPr/>
        <w:t>However,</w:t>
      </w:r>
      <w:r>
        <w:rPr>
          <w:spacing w:val="-24"/>
        </w:rPr>
        <w:t> </w:t>
      </w:r>
      <w:r>
        <w:rPr/>
        <w:t>future</w:t>
      </w:r>
      <w:r>
        <w:rPr>
          <w:spacing w:val="-24"/>
        </w:rPr>
        <w:t> </w:t>
      </w:r>
      <w:r>
        <w:rPr/>
        <w:t>generations </w:t>
      </w:r>
      <w:r>
        <w:rPr>
          <w:w w:val="105"/>
        </w:rPr>
        <w:t>of</w:t>
      </w:r>
      <w:r>
        <w:rPr>
          <w:spacing w:val="-10"/>
          <w:w w:val="105"/>
        </w:rPr>
        <w:t> </w:t>
      </w:r>
      <w:r>
        <w:rPr>
          <w:spacing w:val="-5"/>
          <w:w w:val="105"/>
        </w:rPr>
        <w:t>UAVSs</w:t>
      </w:r>
      <w:r>
        <w:rPr>
          <w:spacing w:val="-10"/>
          <w:w w:val="105"/>
        </w:rPr>
        <w:t> </w:t>
      </w:r>
      <w:r>
        <w:rPr>
          <w:w w:val="105"/>
        </w:rPr>
        <w:t>will</w:t>
      </w:r>
      <w:r>
        <w:rPr>
          <w:spacing w:val="-9"/>
          <w:w w:val="105"/>
        </w:rPr>
        <w:t> </w:t>
      </w:r>
      <w:r>
        <w:rPr>
          <w:w w:val="105"/>
        </w:rPr>
        <w:t>continue</w:t>
      </w:r>
      <w:r>
        <w:rPr>
          <w:spacing w:val="-10"/>
          <w:w w:val="105"/>
        </w:rPr>
        <w:t> </w:t>
      </w:r>
      <w:r>
        <w:rPr>
          <w:w w:val="105"/>
        </w:rPr>
        <w:t>to</w:t>
      </w:r>
      <w:r>
        <w:rPr>
          <w:spacing w:val="-10"/>
          <w:w w:val="105"/>
        </w:rPr>
        <w:t> </w:t>
      </w:r>
      <w:r>
        <w:rPr>
          <w:w w:val="105"/>
        </w:rPr>
        <w:t>evolve</w:t>
      </w:r>
      <w:r>
        <w:rPr>
          <w:spacing w:val="-9"/>
          <w:w w:val="105"/>
        </w:rPr>
        <w:t> </w:t>
      </w:r>
      <w:r>
        <w:rPr>
          <w:w w:val="105"/>
        </w:rPr>
        <w:t>and</w:t>
      </w:r>
      <w:r>
        <w:rPr>
          <w:spacing w:val="-10"/>
          <w:w w:val="105"/>
        </w:rPr>
        <w:t> </w:t>
      </w:r>
      <w:r>
        <w:rPr>
          <w:w w:val="105"/>
        </w:rPr>
        <w:t>will</w:t>
      </w:r>
      <w:r>
        <w:rPr>
          <w:spacing w:val="-9"/>
          <w:w w:val="105"/>
        </w:rPr>
        <w:t> </w:t>
      </w:r>
      <w:r>
        <w:rPr>
          <w:w w:val="105"/>
        </w:rPr>
        <w:t>be</w:t>
      </w:r>
      <w:r>
        <w:rPr>
          <w:spacing w:val="-10"/>
          <w:w w:val="105"/>
        </w:rPr>
        <w:t> </w:t>
      </w:r>
      <w:r>
        <w:rPr>
          <w:w w:val="105"/>
        </w:rPr>
        <w:t>able</w:t>
      </w:r>
      <w:r>
        <w:rPr>
          <w:spacing w:val="-10"/>
          <w:w w:val="105"/>
        </w:rPr>
        <w:t> </w:t>
      </w:r>
      <w:r>
        <w:rPr>
          <w:w w:val="105"/>
        </w:rPr>
        <w:t>to</w:t>
      </w:r>
      <w:r>
        <w:rPr>
          <w:spacing w:val="-9"/>
          <w:w w:val="105"/>
        </w:rPr>
        <w:t> </w:t>
      </w:r>
      <w:r>
        <w:rPr>
          <w:w w:val="105"/>
        </w:rPr>
        <w:t>o</w:t>
      </w:r>
      <w:r>
        <w:rPr>
          <w:rFonts w:ascii="PMingLiU" w:hAnsi="PMingLiU"/>
          <w:w w:val="105"/>
        </w:rPr>
        <w:t>f</w:t>
      </w:r>
      <w:r>
        <w:rPr>
          <w:w w:val="105"/>
        </w:rPr>
        <w:t>er</w:t>
      </w:r>
      <w:r>
        <w:rPr>
          <w:spacing w:val="-10"/>
          <w:w w:val="105"/>
        </w:rPr>
        <w:t> </w:t>
      </w:r>
      <w:r>
        <w:rPr>
          <w:w w:val="105"/>
        </w:rPr>
        <w:t>more</w:t>
      </w:r>
      <w:r>
        <w:rPr>
          <w:spacing w:val="-10"/>
          <w:w w:val="105"/>
        </w:rPr>
        <w:t> </w:t>
      </w:r>
      <w:r>
        <w:rPr>
          <w:w w:val="105"/>
        </w:rPr>
        <w:t>autonomy</w:t>
      </w:r>
      <w:r>
        <w:rPr>
          <w:spacing w:val="-9"/>
          <w:w w:val="105"/>
        </w:rPr>
        <w:t> </w:t>
      </w:r>
      <w:r>
        <w:rPr>
          <w:w w:val="105"/>
        </w:rPr>
        <w:t>and</w:t>
      </w:r>
      <w:r>
        <w:rPr>
          <w:spacing w:val="-10"/>
          <w:w w:val="105"/>
        </w:rPr>
        <w:t> </w:t>
      </w:r>
      <w:r>
        <w:rPr>
          <w:spacing w:val="-3"/>
          <w:w w:val="105"/>
        </w:rPr>
        <w:t>better,</w:t>
      </w:r>
      <w:r>
        <w:rPr>
          <w:spacing w:val="-9"/>
          <w:w w:val="105"/>
        </w:rPr>
        <w:t> </w:t>
      </w:r>
      <w:r>
        <w:rPr>
          <w:w w:val="105"/>
        </w:rPr>
        <w:t>cheaper</w:t>
      </w:r>
      <w:r>
        <w:rPr>
          <w:spacing w:val="-9"/>
          <w:w w:val="105"/>
        </w:rPr>
        <w:t> </w:t>
      </w:r>
      <w:r>
        <w:rPr>
          <w:w w:val="105"/>
        </w:rPr>
        <w:t>and more</w:t>
      </w:r>
      <w:r>
        <w:rPr>
          <w:spacing w:val="-31"/>
          <w:w w:val="105"/>
        </w:rPr>
        <w:t> </w:t>
      </w:r>
      <w:r>
        <w:rPr>
          <w:w w:val="105"/>
        </w:rPr>
        <w:t>accurate</w:t>
      </w:r>
      <w:r>
        <w:rPr>
          <w:spacing w:val="-31"/>
          <w:w w:val="105"/>
        </w:rPr>
        <w:t> </w:t>
      </w:r>
      <w:r>
        <w:rPr>
          <w:w w:val="105"/>
        </w:rPr>
        <w:t>sensors.</w:t>
      </w:r>
      <w:r>
        <w:rPr>
          <w:spacing w:val="-22"/>
          <w:w w:val="105"/>
        </w:rPr>
        <w:t> </w:t>
      </w:r>
      <w:r>
        <w:rPr>
          <w:w w:val="105"/>
        </w:rPr>
        <w:t>Therefore,</w:t>
      </w:r>
      <w:r>
        <w:rPr>
          <w:spacing w:val="-30"/>
          <w:w w:val="105"/>
        </w:rPr>
        <w:t> </w:t>
      </w:r>
      <w:r>
        <w:rPr>
          <w:w w:val="105"/>
        </w:rPr>
        <w:t>it</w:t>
      </w:r>
      <w:r>
        <w:rPr>
          <w:spacing w:val="-31"/>
          <w:w w:val="105"/>
        </w:rPr>
        <w:t> </w:t>
      </w:r>
      <w:r>
        <w:rPr>
          <w:w w:val="105"/>
        </w:rPr>
        <w:t>is</w:t>
      </w:r>
      <w:r>
        <w:rPr>
          <w:spacing w:val="-30"/>
          <w:w w:val="105"/>
        </w:rPr>
        <w:t> </w:t>
      </w:r>
      <w:r>
        <w:rPr>
          <w:w w:val="105"/>
        </w:rPr>
        <w:t>foreseeable</w:t>
      </w:r>
      <w:r>
        <w:rPr>
          <w:spacing w:val="-31"/>
          <w:w w:val="105"/>
        </w:rPr>
        <w:t> </w:t>
      </w:r>
      <w:r>
        <w:rPr>
          <w:w w:val="105"/>
        </w:rPr>
        <w:t>that</w:t>
      </w:r>
      <w:r>
        <w:rPr>
          <w:spacing w:val="-31"/>
          <w:w w:val="105"/>
        </w:rPr>
        <w:t> </w:t>
      </w:r>
      <w:r>
        <w:rPr>
          <w:w w:val="105"/>
        </w:rPr>
        <w:t>in</w:t>
      </w:r>
      <w:r>
        <w:rPr>
          <w:spacing w:val="-30"/>
          <w:w w:val="105"/>
        </w:rPr>
        <w:t> </w:t>
      </w:r>
      <w:r>
        <w:rPr>
          <w:w w:val="105"/>
        </w:rPr>
        <w:t>the</w:t>
      </w:r>
      <w:r>
        <w:rPr>
          <w:spacing w:val="-31"/>
          <w:w w:val="105"/>
        </w:rPr>
        <w:t> </w:t>
      </w:r>
      <w:r>
        <w:rPr>
          <w:w w:val="105"/>
        </w:rPr>
        <w:t>near</w:t>
      </w:r>
      <w:r>
        <w:rPr>
          <w:spacing w:val="-31"/>
          <w:w w:val="105"/>
        </w:rPr>
        <w:t> </w:t>
      </w:r>
      <w:r>
        <w:rPr>
          <w:w w:val="105"/>
        </w:rPr>
        <w:t>future,</w:t>
      </w:r>
      <w:r>
        <w:rPr>
          <w:spacing w:val="-30"/>
          <w:w w:val="105"/>
        </w:rPr>
        <w:t> </w:t>
      </w:r>
      <w:r>
        <w:rPr>
          <w:w w:val="105"/>
        </w:rPr>
        <w:t>forestry</w:t>
      </w:r>
      <w:r>
        <w:rPr>
          <w:spacing w:val="-31"/>
          <w:w w:val="105"/>
        </w:rPr>
        <w:t> </w:t>
      </w:r>
      <w:r>
        <w:rPr>
          <w:w w:val="105"/>
        </w:rPr>
        <w:t>applications</w:t>
      </w:r>
      <w:r>
        <w:rPr>
          <w:spacing w:val="-30"/>
          <w:w w:val="105"/>
        </w:rPr>
        <w:t> </w:t>
      </w:r>
      <w:r>
        <w:rPr>
          <w:w w:val="105"/>
        </w:rPr>
        <w:t>based on</w:t>
      </w:r>
      <w:r>
        <w:rPr>
          <w:spacing w:val="-36"/>
          <w:w w:val="105"/>
        </w:rPr>
        <w:t> </w:t>
      </w:r>
      <w:r>
        <w:rPr>
          <w:w w:val="105"/>
        </w:rPr>
        <w:t>high</w:t>
      </w:r>
      <w:r>
        <w:rPr>
          <w:spacing w:val="-35"/>
          <w:w w:val="105"/>
        </w:rPr>
        <w:t> </w:t>
      </w:r>
      <w:r>
        <w:rPr>
          <w:w w:val="105"/>
        </w:rPr>
        <w:t>resolution</w:t>
      </w:r>
      <w:r>
        <w:rPr>
          <w:spacing w:val="-35"/>
          <w:w w:val="105"/>
        </w:rPr>
        <w:t> </w:t>
      </w:r>
      <w:r>
        <w:rPr>
          <w:w w:val="105"/>
        </w:rPr>
        <w:t>aerial</w:t>
      </w:r>
      <w:r>
        <w:rPr>
          <w:spacing w:val="-35"/>
          <w:w w:val="105"/>
        </w:rPr>
        <w:t> </w:t>
      </w:r>
      <w:r>
        <w:rPr>
          <w:w w:val="105"/>
        </w:rPr>
        <w:t>images</w:t>
      </w:r>
      <w:r>
        <w:rPr>
          <w:spacing w:val="-35"/>
          <w:w w:val="105"/>
        </w:rPr>
        <w:t> </w:t>
      </w:r>
      <w:r>
        <w:rPr>
          <w:w w:val="105"/>
        </w:rPr>
        <w:t>obtained</w:t>
      </w:r>
      <w:r>
        <w:rPr>
          <w:spacing w:val="-35"/>
          <w:w w:val="105"/>
        </w:rPr>
        <w:t> </w:t>
      </w:r>
      <w:r>
        <w:rPr>
          <w:w w:val="105"/>
        </w:rPr>
        <w:t>by</w:t>
      </w:r>
      <w:r>
        <w:rPr>
          <w:spacing w:val="-36"/>
          <w:w w:val="105"/>
        </w:rPr>
        <w:t> </w:t>
      </w:r>
      <w:r>
        <w:rPr>
          <w:spacing w:val="-8"/>
          <w:w w:val="105"/>
        </w:rPr>
        <w:t>UAV</w:t>
      </w:r>
      <w:r>
        <w:rPr>
          <w:spacing w:val="-35"/>
          <w:w w:val="105"/>
        </w:rPr>
        <w:t> </w:t>
      </w:r>
      <w:r>
        <w:rPr>
          <w:w w:val="105"/>
        </w:rPr>
        <w:t>will</w:t>
      </w:r>
      <w:r>
        <w:rPr>
          <w:spacing w:val="-35"/>
          <w:w w:val="105"/>
        </w:rPr>
        <w:t> </w:t>
      </w:r>
      <w:r>
        <w:rPr>
          <w:w w:val="105"/>
        </w:rPr>
        <w:t>proliferate.</w:t>
      </w:r>
      <w:r>
        <w:rPr>
          <w:spacing w:val="-28"/>
          <w:w w:val="105"/>
        </w:rPr>
        <w:t> </w:t>
      </w:r>
      <w:r>
        <w:rPr>
          <w:w w:val="105"/>
        </w:rPr>
        <w:t>This</w:t>
      </w:r>
      <w:r>
        <w:rPr>
          <w:spacing w:val="-35"/>
          <w:w w:val="105"/>
        </w:rPr>
        <w:t> </w:t>
      </w:r>
      <w:r>
        <w:rPr>
          <w:spacing w:val="-6"/>
          <w:w w:val="105"/>
        </w:rPr>
        <w:t>way,</w:t>
      </w:r>
      <w:r>
        <w:rPr>
          <w:spacing w:val="-35"/>
          <w:w w:val="105"/>
        </w:rPr>
        <w:t> </w:t>
      </w:r>
      <w:r>
        <w:rPr>
          <w:spacing w:val="-6"/>
          <w:w w:val="105"/>
        </w:rPr>
        <w:t>UAVs</w:t>
      </w:r>
      <w:r>
        <w:rPr>
          <w:spacing w:val="-35"/>
          <w:w w:val="105"/>
        </w:rPr>
        <w:t> </w:t>
      </w:r>
      <w:r>
        <w:rPr>
          <w:w w:val="105"/>
        </w:rPr>
        <w:t>have</w:t>
      </w:r>
      <w:r>
        <w:rPr>
          <w:spacing w:val="-35"/>
          <w:w w:val="105"/>
        </w:rPr>
        <w:t> </w:t>
      </w:r>
      <w:r>
        <w:rPr>
          <w:w w:val="105"/>
        </w:rPr>
        <w:t>the</w:t>
      </w:r>
      <w:r>
        <w:rPr>
          <w:spacing w:val="-36"/>
          <w:w w:val="105"/>
        </w:rPr>
        <w:t> </w:t>
      </w:r>
      <w:r>
        <w:rPr>
          <w:w w:val="105"/>
        </w:rPr>
        <w:t>potential to</w:t>
      </w:r>
      <w:r>
        <w:rPr>
          <w:spacing w:val="-20"/>
          <w:w w:val="105"/>
        </w:rPr>
        <w:t> </w:t>
      </w:r>
      <w:r>
        <w:rPr>
          <w:w w:val="105"/>
        </w:rPr>
        <w:t>play</w:t>
      </w:r>
      <w:r>
        <w:rPr>
          <w:spacing w:val="-20"/>
          <w:w w:val="105"/>
        </w:rPr>
        <w:t> </w:t>
      </w:r>
      <w:r>
        <w:rPr>
          <w:w w:val="105"/>
        </w:rPr>
        <w:t>a</w:t>
      </w:r>
      <w:r>
        <w:rPr>
          <w:spacing w:val="-19"/>
          <w:w w:val="105"/>
        </w:rPr>
        <w:t> </w:t>
      </w:r>
      <w:r>
        <w:rPr>
          <w:w w:val="105"/>
        </w:rPr>
        <w:t>vital</w:t>
      </w:r>
      <w:r>
        <w:rPr>
          <w:spacing w:val="-20"/>
          <w:w w:val="105"/>
        </w:rPr>
        <w:t> </w:t>
      </w:r>
      <w:r>
        <w:rPr>
          <w:w w:val="105"/>
        </w:rPr>
        <w:t>role</w:t>
      </w:r>
      <w:r>
        <w:rPr>
          <w:spacing w:val="-19"/>
          <w:w w:val="105"/>
        </w:rPr>
        <w:t> </w:t>
      </w:r>
      <w:r>
        <w:rPr>
          <w:w w:val="105"/>
        </w:rPr>
        <w:t>in</w:t>
      </w:r>
      <w:r>
        <w:rPr>
          <w:spacing w:val="-20"/>
          <w:w w:val="105"/>
        </w:rPr>
        <w:t> </w:t>
      </w:r>
      <w:r>
        <w:rPr>
          <w:w w:val="105"/>
        </w:rPr>
        <w:t>sustainable</w:t>
      </w:r>
      <w:r>
        <w:rPr>
          <w:spacing w:val="-19"/>
          <w:w w:val="105"/>
        </w:rPr>
        <w:t> </w:t>
      </w:r>
      <w:r>
        <w:rPr>
          <w:w w:val="105"/>
        </w:rPr>
        <w:t>forest</w:t>
      </w:r>
      <w:r>
        <w:rPr>
          <w:spacing w:val="-20"/>
          <w:w w:val="105"/>
        </w:rPr>
        <w:t> </w:t>
      </w:r>
      <w:r>
        <w:rPr>
          <w:w w:val="105"/>
        </w:rPr>
        <w:t>management.</w:t>
      </w:r>
      <w:r>
        <w:rPr>
          <w:spacing w:val="-5"/>
          <w:w w:val="105"/>
        </w:rPr>
        <w:t> </w:t>
      </w:r>
      <w:r>
        <w:rPr>
          <w:w w:val="105"/>
        </w:rPr>
        <w:t>Their</w:t>
      </w:r>
      <w:r>
        <w:rPr>
          <w:spacing w:val="-19"/>
          <w:w w:val="105"/>
        </w:rPr>
        <w:t> </w:t>
      </w:r>
      <w:r>
        <w:rPr>
          <w:w w:val="105"/>
        </w:rPr>
        <w:t>ﬂexibility</w:t>
      </w:r>
      <w:r>
        <w:rPr>
          <w:spacing w:val="-20"/>
          <w:w w:val="105"/>
        </w:rPr>
        <w:t> </w:t>
      </w:r>
      <w:r>
        <w:rPr>
          <w:w w:val="105"/>
        </w:rPr>
        <w:t>associated</w:t>
      </w:r>
      <w:r>
        <w:rPr>
          <w:spacing w:val="-19"/>
          <w:w w:val="105"/>
        </w:rPr>
        <w:t> </w:t>
      </w:r>
      <w:r>
        <w:rPr>
          <w:w w:val="105"/>
        </w:rPr>
        <w:t>with</w:t>
      </w:r>
      <w:r>
        <w:rPr>
          <w:spacing w:val="-20"/>
          <w:w w:val="105"/>
        </w:rPr>
        <w:t> </w:t>
      </w:r>
      <w:r>
        <w:rPr>
          <w:w w:val="105"/>
        </w:rPr>
        <w:t>accurate</w:t>
      </w:r>
      <w:r>
        <w:rPr>
          <w:spacing w:val="-20"/>
          <w:w w:val="105"/>
        </w:rPr>
        <w:t> </w:t>
      </w:r>
      <w:r>
        <w:rPr>
          <w:w w:val="105"/>
        </w:rPr>
        <w:t>and low-cost</w:t>
      </w:r>
      <w:r>
        <w:rPr>
          <w:spacing w:val="-8"/>
          <w:w w:val="105"/>
        </w:rPr>
        <w:t> </w:t>
      </w:r>
      <w:r>
        <w:rPr>
          <w:w w:val="105"/>
        </w:rPr>
        <w:t>products</w:t>
      </w:r>
      <w:r>
        <w:rPr>
          <w:spacing w:val="-8"/>
          <w:w w:val="105"/>
        </w:rPr>
        <w:t> </w:t>
      </w:r>
      <w:r>
        <w:rPr>
          <w:w w:val="105"/>
        </w:rPr>
        <w:t>will</w:t>
      </w:r>
      <w:r>
        <w:rPr>
          <w:spacing w:val="-8"/>
          <w:w w:val="105"/>
        </w:rPr>
        <w:t> </w:t>
      </w:r>
      <w:r>
        <w:rPr>
          <w:w w:val="105"/>
        </w:rPr>
        <w:t>transform</w:t>
      </w:r>
      <w:r>
        <w:rPr>
          <w:spacing w:val="-7"/>
          <w:w w:val="105"/>
        </w:rPr>
        <w:t> </w:t>
      </w:r>
      <w:r>
        <w:rPr>
          <w:w w:val="105"/>
        </w:rPr>
        <w:t>conventional</w:t>
      </w:r>
      <w:r>
        <w:rPr>
          <w:spacing w:val="-8"/>
          <w:w w:val="105"/>
        </w:rPr>
        <w:t> </w:t>
      </w:r>
      <w:r>
        <w:rPr>
          <w:w w:val="105"/>
        </w:rPr>
        <w:t>forestry</w:t>
      </w:r>
      <w:r>
        <w:rPr>
          <w:spacing w:val="-8"/>
          <w:w w:val="105"/>
        </w:rPr>
        <w:t> </w:t>
      </w:r>
      <w:r>
        <w:rPr>
          <w:w w:val="105"/>
        </w:rPr>
        <w:t>practices.</w:t>
      </w:r>
    </w:p>
    <w:p>
      <w:pPr>
        <w:spacing w:line="199" w:lineRule="auto" w:before="212"/>
        <w:ind w:left="150" w:right="117" w:hanging="7"/>
        <w:jc w:val="both"/>
        <w:rPr>
          <w:sz w:val="18"/>
        </w:rPr>
      </w:pPr>
      <w:r>
        <w:rPr>
          <w:b/>
          <w:sz w:val="18"/>
        </w:rPr>
        <w:t>Author Contributions: </w:t>
      </w:r>
      <w:r>
        <w:rPr>
          <w:sz w:val="18"/>
        </w:rPr>
        <w:t>Conceptualization, N.G, </w:t>
      </w:r>
      <w:r>
        <w:rPr>
          <w:spacing w:val="-6"/>
          <w:sz w:val="18"/>
        </w:rPr>
        <w:t>L.P. </w:t>
      </w:r>
      <w:r>
        <w:rPr>
          <w:sz w:val="18"/>
        </w:rPr>
        <w:t>and J.J.S.; data curation, N.G., </w:t>
      </w:r>
      <w:r>
        <w:rPr>
          <w:spacing w:val="-5"/>
          <w:sz w:val="18"/>
        </w:rPr>
        <w:t>L.P.; </w:t>
      </w:r>
      <w:r>
        <w:rPr>
          <w:sz w:val="18"/>
        </w:rPr>
        <w:t>formal analysis, N.G., </w:t>
      </w:r>
      <w:r>
        <w:rPr>
          <w:spacing w:val="-5"/>
          <w:sz w:val="18"/>
        </w:rPr>
        <w:t>L.P., P.M., </w:t>
      </w:r>
      <w:r>
        <w:rPr>
          <w:sz w:val="18"/>
        </w:rPr>
        <w:t>N.S.; funding acquisition, </w:t>
      </w:r>
      <w:r>
        <w:rPr>
          <w:spacing w:val="-5"/>
          <w:sz w:val="18"/>
        </w:rPr>
        <w:t>E.P., </w:t>
      </w:r>
      <w:r>
        <w:rPr>
          <w:sz w:val="18"/>
        </w:rPr>
        <w:t>and J.J.S.; investigation, N.G., </w:t>
      </w:r>
      <w:r>
        <w:rPr>
          <w:spacing w:val="-5"/>
          <w:sz w:val="18"/>
        </w:rPr>
        <w:t>L.P., </w:t>
      </w:r>
      <w:r>
        <w:rPr>
          <w:sz w:val="18"/>
        </w:rPr>
        <w:t>and </w:t>
      </w:r>
      <w:r>
        <w:rPr>
          <w:spacing w:val="-5"/>
          <w:sz w:val="18"/>
        </w:rPr>
        <w:t>P.M.; </w:t>
      </w:r>
      <w:r>
        <w:rPr>
          <w:sz w:val="18"/>
        </w:rPr>
        <w:t>methodology, N.G., </w:t>
      </w:r>
      <w:r>
        <w:rPr>
          <w:spacing w:val="-6"/>
          <w:sz w:val="18"/>
        </w:rPr>
        <w:t>L.P. </w:t>
      </w:r>
      <w:r>
        <w:rPr>
          <w:sz w:val="18"/>
        </w:rPr>
        <w:t>and J.J.S.; project administration, </w:t>
      </w:r>
      <w:r>
        <w:rPr>
          <w:spacing w:val="-5"/>
          <w:sz w:val="18"/>
        </w:rPr>
        <w:t>E.P., </w:t>
      </w:r>
      <w:r>
        <w:rPr>
          <w:sz w:val="18"/>
        </w:rPr>
        <w:t>and J.J.S.; resources, N.G., and J.J.S.; software, </w:t>
      </w:r>
      <w:r>
        <w:rPr>
          <w:spacing w:val="-5"/>
          <w:sz w:val="18"/>
        </w:rPr>
        <w:t>L.P., </w:t>
      </w:r>
      <w:r>
        <w:rPr>
          <w:sz w:val="18"/>
        </w:rPr>
        <w:t>and N.G.; supervision, </w:t>
      </w:r>
      <w:r>
        <w:rPr>
          <w:spacing w:val="-5"/>
          <w:sz w:val="18"/>
        </w:rPr>
        <w:t>E.P., </w:t>
      </w:r>
      <w:r>
        <w:rPr>
          <w:sz w:val="18"/>
        </w:rPr>
        <w:t>and J.J.S.; validation, </w:t>
      </w:r>
      <w:r>
        <w:rPr>
          <w:spacing w:val="-6"/>
          <w:sz w:val="18"/>
        </w:rPr>
        <w:t>L.P. </w:t>
      </w:r>
      <w:r>
        <w:rPr>
          <w:sz w:val="18"/>
        </w:rPr>
        <w:t>and J.J.S.; visualization, N.G., and </w:t>
      </w:r>
      <w:r>
        <w:rPr>
          <w:spacing w:val="-5"/>
          <w:sz w:val="18"/>
        </w:rPr>
        <w:t>L.P.; </w:t>
      </w:r>
      <w:r>
        <w:rPr>
          <w:sz w:val="18"/>
        </w:rPr>
        <w:t>writing—original draft, N.G., </w:t>
      </w:r>
      <w:r>
        <w:rPr>
          <w:spacing w:val="-5"/>
          <w:sz w:val="18"/>
        </w:rPr>
        <w:t>L.P., P.M., </w:t>
      </w:r>
      <w:r>
        <w:rPr>
          <w:sz w:val="18"/>
        </w:rPr>
        <w:t>and</w:t>
      </w:r>
      <w:r>
        <w:rPr>
          <w:spacing w:val="-15"/>
          <w:sz w:val="18"/>
        </w:rPr>
        <w:t> </w:t>
      </w:r>
      <w:r>
        <w:rPr>
          <w:sz w:val="18"/>
        </w:rPr>
        <w:t>N.S.;</w:t>
      </w:r>
      <w:r>
        <w:rPr>
          <w:spacing w:val="-14"/>
          <w:sz w:val="18"/>
        </w:rPr>
        <w:t> </w:t>
      </w:r>
      <w:r>
        <w:rPr>
          <w:sz w:val="18"/>
        </w:rPr>
        <w:t>writing—review</w:t>
      </w:r>
      <w:r>
        <w:rPr>
          <w:spacing w:val="-15"/>
          <w:sz w:val="18"/>
        </w:rPr>
        <w:t> </w:t>
      </w:r>
      <w:r>
        <w:rPr>
          <w:sz w:val="18"/>
        </w:rPr>
        <w:t>and</w:t>
      </w:r>
      <w:r>
        <w:rPr>
          <w:spacing w:val="-14"/>
          <w:sz w:val="18"/>
        </w:rPr>
        <w:t> </w:t>
      </w:r>
      <w:r>
        <w:rPr>
          <w:sz w:val="18"/>
        </w:rPr>
        <w:t>editing,</w:t>
      </w:r>
      <w:r>
        <w:rPr>
          <w:spacing w:val="-14"/>
          <w:sz w:val="18"/>
        </w:rPr>
        <w:t> </w:t>
      </w:r>
      <w:r>
        <w:rPr>
          <w:spacing w:val="-5"/>
          <w:sz w:val="18"/>
        </w:rPr>
        <w:t>E.P.,</w:t>
      </w:r>
      <w:r>
        <w:rPr>
          <w:spacing w:val="-14"/>
          <w:sz w:val="18"/>
        </w:rPr>
        <w:t> </w:t>
      </w:r>
      <w:r>
        <w:rPr>
          <w:sz w:val="18"/>
        </w:rPr>
        <w:t>and</w:t>
      </w:r>
      <w:r>
        <w:rPr>
          <w:spacing w:val="-15"/>
          <w:sz w:val="18"/>
        </w:rPr>
        <w:t> </w:t>
      </w:r>
      <w:r>
        <w:rPr>
          <w:sz w:val="18"/>
        </w:rPr>
        <w:t>J.J.S.</w:t>
      </w:r>
      <w:r>
        <w:rPr>
          <w:spacing w:val="-14"/>
          <w:sz w:val="18"/>
        </w:rPr>
        <w:t> </w:t>
      </w:r>
      <w:r>
        <w:rPr>
          <w:sz w:val="18"/>
        </w:rPr>
        <w:t>All</w:t>
      </w:r>
      <w:r>
        <w:rPr>
          <w:spacing w:val="-15"/>
          <w:sz w:val="18"/>
        </w:rPr>
        <w:t> </w:t>
      </w:r>
      <w:r>
        <w:rPr>
          <w:sz w:val="18"/>
        </w:rPr>
        <w:t>authors</w:t>
      </w:r>
      <w:r>
        <w:rPr>
          <w:spacing w:val="-14"/>
          <w:sz w:val="18"/>
        </w:rPr>
        <w:t> </w:t>
      </w:r>
      <w:r>
        <w:rPr>
          <w:sz w:val="18"/>
        </w:rPr>
        <w:t>have</w:t>
      </w:r>
      <w:r>
        <w:rPr>
          <w:spacing w:val="-15"/>
          <w:sz w:val="18"/>
        </w:rPr>
        <w:t> </w:t>
      </w:r>
      <w:r>
        <w:rPr>
          <w:sz w:val="18"/>
        </w:rPr>
        <w:t>read</w:t>
      </w:r>
      <w:r>
        <w:rPr>
          <w:spacing w:val="-15"/>
          <w:sz w:val="18"/>
        </w:rPr>
        <w:t> </w:t>
      </w:r>
      <w:r>
        <w:rPr>
          <w:sz w:val="18"/>
        </w:rPr>
        <w:t>and</w:t>
      </w:r>
      <w:r>
        <w:rPr>
          <w:spacing w:val="-14"/>
          <w:sz w:val="18"/>
        </w:rPr>
        <w:t> </w:t>
      </w:r>
      <w:r>
        <w:rPr>
          <w:sz w:val="18"/>
        </w:rPr>
        <w:t>agreed</w:t>
      </w:r>
      <w:r>
        <w:rPr>
          <w:spacing w:val="-13"/>
          <w:sz w:val="18"/>
        </w:rPr>
        <w:t> </w:t>
      </w:r>
      <w:r>
        <w:rPr>
          <w:sz w:val="18"/>
        </w:rPr>
        <w:t>to</w:t>
      </w:r>
      <w:r>
        <w:rPr>
          <w:spacing w:val="-15"/>
          <w:sz w:val="18"/>
        </w:rPr>
        <w:t> </w:t>
      </w:r>
      <w:r>
        <w:rPr>
          <w:sz w:val="18"/>
        </w:rPr>
        <w:t>the</w:t>
      </w:r>
      <w:r>
        <w:rPr>
          <w:spacing w:val="-15"/>
          <w:sz w:val="18"/>
        </w:rPr>
        <w:t> </w:t>
      </w:r>
      <w:r>
        <w:rPr>
          <w:sz w:val="18"/>
        </w:rPr>
        <w:t>published</w:t>
      </w:r>
      <w:r>
        <w:rPr>
          <w:spacing w:val="-14"/>
          <w:sz w:val="18"/>
        </w:rPr>
        <w:t> </w:t>
      </w:r>
      <w:r>
        <w:rPr>
          <w:sz w:val="18"/>
        </w:rPr>
        <w:t>version</w:t>
      </w:r>
      <w:r>
        <w:rPr>
          <w:spacing w:val="-14"/>
          <w:sz w:val="18"/>
        </w:rPr>
        <w:t> </w:t>
      </w:r>
      <w:r>
        <w:rPr>
          <w:sz w:val="18"/>
        </w:rPr>
        <w:t>of the</w:t>
      </w:r>
      <w:r>
        <w:rPr>
          <w:spacing w:val="-2"/>
          <w:sz w:val="18"/>
        </w:rPr>
        <w:t> </w:t>
      </w:r>
      <w:r>
        <w:rPr>
          <w:sz w:val="18"/>
        </w:rPr>
        <w:t>manuscript.</w:t>
      </w:r>
    </w:p>
    <w:p>
      <w:pPr>
        <w:spacing w:line="194" w:lineRule="auto" w:before="130"/>
        <w:ind w:left="123" w:right="112" w:firstLine="26"/>
        <w:jc w:val="both"/>
        <w:rPr>
          <w:sz w:val="18"/>
        </w:rPr>
      </w:pPr>
      <w:r>
        <w:rPr>
          <w:b/>
          <w:sz w:val="18"/>
        </w:rPr>
        <w:t>Funding: </w:t>
      </w:r>
      <w:r>
        <w:rPr>
          <w:sz w:val="18"/>
        </w:rPr>
        <w:t>This work was partially ﬁnanced by the European Regional Development Fund (ERDF) through the Operational Programme for Competitiveness and Internationalisation - COMPETE 2020 under the PORTUGAL 2020</w:t>
      </w:r>
      <w:r>
        <w:rPr>
          <w:spacing w:val="-7"/>
          <w:sz w:val="18"/>
        </w:rPr>
        <w:t> </w:t>
      </w:r>
      <w:r>
        <w:rPr>
          <w:sz w:val="18"/>
        </w:rPr>
        <w:t>Partnership</w:t>
      </w:r>
      <w:r>
        <w:rPr>
          <w:spacing w:val="-7"/>
          <w:sz w:val="18"/>
        </w:rPr>
        <w:t> </w:t>
      </w:r>
      <w:r>
        <w:rPr>
          <w:sz w:val="18"/>
        </w:rPr>
        <w:t>Agreement,</w:t>
      </w:r>
      <w:r>
        <w:rPr>
          <w:spacing w:val="-7"/>
          <w:sz w:val="18"/>
        </w:rPr>
        <w:t> </w:t>
      </w:r>
      <w:r>
        <w:rPr>
          <w:sz w:val="18"/>
        </w:rPr>
        <w:t>and</w:t>
      </w:r>
      <w:r>
        <w:rPr>
          <w:spacing w:val="-7"/>
          <w:sz w:val="18"/>
        </w:rPr>
        <w:t> </w:t>
      </w:r>
      <w:r>
        <w:rPr>
          <w:sz w:val="18"/>
        </w:rPr>
        <w:t>through</w:t>
      </w:r>
      <w:r>
        <w:rPr>
          <w:spacing w:val="-7"/>
          <w:sz w:val="18"/>
        </w:rPr>
        <w:t> </w:t>
      </w:r>
      <w:r>
        <w:rPr>
          <w:sz w:val="18"/>
        </w:rPr>
        <w:t>the</w:t>
      </w:r>
      <w:r>
        <w:rPr>
          <w:spacing w:val="-7"/>
          <w:sz w:val="18"/>
        </w:rPr>
        <w:t> </w:t>
      </w:r>
      <w:r>
        <w:rPr>
          <w:sz w:val="18"/>
        </w:rPr>
        <w:t>Portuguese</w:t>
      </w:r>
      <w:r>
        <w:rPr>
          <w:spacing w:val="-7"/>
          <w:sz w:val="18"/>
        </w:rPr>
        <w:t> </w:t>
      </w:r>
      <w:r>
        <w:rPr>
          <w:sz w:val="18"/>
        </w:rPr>
        <w:t>National</w:t>
      </w:r>
      <w:r>
        <w:rPr>
          <w:spacing w:val="-7"/>
          <w:sz w:val="18"/>
        </w:rPr>
        <w:t> </w:t>
      </w:r>
      <w:r>
        <w:rPr>
          <w:sz w:val="18"/>
        </w:rPr>
        <w:t>Innovation</w:t>
      </w:r>
      <w:r>
        <w:rPr>
          <w:spacing w:val="-7"/>
          <w:sz w:val="18"/>
        </w:rPr>
        <w:t> </w:t>
      </w:r>
      <w:r>
        <w:rPr>
          <w:sz w:val="18"/>
        </w:rPr>
        <w:t>Agency</w:t>
      </w:r>
      <w:r>
        <w:rPr>
          <w:spacing w:val="-7"/>
          <w:sz w:val="18"/>
        </w:rPr>
        <w:t> </w:t>
      </w:r>
      <w:r>
        <w:rPr>
          <w:sz w:val="18"/>
        </w:rPr>
        <w:t>(ANI)</w:t>
      </w:r>
      <w:r>
        <w:rPr>
          <w:spacing w:val="-7"/>
          <w:sz w:val="18"/>
        </w:rPr>
        <w:t> </w:t>
      </w:r>
      <w:r>
        <w:rPr>
          <w:sz w:val="18"/>
        </w:rPr>
        <w:t>as</w:t>
      </w:r>
      <w:r>
        <w:rPr>
          <w:spacing w:val="-7"/>
          <w:sz w:val="18"/>
        </w:rPr>
        <w:t> </w:t>
      </w:r>
      <w:r>
        <w:rPr>
          <w:sz w:val="18"/>
        </w:rPr>
        <w:t>a</w:t>
      </w:r>
      <w:r>
        <w:rPr>
          <w:spacing w:val="-7"/>
          <w:sz w:val="18"/>
        </w:rPr>
        <w:t> </w:t>
      </w:r>
      <w:r>
        <w:rPr>
          <w:sz w:val="18"/>
        </w:rPr>
        <w:t>part</w:t>
      </w:r>
      <w:r>
        <w:rPr>
          <w:spacing w:val="-7"/>
          <w:sz w:val="18"/>
        </w:rPr>
        <w:t> </w:t>
      </w:r>
      <w:r>
        <w:rPr>
          <w:sz w:val="18"/>
        </w:rPr>
        <w:t>of</w:t>
      </w:r>
      <w:r>
        <w:rPr>
          <w:spacing w:val="-7"/>
          <w:sz w:val="18"/>
        </w:rPr>
        <w:t> </w:t>
      </w:r>
      <w:r>
        <w:rPr>
          <w:sz w:val="18"/>
        </w:rPr>
        <w:t>project </w:t>
      </w:r>
      <w:r>
        <w:rPr>
          <w:w w:val="99"/>
          <w:sz w:val="18"/>
        </w:rPr>
        <w:t>“REVEAL</w:t>
      </w:r>
      <w:r>
        <w:rPr>
          <w:spacing w:val="-1"/>
          <w:sz w:val="18"/>
        </w:rPr>
        <w:t> </w:t>
      </w:r>
      <w:r>
        <w:rPr>
          <w:w w:val="99"/>
          <w:sz w:val="18"/>
        </w:rPr>
        <w:t>-</w:t>
      </w:r>
      <w:r>
        <w:rPr>
          <w:spacing w:val="-1"/>
          <w:sz w:val="18"/>
        </w:rPr>
        <w:t> </w:t>
      </w:r>
      <w:r>
        <w:rPr>
          <w:w w:val="99"/>
          <w:sz w:val="18"/>
        </w:rPr>
        <w:t>D</w:t>
      </w:r>
      <w:r>
        <w:rPr>
          <w:spacing w:val="-4"/>
          <w:w w:val="99"/>
          <w:sz w:val="18"/>
        </w:rPr>
        <w:t>r</w:t>
      </w:r>
      <w:r>
        <w:rPr>
          <w:w w:val="99"/>
          <w:sz w:val="18"/>
        </w:rPr>
        <w:t>ones</w:t>
      </w:r>
      <w:r>
        <w:rPr>
          <w:spacing w:val="-1"/>
          <w:sz w:val="18"/>
        </w:rPr>
        <w:t> </w:t>
      </w:r>
      <w:r>
        <w:rPr>
          <w:w w:val="99"/>
          <w:sz w:val="18"/>
        </w:rPr>
        <w:t>for</w:t>
      </w:r>
      <w:r>
        <w:rPr>
          <w:spacing w:val="-1"/>
          <w:sz w:val="18"/>
        </w:rPr>
        <w:t> </w:t>
      </w:r>
      <w:r>
        <w:rPr>
          <w:w w:val="99"/>
          <w:sz w:val="18"/>
        </w:rPr>
        <w:t>supporting</w:t>
      </w:r>
      <w:r>
        <w:rPr>
          <w:spacing w:val="-1"/>
          <w:sz w:val="18"/>
        </w:rPr>
        <w:t> </w:t>
      </w:r>
      <w:r>
        <w:rPr>
          <w:w w:val="99"/>
          <w:sz w:val="18"/>
        </w:rPr>
        <w:t>tr</w:t>
      </w:r>
      <w:r>
        <w:rPr>
          <w:spacing w:val="-1"/>
          <w:w w:val="99"/>
          <w:sz w:val="18"/>
        </w:rPr>
        <w:t>a</w:t>
      </w:r>
      <w:r>
        <w:rPr>
          <w:rFonts w:ascii="PMingLiU" w:hAnsi="PMingLiU"/>
          <w:w w:val="291"/>
          <w:sz w:val="18"/>
        </w:rPr>
        <w:t>f</w:t>
      </w:r>
      <w:r>
        <w:rPr>
          <w:w w:val="99"/>
          <w:sz w:val="18"/>
        </w:rPr>
        <w:t>c</w:t>
      </w:r>
      <w:r>
        <w:rPr>
          <w:spacing w:val="-1"/>
          <w:sz w:val="18"/>
        </w:rPr>
        <w:t> </w:t>
      </w:r>
      <w:r>
        <w:rPr>
          <w:w w:val="99"/>
          <w:sz w:val="18"/>
        </w:rPr>
        <w:t>acci</w:t>
      </w:r>
      <w:r>
        <w:rPr>
          <w:spacing w:val="-1"/>
          <w:w w:val="99"/>
          <w:sz w:val="18"/>
        </w:rPr>
        <w:t>d</w:t>
      </w:r>
      <w:r>
        <w:rPr>
          <w:w w:val="99"/>
          <w:sz w:val="18"/>
        </w:rPr>
        <w:t>ent</w:t>
      </w:r>
      <w:r>
        <w:rPr>
          <w:spacing w:val="-1"/>
          <w:sz w:val="18"/>
        </w:rPr>
        <w:t> </w:t>
      </w:r>
      <w:r>
        <w:rPr>
          <w:w w:val="99"/>
          <w:sz w:val="18"/>
        </w:rPr>
        <w:t>evidence</w:t>
      </w:r>
      <w:r>
        <w:rPr>
          <w:spacing w:val="-1"/>
          <w:sz w:val="18"/>
        </w:rPr>
        <w:t> </w:t>
      </w:r>
      <w:r>
        <w:rPr>
          <w:w w:val="99"/>
          <w:sz w:val="18"/>
        </w:rPr>
        <w:t>acquisi</w:t>
      </w:r>
      <w:r>
        <w:rPr>
          <w:spacing w:val="-1"/>
          <w:w w:val="99"/>
          <w:sz w:val="18"/>
        </w:rPr>
        <w:t>t</w:t>
      </w:r>
      <w:r>
        <w:rPr>
          <w:w w:val="99"/>
          <w:sz w:val="18"/>
        </w:rPr>
        <w:t>ion</w:t>
      </w:r>
      <w:r>
        <w:rPr>
          <w:spacing w:val="-1"/>
          <w:sz w:val="18"/>
        </w:rPr>
        <w:t> </w:t>
      </w:r>
      <w:r>
        <w:rPr>
          <w:w w:val="99"/>
          <w:sz w:val="18"/>
        </w:rPr>
        <w:t>by</w:t>
      </w:r>
      <w:r>
        <w:rPr>
          <w:spacing w:val="-1"/>
          <w:sz w:val="18"/>
        </w:rPr>
        <w:t> </w:t>
      </w:r>
      <w:r>
        <w:rPr>
          <w:w w:val="99"/>
          <w:sz w:val="18"/>
        </w:rPr>
        <w:t>Law</w:t>
      </w:r>
      <w:r>
        <w:rPr>
          <w:spacing w:val="-1"/>
          <w:sz w:val="18"/>
        </w:rPr>
        <w:t> </w:t>
      </w:r>
      <w:r>
        <w:rPr>
          <w:w w:val="99"/>
          <w:sz w:val="18"/>
        </w:rPr>
        <w:t>Enfo</w:t>
      </w:r>
      <w:r>
        <w:rPr>
          <w:spacing w:val="-4"/>
          <w:w w:val="99"/>
          <w:sz w:val="18"/>
        </w:rPr>
        <w:t>r</w:t>
      </w:r>
      <w:r>
        <w:rPr>
          <w:w w:val="99"/>
          <w:sz w:val="18"/>
        </w:rPr>
        <w:t>cement</w:t>
      </w:r>
      <w:r>
        <w:rPr>
          <w:spacing w:val="-1"/>
          <w:sz w:val="18"/>
        </w:rPr>
        <w:t> </w:t>
      </w:r>
      <w:r>
        <w:rPr>
          <w:w w:val="99"/>
          <w:sz w:val="18"/>
        </w:rPr>
        <w:t>Agents”</w:t>
      </w:r>
      <w:r>
        <w:rPr>
          <w:spacing w:val="-1"/>
          <w:sz w:val="18"/>
        </w:rPr>
        <w:t> </w:t>
      </w:r>
      <w:r>
        <w:rPr>
          <w:w w:val="99"/>
          <w:sz w:val="18"/>
        </w:rPr>
        <w:t>(N</w:t>
      </w:r>
      <w:r>
        <w:rPr>
          <w:w w:val="99"/>
          <w:sz w:val="18"/>
        </w:rPr>
        <w:t>º</w:t>
      </w:r>
      <w:r>
        <w:rPr>
          <w:spacing w:val="-1"/>
          <w:sz w:val="18"/>
        </w:rPr>
        <w:t> </w:t>
      </w:r>
      <w:r>
        <w:rPr>
          <w:w w:val="99"/>
          <w:sz w:val="18"/>
        </w:rPr>
        <w:t>33113). </w:t>
      </w:r>
      <w:r>
        <w:rPr>
          <w:sz w:val="18"/>
        </w:rPr>
        <w:t>Financial</w:t>
      </w:r>
      <w:r>
        <w:rPr>
          <w:spacing w:val="-10"/>
          <w:sz w:val="18"/>
        </w:rPr>
        <w:t> </w:t>
      </w:r>
      <w:r>
        <w:rPr>
          <w:sz w:val="18"/>
        </w:rPr>
        <w:t>support</w:t>
      </w:r>
      <w:r>
        <w:rPr>
          <w:spacing w:val="-10"/>
          <w:sz w:val="18"/>
        </w:rPr>
        <w:t> </w:t>
      </w:r>
      <w:r>
        <w:rPr>
          <w:sz w:val="18"/>
        </w:rPr>
        <w:t>provided</w:t>
      </w:r>
      <w:r>
        <w:rPr>
          <w:spacing w:val="-9"/>
          <w:sz w:val="18"/>
        </w:rPr>
        <w:t> </w:t>
      </w:r>
      <w:r>
        <w:rPr>
          <w:sz w:val="18"/>
        </w:rPr>
        <w:t>by</w:t>
      </w:r>
      <w:r>
        <w:rPr>
          <w:spacing w:val="-10"/>
          <w:sz w:val="18"/>
        </w:rPr>
        <w:t> </w:t>
      </w:r>
      <w:r>
        <w:rPr>
          <w:sz w:val="18"/>
        </w:rPr>
        <w:t>the</w:t>
      </w:r>
      <w:r>
        <w:rPr>
          <w:spacing w:val="-9"/>
          <w:sz w:val="18"/>
        </w:rPr>
        <w:t> </w:t>
      </w:r>
      <w:r>
        <w:rPr>
          <w:sz w:val="18"/>
        </w:rPr>
        <w:t>FCT-Portuguese</w:t>
      </w:r>
      <w:r>
        <w:rPr>
          <w:spacing w:val="-10"/>
          <w:sz w:val="18"/>
        </w:rPr>
        <w:t> </w:t>
      </w:r>
      <w:r>
        <w:rPr>
          <w:sz w:val="18"/>
        </w:rPr>
        <w:t>Foundation</w:t>
      </w:r>
      <w:r>
        <w:rPr>
          <w:spacing w:val="-9"/>
          <w:sz w:val="18"/>
        </w:rPr>
        <w:t> </w:t>
      </w:r>
      <w:r>
        <w:rPr>
          <w:sz w:val="18"/>
        </w:rPr>
        <w:t>for</w:t>
      </w:r>
      <w:r>
        <w:rPr>
          <w:spacing w:val="-10"/>
          <w:sz w:val="18"/>
        </w:rPr>
        <w:t> </w:t>
      </w:r>
      <w:r>
        <w:rPr>
          <w:sz w:val="18"/>
        </w:rPr>
        <w:t>Science</w:t>
      </w:r>
      <w:r>
        <w:rPr>
          <w:spacing w:val="-9"/>
          <w:sz w:val="18"/>
        </w:rPr>
        <w:t> </w:t>
      </w:r>
      <w:r>
        <w:rPr>
          <w:sz w:val="18"/>
        </w:rPr>
        <w:t>and</w:t>
      </w:r>
      <w:r>
        <w:rPr>
          <w:spacing w:val="-10"/>
          <w:sz w:val="18"/>
        </w:rPr>
        <w:t> </w:t>
      </w:r>
      <w:r>
        <w:rPr>
          <w:sz w:val="18"/>
        </w:rPr>
        <w:t>Technology</w:t>
      </w:r>
      <w:r>
        <w:rPr>
          <w:spacing w:val="-10"/>
          <w:sz w:val="18"/>
        </w:rPr>
        <w:t> </w:t>
      </w:r>
      <w:r>
        <w:rPr>
          <w:sz w:val="18"/>
        </w:rPr>
        <w:t>(PD</w:t>
      </w:r>
      <w:r>
        <w:rPr>
          <w:rFonts w:ascii="PMingLiU" w:hAnsi="PMingLiU"/>
          <w:sz w:val="18"/>
        </w:rPr>
        <w:t>/</w:t>
      </w:r>
      <w:r>
        <w:rPr>
          <w:sz w:val="18"/>
        </w:rPr>
        <w:t>BD</w:t>
      </w:r>
      <w:r>
        <w:rPr>
          <w:rFonts w:ascii="PMingLiU" w:hAnsi="PMingLiU"/>
          <w:sz w:val="18"/>
        </w:rPr>
        <w:t>/</w:t>
      </w:r>
      <w:r>
        <w:rPr>
          <w:sz w:val="18"/>
        </w:rPr>
        <w:t>150260</w:t>
      </w:r>
      <w:r>
        <w:rPr>
          <w:rFonts w:ascii="PMingLiU" w:hAnsi="PMingLiU"/>
          <w:sz w:val="18"/>
        </w:rPr>
        <w:t>/</w:t>
      </w:r>
      <w:r>
        <w:rPr>
          <w:sz w:val="18"/>
        </w:rPr>
        <w:t>2019) to Pedro Marques, under the Doctoral Programme “Agricultural Production Chains – from fork to farm” (PD</w:t>
      </w:r>
      <w:r>
        <w:rPr>
          <w:rFonts w:ascii="PMingLiU" w:hAnsi="PMingLiU"/>
          <w:sz w:val="18"/>
        </w:rPr>
        <w:t>/</w:t>
      </w:r>
      <w:r>
        <w:rPr>
          <w:sz w:val="18"/>
        </w:rPr>
        <w:t>00122</w:t>
      </w:r>
      <w:r>
        <w:rPr>
          <w:rFonts w:ascii="PMingLiU" w:hAnsi="PMingLiU"/>
          <w:sz w:val="18"/>
        </w:rPr>
        <w:t>/</w:t>
      </w:r>
      <w:r>
        <w:rPr>
          <w:sz w:val="18"/>
        </w:rPr>
        <w:t>2012),</w:t>
      </w:r>
      <w:r>
        <w:rPr>
          <w:spacing w:val="-14"/>
          <w:sz w:val="18"/>
        </w:rPr>
        <w:t> </w:t>
      </w:r>
      <w:r>
        <w:rPr>
          <w:sz w:val="18"/>
        </w:rPr>
        <w:t>to</w:t>
      </w:r>
      <w:r>
        <w:rPr>
          <w:spacing w:val="-13"/>
          <w:sz w:val="18"/>
        </w:rPr>
        <w:t> </w:t>
      </w:r>
      <w:r>
        <w:rPr>
          <w:sz w:val="18"/>
        </w:rPr>
        <w:t>Lu</w:t>
      </w:r>
      <w:r>
        <w:rPr>
          <w:rFonts w:ascii="Calibri" w:hAnsi="Calibri"/>
          <w:sz w:val="18"/>
        </w:rPr>
        <w:t>i</w:t>
      </w:r>
      <w:r>
        <w:rPr>
          <w:sz w:val="18"/>
        </w:rPr>
        <w:t>s</w:t>
      </w:r>
      <w:r>
        <w:rPr>
          <w:spacing w:val="-13"/>
          <w:sz w:val="18"/>
        </w:rPr>
        <w:t> </w:t>
      </w:r>
      <w:r>
        <w:rPr>
          <w:sz w:val="18"/>
        </w:rPr>
        <w:t>P</w:t>
      </w:r>
      <w:r>
        <w:rPr>
          <w:rFonts w:ascii="Calibri" w:hAnsi="Calibri"/>
          <w:sz w:val="18"/>
        </w:rPr>
        <w:t>d</w:t>
      </w:r>
      <w:r>
        <w:rPr>
          <w:sz w:val="18"/>
        </w:rPr>
        <w:t>dua</w:t>
      </w:r>
      <w:r>
        <w:rPr>
          <w:spacing w:val="-13"/>
          <w:sz w:val="18"/>
        </w:rPr>
        <w:t> </w:t>
      </w:r>
      <w:r>
        <w:rPr>
          <w:sz w:val="18"/>
        </w:rPr>
        <w:t>(SFRH</w:t>
      </w:r>
      <w:r>
        <w:rPr>
          <w:rFonts w:ascii="PMingLiU" w:hAnsi="PMingLiU"/>
          <w:sz w:val="18"/>
        </w:rPr>
        <w:t>/</w:t>
      </w:r>
      <w:r>
        <w:rPr>
          <w:sz w:val="18"/>
        </w:rPr>
        <w:t>BD</w:t>
      </w:r>
      <w:r>
        <w:rPr>
          <w:rFonts w:ascii="PMingLiU" w:hAnsi="PMingLiU"/>
          <w:sz w:val="18"/>
        </w:rPr>
        <w:t>/</w:t>
      </w:r>
      <w:r>
        <w:rPr>
          <w:sz w:val="18"/>
        </w:rPr>
        <w:t>139702</w:t>
      </w:r>
      <w:r>
        <w:rPr>
          <w:rFonts w:ascii="PMingLiU" w:hAnsi="PMingLiU"/>
          <w:sz w:val="18"/>
        </w:rPr>
        <w:t>/</w:t>
      </w:r>
      <w:r>
        <w:rPr>
          <w:sz w:val="18"/>
        </w:rPr>
        <w:t>2018)</w:t>
      </w:r>
      <w:r>
        <w:rPr>
          <w:spacing w:val="-13"/>
          <w:sz w:val="18"/>
        </w:rPr>
        <w:t> </w:t>
      </w:r>
      <w:r>
        <w:rPr>
          <w:sz w:val="18"/>
        </w:rPr>
        <w:t>and</w:t>
      </w:r>
      <w:r>
        <w:rPr>
          <w:spacing w:val="-13"/>
          <w:sz w:val="18"/>
        </w:rPr>
        <w:t> </w:t>
      </w:r>
      <w:r>
        <w:rPr>
          <w:sz w:val="18"/>
        </w:rPr>
        <w:t>to</w:t>
      </w:r>
      <w:r>
        <w:rPr>
          <w:spacing w:val="-13"/>
          <w:sz w:val="18"/>
        </w:rPr>
        <w:t> </w:t>
      </w:r>
      <w:r>
        <w:rPr>
          <w:sz w:val="18"/>
        </w:rPr>
        <w:t>Nuno</w:t>
      </w:r>
      <w:r>
        <w:rPr>
          <w:spacing w:val="-13"/>
          <w:sz w:val="18"/>
        </w:rPr>
        <w:t> </w:t>
      </w:r>
      <w:r>
        <w:rPr>
          <w:sz w:val="18"/>
        </w:rPr>
        <w:t>Silva</w:t>
      </w:r>
      <w:r>
        <w:rPr>
          <w:spacing w:val="-13"/>
          <w:sz w:val="18"/>
        </w:rPr>
        <w:t> </w:t>
      </w:r>
      <w:r>
        <w:rPr>
          <w:sz w:val="18"/>
        </w:rPr>
        <w:t>(SFRH</w:t>
      </w:r>
      <w:r>
        <w:rPr>
          <w:rFonts w:ascii="PMingLiU" w:hAnsi="PMingLiU"/>
          <w:sz w:val="18"/>
        </w:rPr>
        <w:t>/</w:t>
      </w:r>
      <w:r>
        <w:rPr>
          <w:sz w:val="18"/>
        </w:rPr>
        <w:t>BD</w:t>
      </w:r>
      <w:r>
        <w:rPr>
          <w:rFonts w:ascii="PMingLiU" w:hAnsi="PMingLiU"/>
          <w:sz w:val="18"/>
        </w:rPr>
        <w:t>/</w:t>
      </w:r>
      <w:r>
        <w:rPr>
          <w:sz w:val="18"/>
        </w:rPr>
        <w:t>137968</w:t>
      </w:r>
      <w:r>
        <w:rPr>
          <w:rFonts w:ascii="PMingLiU" w:hAnsi="PMingLiU"/>
          <w:sz w:val="18"/>
        </w:rPr>
        <w:t>/</w:t>
      </w:r>
      <w:r>
        <w:rPr>
          <w:sz w:val="18"/>
        </w:rPr>
        <w:t>2018</w:t>
      </w:r>
      <w:r>
        <w:rPr>
          <w:rFonts w:ascii="PMingLiU" w:hAnsi="PMingLiU"/>
          <w:sz w:val="18"/>
        </w:rPr>
        <w:t>/</w:t>
      </w:r>
      <w:r>
        <w:rPr>
          <w:sz w:val="18"/>
        </w:rPr>
        <w:t>J567573bYgFF).</w:t>
      </w:r>
    </w:p>
    <w:p>
      <w:pPr>
        <w:spacing w:line="187" w:lineRule="auto" w:before="116"/>
        <w:ind w:left="150" w:right="148" w:hanging="7"/>
        <w:jc w:val="both"/>
        <w:rPr>
          <w:sz w:val="18"/>
        </w:rPr>
      </w:pPr>
      <w:r>
        <w:rPr>
          <w:b/>
          <w:sz w:val="18"/>
        </w:rPr>
        <w:t>Acknowledgments: </w:t>
      </w:r>
      <w:r>
        <w:rPr>
          <w:sz w:val="18"/>
        </w:rPr>
        <w:t>The authors are grateful to Aeromedia (</w:t>
      </w:r>
      <w:hyperlink r:id="rId32">
        <w:r>
          <w:rPr>
            <w:color w:val="0774B7"/>
            <w:sz w:val="18"/>
          </w:rPr>
          <w:t>https:</w:t>
        </w:r>
        <w:r>
          <w:rPr>
            <w:rFonts w:ascii="PMingLiU" w:hAnsi="PMingLiU"/>
            <w:color w:val="0774B7"/>
            <w:sz w:val="18"/>
          </w:rPr>
          <w:t>//</w:t>
        </w:r>
        <w:r>
          <w:rPr>
            <w:color w:val="0774B7"/>
            <w:sz w:val="18"/>
          </w:rPr>
          <w:t>aeromedia.es</w:t>
        </w:r>
        <w:r>
          <w:rPr>
            <w:rFonts w:ascii="PMingLiU" w:hAnsi="PMingLiU"/>
            <w:color w:val="0774B7"/>
            <w:sz w:val="18"/>
          </w:rPr>
          <w:t>/</w:t>
        </w:r>
      </w:hyperlink>
      <w:r>
        <w:rPr>
          <w:sz w:val="18"/>
        </w:rPr>
        <w:t>) for providing the</w:t>
      </w:r>
      <w:r>
        <w:rPr>
          <w:spacing w:val="-21"/>
          <w:sz w:val="18"/>
        </w:rPr>
        <w:t> </w:t>
      </w:r>
      <w:r>
        <w:rPr>
          <w:spacing w:val="-4"/>
          <w:sz w:val="18"/>
        </w:rPr>
        <w:t>UAV-based </w:t>
      </w:r>
      <w:r>
        <w:rPr>
          <w:sz w:val="18"/>
        </w:rPr>
        <w:t>LiDAR and RGB data used to produce all the ﬁgures referring LiDAR</w:t>
      </w:r>
      <w:r>
        <w:rPr>
          <w:spacing w:val="-17"/>
          <w:sz w:val="18"/>
        </w:rPr>
        <w:t> </w:t>
      </w:r>
      <w:r>
        <w:rPr>
          <w:sz w:val="18"/>
        </w:rPr>
        <w:t>data.</w:t>
      </w:r>
    </w:p>
    <w:p>
      <w:pPr>
        <w:spacing w:line="199" w:lineRule="auto" w:before="123"/>
        <w:ind w:left="145" w:right="148" w:firstLine="5"/>
        <w:jc w:val="both"/>
        <w:rPr>
          <w:sz w:val="18"/>
        </w:rPr>
      </w:pPr>
      <w:r>
        <w:rPr>
          <w:b/>
          <w:sz w:val="18"/>
        </w:rPr>
        <w:t>Conﬂicts of Interest: </w:t>
      </w:r>
      <w:r>
        <w:rPr>
          <w:sz w:val="18"/>
        </w:rPr>
        <w:t>The authors declare no conﬂict of interest. The funders had no role in the design of the study;</w:t>
      </w:r>
      <w:r>
        <w:rPr>
          <w:spacing w:val="-2"/>
          <w:sz w:val="18"/>
        </w:rPr>
        <w:t> </w:t>
      </w:r>
      <w:r>
        <w:rPr>
          <w:sz w:val="18"/>
        </w:rPr>
        <w:t>in</w:t>
      </w:r>
      <w:r>
        <w:rPr>
          <w:spacing w:val="-2"/>
          <w:sz w:val="18"/>
        </w:rPr>
        <w:t> </w:t>
      </w:r>
      <w:r>
        <w:rPr>
          <w:sz w:val="18"/>
        </w:rPr>
        <w:t>the</w:t>
      </w:r>
      <w:r>
        <w:rPr>
          <w:spacing w:val="-2"/>
          <w:sz w:val="18"/>
        </w:rPr>
        <w:t> </w:t>
      </w:r>
      <w:r>
        <w:rPr>
          <w:sz w:val="18"/>
        </w:rPr>
        <w:t>collection,</w:t>
      </w:r>
      <w:r>
        <w:rPr>
          <w:spacing w:val="-2"/>
          <w:sz w:val="18"/>
        </w:rPr>
        <w:t> </w:t>
      </w:r>
      <w:r>
        <w:rPr>
          <w:sz w:val="18"/>
        </w:rPr>
        <w:t>analyses,</w:t>
      </w:r>
      <w:r>
        <w:rPr>
          <w:spacing w:val="-2"/>
          <w:sz w:val="18"/>
        </w:rPr>
        <w:t> </w:t>
      </w:r>
      <w:r>
        <w:rPr>
          <w:sz w:val="18"/>
        </w:rPr>
        <w:t>or</w:t>
      </w:r>
      <w:r>
        <w:rPr>
          <w:spacing w:val="-2"/>
          <w:sz w:val="18"/>
        </w:rPr>
        <w:t> </w:t>
      </w:r>
      <w:r>
        <w:rPr>
          <w:sz w:val="18"/>
        </w:rPr>
        <w:t>interpretation</w:t>
      </w:r>
      <w:r>
        <w:rPr>
          <w:spacing w:val="-2"/>
          <w:sz w:val="18"/>
        </w:rPr>
        <w:t> </w:t>
      </w:r>
      <w:r>
        <w:rPr>
          <w:sz w:val="18"/>
        </w:rPr>
        <w:t>of</w:t>
      </w:r>
      <w:r>
        <w:rPr>
          <w:spacing w:val="-2"/>
          <w:sz w:val="18"/>
        </w:rPr>
        <w:t> </w:t>
      </w:r>
      <w:r>
        <w:rPr>
          <w:sz w:val="18"/>
        </w:rPr>
        <w:t>data;</w:t>
      </w:r>
      <w:r>
        <w:rPr>
          <w:spacing w:val="-2"/>
          <w:sz w:val="18"/>
        </w:rPr>
        <w:t> </w:t>
      </w:r>
      <w:r>
        <w:rPr>
          <w:sz w:val="18"/>
        </w:rPr>
        <w:t>in</w:t>
      </w:r>
      <w:r>
        <w:rPr>
          <w:spacing w:val="-2"/>
          <w:sz w:val="18"/>
        </w:rPr>
        <w:t> </w:t>
      </w:r>
      <w:r>
        <w:rPr>
          <w:sz w:val="18"/>
        </w:rPr>
        <w:t>the</w:t>
      </w:r>
      <w:r>
        <w:rPr>
          <w:spacing w:val="-2"/>
          <w:sz w:val="18"/>
        </w:rPr>
        <w:t> </w:t>
      </w:r>
      <w:r>
        <w:rPr>
          <w:sz w:val="18"/>
        </w:rPr>
        <w:t>writing</w:t>
      </w:r>
      <w:r>
        <w:rPr>
          <w:spacing w:val="-2"/>
          <w:sz w:val="18"/>
        </w:rPr>
        <w:t> </w:t>
      </w:r>
      <w:r>
        <w:rPr>
          <w:sz w:val="18"/>
        </w:rPr>
        <w:t>of</w:t>
      </w:r>
      <w:r>
        <w:rPr>
          <w:spacing w:val="-1"/>
          <w:sz w:val="18"/>
        </w:rPr>
        <w:t> </w:t>
      </w:r>
      <w:r>
        <w:rPr>
          <w:sz w:val="18"/>
        </w:rPr>
        <w:t>the</w:t>
      </w:r>
      <w:r>
        <w:rPr>
          <w:spacing w:val="-2"/>
          <w:sz w:val="18"/>
        </w:rPr>
        <w:t> </w:t>
      </w:r>
      <w:r>
        <w:rPr>
          <w:sz w:val="18"/>
        </w:rPr>
        <w:t>manuscript,</w:t>
      </w:r>
      <w:r>
        <w:rPr>
          <w:spacing w:val="-2"/>
          <w:sz w:val="18"/>
        </w:rPr>
        <w:t> </w:t>
      </w:r>
      <w:r>
        <w:rPr>
          <w:sz w:val="18"/>
        </w:rPr>
        <w:t>or</w:t>
      </w:r>
      <w:r>
        <w:rPr>
          <w:spacing w:val="-2"/>
          <w:sz w:val="18"/>
        </w:rPr>
        <w:t> </w:t>
      </w:r>
      <w:r>
        <w:rPr>
          <w:sz w:val="18"/>
        </w:rPr>
        <w:t>in</w:t>
      </w:r>
      <w:r>
        <w:rPr>
          <w:spacing w:val="-2"/>
          <w:sz w:val="18"/>
        </w:rPr>
        <w:t> </w:t>
      </w:r>
      <w:r>
        <w:rPr>
          <w:sz w:val="18"/>
        </w:rPr>
        <w:t>the</w:t>
      </w:r>
      <w:r>
        <w:rPr>
          <w:spacing w:val="-2"/>
          <w:sz w:val="18"/>
        </w:rPr>
        <w:t> </w:t>
      </w:r>
      <w:r>
        <w:rPr>
          <w:sz w:val="18"/>
        </w:rPr>
        <w:t>decision</w:t>
      </w:r>
      <w:r>
        <w:rPr>
          <w:spacing w:val="-2"/>
          <w:sz w:val="18"/>
        </w:rPr>
        <w:t> </w:t>
      </w:r>
      <w:r>
        <w:rPr>
          <w:sz w:val="18"/>
        </w:rPr>
        <w:t>to publish the</w:t>
      </w:r>
      <w:r>
        <w:rPr>
          <w:spacing w:val="-3"/>
          <w:sz w:val="18"/>
        </w:rPr>
        <w:t> </w:t>
      </w:r>
      <w:r>
        <w:rPr>
          <w:sz w:val="18"/>
        </w:rPr>
        <w:t>results.</w:t>
      </w:r>
    </w:p>
    <w:p>
      <w:pPr>
        <w:pStyle w:val="BodyText"/>
        <w:spacing w:before="9"/>
        <w:jc w:val="left"/>
        <w:rPr>
          <w:sz w:val="15"/>
        </w:rPr>
      </w:pPr>
    </w:p>
    <w:p>
      <w:pPr>
        <w:pStyle w:val="Heading1"/>
        <w:ind w:left="150" w:firstLine="0"/>
        <w:jc w:val="left"/>
      </w:pPr>
      <w:r>
        <w:rPr/>
        <w:t>Abbreviations</w:t>
      </w:r>
    </w:p>
    <w:p>
      <w:pPr>
        <w:spacing w:before="73" w:after="24"/>
        <w:ind w:left="150" w:right="0" w:firstLine="0"/>
        <w:jc w:val="left"/>
        <w:rPr>
          <w:sz w:val="18"/>
        </w:rPr>
      </w:pPr>
      <w:r>
        <w:rPr>
          <w:sz w:val="18"/>
        </w:rPr>
        <w:t>List of acronyms and abbreviations.</w:t>
      </w: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1"/>
        <w:gridCol w:w="2969"/>
        <w:gridCol w:w="976"/>
        <w:gridCol w:w="2497"/>
      </w:tblGrid>
      <w:tr>
        <w:trPr>
          <w:trHeight w:val="234" w:hRule="atLeast"/>
        </w:trPr>
        <w:tc>
          <w:tcPr>
            <w:tcW w:w="911" w:type="dxa"/>
          </w:tcPr>
          <w:p>
            <w:pPr>
              <w:pStyle w:val="TableParagraph"/>
              <w:spacing w:line="214" w:lineRule="exact"/>
              <w:ind w:left="50"/>
              <w:rPr>
                <w:b/>
                <w:sz w:val="18"/>
              </w:rPr>
            </w:pPr>
            <w:r>
              <w:rPr>
                <w:b/>
                <w:sz w:val="18"/>
              </w:rPr>
              <w:t>Acronym</w:t>
            </w:r>
          </w:p>
        </w:tc>
        <w:tc>
          <w:tcPr>
            <w:tcW w:w="2969" w:type="dxa"/>
          </w:tcPr>
          <w:p>
            <w:pPr>
              <w:pStyle w:val="TableParagraph"/>
              <w:spacing w:line="214" w:lineRule="exact"/>
              <w:ind w:left="102"/>
              <w:rPr>
                <w:b/>
                <w:sz w:val="18"/>
              </w:rPr>
            </w:pPr>
            <w:r>
              <w:rPr>
                <w:b/>
                <w:sz w:val="18"/>
              </w:rPr>
              <w:t>Expansion</w:t>
            </w:r>
          </w:p>
        </w:tc>
        <w:tc>
          <w:tcPr>
            <w:tcW w:w="976" w:type="dxa"/>
          </w:tcPr>
          <w:p>
            <w:pPr>
              <w:pStyle w:val="TableParagraph"/>
              <w:spacing w:line="214" w:lineRule="exact"/>
              <w:ind w:left="113"/>
              <w:rPr>
                <w:b/>
                <w:sz w:val="18"/>
              </w:rPr>
            </w:pPr>
            <w:r>
              <w:rPr>
                <w:b/>
                <w:sz w:val="18"/>
              </w:rPr>
              <w:t>Acronym</w:t>
            </w:r>
          </w:p>
        </w:tc>
        <w:tc>
          <w:tcPr>
            <w:tcW w:w="2497" w:type="dxa"/>
          </w:tcPr>
          <w:p>
            <w:pPr>
              <w:pStyle w:val="TableParagraph"/>
              <w:spacing w:line="214" w:lineRule="exact"/>
              <w:ind w:left="101"/>
              <w:rPr>
                <w:b/>
                <w:sz w:val="18"/>
              </w:rPr>
            </w:pPr>
            <w:r>
              <w:rPr>
                <w:b/>
                <w:sz w:val="18"/>
              </w:rPr>
              <w:t>Expansion</w:t>
            </w:r>
          </w:p>
        </w:tc>
      </w:tr>
      <w:tr>
        <w:trPr>
          <w:trHeight w:val="246" w:hRule="atLeast"/>
        </w:trPr>
        <w:tc>
          <w:tcPr>
            <w:tcW w:w="911" w:type="dxa"/>
          </w:tcPr>
          <w:p>
            <w:pPr>
              <w:pStyle w:val="TableParagraph"/>
              <w:spacing w:line="227" w:lineRule="exact"/>
              <w:ind w:left="50"/>
              <w:rPr>
                <w:sz w:val="18"/>
              </w:rPr>
            </w:pPr>
            <w:r>
              <w:rPr>
                <w:sz w:val="18"/>
              </w:rPr>
              <w:t>ABA</w:t>
            </w:r>
          </w:p>
        </w:tc>
        <w:tc>
          <w:tcPr>
            <w:tcW w:w="2969" w:type="dxa"/>
          </w:tcPr>
          <w:p>
            <w:pPr>
              <w:pStyle w:val="TableParagraph"/>
              <w:spacing w:line="227" w:lineRule="exact"/>
              <w:ind w:left="102"/>
              <w:rPr>
                <w:sz w:val="18"/>
              </w:rPr>
            </w:pPr>
            <w:r>
              <w:rPr>
                <w:sz w:val="18"/>
              </w:rPr>
              <w:t>Area-Based Approach</w:t>
            </w:r>
          </w:p>
        </w:tc>
        <w:tc>
          <w:tcPr>
            <w:tcW w:w="976" w:type="dxa"/>
          </w:tcPr>
          <w:p>
            <w:pPr>
              <w:pStyle w:val="TableParagraph"/>
              <w:spacing w:line="227" w:lineRule="exact"/>
              <w:ind w:left="113"/>
              <w:rPr>
                <w:sz w:val="18"/>
              </w:rPr>
            </w:pPr>
            <w:r>
              <w:rPr>
                <w:sz w:val="18"/>
              </w:rPr>
              <w:t>kNN</w:t>
            </w:r>
          </w:p>
        </w:tc>
        <w:tc>
          <w:tcPr>
            <w:tcW w:w="2497" w:type="dxa"/>
          </w:tcPr>
          <w:p>
            <w:pPr>
              <w:pStyle w:val="TableParagraph"/>
              <w:spacing w:line="227" w:lineRule="exact"/>
              <w:ind w:left="101"/>
              <w:rPr>
                <w:sz w:val="18"/>
              </w:rPr>
            </w:pPr>
            <w:r>
              <w:rPr>
                <w:sz w:val="18"/>
              </w:rPr>
              <w:t>k-Nearest Neighbours</w:t>
            </w:r>
          </w:p>
        </w:tc>
      </w:tr>
      <w:tr>
        <w:trPr>
          <w:trHeight w:val="248" w:hRule="atLeast"/>
        </w:trPr>
        <w:tc>
          <w:tcPr>
            <w:tcW w:w="911" w:type="dxa"/>
          </w:tcPr>
          <w:p>
            <w:pPr>
              <w:pStyle w:val="TableParagraph"/>
              <w:spacing w:line="229" w:lineRule="exact"/>
              <w:ind w:left="50"/>
              <w:rPr>
                <w:sz w:val="18"/>
              </w:rPr>
            </w:pPr>
            <w:r>
              <w:rPr>
                <w:sz w:val="18"/>
              </w:rPr>
              <w:t>AGB</w:t>
            </w:r>
          </w:p>
        </w:tc>
        <w:tc>
          <w:tcPr>
            <w:tcW w:w="2969" w:type="dxa"/>
          </w:tcPr>
          <w:p>
            <w:pPr>
              <w:pStyle w:val="TableParagraph"/>
              <w:spacing w:line="229" w:lineRule="exact"/>
              <w:ind w:left="102"/>
              <w:rPr>
                <w:sz w:val="18"/>
              </w:rPr>
            </w:pPr>
            <w:r>
              <w:rPr>
                <w:sz w:val="18"/>
              </w:rPr>
              <w:t>Above Ground Biomass</w:t>
            </w:r>
          </w:p>
        </w:tc>
        <w:tc>
          <w:tcPr>
            <w:tcW w:w="976" w:type="dxa"/>
          </w:tcPr>
          <w:p>
            <w:pPr>
              <w:pStyle w:val="TableParagraph"/>
              <w:spacing w:line="229" w:lineRule="exact"/>
              <w:ind w:left="113"/>
              <w:rPr>
                <w:sz w:val="18"/>
              </w:rPr>
            </w:pPr>
            <w:r>
              <w:rPr>
                <w:sz w:val="18"/>
              </w:rPr>
              <w:t>LAD</w:t>
            </w:r>
          </w:p>
        </w:tc>
        <w:tc>
          <w:tcPr>
            <w:tcW w:w="2497" w:type="dxa"/>
          </w:tcPr>
          <w:p>
            <w:pPr>
              <w:pStyle w:val="TableParagraph"/>
              <w:spacing w:line="229" w:lineRule="exact"/>
              <w:ind w:left="101"/>
              <w:rPr>
                <w:sz w:val="18"/>
              </w:rPr>
            </w:pPr>
            <w:r>
              <w:rPr>
                <w:sz w:val="18"/>
              </w:rPr>
              <w:t>Leaf Angle Distribution</w:t>
            </w:r>
          </w:p>
        </w:tc>
      </w:tr>
      <w:tr>
        <w:trPr>
          <w:trHeight w:val="248" w:hRule="atLeast"/>
        </w:trPr>
        <w:tc>
          <w:tcPr>
            <w:tcW w:w="911" w:type="dxa"/>
          </w:tcPr>
          <w:p>
            <w:pPr>
              <w:pStyle w:val="TableParagraph"/>
              <w:spacing w:line="229" w:lineRule="exact"/>
              <w:ind w:left="50"/>
              <w:rPr>
                <w:sz w:val="18"/>
              </w:rPr>
            </w:pPr>
            <w:r>
              <w:rPr>
                <w:sz w:val="18"/>
              </w:rPr>
              <w:t>ALS</w:t>
            </w:r>
          </w:p>
        </w:tc>
        <w:tc>
          <w:tcPr>
            <w:tcW w:w="2969" w:type="dxa"/>
          </w:tcPr>
          <w:p>
            <w:pPr>
              <w:pStyle w:val="TableParagraph"/>
              <w:spacing w:line="229" w:lineRule="exact"/>
              <w:ind w:left="102"/>
              <w:rPr>
                <w:sz w:val="18"/>
              </w:rPr>
            </w:pPr>
            <w:r>
              <w:rPr>
                <w:sz w:val="18"/>
              </w:rPr>
              <w:t>Airborne Laser Scanning</w:t>
            </w:r>
          </w:p>
        </w:tc>
        <w:tc>
          <w:tcPr>
            <w:tcW w:w="976" w:type="dxa"/>
          </w:tcPr>
          <w:p>
            <w:pPr>
              <w:pStyle w:val="TableParagraph"/>
              <w:spacing w:line="229" w:lineRule="exact"/>
              <w:ind w:left="113"/>
              <w:rPr>
                <w:sz w:val="18"/>
              </w:rPr>
            </w:pPr>
            <w:r>
              <w:rPr>
                <w:sz w:val="18"/>
              </w:rPr>
              <w:t>LAI</w:t>
            </w:r>
          </w:p>
        </w:tc>
        <w:tc>
          <w:tcPr>
            <w:tcW w:w="2497" w:type="dxa"/>
          </w:tcPr>
          <w:p>
            <w:pPr>
              <w:pStyle w:val="TableParagraph"/>
              <w:spacing w:line="229" w:lineRule="exact"/>
              <w:ind w:left="101"/>
              <w:rPr>
                <w:sz w:val="18"/>
              </w:rPr>
            </w:pPr>
            <w:r>
              <w:rPr>
                <w:sz w:val="18"/>
              </w:rPr>
              <w:t>Leaf Area Index</w:t>
            </w:r>
          </w:p>
        </w:tc>
      </w:tr>
      <w:tr>
        <w:trPr>
          <w:trHeight w:val="248" w:hRule="atLeast"/>
        </w:trPr>
        <w:tc>
          <w:tcPr>
            <w:tcW w:w="911" w:type="dxa"/>
          </w:tcPr>
          <w:p>
            <w:pPr>
              <w:pStyle w:val="TableParagraph"/>
              <w:spacing w:line="229" w:lineRule="exact"/>
              <w:ind w:left="50"/>
              <w:rPr>
                <w:sz w:val="18"/>
              </w:rPr>
            </w:pPr>
            <w:r>
              <w:rPr>
                <w:sz w:val="18"/>
              </w:rPr>
              <w:t>BA</w:t>
            </w:r>
          </w:p>
        </w:tc>
        <w:tc>
          <w:tcPr>
            <w:tcW w:w="2969" w:type="dxa"/>
          </w:tcPr>
          <w:p>
            <w:pPr>
              <w:pStyle w:val="TableParagraph"/>
              <w:spacing w:line="229" w:lineRule="exact"/>
              <w:ind w:left="102"/>
              <w:rPr>
                <w:sz w:val="18"/>
              </w:rPr>
            </w:pPr>
            <w:r>
              <w:rPr>
                <w:sz w:val="18"/>
              </w:rPr>
              <w:t>Basal Area</w:t>
            </w:r>
          </w:p>
        </w:tc>
        <w:tc>
          <w:tcPr>
            <w:tcW w:w="976" w:type="dxa"/>
          </w:tcPr>
          <w:p>
            <w:pPr>
              <w:pStyle w:val="TableParagraph"/>
              <w:spacing w:line="229" w:lineRule="exact"/>
              <w:ind w:left="113"/>
              <w:rPr>
                <w:sz w:val="18"/>
              </w:rPr>
            </w:pPr>
            <w:r>
              <w:rPr>
                <w:sz w:val="18"/>
              </w:rPr>
              <w:t>LiDAR</w:t>
            </w:r>
          </w:p>
        </w:tc>
        <w:tc>
          <w:tcPr>
            <w:tcW w:w="2497" w:type="dxa"/>
          </w:tcPr>
          <w:p>
            <w:pPr>
              <w:pStyle w:val="TableParagraph"/>
              <w:spacing w:line="229" w:lineRule="exact"/>
              <w:ind w:left="101"/>
              <w:rPr>
                <w:sz w:val="18"/>
              </w:rPr>
            </w:pPr>
            <w:r>
              <w:rPr>
                <w:sz w:val="18"/>
              </w:rPr>
              <w:t>Light Detection And Ranging</w:t>
            </w:r>
          </w:p>
        </w:tc>
      </w:tr>
      <w:tr>
        <w:trPr>
          <w:trHeight w:val="234" w:hRule="atLeast"/>
        </w:trPr>
        <w:tc>
          <w:tcPr>
            <w:tcW w:w="911" w:type="dxa"/>
          </w:tcPr>
          <w:p>
            <w:pPr>
              <w:pStyle w:val="TableParagraph"/>
              <w:spacing w:line="214" w:lineRule="exact"/>
              <w:ind w:left="50"/>
              <w:rPr>
                <w:sz w:val="18"/>
              </w:rPr>
            </w:pPr>
            <w:r>
              <w:rPr>
                <w:sz w:val="18"/>
              </w:rPr>
              <w:t>CART</w:t>
            </w:r>
          </w:p>
        </w:tc>
        <w:tc>
          <w:tcPr>
            <w:tcW w:w="2969" w:type="dxa"/>
          </w:tcPr>
          <w:p>
            <w:pPr>
              <w:pStyle w:val="TableParagraph"/>
              <w:spacing w:line="214" w:lineRule="exact"/>
              <w:ind w:left="102"/>
              <w:rPr>
                <w:sz w:val="18"/>
              </w:rPr>
            </w:pPr>
            <w:r>
              <w:rPr>
                <w:sz w:val="18"/>
              </w:rPr>
              <w:t>Classiﬁcation And Regression Tree</w:t>
            </w:r>
          </w:p>
        </w:tc>
        <w:tc>
          <w:tcPr>
            <w:tcW w:w="976" w:type="dxa"/>
          </w:tcPr>
          <w:p>
            <w:pPr>
              <w:pStyle w:val="TableParagraph"/>
              <w:spacing w:line="214" w:lineRule="exact"/>
              <w:ind w:left="113"/>
              <w:rPr>
                <w:sz w:val="18"/>
              </w:rPr>
            </w:pPr>
            <w:r>
              <w:rPr>
                <w:sz w:val="18"/>
              </w:rPr>
              <w:t>MaxL</w:t>
            </w:r>
          </w:p>
        </w:tc>
        <w:tc>
          <w:tcPr>
            <w:tcW w:w="2497" w:type="dxa"/>
          </w:tcPr>
          <w:p>
            <w:pPr>
              <w:pStyle w:val="TableParagraph"/>
              <w:spacing w:line="214" w:lineRule="exact"/>
              <w:ind w:left="101"/>
              <w:rPr>
                <w:sz w:val="18"/>
              </w:rPr>
            </w:pPr>
            <w:r>
              <w:rPr>
                <w:sz w:val="18"/>
              </w:rPr>
              <w:t>Maximum Likelihood</w:t>
            </w:r>
          </w:p>
        </w:tc>
      </w:tr>
    </w:tbl>
    <w:p>
      <w:pPr>
        <w:spacing w:after="0" w:line="214" w:lineRule="exact"/>
        <w:rPr>
          <w:sz w:val="18"/>
        </w:rPr>
        <w:sectPr>
          <w:pgSz w:w="11910" w:h="16840"/>
          <w:pgMar w:header="1108" w:footer="0" w:top="1660" w:bottom="280" w:left="1380" w:right="1380"/>
        </w:sectPr>
      </w:pPr>
    </w:p>
    <w:p>
      <w:pPr>
        <w:pStyle w:val="BodyText"/>
        <w:spacing w:before="8"/>
        <w:jc w:val="left"/>
        <w:rPr>
          <w:sz w:val="6"/>
        </w:rPr>
      </w:pP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9"/>
        <w:gridCol w:w="3152"/>
        <w:gridCol w:w="813"/>
        <w:gridCol w:w="3467"/>
      </w:tblGrid>
      <w:tr>
        <w:trPr>
          <w:trHeight w:val="234" w:hRule="atLeast"/>
        </w:trPr>
        <w:tc>
          <w:tcPr>
            <w:tcW w:w="769" w:type="dxa"/>
          </w:tcPr>
          <w:p>
            <w:pPr>
              <w:pStyle w:val="TableParagraph"/>
              <w:spacing w:line="214" w:lineRule="exact"/>
              <w:ind w:left="50"/>
              <w:rPr>
                <w:sz w:val="18"/>
              </w:rPr>
            </w:pPr>
            <w:r>
              <w:rPr>
                <w:sz w:val="18"/>
              </w:rPr>
              <w:t>CD</w:t>
            </w:r>
          </w:p>
        </w:tc>
        <w:tc>
          <w:tcPr>
            <w:tcW w:w="3152" w:type="dxa"/>
          </w:tcPr>
          <w:p>
            <w:pPr>
              <w:pStyle w:val="TableParagraph"/>
              <w:spacing w:line="214" w:lineRule="exact"/>
              <w:ind w:left="244"/>
              <w:rPr>
                <w:sz w:val="18"/>
              </w:rPr>
            </w:pPr>
            <w:r>
              <w:rPr>
                <w:sz w:val="18"/>
              </w:rPr>
              <w:t>Crown Diameter</w:t>
            </w:r>
          </w:p>
        </w:tc>
        <w:tc>
          <w:tcPr>
            <w:tcW w:w="813" w:type="dxa"/>
          </w:tcPr>
          <w:p>
            <w:pPr>
              <w:pStyle w:val="TableParagraph"/>
              <w:spacing w:line="214" w:lineRule="exact"/>
              <w:ind w:left="72"/>
              <w:rPr>
                <w:sz w:val="18"/>
              </w:rPr>
            </w:pPr>
            <w:r>
              <w:rPr>
                <w:sz w:val="18"/>
              </w:rPr>
              <w:t>ML</w:t>
            </w:r>
          </w:p>
        </w:tc>
        <w:tc>
          <w:tcPr>
            <w:tcW w:w="3467" w:type="dxa"/>
          </w:tcPr>
          <w:p>
            <w:pPr>
              <w:pStyle w:val="TableParagraph"/>
              <w:spacing w:line="214" w:lineRule="exact"/>
              <w:ind w:left="223"/>
              <w:rPr>
                <w:sz w:val="18"/>
              </w:rPr>
            </w:pPr>
            <w:r>
              <w:rPr>
                <w:sz w:val="18"/>
              </w:rPr>
              <w:t>Machine Learning</w:t>
            </w:r>
          </w:p>
        </w:tc>
      </w:tr>
      <w:tr>
        <w:trPr>
          <w:trHeight w:val="248" w:hRule="atLeast"/>
        </w:trPr>
        <w:tc>
          <w:tcPr>
            <w:tcW w:w="769" w:type="dxa"/>
          </w:tcPr>
          <w:p>
            <w:pPr>
              <w:pStyle w:val="TableParagraph"/>
              <w:spacing w:line="229" w:lineRule="exact"/>
              <w:ind w:left="50"/>
              <w:rPr>
                <w:sz w:val="18"/>
              </w:rPr>
            </w:pPr>
            <w:r>
              <w:rPr>
                <w:sz w:val="18"/>
              </w:rPr>
              <w:t>CDC</w:t>
            </w:r>
          </w:p>
        </w:tc>
        <w:tc>
          <w:tcPr>
            <w:tcW w:w="3152" w:type="dxa"/>
          </w:tcPr>
          <w:p>
            <w:pPr>
              <w:pStyle w:val="TableParagraph"/>
              <w:spacing w:line="229" w:lineRule="exact"/>
              <w:ind w:left="244"/>
              <w:rPr>
                <w:sz w:val="18"/>
              </w:rPr>
            </w:pPr>
            <w:r>
              <w:rPr>
                <w:sz w:val="18"/>
              </w:rPr>
              <w:t>Canonical Discriminant Classiﬁer</w:t>
            </w:r>
          </w:p>
        </w:tc>
        <w:tc>
          <w:tcPr>
            <w:tcW w:w="813" w:type="dxa"/>
          </w:tcPr>
          <w:p>
            <w:pPr>
              <w:pStyle w:val="TableParagraph"/>
              <w:spacing w:line="229" w:lineRule="exact"/>
              <w:ind w:left="72"/>
              <w:rPr>
                <w:sz w:val="18"/>
              </w:rPr>
            </w:pPr>
            <w:r>
              <w:rPr>
                <w:sz w:val="18"/>
              </w:rPr>
              <w:t>MLP</w:t>
            </w:r>
          </w:p>
        </w:tc>
        <w:tc>
          <w:tcPr>
            <w:tcW w:w="3467" w:type="dxa"/>
          </w:tcPr>
          <w:p>
            <w:pPr>
              <w:pStyle w:val="TableParagraph"/>
              <w:spacing w:line="229" w:lineRule="exact"/>
              <w:ind w:left="223"/>
              <w:rPr>
                <w:sz w:val="18"/>
              </w:rPr>
            </w:pPr>
            <w:r>
              <w:rPr>
                <w:sz w:val="18"/>
              </w:rPr>
              <w:t>Multi-Layer Perceptron</w:t>
            </w:r>
          </w:p>
        </w:tc>
      </w:tr>
      <w:tr>
        <w:trPr>
          <w:trHeight w:val="248" w:hRule="atLeast"/>
        </w:trPr>
        <w:tc>
          <w:tcPr>
            <w:tcW w:w="769" w:type="dxa"/>
          </w:tcPr>
          <w:p>
            <w:pPr>
              <w:pStyle w:val="TableParagraph"/>
              <w:spacing w:line="229" w:lineRule="exact"/>
              <w:ind w:left="50"/>
              <w:rPr>
                <w:sz w:val="18"/>
              </w:rPr>
            </w:pPr>
            <w:r>
              <w:rPr>
                <w:sz w:val="18"/>
              </w:rPr>
              <w:t>CFS</w:t>
            </w:r>
          </w:p>
        </w:tc>
        <w:tc>
          <w:tcPr>
            <w:tcW w:w="3152" w:type="dxa"/>
          </w:tcPr>
          <w:p>
            <w:pPr>
              <w:pStyle w:val="TableParagraph"/>
              <w:spacing w:line="229" w:lineRule="exact"/>
              <w:ind w:left="244"/>
              <w:rPr>
                <w:sz w:val="18"/>
              </w:rPr>
            </w:pPr>
            <w:r>
              <w:rPr>
                <w:sz w:val="18"/>
              </w:rPr>
              <w:t>Correlation-based Feature Selection</w:t>
            </w:r>
          </w:p>
        </w:tc>
        <w:tc>
          <w:tcPr>
            <w:tcW w:w="813" w:type="dxa"/>
          </w:tcPr>
          <w:p>
            <w:pPr>
              <w:pStyle w:val="TableParagraph"/>
              <w:spacing w:line="229" w:lineRule="exact"/>
              <w:ind w:left="72"/>
              <w:rPr>
                <w:sz w:val="18"/>
              </w:rPr>
            </w:pPr>
            <w:r>
              <w:rPr>
                <w:sz w:val="18"/>
              </w:rPr>
              <w:t>MSI</w:t>
            </w:r>
          </w:p>
        </w:tc>
        <w:tc>
          <w:tcPr>
            <w:tcW w:w="3467" w:type="dxa"/>
          </w:tcPr>
          <w:p>
            <w:pPr>
              <w:pStyle w:val="TableParagraph"/>
              <w:spacing w:line="229" w:lineRule="exact"/>
              <w:ind w:left="223"/>
              <w:rPr>
                <w:sz w:val="18"/>
              </w:rPr>
            </w:pPr>
            <w:r>
              <w:rPr>
                <w:sz w:val="18"/>
              </w:rPr>
              <w:t>Moisture Stress Index</w:t>
            </w:r>
          </w:p>
        </w:tc>
      </w:tr>
      <w:tr>
        <w:trPr>
          <w:trHeight w:val="248" w:hRule="atLeast"/>
        </w:trPr>
        <w:tc>
          <w:tcPr>
            <w:tcW w:w="769" w:type="dxa"/>
          </w:tcPr>
          <w:p>
            <w:pPr>
              <w:pStyle w:val="TableParagraph"/>
              <w:spacing w:line="229" w:lineRule="exact"/>
              <w:ind w:left="50"/>
              <w:rPr>
                <w:sz w:val="18"/>
              </w:rPr>
            </w:pPr>
            <w:r>
              <w:rPr>
                <w:sz w:val="18"/>
              </w:rPr>
              <w:t>CHM</w:t>
            </w:r>
          </w:p>
        </w:tc>
        <w:tc>
          <w:tcPr>
            <w:tcW w:w="3152" w:type="dxa"/>
          </w:tcPr>
          <w:p>
            <w:pPr>
              <w:pStyle w:val="TableParagraph"/>
              <w:spacing w:line="229" w:lineRule="exact"/>
              <w:ind w:left="244"/>
              <w:rPr>
                <w:sz w:val="18"/>
              </w:rPr>
            </w:pPr>
            <w:r>
              <w:rPr>
                <w:sz w:val="18"/>
              </w:rPr>
              <w:t>Canopy Height Model</w:t>
            </w:r>
          </w:p>
        </w:tc>
        <w:tc>
          <w:tcPr>
            <w:tcW w:w="813" w:type="dxa"/>
          </w:tcPr>
          <w:p>
            <w:pPr>
              <w:pStyle w:val="TableParagraph"/>
              <w:spacing w:line="229" w:lineRule="exact"/>
              <w:ind w:left="72"/>
              <w:rPr>
                <w:sz w:val="18"/>
              </w:rPr>
            </w:pPr>
            <w:r>
              <w:rPr>
                <w:sz w:val="18"/>
              </w:rPr>
              <w:t>MSP</w:t>
            </w:r>
          </w:p>
        </w:tc>
        <w:tc>
          <w:tcPr>
            <w:tcW w:w="3467" w:type="dxa"/>
          </w:tcPr>
          <w:p>
            <w:pPr>
              <w:pStyle w:val="TableParagraph"/>
              <w:spacing w:line="229" w:lineRule="exact"/>
              <w:ind w:left="223"/>
              <w:rPr>
                <w:sz w:val="18"/>
              </w:rPr>
            </w:pPr>
            <w:r>
              <w:rPr>
                <w:sz w:val="18"/>
              </w:rPr>
              <w:t>multispectral</w:t>
            </w:r>
          </w:p>
        </w:tc>
      </w:tr>
      <w:tr>
        <w:trPr>
          <w:trHeight w:val="248" w:hRule="atLeast"/>
        </w:trPr>
        <w:tc>
          <w:tcPr>
            <w:tcW w:w="769" w:type="dxa"/>
          </w:tcPr>
          <w:p>
            <w:pPr>
              <w:pStyle w:val="TableParagraph"/>
              <w:spacing w:line="229" w:lineRule="exact"/>
              <w:ind w:left="50"/>
              <w:rPr>
                <w:sz w:val="18"/>
              </w:rPr>
            </w:pPr>
            <w:r>
              <w:rPr>
                <w:sz w:val="18"/>
              </w:rPr>
              <w:t>CIR</w:t>
            </w:r>
          </w:p>
        </w:tc>
        <w:tc>
          <w:tcPr>
            <w:tcW w:w="3152" w:type="dxa"/>
          </w:tcPr>
          <w:p>
            <w:pPr>
              <w:pStyle w:val="TableParagraph"/>
              <w:spacing w:line="229" w:lineRule="exact"/>
              <w:ind w:left="244"/>
              <w:rPr>
                <w:sz w:val="18"/>
              </w:rPr>
            </w:pPr>
            <w:r>
              <w:rPr>
                <w:sz w:val="18"/>
              </w:rPr>
              <w:t>Colour Infrared</w:t>
            </w:r>
          </w:p>
        </w:tc>
        <w:tc>
          <w:tcPr>
            <w:tcW w:w="813" w:type="dxa"/>
          </w:tcPr>
          <w:p>
            <w:pPr>
              <w:pStyle w:val="TableParagraph"/>
              <w:spacing w:line="229" w:lineRule="exact"/>
              <w:ind w:left="72"/>
              <w:rPr>
                <w:sz w:val="18"/>
              </w:rPr>
            </w:pPr>
            <w:r>
              <w:rPr>
                <w:sz w:val="18"/>
              </w:rPr>
              <w:t>NB</w:t>
            </w:r>
          </w:p>
        </w:tc>
        <w:tc>
          <w:tcPr>
            <w:tcW w:w="3467" w:type="dxa"/>
          </w:tcPr>
          <w:p>
            <w:pPr>
              <w:pStyle w:val="TableParagraph"/>
              <w:spacing w:line="229" w:lineRule="exact"/>
              <w:ind w:left="223"/>
              <w:rPr>
                <w:sz w:val="18"/>
              </w:rPr>
            </w:pPr>
            <w:r>
              <w:rPr>
                <w:sz w:val="18"/>
              </w:rPr>
              <w:t>Naive Bayes</w:t>
            </w:r>
          </w:p>
        </w:tc>
      </w:tr>
      <w:tr>
        <w:trPr>
          <w:trHeight w:val="248" w:hRule="atLeast"/>
        </w:trPr>
        <w:tc>
          <w:tcPr>
            <w:tcW w:w="769" w:type="dxa"/>
          </w:tcPr>
          <w:p>
            <w:pPr>
              <w:pStyle w:val="TableParagraph"/>
              <w:spacing w:line="229" w:lineRule="exact"/>
              <w:ind w:left="50"/>
              <w:rPr>
                <w:sz w:val="18"/>
              </w:rPr>
            </w:pPr>
            <w:r>
              <w:rPr>
                <w:sz w:val="18"/>
              </w:rPr>
              <w:t>CNN</w:t>
            </w:r>
          </w:p>
        </w:tc>
        <w:tc>
          <w:tcPr>
            <w:tcW w:w="3152" w:type="dxa"/>
          </w:tcPr>
          <w:p>
            <w:pPr>
              <w:pStyle w:val="TableParagraph"/>
              <w:spacing w:line="229" w:lineRule="exact"/>
              <w:ind w:left="244"/>
              <w:rPr>
                <w:sz w:val="18"/>
              </w:rPr>
            </w:pPr>
            <w:r>
              <w:rPr>
                <w:sz w:val="18"/>
              </w:rPr>
              <w:t>Convolutional Neural Network</w:t>
            </w:r>
          </w:p>
        </w:tc>
        <w:tc>
          <w:tcPr>
            <w:tcW w:w="813" w:type="dxa"/>
          </w:tcPr>
          <w:p>
            <w:pPr>
              <w:pStyle w:val="TableParagraph"/>
              <w:spacing w:line="229" w:lineRule="exact"/>
              <w:ind w:left="72"/>
              <w:rPr>
                <w:sz w:val="18"/>
              </w:rPr>
            </w:pPr>
            <w:r>
              <w:rPr>
                <w:sz w:val="18"/>
              </w:rPr>
              <w:t>NDRE</w:t>
            </w:r>
          </w:p>
        </w:tc>
        <w:tc>
          <w:tcPr>
            <w:tcW w:w="3467" w:type="dxa"/>
          </w:tcPr>
          <w:p>
            <w:pPr>
              <w:pStyle w:val="TableParagraph"/>
              <w:spacing w:line="229" w:lineRule="exact"/>
              <w:ind w:left="223"/>
              <w:rPr>
                <w:sz w:val="18"/>
              </w:rPr>
            </w:pPr>
            <w:r>
              <w:rPr>
                <w:sz w:val="18"/>
              </w:rPr>
              <w:t>Normalized Di</w:t>
            </w:r>
            <w:r>
              <w:rPr>
                <w:rFonts w:ascii="PMingLiU"/>
                <w:sz w:val="18"/>
              </w:rPr>
              <w:t>f</w:t>
            </w:r>
            <w:r>
              <w:rPr>
                <w:sz w:val="18"/>
              </w:rPr>
              <w:t>erence Red Edge</w:t>
            </w:r>
          </w:p>
        </w:tc>
      </w:tr>
      <w:tr>
        <w:trPr>
          <w:trHeight w:val="248" w:hRule="atLeast"/>
        </w:trPr>
        <w:tc>
          <w:tcPr>
            <w:tcW w:w="769" w:type="dxa"/>
          </w:tcPr>
          <w:p>
            <w:pPr>
              <w:pStyle w:val="TableParagraph"/>
              <w:spacing w:line="229" w:lineRule="exact"/>
              <w:ind w:left="50"/>
              <w:rPr>
                <w:sz w:val="18"/>
              </w:rPr>
            </w:pPr>
            <w:r>
              <w:rPr>
                <w:sz w:val="18"/>
              </w:rPr>
              <w:t>DBH</w:t>
            </w:r>
          </w:p>
        </w:tc>
        <w:tc>
          <w:tcPr>
            <w:tcW w:w="3152" w:type="dxa"/>
          </w:tcPr>
          <w:p>
            <w:pPr>
              <w:pStyle w:val="TableParagraph"/>
              <w:spacing w:line="229" w:lineRule="exact"/>
              <w:ind w:left="244"/>
              <w:rPr>
                <w:sz w:val="18"/>
              </w:rPr>
            </w:pPr>
            <w:r>
              <w:rPr>
                <w:sz w:val="18"/>
              </w:rPr>
              <w:t>Diameter at Breast Height</w:t>
            </w:r>
          </w:p>
        </w:tc>
        <w:tc>
          <w:tcPr>
            <w:tcW w:w="813" w:type="dxa"/>
          </w:tcPr>
          <w:p>
            <w:pPr>
              <w:pStyle w:val="TableParagraph"/>
              <w:spacing w:line="229" w:lineRule="exact"/>
              <w:ind w:left="72"/>
              <w:rPr>
                <w:sz w:val="18"/>
              </w:rPr>
            </w:pPr>
            <w:r>
              <w:rPr>
                <w:sz w:val="18"/>
              </w:rPr>
              <w:t>NDVI</w:t>
            </w:r>
          </w:p>
        </w:tc>
        <w:tc>
          <w:tcPr>
            <w:tcW w:w="3467" w:type="dxa"/>
          </w:tcPr>
          <w:p>
            <w:pPr>
              <w:pStyle w:val="TableParagraph"/>
              <w:spacing w:line="229" w:lineRule="exact"/>
              <w:ind w:left="223"/>
              <w:rPr>
                <w:sz w:val="18"/>
              </w:rPr>
            </w:pPr>
            <w:r>
              <w:rPr>
                <w:sz w:val="18"/>
              </w:rPr>
              <w:t>Normalized Di</w:t>
            </w:r>
            <w:r>
              <w:rPr>
                <w:rFonts w:ascii="PMingLiU"/>
                <w:sz w:val="18"/>
              </w:rPr>
              <w:t>f</w:t>
            </w:r>
            <w:r>
              <w:rPr>
                <w:sz w:val="18"/>
              </w:rPr>
              <w:t>erence Vegetation Index</w:t>
            </w:r>
          </w:p>
        </w:tc>
      </w:tr>
      <w:tr>
        <w:trPr>
          <w:trHeight w:val="248" w:hRule="atLeast"/>
        </w:trPr>
        <w:tc>
          <w:tcPr>
            <w:tcW w:w="769" w:type="dxa"/>
          </w:tcPr>
          <w:p>
            <w:pPr>
              <w:pStyle w:val="TableParagraph"/>
              <w:spacing w:line="229" w:lineRule="exact"/>
              <w:ind w:left="50"/>
              <w:rPr>
                <w:sz w:val="18"/>
              </w:rPr>
            </w:pPr>
            <w:r>
              <w:rPr>
                <w:sz w:val="18"/>
              </w:rPr>
              <w:t>DN</w:t>
            </w:r>
          </w:p>
        </w:tc>
        <w:tc>
          <w:tcPr>
            <w:tcW w:w="3152" w:type="dxa"/>
          </w:tcPr>
          <w:p>
            <w:pPr>
              <w:pStyle w:val="TableParagraph"/>
              <w:spacing w:line="229" w:lineRule="exact"/>
              <w:ind w:left="244"/>
              <w:rPr>
                <w:sz w:val="18"/>
              </w:rPr>
            </w:pPr>
            <w:r>
              <w:rPr>
                <w:sz w:val="18"/>
              </w:rPr>
              <w:t>Digital Number</w:t>
            </w:r>
          </w:p>
        </w:tc>
        <w:tc>
          <w:tcPr>
            <w:tcW w:w="813" w:type="dxa"/>
          </w:tcPr>
          <w:p>
            <w:pPr>
              <w:pStyle w:val="TableParagraph"/>
              <w:spacing w:line="229" w:lineRule="exact"/>
              <w:ind w:left="72"/>
              <w:rPr>
                <w:sz w:val="18"/>
              </w:rPr>
            </w:pPr>
            <w:r>
              <w:rPr>
                <w:sz w:val="18"/>
              </w:rPr>
              <w:t>NIR</w:t>
            </w:r>
          </w:p>
        </w:tc>
        <w:tc>
          <w:tcPr>
            <w:tcW w:w="3467" w:type="dxa"/>
          </w:tcPr>
          <w:p>
            <w:pPr>
              <w:pStyle w:val="TableParagraph"/>
              <w:spacing w:line="229" w:lineRule="exact"/>
              <w:ind w:left="223"/>
              <w:rPr>
                <w:sz w:val="18"/>
              </w:rPr>
            </w:pPr>
            <w:r>
              <w:rPr>
                <w:sz w:val="18"/>
              </w:rPr>
              <w:t>Near-Infrared</w:t>
            </w:r>
          </w:p>
        </w:tc>
      </w:tr>
      <w:tr>
        <w:trPr>
          <w:trHeight w:val="248" w:hRule="atLeast"/>
        </w:trPr>
        <w:tc>
          <w:tcPr>
            <w:tcW w:w="769" w:type="dxa"/>
          </w:tcPr>
          <w:p>
            <w:pPr>
              <w:pStyle w:val="TableParagraph"/>
              <w:spacing w:line="229" w:lineRule="exact"/>
              <w:ind w:left="50"/>
              <w:rPr>
                <w:sz w:val="18"/>
              </w:rPr>
            </w:pPr>
            <w:r>
              <w:rPr>
                <w:sz w:val="18"/>
              </w:rPr>
              <w:t>DSM</w:t>
            </w:r>
          </w:p>
        </w:tc>
        <w:tc>
          <w:tcPr>
            <w:tcW w:w="3152" w:type="dxa"/>
          </w:tcPr>
          <w:p>
            <w:pPr>
              <w:pStyle w:val="TableParagraph"/>
              <w:spacing w:line="229" w:lineRule="exact"/>
              <w:ind w:left="244"/>
              <w:rPr>
                <w:sz w:val="18"/>
              </w:rPr>
            </w:pPr>
            <w:r>
              <w:rPr>
                <w:sz w:val="18"/>
              </w:rPr>
              <w:t>Digital Surface Model</w:t>
            </w:r>
          </w:p>
        </w:tc>
        <w:tc>
          <w:tcPr>
            <w:tcW w:w="813" w:type="dxa"/>
          </w:tcPr>
          <w:p>
            <w:pPr>
              <w:pStyle w:val="TableParagraph"/>
              <w:spacing w:line="229" w:lineRule="exact"/>
              <w:ind w:left="72"/>
              <w:rPr>
                <w:sz w:val="18"/>
              </w:rPr>
            </w:pPr>
            <w:r>
              <w:rPr>
                <w:sz w:val="18"/>
              </w:rPr>
              <w:t>OBIA</w:t>
            </w:r>
          </w:p>
        </w:tc>
        <w:tc>
          <w:tcPr>
            <w:tcW w:w="3467" w:type="dxa"/>
          </w:tcPr>
          <w:p>
            <w:pPr>
              <w:pStyle w:val="TableParagraph"/>
              <w:spacing w:line="229" w:lineRule="exact"/>
              <w:ind w:left="223"/>
              <w:rPr>
                <w:sz w:val="18"/>
              </w:rPr>
            </w:pPr>
            <w:r>
              <w:rPr>
                <w:sz w:val="18"/>
              </w:rPr>
              <w:t>Object Based Image Analysis</w:t>
            </w:r>
          </w:p>
        </w:tc>
      </w:tr>
      <w:tr>
        <w:trPr>
          <w:trHeight w:val="248" w:hRule="atLeast"/>
        </w:trPr>
        <w:tc>
          <w:tcPr>
            <w:tcW w:w="769" w:type="dxa"/>
          </w:tcPr>
          <w:p>
            <w:pPr>
              <w:pStyle w:val="TableParagraph"/>
              <w:spacing w:line="229" w:lineRule="exact"/>
              <w:ind w:left="50"/>
              <w:rPr>
                <w:sz w:val="18"/>
              </w:rPr>
            </w:pPr>
            <w:r>
              <w:rPr>
                <w:sz w:val="18"/>
              </w:rPr>
              <w:t>DT</w:t>
            </w:r>
          </w:p>
        </w:tc>
        <w:tc>
          <w:tcPr>
            <w:tcW w:w="3152" w:type="dxa"/>
          </w:tcPr>
          <w:p>
            <w:pPr>
              <w:pStyle w:val="TableParagraph"/>
              <w:spacing w:line="229" w:lineRule="exact"/>
              <w:ind w:left="244"/>
              <w:rPr>
                <w:sz w:val="18"/>
              </w:rPr>
            </w:pPr>
            <w:r>
              <w:rPr>
                <w:sz w:val="18"/>
              </w:rPr>
              <w:t>Decision Trees</w:t>
            </w:r>
          </w:p>
        </w:tc>
        <w:tc>
          <w:tcPr>
            <w:tcW w:w="813" w:type="dxa"/>
          </w:tcPr>
          <w:p>
            <w:pPr>
              <w:pStyle w:val="TableParagraph"/>
              <w:spacing w:line="229" w:lineRule="exact"/>
              <w:ind w:left="72"/>
              <w:rPr>
                <w:sz w:val="18"/>
              </w:rPr>
            </w:pPr>
            <w:r>
              <w:rPr>
                <w:sz w:val="18"/>
              </w:rPr>
              <w:t>RF</w:t>
            </w:r>
          </w:p>
        </w:tc>
        <w:tc>
          <w:tcPr>
            <w:tcW w:w="3467" w:type="dxa"/>
          </w:tcPr>
          <w:p>
            <w:pPr>
              <w:pStyle w:val="TableParagraph"/>
              <w:spacing w:line="229" w:lineRule="exact"/>
              <w:ind w:left="223"/>
              <w:rPr>
                <w:sz w:val="18"/>
              </w:rPr>
            </w:pPr>
            <w:r>
              <w:rPr>
                <w:sz w:val="18"/>
              </w:rPr>
              <w:t>Random Forest</w:t>
            </w:r>
          </w:p>
        </w:tc>
      </w:tr>
      <w:tr>
        <w:trPr>
          <w:trHeight w:val="248" w:hRule="atLeast"/>
        </w:trPr>
        <w:tc>
          <w:tcPr>
            <w:tcW w:w="769" w:type="dxa"/>
          </w:tcPr>
          <w:p>
            <w:pPr>
              <w:pStyle w:val="TableParagraph"/>
              <w:spacing w:line="229" w:lineRule="exact"/>
              <w:ind w:left="50"/>
              <w:rPr>
                <w:sz w:val="18"/>
              </w:rPr>
            </w:pPr>
            <w:r>
              <w:rPr>
                <w:sz w:val="18"/>
              </w:rPr>
              <w:t>DTM</w:t>
            </w:r>
          </w:p>
        </w:tc>
        <w:tc>
          <w:tcPr>
            <w:tcW w:w="3152" w:type="dxa"/>
          </w:tcPr>
          <w:p>
            <w:pPr>
              <w:pStyle w:val="TableParagraph"/>
              <w:spacing w:line="229" w:lineRule="exact"/>
              <w:ind w:left="244"/>
              <w:rPr>
                <w:sz w:val="18"/>
              </w:rPr>
            </w:pPr>
            <w:r>
              <w:rPr>
                <w:sz w:val="18"/>
              </w:rPr>
              <w:t>Digital Terrain Model</w:t>
            </w:r>
          </w:p>
        </w:tc>
        <w:tc>
          <w:tcPr>
            <w:tcW w:w="813" w:type="dxa"/>
          </w:tcPr>
          <w:p>
            <w:pPr>
              <w:pStyle w:val="TableParagraph"/>
              <w:spacing w:line="229" w:lineRule="exact"/>
              <w:ind w:left="72"/>
              <w:rPr>
                <w:sz w:val="18"/>
              </w:rPr>
            </w:pPr>
            <w:r>
              <w:rPr>
                <w:sz w:val="18"/>
              </w:rPr>
              <w:t>RS</w:t>
            </w:r>
          </w:p>
        </w:tc>
        <w:tc>
          <w:tcPr>
            <w:tcW w:w="3467" w:type="dxa"/>
          </w:tcPr>
          <w:p>
            <w:pPr>
              <w:pStyle w:val="TableParagraph"/>
              <w:spacing w:line="229" w:lineRule="exact"/>
              <w:ind w:left="223"/>
              <w:rPr>
                <w:sz w:val="18"/>
              </w:rPr>
            </w:pPr>
            <w:r>
              <w:rPr>
                <w:sz w:val="18"/>
              </w:rPr>
              <w:t>Remote Sensing</w:t>
            </w:r>
          </w:p>
        </w:tc>
      </w:tr>
      <w:tr>
        <w:trPr>
          <w:trHeight w:val="248" w:hRule="atLeast"/>
        </w:trPr>
        <w:tc>
          <w:tcPr>
            <w:tcW w:w="769" w:type="dxa"/>
          </w:tcPr>
          <w:p>
            <w:pPr>
              <w:pStyle w:val="TableParagraph"/>
              <w:spacing w:line="229" w:lineRule="exact"/>
              <w:ind w:left="50"/>
              <w:rPr>
                <w:sz w:val="18"/>
              </w:rPr>
            </w:pPr>
            <w:r>
              <w:rPr>
                <w:sz w:val="18"/>
              </w:rPr>
              <w:t>FPI</w:t>
            </w:r>
          </w:p>
        </w:tc>
        <w:tc>
          <w:tcPr>
            <w:tcW w:w="3152" w:type="dxa"/>
          </w:tcPr>
          <w:p>
            <w:pPr>
              <w:pStyle w:val="TableParagraph"/>
              <w:spacing w:line="229" w:lineRule="exact"/>
              <w:ind w:left="244"/>
              <w:rPr>
                <w:sz w:val="18"/>
              </w:rPr>
            </w:pPr>
            <w:r>
              <w:rPr>
                <w:sz w:val="18"/>
              </w:rPr>
              <w:t>Fabry-P</w:t>
            </w:r>
            <w:r>
              <w:rPr>
                <w:rFonts w:ascii="Calibri"/>
                <w:sz w:val="18"/>
              </w:rPr>
              <w:t>e</w:t>
            </w:r>
            <w:r>
              <w:rPr>
                <w:sz w:val="18"/>
              </w:rPr>
              <w:t>rot Interferometer</w:t>
            </w:r>
          </w:p>
        </w:tc>
        <w:tc>
          <w:tcPr>
            <w:tcW w:w="813" w:type="dxa"/>
          </w:tcPr>
          <w:p>
            <w:pPr>
              <w:pStyle w:val="TableParagraph"/>
              <w:spacing w:line="229" w:lineRule="exact"/>
              <w:ind w:left="72"/>
              <w:rPr>
                <w:sz w:val="18"/>
              </w:rPr>
            </w:pPr>
            <w:r>
              <w:rPr>
                <w:sz w:val="18"/>
              </w:rPr>
              <w:t>SfM</w:t>
            </w:r>
          </w:p>
        </w:tc>
        <w:tc>
          <w:tcPr>
            <w:tcW w:w="3467" w:type="dxa"/>
          </w:tcPr>
          <w:p>
            <w:pPr>
              <w:pStyle w:val="TableParagraph"/>
              <w:spacing w:line="229" w:lineRule="exact"/>
              <w:ind w:left="223"/>
              <w:rPr>
                <w:sz w:val="18"/>
              </w:rPr>
            </w:pPr>
            <w:r>
              <w:rPr>
                <w:sz w:val="18"/>
              </w:rPr>
              <w:t>Structure from Motion</w:t>
            </w:r>
          </w:p>
        </w:tc>
      </w:tr>
      <w:tr>
        <w:trPr>
          <w:trHeight w:val="256" w:hRule="atLeast"/>
        </w:trPr>
        <w:tc>
          <w:tcPr>
            <w:tcW w:w="769" w:type="dxa"/>
          </w:tcPr>
          <w:p>
            <w:pPr>
              <w:pStyle w:val="TableParagraph"/>
              <w:spacing w:line="236" w:lineRule="exact"/>
              <w:ind w:left="50"/>
              <w:rPr>
                <w:sz w:val="18"/>
              </w:rPr>
            </w:pPr>
            <w:r>
              <w:rPr>
                <w:sz w:val="18"/>
              </w:rPr>
              <w:t>GIS</w:t>
            </w:r>
          </w:p>
        </w:tc>
        <w:tc>
          <w:tcPr>
            <w:tcW w:w="3152" w:type="dxa"/>
          </w:tcPr>
          <w:p>
            <w:pPr>
              <w:pStyle w:val="TableParagraph"/>
              <w:spacing w:line="236" w:lineRule="exact"/>
              <w:ind w:left="244"/>
              <w:rPr>
                <w:sz w:val="18"/>
              </w:rPr>
            </w:pPr>
            <w:r>
              <w:rPr>
                <w:sz w:val="18"/>
              </w:rPr>
              <w:t>Geographical Information Systems</w:t>
            </w:r>
          </w:p>
        </w:tc>
        <w:tc>
          <w:tcPr>
            <w:tcW w:w="813" w:type="dxa"/>
          </w:tcPr>
          <w:p>
            <w:pPr>
              <w:pStyle w:val="TableParagraph"/>
              <w:spacing w:line="236" w:lineRule="exact"/>
              <w:ind w:left="72"/>
              <w:rPr>
                <w:sz w:val="14"/>
              </w:rPr>
            </w:pPr>
            <w:r>
              <w:rPr>
                <w:sz w:val="18"/>
              </w:rPr>
              <w:t>S</w:t>
            </w:r>
            <w:r>
              <w:rPr>
                <w:position w:val="-2"/>
                <w:sz w:val="14"/>
              </w:rPr>
              <w:t>n</w:t>
            </w:r>
          </w:p>
        </w:tc>
        <w:tc>
          <w:tcPr>
            <w:tcW w:w="3467" w:type="dxa"/>
          </w:tcPr>
          <w:p>
            <w:pPr>
              <w:pStyle w:val="TableParagraph"/>
              <w:spacing w:line="236" w:lineRule="exact"/>
              <w:ind w:left="223"/>
              <w:rPr>
                <w:sz w:val="18"/>
              </w:rPr>
            </w:pPr>
            <w:r>
              <w:rPr>
                <w:sz w:val="18"/>
              </w:rPr>
              <w:t>Stem Number</w:t>
            </w:r>
          </w:p>
        </w:tc>
      </w:tr>
      <w:tr>
        <w:trPr>
          <w:trHeight w:val="248" w:hRule="atLeast"/>
        </w:trPr>
        <w:tc>
          <w:tcPr>
            <w:tcW w:w="769" w:type="dxa"/>
          </w:tcPr>
          <w:p>
            <w:pPr>
              <w:pStyle w:val="TableParagraph"/>
              <w:spacing w:line="229" w:lineRule="exact"/>
              <w:ind w:left="50"/>
              <w:rPr>
                <w:sz w:val="18"/>
              </w:rPr>
            </w:pPr>
            <w:r>
              <w:rPr>
                <w:sz w:val="18"/>
              </w:rPr>
              <w:t>GNSS</w:t>
            </w:r>
          </w:p>
        </w:tc>
        <w:tc>
          <w:tcPr>
            <w:tcW w:w="3152" w:type="dxa"/>
          </w:tcPr>
          <w:p>
            <w:pPr>
              <w:pStyle w:val="TableParagraph"/>
              <w:spacing w:line="229" w:lineRule="exact"/>
              <w:ind w:left="244"/>
              <w:rPr>
                <w:sz w:val="18"/>
              </w:rPr>
            </w:pPr>
            <w:r>
              <w:rPr>
                <w:sz w:val="18"/>
              </w:rPr>
              <w:t>Global Navigation Satellite Systems</w:t>
            </w:r>
          </w:p>
        </w:tc>
        <w:tc>
          <w:tcPr>
            <w:tcW w:w="813" w:type="dxa"/>
          </w:tcPr>
          <w:p>
            <w:pPr>
              <w:pStyle w:val="TableParagraph"/>
              <w:spacing w:line="229" w:lineRule="exact"/>
              <w:ind w:left="72"/>
              <w:rPr>
                <w:sz w:val="14"/>
              </w:rPr>
            </w:pPr>
            <w:r>
              <w:rPr>
                <w:sz w:val="18"/>
              </w:rPr>
              <w:t>S</w:t>
            </w:r>
            <w:r>
              <w:rPr>
                <w:position w:val="-2"/>
                <w:sz w:val="14"/>
              </w:rPr>
              <w:t>v</w:t>
            </w:r>
          </w:p>
        </w:tc>
        <w:tc>
          <w:tcPr>
            <w:tcW w:w="3467" w:type="dxa"/>
          </w:tcPr>
          <w:p>
            <w:pPr>
              <w:pStyle w:val="TableParagraph"/>
              <w:spacing w:line="229" w:lineRule="exact"/>
              <w:ind w:left="223"/>
              <w:rPr>
                <w:sz w:val="18"/>
              </w:rPr>
            </w:pPr>
            <w:r>
              <w:rPr>
                <w:sz w:val="18"/>
              </w:rPr>
              <w:t>Stem Volume</w:t>
            </w:r>
          </w:p>
        </w:tc>
      </w:tr>
      <w:tr>
        <w:trPr>
          <w:trHeight w:val="240" w:hRule="atLeast"/>
        </w:trPr>
        <w:tc>
          <w:tcPr>
            <w:tcW w:w="769" w:type="dxa"/>
          </w:tcPr>
          <w:p>
            <w:pPr>
              <w:pStyle w:val="TableParagraph"/>
              <w:spacing w:line="221" w:lineRule="exact"/>
              <w:ind w:left="50"/>
              <w:rPr>
                <w:sz w:val="18"/>
              </w:rPr>
            </w:pPr>
            <w:r>
              <w:rPr>
                <w:w w:val="99"/>
                <w:sz w:val="18"/>
              </w:rPr>
              <w:t>H</w:t>
            </w:r>
          </w:p>
        </w:tc>
        <w:tc>
          <w:tcPr>
            <w:tcW w:w="3152" w:type="dxa"/>
          </w:tcPr>
          <w:p>
            <w:pPr>
              <w:pStyle w:val="TableParagraph"/>
              <w:spacing w:line="221" w:lineRule="exact"/>
              <w:ind w:left="244"/>
              <w:rPr>
                <w:sz w:val="18"/>
              </w:rPr>
            </w:pPr>
            <w:r>
              <w:rPr>
                <w:sz w:val="18"/>
              </w:rPr>
              <w:t>Height</w:t>
            </w:r>
          </w:p>
        </w:tc>
        <w:tc>
          <w:tcPr>
            <w:tcW w:w="813" w:type="dxa"/>
          </w:tcPr>
          <w:p>
            <w:pPr>
              <w:pStyle w:val="TableParagraph"/>
              <w:spacing w:line="221" w:lineRule="exact"/>
              <w:ind w:left="72"/>
              <w:rPr>
                <w:sz w:val="18"/>
              </w:rPr>
            </w:pPr>
            <w:r>
              <w:rPr>
                <w:sz w:val="18"/>
              </w:rPr>
              <w:t>SVM</w:t>
            </w:r>
          </w:p>
        </w:tc>
        <w:tc>
          <w:tcPr>
            <w:tcW w:w="3467" w:type="dxa"/>
          </w:tcPr>
          <w:p>
            <w:pPr>
              <w:pStyle w:val="TableParagraph"/>
              <w:spacing w:line="221" w:lineRule="exact"/>
              <w:ind w:left="223"/>
              <w:rPr>
                <w:sz w:val="18"/>
              </w:rPr>
            </w:pPr>
            <w:r>
              <w:rPr>
                <w:sz w:val="18"/>
              </w:rPr>
              <w:t>Support Vector Machine</w:t>
            </w:r>
          </w:p>
        </w:tc>
      </w:tr>
      <w:tr>
        <w:trPr>
          <w:trHeight w:val="260" w:hRule="atLeast"/>
        </w:trPr>
        <w:tc>
          <w:tcPr>
            <w:tcW w:w="769" w:type="dxa"/>
          </w:tcPr>
          <w:p>
            <w:pPr>
              <w:pStyle w:val="TableParagraph"/>
              <w:spacing w:line="241" w:lineRule="exact"/>
              <w:ind w:left="50"/>
              <w:rPr>
                <w:sz w:val="14"/>
              </w:rPr>
            </w:pPr>
            <w:r>
              <w:rPr>
                <w:position w:val="4"/>
                <w:sz w:val="18"/>
              </w:rPr>
              <w:t>H</w:t>
            </w:r>
            <w:r>
              <w:rPr>
                <w:sz w:val="14"/>
              </w:rPr>
              <w:t>dom</w:t>
            </w:r>
          </w:p>
        </w:tc>
        <w:tc>
          <w:tcPr>
            <w:tcW w:w="3152" w:type="dxa"/>
          </w:tcPr>
          <w:p>
            <w:pPr>
              <w:pStyle w:val="TableParagraph"/>
              <w:spacing w:line="237" w:lineRule="exact"/>
              <w:ind w:left="244"/>
              <w:rPr>
                <w:sz w:val="18"/>
              </w:rPr>
            </w:pPr>
            <w:r>
              <w:rPr>
                <w:sz w:val="18"/>
              </w:rPr>
              <w:t>Dominant Height</w:t>
            </w:r>
          </w:p>
        </w:tc>
        <w:tc>
          <w:tcPr>
            <w:tcW w:w="813" w:type="dxa"/>
          </w:tcPr>
          <w:p>
            <w:pPr>
              <w:pStyle w:val="TableParagraph"/>
              <w:spacing w:line="237" w:lineRule="exact"/>
              <w:ind w:left="72"/>
              <w:rPr>
                <w:sz w:val="18"/>
              </w:rPr>
            </w:pPr>
            <w:r>
              <w:rPr>
                <w:sz w:val="18"/>
              </w:rPr>
              <w:t>TIN</w:t>
            </w:r>
          </w:p>
        </w:tc>
        <w:tc>
          <w:tcPr>
            <w:tcW w:w="3467" w:type="dxa"/>
          </w:tcPr>
          <w:p>
            <w:pPr>
              <w:pStyle w:val="TableParagraph"/>
              <w:spacing w:line="237" w:lineRule="exact"/>
              <w:ind w:left="223"/>
              <w:rPr>
                <w:sz w:val="18"/>
              </w:rPr>
            </w:pPr>
            <w:r>
              <w:rPr>
                <w:sz w:val="18"/>
              </w:rPr>
              <w:t>Triangulated Irregular Networks</w:t>
            </w:r>
          </w:p>
        </w:tc>
      </w:tr>
      <w:tr>
        <w:trPr>
          <w:trHeight w:val="236" w:hRule="atLeast"/>
        </w:trPr>
        <w:tc>
          <w:tcPr>
            <w:tcW w:w="769" w:type="dxa"/>
          </w:tcPr>
          <w:p>
            <w:pPr>
              <w:pStyle w:val="TableParagraph"/>
              <w:spacing w:line="216" w:lineRule="exact"/>
              <w:ind w:left="50"/>
              <w:rPr>
                <w:sz w:val="18"/>
              </w:rPr>
            </w:pPr>
            <w:r>
              <w:rPr>
                <w:sz w:val="18"/>
              </w:rPr>
              <w:t>HIC</w:t>
            </w:r>
          </w:p>
        </w:tc>
        <w:tc>
          <w:tcPr>
            <w:tcW w:w="3152" w:type="dxa"/>
          </w:tcPr>
          <w:p>
            <w:pPr>
              <w:pStyle w:val="TableParagraph"/>
              <w:spacing w:line="216" w:lineRule="exact"/>
              <w:ind w:left="244"/>
              <w:rPr>
                <w:sz w:val="18"/>
              </w:rPr>
            </w:pPr>
            <w:r>
              <w:rPr>
                <w:sz w:val="18"/>
              </w:rPr>
              <w:t>Hierarchical Image Classiﬁcation</w:t>
            </w:r>
          </w:p>
        </w:tc>
        <w:tc>
          <w:tcPr>
            <w:tcW w:w="813" w:type="dxa"/>
          </w:tcPr>
          <w:p>
            <w:pPr>
              <w:pStyle w:val="TableParagraph"/>
              <w:spacing w:line="216" w:lineRule="exact"/>
              <w:ind w:left="72"/>
              <w:rPr>
                <w:sz w:val="18"/>
              </w:rPr>
            </w:pPr>
            <w:r>
              <w:rPr>
                <w:sz w:val="18"/>
              </w:rPr>
              <w:t>TIR</w:t>
            </w:r>
          </w:p>
        </w:tc>
        <w:tc>
          <w:tcPr>
            <w:tcW w:w="3467" w:type="dxa"/>
          </w:tcPr>
          <w:p>
            <w:pPr>
              <w:pStyle w:val="TableParagraph"/>
              <w:spacing w:line="216" w:lineRule="exact"/>
              <w:ind w:left="223"/>
              <w:rPr>
                <w:sz w:val="18"/>
              </w:rPr>
            </w:pPr>
            <w:r>
              <w:rPr>
                <w:sz w:val="18"/>
              </w:rPr>
              <w:t>Thermal Infrared</w:t>
            </w:r>
          </w:p>
        </w:tc>
      </w:tr>
      <w:tr>
        <w:trPr>
          <w:trHeight w:val="260" w:hRule="atLeast"/>
        </w:trPr>
        <w:tc>
          <w:tcPr>
            <w:tcW w:w="769" w:type="dxa"/>
          </w:tcPr>
          <w:p>
            <w:pPr>
              <w:pStyle w:val="TableParagraph"/>
              <w:spacing w:line="241" w:lineRule="exact"/>
              <w:ind w:left="50"/>
              <w:rPr>
                <w:sz w:val="14"/>
              </w:rPr>
            </w:pPr>
            <w:r>
              <w:rPr>
                <w:sz w:val="18"/>
              </w:rPr>
              <w:t>H</w:t>
            </w:r>
            <w:r>
              <w:rPr>
                <w:position w:val="-3"/>
                <w:sz w:val="14"/>
              </w:rPr>
              <w:t>L</w:t>
            </w:r>
          </w:p>
        </w:tc>
        <w:tc>
          <w:tcPr>
            <w:tcW w:w="3152" w:type="dxa"/>
          </w:tcPr>
          <w:p>
            <w:pPr>
              <w:pStyle w:val="TableParagraph"/>
              <w:spacing w:line="237" w:lineRule="exact"/>
              <w:ind w:left="244"/>
              <w:rPr>
                <w:sz w:val="18"/>
              </w:rPr>
            </w:pPr>
            <w:r>
              <w:rPr>
                <w:sz w:val="18"/>
              </w:rPr>
              <w:t>Lorey’s Mean Height</w:t>
            </w:r>
          </w:p>
        </w:tc>
        <w:tc>
          <w:tcPr>
            <w:tcW w:w="813" w:type="dxa"/>
          </w:tcPr>
          <w:p>
            <w:pPr>
              <w:pStyle w:val="TableParagraph"/>
              <w:spacing w:line="237" w:lineRule="exact"/>
              <w:ind w:left="72"/>
              <w:rPr>
                <w:sz w:val="18"/>
              </w:rPr>
            </w:pPr>
            <w:r>
              <w:rPr>
                <w:sz w:val="18"/>
              </w:rPr>
              <w:t>UAS</w:t>
            </w:r>
          </w:p>
        </w:tc>
        <w:tc>
          <w:tcPr>
            <w:tcW w:w="3467" w:type="dxa"/>
          </w:tcPr>
          <w:p>
            <w:pPr>
              <w:pStyle w:val="TableParagraph"/>
              <w:spacing w:line="237" w:lineRule="exact"/>
              <w:ind w:left="223"/>
              <w:rPr>
                <w:sz w:val="18"/>
              </w:rPr>
            </w:pPr>
            <w:r>
              <w:rPr>
                <w:sz w:val="18"/>
              </w:rPr>
              <w:t>Unmanned Aircraft System</w:t>
            </w:r>
          </w:p>
        </w:tc>
      </w:tr>
      <w:tr>
        <w:trPr>
          <w:trHeight w:val="248" w:hRule="atLeast"/>
        </w:trPr>
        <w:tc>
          <w:tcPr>
            <w:tcW w:w="769" w:type="dxa"/>
          </w:tcPr>
          <w:p>
            <w:pPr>
              <w:pStyle w:val="TableParagraph"/>
              <w:spacing w:line="229" w:lineRule="exact"/>
              <w:ind w:left="50"/>
              <w:rPr>
                <w:sz w:val="14"/>
              </w:rPr>
            </w:pPr>
            <w:r>
              <w:rPr>
                <w:sz w:val="18"/>
              </w:rPr>
              <w:t>H</w:t>
            </w:r>
            <w:r>
              <w:rPr>
                <w:position w:val="-3"/>
                <w:sz w:val="14"/>
              </w:rPr>
              <w:t>M</w:t>
            </w:r>
          </w:p>
        </w:tc>
        <w:tc>
          <w:tcPr>
            <w:tcW w:w="3152" w:type="dxa"/>
          </w:tcPr>
          <w:p>
            <w:pPr>
              <w:pStyle w:val="TableParagraph"/>
              <w:spacing w:line="225" w:lineRule="exact"/>
              <w:ind w:left="244"/>
              <w:rPr>
                <w:sz w:val="18"/>
              </w:rPr>
            </w:pPr>
            <w:r>
              <w:rPr>
                <w:sz w:val="18"/>
              </w:rPr>
              <w:t>Maximum Height</w:t>
            </w:r>
          </w:p>
        </w:tc>
        <w:tc>
          <w:tcPr>
            <w:tcW w:w="813" w:type="dxa"/>
          </w:tcPr>
          <w:p>
            <w:pPr>
              <w:pStyle w:val="TableParagraph"/>
              <w:spacing w:line="225" w:lineRule="exact"/>
              <w:ind w:left="72"/>
              <w:rPr>
                <w:sz w:val="18"/>
              </w:rPr>
            </w:pPr>
            <w:r>
              <w:rPr>
                <w:sz w:val="18"/>
              </w:rPr>
              <w:t>UAV</w:t>
            </w:r>
          </w:p>
        </w:tc>
        <w:tc>
          <w:tcPr>
            <w:tcW w:w="3467" w:type="dxa"/>
          </w:tcPr>
          <w:p>
            <w:pPr>
              <w:pStyle w:val="TableParagraph"/>
              <w:spacing w:line="225" w:lineRule="exact"/>
              <w:ind w:left="223"/>
              <w:rPr>
                <w:sz w:val="18"/>
              </w:rPr>
            </w:pPr>
            <w:r>
              <w:rPr>
                <w:sz w:val="18"/>
              </w:rPr>
              <w:t>Unmanned Aerial Vehicle</w:t>
            </w:r>
          </w:p>
        </w:tc>
      </w:tr>
      <w:tr>
        <w:trPr>
          <w:trHeight w:val="236" w:hRule="atLeast"/>
        </w:trPr>
        <w:tc>
          <w:tcPr>
            <w:tcW w:w="769" w:type="dxa"/>
          </w:tcPr>
          <w:p>
            <w:pPr>
              <w:pStyle w:val="TableParagraph"/>
              <w:spacing w:line="216" w:lineRule="exact"/>
              <w:ind w:left="50"/>
              <w:rPr>
                <w:sz w:val="18"/>
              </w:rPr>
            </w:pPr>
            <w:r>
              <w:rPr>
                <w:sz w:val="18"/>
              </w:rPr>
              <w:t>HSP</w:t>
            </w:r>
          </w:p>
        </w:tc>
        <w:tc>
          <w:tcPr>
            <w:tcW w:w="3152" w:type="dxa"/>
          </w:tcPr>
          <w:p>
            <w:pPr>
              <w:pStyle w:val="TableParagraph"/>
              <w:spacing w:line="216" w:lineRule="exact"/>
              <w:ind w:left="244"/>
              <w:rPr>
                <w:sz w:val="18"/>
              </w:rPr>
            </w:pPr>
            <w:r>
              <w:rPr>
                <w:sz w:val="18"/>
              </w:rPr>
              <w:t>Hyperspectral</w:t>
            </w:r>
          </w:p>
        </w:tc>
        <w:tc>
          <w:tcPr>
            <w:tcW w:w="813" w:type="dxa"/>
          </w:tcPr>
          <w:p>
            <w:pPr>
              <w:pStyle w:val="TableParagraph"/>
              <w:spacing w:line="216" w:lineRule="exact"/>
              <w:ind w:left="72"/>
              <w:rPr>
                <w:sz w:val="18"/>
              </w:rPr>
            </w:pPr>
            <w:r>
              <w:rPr>
                <w:w w:val="99"/>
                <w:sz w:val="18"/>
              </w:rPr>
              <w:t>V</w:t>
            </w:r>
          </w:p>
        </w:tc>
        <w:tc>
          <w:tcPr>
            <w:tcW w:w="3467" w:type="dxa"/>
          </w:tcPr>
          <w:p>
            <w:pPr>
              <w:pStyle w:val="TableParagraph"/>
              <w:spacing w:line="216" w:lineRule="exact"/>
              <w:ind w:left="223"/>
              <w:rPr>
                <w:sz w:val="18"/>
              </w:rPr>
            </w:pPr>
            <w:r>
              <w:rPr>
                <w:sz w:val="18"/>
              </w:rPr>
              <w:t>Volume</w:t>
            </w:r>
          </w:p>
        </w:tc>
      </w:tr>
      <w:tr>
        <w:trPr>
          <w:trHeight w:val="248" w:hRule="atLeast"/>
        </w:trPr>
        <w:tc>
          <w:tcPr>
            <w:tcW w:w="769" w:type="dxa"/>
          </w:tcPr>
          <w:p>
            <w:pPr>
              <w:pStyle w:val="TableParagraph"/>
              <w:spacing w:line="229" w:lineRule="exact"/>
              <w:ind w:left="50"/>
              <w:rPr>
                <w:sz w:val="18"/>
              </w:rPr>
            </w:pPr>
            <w:r>
              <w:rPr>
                <w:sz w:val="18"/>
              </w:rPr>
              <w:t>IDW</w:t>
            </w:r>
          </w:p>
        </w:tc>
        <w:tc>
          <w:tcPr>
            <w:tcW w:w="3152" w:type="dxa"/>
          </w:tcPr>
          <w:p>
            <w:pPr>
              <w:pStyle w:val="TableParagraph"/>
              <w:spacing w:line="229" w:lineRule="exact"/>
              <w:ind w:left="244"/>
              <w:rPr>
                <w:sz w:val="18"/>
              </w:rPr>
            </w:pPr>
            <w:r>
              <w:rPr>
                <w:sz w:val="18"/>
              </w:rPr>
              <w:t>Inverse Distance Weighting</w:t>
            </w:r>
          </w:p>
        </w:tc>
        <w:tc>
          <w:tcPr>
            <w:tcW w:w="813" w:type="dxa"/>
          </w:tcPr>
          <w:p>
            <w:pPr>
              <w:pStyle w:val="TableParagraph"/>
              <w:spacing w:line="229" w:lineRule="exact"/>
              <w:ind w:left="72"/>
              <w:rPr>
                <w:sz w:val="18"/>
              </w:rPr>
            </w:pPr>
            <w:r>
              <w:rPr>
                <w:sz w:val="18"/>
              </w:rPr>
              <w:t>VSW</w:t>
            </w:r>
          </w:p>
        </w:tc>
        <w:tc>
          <w:tcPr>
            <w:tcW w:w="3467" w:type="dxa"/>
          </w:tcPr>
          <w:p>
            <w:pPr>
              <w:pStyle w:val="TableParagraph"/>
              <w:spacing w:line="229" w:lineRule="exact"/>
              <w:ind w:left="223"/>
              <w:rPr>
                <w:sz w:val="18"/>
              </w:rPr>
            </w:pPr>
            <w:r>
              <w:rPr>
                <w:sz w:val="18"/>
              </w:rPr>
              <w:t>Variable-Sized Window</w:t>
            </w:r>
          </w:p>
        </w:tc>
      </w:tr>
      <w:tr>
        <w:trPr>
          <w:trHeight w:val="248" w:hRule="atLeast"/>
        </w:trPr>
        <w:tc>
          <w:tcPr>
            <w:tcW w:w="769" w:type="dxa"/>
          </w:tcPr>
          <w:p>
            <w:pPr>
              <w:pStyle w:val="TableParagraph"/>
              <w:spacing w:line="229" w:lineRule="exact"/>
              <w:ind w:left="50"/>
              <w:rPr>
                <w:sz w:val="18"/>
              </w:rPr>
            </w:pPr>
            <w:r>
              <w:rPr>
                <w:sz w:val="18"/>
              </w:rPr>
              <w:t>INS</w:t>
            </w:r>
          </w:p>
        </w:tc>
        <w:tc>
          <w:tcPr>
            <w:tcW w:w="3152" w:type="dxa"/>
          </w:tcPr>
          <w:p>
            <w:pPr>
              <w:pStyle w:val="TableParagraph"/>
              <w:spacing w:line="229" w:lineRule="exact"/>
              <w:ind w:left="244"/>
              <w:rPr>
                <w:sz w:val="18"/>
              </w:rPr>
            </w:pPr>
            <w:r>
              <w:rPr>
                <w:sz w:val="18"/>
              </w:rPr>
              <w:t>Inertial Navigation System</w:t>
            </w:r>
          </w:p>
        </w:tc>
        <w:tc>
          <w:tcPr>
            <w:tcW w:w="813" w:type="dxa"/>
          </w:tcPr>
          <w:p>
            <w:pPr>
              <w:pStyle w:val="TableParagraph"/>
              <w:spacing w:line="229" w:lineRule="exact"/>
              <w:ind w:left="72"/>
              <w:rPr>
                <w:sz w:val="18"/>
              </w:rPr>
            </w:pPr>
            <w:r>
              <w:rPr>
                <w:sz w:val="18"/>
              </w:rPr>
              <w:t>VTOL</w:t>
            </w:r>
          </w:p>
        </w:tc>
        <w:tc>
          <w:tcPr>
            <w:tcW w:w="3467" w:type="dxa"/>
          </w:tcPr>
          <w:p>
            <w:pPr>
              <w:pStyle w:val="TableParagraph"/>
              <w:spacing w:line="229" w:lineRule="exact"/>
              <w:ind w:left="223"/>
              <w:rPr>
                <w:sz w:val="18"/>
              </w:rPr>
            </w:pPr>
            <w:r>
              <w:rPr>
                <w:w w:val="105"/>
                <w:sz w:val="18"/>
              </w:rPr>
              <w:t>Vertically Take-O</w:t>
            </w:r>
            <w:r>
              <w:rPr>
                <w:rFonts w:ascii="PMingLiU"/>
                <w:w w:val="105"/>
                <w:sz w:val="18"/>
              </w:rPr>
              <w:t>f </w:t>
            </w:r>
            <w:r>
              <w:rPr>
                <w:w w:val="105"/>
                <w:sz w:val="18"/>
              </w:rPr>
              <w:t>and Landing</w:t>
            </w:r>
          </w:p>
        </w:tc>
      </w:tr>
      <w:tr>
        <w:trPr>
          <w:trHeight w:val="234" w:hRule="atLeast"/>
        </w:trPr>
        <w:tc>
          <w:tcPr>
            <w:tcW w:w="769" w:type="dxa"/>
          </w:tcPr>
          <w:p>
            <w:pPr>
              <w:pStyle w:val="TableParagraph"/>
              <w:spacing w:line="214" w:lineRule="exact"/>
              <w:ind w:left="50"/>
              <w:rPr>
                <w:sz w:val="18"/>
              </w:rPr>
            </w:pPr>
            <w:r>
              <w:rPr>
                <w:sz w:val="18"/>
              </w:rPr>
              <w:t>ITC</w:t>
            </w:r>
          </w:p>
        </w:tc>
        <w:tc>
          <w:tcPr>
            <w:tcW w:w="3152" w:type="dxa"/>
          </w:tcPr>
          <w:p>
            <w:pPr>
              <w:pStyle w:val="TableParagraph"/>
              <w:spacing w:line="214" w:lineRule="exact"/>
              <w:ind w:left="244"/>
              <w:rPr>
                <w:sz w:val="18"/>
              </w:rPr>
            </w:pPr>
            <w:r>
              <w:rPr>
                <w:sz w:val="18"/>
              </w:rPr>
              <w:t>Individual Tree Crown</w:t>
            </w:r>
          </w:p>
        </w:tc>
        <w:tc>
          <w:tcPr>
            <w:tcW w:w="813" w:type="dxa"/>
          </w:tcPr>
          <w:p>
            <w:pPr>
              <w:pStyle w:val="TableParagraph"/>
              <w:spacing w:line="214" w:lineRule="exact"/>
              <w:ind w:left="72"/>
              <w:rPr>
                <w:sz w:val="18"/>
              </w:rPr>
            </w:pPr>
            <w:r>
              <w:rPr>
                <w:sz w:val="18"/>
              </w:rPr>
              <w:t>WD</w:t>
            </w:r>
          </w:p>
        </w:tc>
        <w:tc>
          <w:tcPr>
            <w:tcW w:w="3467" w:type="dxa"/>
          </w:tcPr>
          <w:p>
            <w:pPr>
              <w:pStyle w:val="TableParagraph"/>
              <w:spacing w:line="214" w:lineRule="exact"/>
              <w:ind w:left="223"/>
              <w:rPr>
                <w:sz w:val="18"/>
              </w:rPr>
            </w:pPr>
            <w:r>
              <w:rPr>
                <w:sz w:val="18"/>
              </w:rPr>
              <w:t>Watershed Delineation</w:t>
            </w:r>
          </w:p>
        </w:tc>
      </w:tr>
    </w:tbl>
    <w:p>
      <w:pPr>
        <w:pStyle w:val="BodyText"/>
        <w:spacing w:before="8"/>
        <w:jc w:val="left"/>
        <w:rPr>
          <w:sz w:val="14"/>
        </w:rPr>
      </w:pPr>
    </w:p>
    <w:p>
      <w:pPr>
        <w:pStyle w:val="Heading1"/>
        <w:spacing w:before="76"/>
        <w:ind w:left="150" w:firstLine="0"/>
        <w:jc w:val="left"/>
      </w:pPr>
      <w:r>
        <w:rPr/>
        <w:t>References</w:t>
      </w:r>
    </w:p>
    <w:p>
      <w:pPr>
        <w:pStyle w:val="ListParagraph"/>
        <w:numPr>
          <w:ilvl w:val="0"/>
          <w:numId w:val="3"/>
        </w:numPr>
        <w:tabs>
          <w:tab w:pos="580" w:val="left" w:leader="none"/>
          <w:tab w:pos="581" w:val="left" w:leader="none"/>
        </w:tabs>
        <w:spacing w:line="254" w:lineRule="auto" w:before="129" w:after="0"/>
        <w:ind w:left="580" w:right="126" w:hanging="431"/>
        <w:jc w:val="left"/>
        <w:rPr>
          <w:sz w:val="18"/>
        </w:rPr>
      </w:pPr>
      <w:bookmarkStart w:name="_bookmark17" w:id="61"/>
      <w:bookmarkEnd w:id="61"/>
      <w:r>
        <w:rPr/>
      </w:r>
      <w:bookmarkStart w:name="_bookmark17" w:id="62"/>
      <w:bookmarkEnd w:id="62"/>
      <w:r>
        <w:rPr>
          <w:sz w:val="18"/>
        </w:rPr>
        <w:t>Joseph,</w:t>
      </w:r>
      <w:r>
        <w:rPr>
          <w:sz w:val="18"/>
        </w:rPr>
        <w:t> G. </w:t>
      </w:r>
      <w:r>
        <w:rPr>
          <w:i/>
          <w:sz w:val="18"/>
        </w:rPr>
        <w:t>Fundamentals of Remote Sensing</w:t>
      </w:r>
      <w:r>
        <w:rPr>
          <w:sz w:val="18"/>
        </w:rPr>
        <w:t>; Orient Blackswan Pvt. Ltd.: Hyderabad, Telangana, India, 2005; </w:t>
      </w:r>
      <w:bookmarkStart w:name="_bookmark18" w:id="63"/>
      <w:bookmarkEnd w:id="63"/>
      <w:r>
        <w:rPr>
          <w:sz w:val="18"/>
        </w:rPr>
        <w:t>ISBN</w:t>
      </w:r>
      <w:r>
        <w:rPr>
          <w:spacing w:val="-2"/>
          <w:sz w:val="18"/>
        </w:rPr>
        <w:t> </w:t>
      </w:r>
      <w:r>
        <w:rPr>
          <w:sz w:val="18"/>
        </w:rPr>
        <w:t>978-81-7371-535-8.</w:t>
      </w:r>
    </w:p>
    <w:p>
      <w:pPr>
        <w:pStyle w:val="ListParagraph"/>
        <w:numPr>
          <w:ilvl w:val="0"/>
          <w:numId w:val="3"/>
        </w:numPr>
        <w:tabs>
          <w:tab w:pos="580" w:val="left" w:leader="none"/>
          <w:tab w:pos="581" w:val="left" w:leader="none"/>
        </w:tabs>
        <w:spacing w:line="240" w:lineRule="auto" w:before="2" w:after="0"/>
        <w:ind w:left="581" w:right="0" w:hanging="431"/>
        <w:jc w:val="left"/>
        <w:rPr>
          <w:sz w:val="18"/>
        </w:rPr>
      </w:pPr>
      <w:r>
        <w:rPr>
          <w:spacing w:val="-5"/>
          <w:sz w:val="18"/>
        </w:rPr>
        <w:t>Roy, P.S.; </w:t>
      </w:r>
      <w:r>
        <w:rPr>
          <w:sz w:val="18"/>
        </w:rPr>
        <w:t>Behera, M.D.; Srivastav, S.K. Satellite Remote Sensing: Sensors, Applications and</w:t>
      </w:r>
      <w:r>
        <w:rPr>
          <w:spacing w:val="1"/>
          <w:sz w:val="18"/>
        </w:rPr>
        <w:t> </w:t>
      </w:r>
      <w:r>
        <w:rPr>
          <w:sz w:val="18"/>
        </w:rPr>
        <w:t>Techniques.</w:t>
      </w:r>
    </w:p>
    <w:p>
      <w:pPr>
        <w:spacing w:before="15"/>
        <w:ind w:left="575" w:right="0" w:firstLine="0"/>
        <w:jc w:val="left"/>
        <w:rPr>
          <w:sz w:val="18"/>
        </w:rPr>
      </w:pPr>
      <w:bookmarkStart w:name="_bookmark19" w:id="64"/>
      <w:bookmarkEnd w:id="64"/>
      <w:r>
        <w:rPr/>
      </w:r>
      <w:r>
        <w:rPr>
          <w:i/>
          <w:sz w:val="18"/>
        </w:rPr>
        <w:t>Proc. Natl. Acad. Sci. USA India Sect. A Phys. Sci. </w:t>
      </w:r>
      <w:r>
        <w:rPr>
          <w:b/>
          <w:sz w:val="18"/>
        </w:rPr>
        <w:t>2017</w:t>
      </w:r>
      <w:r>
        <w:rPr>
          <w:sz w:val="18"/>
        </w:rPr>
        <w:t>, </w:t>
      </w:r>
      <w:r>
        <w:rPr>
          <w:i/>
          <w:sz w:val="18"/>
        </w:rPr>
        <w:t>87</w:t>
      </w:r>
      <w:r>
        <w:rPr>
          <w:sz w:val="18"/>
        </w:rPr>
        <w:t>, 465–472. [</w:t>
      </w:r>
      <w:hyperlink r:id="rId33">
        <w:r>
          <w:rPr>
            <w:color w:val="0774B7"/>
            <w:sz w:val="18"/>
          </w:rPr>
          <w:t>CrossRef</w:t>
        </w:r>
      </w:hyperlink>
      <w:r>
        <w:rPr>
          <w:sz w:val="18"/>
        </w:rPr>
        <w:t>]</w:t>
      </w:r>
    </w:p>
    <w:p>
      <w:pPr>
        <w:pStyle w:val="ListParagraph"/>
        <w:numPr>
          <w:ilvl w:val="0"/>
          <w:numId w:val="3"/>
        </w:numPr>
        <w:tabs>
          <w:tab w:pos="581" w:val="left" w:leader="none"/>
        </w:tabs>
        <w:spacing w:line="254" w:lineRule="auto" w:before="16" w:after="0"/>
        <w:ind w:left="574" w:right="148" w:hanging="424"/>
        <w:jc w:val="both"/>
        <w:rPr>
          <w:sz w:val="18"/>
        </w:rPr>
      </w:pPr>
      <w:r>
        <w:rPr>
          <w:spacing w:val="-4"/>
          <w:sz w:val="18"/>
        </w:rPr>
        <w:t>Emery, </w:t>
      </w:r>
      <w:r>
        <w:rPr>
          <w:spacing w:val="-6"/>
          <w:sz w:val="18"/>
        </w:rPr>
        <w:t>W.; </w:t>
      </w:r>
      <w:r>
        <w:rPr>
          <w:sz w:val="18"/>
        </w:rPr>
        <w:t>Camps, A. </w:t>
      </w:r>
      <w:r>
        <w:rPr>
          <w:i/>
          <w:sz w:val="18"/>
        </w:rPr>
        <w:t>Introduction to Satellite Remote Sensing: Atmosphere, Ocean, Land and Cryosphere </w:t>
      </w:r>
      <w:bookmarkStart w:name="_bookmark20" w:id="65"/>
      <w:bookmarkEnd w:id="65"/>
      <w:r>
        <w:rPr>
          <w:i/>
          <w:sz w:val="18"/>
        </w:rPr>
        <w:t>Application</w:t>
      </w:r>
      <w:r>
        <w:rPr>
          <w:i/>
          <w:sz w:val="18"/>
        </w:rPr>
        <w:t>s</w:t>
      </w:r>
      <w:r>
        <w:rPr>
          <w:sz w:val="18"/>
        </w:rPr>
        <w:t>; Elsevier: Amsterdam, The Netherlands, 2017; ISBN</w:t>
      </w:r>
      <w:r>
        <w:rPr>
          <w:spacing w:val="6"/>
          <w:sz w:val="18"/>
        </w:rPr>
        <w:t> </w:t>
      </w:r>
      <w:r>
        <w:rPr>
          <w:sz w:val="18"/>
        </w:rPr>
        <w:t>978-0-12-809259-0.</w:t>
      </w:r>
    </w:p>
    <w:p>
      <w:pPr>
        <w:pStyle w:val="ListParagraph"/>
        <w:numPr>
          <w:ilvl w:val="0"/>
          <w:numId w:val="3"/>
        </w:numPr>
        <w:tabs>
          <w:tab w:pos="581" w:val="left" w:leader="none"/>
        </w:tabs>
        <w:spacing w:line="254" w:lineRule="auto" w:before="1" w:after="0"/>
        <w:ind w:left="572" w:right="126" w:hanging="422"/>
        <w:jc w:val="both"/>
        <w:rPr>
          <w:sz w:val="18"/>
        </w:rPr>
      </w:pPr>
      <w:r>
        <w:rPr>
          <w:sz w:val="18"/>
        </w:rPr>
        <w:t>Barrett, </w:t>
      </w:r>
      <w:r>
        <w:rPr>
          <w:spacing w:val="-6"/>
          <w:sz w:val="18"/>
        </w:rPr>
        <w:t>F.; </w:t>
      </w:r>
      <w:r>
        <w:rPr>
          <w:sz w:val="18"/>
        </w:rPr>
        <w:t>McRoberts, R.E.; </w:t>
      </w:r>
      <w:r>
        <w:rPr>
          <w:spacing w:val="-3"/>
          <w:sz w:val="18"/>
        </w:rPr>
        <w:t>Tomppo, </w:t>
      </w:r>
      <w:r>
        <w:rPr>
          <w:sz w:val="18"/>
        </w:rPr>
        <w:t>E.; Cienciala, E.; </w:t>
      </w:r>
      <w:r>
        <w:rPr>
          <w:spacing w:val="-6"/>
          <w:sz w:val="18"/>
        </w:rPr>
        <w:t>Waser, </w:t>
      </w:r>
      <w:r>
        <w:rPr>
          <w:spacing w:val="-4"/>
          <w:sz w:val="18"/>
        </w:rPr>
        <w:t>L.T. </w:t>
      </w:r>
      <w:r>
        <w:rPr>
          <w:sz w:val="18"/>
        </w:rPr>
        <w:t>A questionnaire-based review of the operational use of remotely sensed data by national forest inventories.   </w:t>
      </w:r>
      <w:r>
        <w:rPr>
          <w:i/>
          <w:sz w:val="18"/>
        </w:rPr>
        <w:t>Remote Sens.   Environ.   </w:t>
      </w:r>
      <w:r>
        <w:rPr>
          <w:b/>
          <w:sz w:val="18"/>
        </w:rPr>
        <w:t>2016</w:t>
      </w:r>
      <w:r>
        <w:rPr>
          <w:sz w:val="18"/>
        </w:rPr>
        <w:t>,  </w:t>
      </w:r>
      <w:bookmarkStart w:name="_bookmark21" w:id="66"/>
      <w:bookmarkEnd w:id="66"/>
      <w:r>
        <w:rPr>
          <w:sz w:val="18"/>
        </w:rPr>
      </w:r>
      <w:r>
        <w:rPr>
          <w:sz w:val="18"/>
        </w:rPr>
        <w:t> </w:t>
      </w:r>
      <w:r>
        <w:rPr>
          <w:i/>
          <w:sz w:val="18"/>
        </w:rPr>
        <w:t>174</w:t>
      </w:r>
      <w:r>
        <w:rPr>
          <w:sz w:val="18"/>
        </w:rPr>
        <w:t>, 279–289.</w:t>
      </w:r>
      <w:r>
        <w:rPr>
          <w:spacing w:val="15"/>
          <w:sz w:val="18"/>
        </w:rPr>
        <w:t> </w:t>
      </w:r>
      <w:r>
        <w:rPr>
          <w:sz w:val="18"/>
        </w:rPr>
        <w:t>[</w:t>
      </w:r>
      <w:hyperlink r:id="rId34">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17" w:hanging="431"/>
        <w:jc w:val="both"/>
        <w:rPr>
          <w:sz w:val="18"/>
        </w:rPr>
      </w:pPr>
      <w:r>
        <w:rPr>
          <w:spacing w:val="-3"/>
          <w:sz w:val="18"/>
        </w:rPr>
        <w:t>Goodbody,</w:t>
      </w:r>
      <w:r>
        <w:rPr>
          <w:spacing w:val="-12"/>
          <w:sz w:val="18"/>
        </w:rPr>
        <w:t> </w:t>
      </w:r>
      <w:r>
        <w:rPr>
          <w:sz w:val="18"/>
        </w:rPr>
        <w:t>T.R.H.;</w:t>
      </w:r>
      <w:r>
        <w:rPr>
          <w:spacing w:val="-11"/>
          <w:sz w:val="18"/>
        </w:rPr>
        <w:t> </w:t>
      </w:r>
      <w:r>
        <w:rPr>
          <w:sz w:val="18"/>
        </w:rPr>
        <w:t>Coops,</w:t>
      </w:r>
      <w:r>
        <w:rPr>
          <w:spacing w:val="-10"/>
          <w:sz w:val="18"/>
        </w:rPr>
        <w:t> </w:t>
      </w:r>
      <w:r>
        <w:rPr>
          <w:sz w:val="18"/>
        </w:rPr>
        <w:t>N.C.;</w:t>
      </w:r>
      <w:r>
        <w:rPr>
          <w:spacing w:val="-11"/>
          <w:sz w:val="18"/>
        </w:rPr>
        <w:t> </w:t>
      </w:r>
      <w:r>
        <w:rPr>
          <w:sz w:val="18"/>
        </w:rPr>
        <w:t>White,</w:t>
      </w:r>
      <w:r>
        <w:rPr>
          <w:spacing w:val="-11"/>
          <w:sz w:val="18"/>
        </w:rPr>
        <w:t> </w:t>
      </w:r>
      <w:r>
        <w:rPr>
          <w:sz w:val="18"/>
        </w:rPr>
        <w:t>J.C.</w:t>
      </w:r>
      <w:r>
        <w:rPr>
          <w:spacing w:val="-12"/>
          <w:sz w:val="18"/>
        </w:rPr>
        <w:t> </w:t>
      </w:r>
      <w:r>
        <w:rPr>
          <w:sz w:val="18"/>
        </w:rPr>
        <w:t>Digital</w:t>
      </w:r>
      <w:r>
        <w:rPr>
          <w:spacing w:val="-11"/>
          <w:sz w:val="18"/>
        </w:rPr>
        <w:t> </w:t>
      </w:r>
      <w:r>
        <w:rPr>
          <w:sz w:val="18"/>
        </w:rPr>
        <w:t>Aerial</w:t>
      </w:r>
      <w:r>
        <w:rPr>
          <w:spacing w:val="-11"/>
          <w:sz w:val="18"/>
        </w:rPr>
        <w:t> </w:t>
      </w:r>
      <w:r>
        <w:rPr>
          <w:sz w:val="18"/>
        </w:rPr>
        <w:t>Photogrammetry</w:t>
      </w:r>
      <w:r>
        <w:rPr>
          <w:spacing w:val="-11"/>
          <w:sz w:val="18"/>
        </w:rPr>
        <w:t> </w:t>
      </w:r>
      <w:r>
        <w:rPr>
          <w:sz w:val="18"/>
        </w:rPr>
        <w:t>for</w:t>
      </w:r>
      <w:r>
        <w:rPr>
          <w:spacing w:val="-10"/>
          <w:sz w:val="18"/>
        </w:rPr>
        <w:t> </w:t>
      </w:r>
      <w:r>
        <w:rPr>
          <w:sz w:val="18"/>
        </w:rPr>
        <w:t>Updating</w:t>
      </w:r>
      <w:r>
        <w:rPr>
          <w:spacing w:val="-12"/>
          <w:sz w:val="18"/>
        </w:rPr>
        <w:t> </w:t>
      </w:r>
      <w:r>
        <w:rPr>
          <w:sz w:val="18"/>
        </w:rPr>
        <w:t>Area-Based</w:t>
      </w:r>
      <w:r>
        <w:rPr>
          <w:spacing w:val="-10"/>
          <w:sz w:val="18"/>
        </w:rPr>
        <w:t> </w:t>
      </w:r>
      <w:r>
        <w:rPr>
          <w:sz w:val="18"/>
        </w:rPr>
        <w:t>Forest Inventories: A Review of Opportunities, Challenges, and Future Directions. </w:t>
      </w:r>
      <w:r>
        <w:rPr>
          <w:i/>
          <w:spacing w:val="-3"/>
          <w:sz w:val="18"/>
        </w:rPr>
        <w:t>Curr. </w:t>
      </w:r>
      <w:r>
        <w:rPr>
          <w:i/>
          <w:spacing w:val="-4"/>
          <w:sz w:val="18"/>
        </w:rPr>
        <w:t>For. </w:t>
      </w:r>
      <w:r>
        <w:rPr>
          <w:i/>
          <w:sz w:val="18"/>
        </w:rPr>
        <w:t>Rep. </w:t>
      </w:r>
      <w:r>
        <w:rPr>
          <w:b/>
          <w:sz w:val="18"/>
        </w:rPr>
        <w:t>2019</w:t>
      </w:r>
      <w:r>
        <w:rPr>
          <w:sz w:val="18"/>
        </w:rPr>
        <w:t>, </w:t>
      </w:r>
      <w:r>
        <w:rPr>
          <w:i/>
          <w:sz w:val="18"/>
        </w:rPr>
        <w:t>5</w:t>
      </w:r>
      <w:r>
        <w:rPr>
          <w:sz w:val="18"/>
        </w:rPr>
        <w:t>, 55–75. </w:t>
      </w:r>
      <w:bookmarkStart w:name="_bookmark22" w:id="67"/>
      <w:bookmarkEnd w:id="67"/>
      <w:r>
        <w:rPr>
          <w:sz w:val="18"/>
        </w:rPr>
        <w:t>[</w:t>
      </w:r>
      <w:hyperlink r:id="rId35">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r>
        <w:rPr>
          <w:sz w:val="18"/>
        </w:rPr>
        <w:t>Colomina,</w:t>
      </w:r>
      <w:r>
        <w:rPr>
          <w:spacing w:val="21"/>
          <w:sz w:val="18"/>
        </w:rPr>
        <w:t> </w:t>
      </w:r>
      <w:r>
        <w:rPr>
          <w:sz w:val="18"/>
        </w:rPr>
        <w:t>I.;</w:t>
      </w:r>
      <w:r>
        <w:rPr>
          <w:spacing w:val="29"/>
          <w:sz w:val="18"/>
        </w:rPr>
        <w:t> </w:t>
      </w:r>
      <w:r>
        <w:rPr>
          <w:sz w:val="18"/>
        </w:rPr>
        <w:t>Molina,</w:t>
      </w:r>
      <w:r>
        <w:rPr>
          <w:spacing w:val="22"/>
          <w:sz w:val="18"/>
        </w:rPr>
        <w:t> </w:t>
      </w:r>
      <w:r>
        <w:rPr>
          <w:spacing w:val="-12"/>
          <w:sz w:val="18"/>
        </w:rPr>
        <w:t>P. </w:t>
      </w:r>
      <w:r>
        <w:rPr>
          <w:sz w:val="18"/>
        </w:rPr>
        <w:t>Unmanned</w:t>
      </w:r>
      <w:r>
        <w:rPr>
          <w:spacing w:val="22"/>
          <w:sz w:val="18"/>
        </w:rPr>
        <w:t> </w:t>
      </w:r>
      <w:r>
        <w:rPr>
          <w:sz w:val="18"/>
        </w:rPr>
        <w:t>aerial</w:t>
      </w:r>
      <w:r>
        <w:rPr>
          <w:spacing w:val="21"/>
          <w:sz w:val="18"/>
        </w:rPr>
        <w:t> </w:t>
      </w:r>
      <w:r>
        <w:rPr>
          <w:sz w:val="18"/>
        </w:rPr>
        <w:t>systems</w:t>
      </w:r>
      <w:r>
        <w:rPr>
          <w:spacing w:val="21"/>
          <w:sz w:val="18"/>
        </w:rPr>
        <w:t> </w:t>
      </w:r>
      <w:r>
        <w:rPr>
          <w:sz w:val="18"/>
        </w:rPr>
        <w:t>for</w:t>
      </w:r>
      <w:r>
        <w:rPr>
          <w:spacing w:val="22"/>
          <w:sz w:val="18"/>
        </w:rPr>
        <w:t> </w:t>
      </w:r>
      <w:r>
        <w:rPr>
          <w:sz w:val="18"/>
        </w:rPr>
        <w:t>photogrammetry</w:t>
      </w:r>
      <w:r>
        <w:rPr>
          <w:spacing w:val="21"/>
          <w:sz w:val="18"/>
        </w:rPr>
        <w:t> </w:t>
      </w:r>
      <w:r>
        <w:rPr>
          <w:sz w:val="18"/>
        </w:rPr>
        <w:t>and</w:t>
      </w:r>
      <w:r>
        <w:rPr>
          <w:spacing w:val="22"/>
          <w:sz w:val="18"/>
        </w:rPr>
        <w:t> </w:t>
      </w:r>
      <w:r>
        <w:rPr>
          <w:sz w:val="18"/>
        </w:rPr>
        <w:t>remote</w:t>
      </w:r>
      <w:r>
        <w:rPr>
          <w:spacing w:val="21"/>
          <w:sz w:val="18"/>
        </w:rPr>
        <w:t> </w:t>
      </w:r>
      <w:r>
        <w:rPr>
          <w:sz w:val="18"/>
        </w:rPr>
        <w:t>sensing:</w:t>
      </w:r>
      <w:r>
        <w:rPr>
          <w:spacing w:val="14"/>
          <w:sz w:val="18"/>
        </w:rPr>
        <w:t> </w:t>
      </w:r>
      <w:r>
        <w:rPr>
          <w:sz w:val="18"/>
        </w:rPr>
        <w:t>A</w:t>
      </w:r>
      <w:r>
        <w:rPr>
          <w:spacing w:val="21"/>
          <w:sz w:val="18"/>
        </w:rPr>
        <w:t> </w:t>
      </w:r>
      <w:r>
        <w:rPr>
          <w:spacing w:val="-3"/>
          <w:sz w:val="18"/>
        </w:rPr>
        <w:t>review.</w:t>
      </w:r>
    </w:p>
    <w:p>
      <w:pPr>
        <w:spacing w:before="16"/>
        <w:ind w:left="580" w:right="0" w:firstLine="0"/>
        <w:jc w:val="both"/>
        <w:rPr>
          <w:sz w:val="18"/>
        </w:rPr>
      </w:pPr>
      <w:bookmarkStart w:name="_bookmark23" w:id="68"/>
      <w:bookmarkEnd w:id="68"/>
      <w:r>
        <w:rPr/>
      </w:r>
      <w:r>
        <w:rPr>
          <w:i/>
          <w:sz w:val="18"/>
        </w:rPr>
        <w:t>ISPRS J. Photogramm. Remote Sens. </w:t>
      </w:r>
      <w:r>
        <w:rPr>
          <w:b/>
          <w:sz w:val="18"/>
        </w:rPr>
        <w:t>2014</w:t>
      </w:r>
      <w:r>
        <w:rPr>
          <w:sz w:val="18"/>
        </w:rPr>
        <w:t>, </w:t>
      </w:r>
      <w:r>
        <w:rPr>
          <w:i/>
          <w:sz w:val="18"/>
        </w:rPr>
        <w:t>92</w:t>
      </w:r>
      <w:r>
        <w:rPr>
          <w:sz w:val="18"/>
        </w:rPr>
        <w:t>, 79–97. [</w:t>
      </w:r>
      <w:hyperlink r:id="rId36">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80" w:right="117" w:hanging="431"/>
        <w:jc w:val="both"/>
        <w:rPr>
          <w:sz w:val="18"/>
        </w:rPr>
      </w:pPr>
      <w:r>
        <w:rPr>
          <w:sz w:val="18"/>
        </w:rPr>
        <w:t>Chianucci, </w:t>
      </w:r>
      <w:r>
        <w:rPr>
          <w:spacing w:val="-6"/>
          <w:sz w:val="18"/>
        </w:rPr>
        <w:t>F.; </w:t>
      </w:r>
      <w:r>
        <w:rPr>
          <w:sz w:val="18"/>
        </w:rPr>
        <w:t>Disperati, L.; Guzzi, D.; Bianchini, D.; Nardino, </w:t>
      </w:r>
      <w:r>
        <w:rPr>
          <w:spacing w:val="-8"/>
          <w:sz w:val="18"/>
        </w:rPr>
        <w:t>V.; </w:t>
      </w:r>
      <w:r>
        <w:rPr>
          <w:sz w:val="18"/>
        </w:rPr>
        <w:t>Lastri, C.; Rindinella, A.; Corona, </w:t>
      </w:r>
      <w:r>
        <w:rPr>
          <w:spacing w:val="-12"/>
          <w:sz w:val="18"/>
        </w:rPr>
        <w:t>P.</w:t>
      </w:r>
      <w:r>
        <w:rPr>
          <w:spacing w:val="21"/>
          <w:sz w:val="18"/>
        </w:rPr>
        <w:t> </w:t>
      </w:r>
      <w:r>
        <w:rPr>
          <w:sz w:val="18"/>
        </w:rPr>
        <w:t>Estimation of canopy attributes in beech forests using true colour digital images from a small ﬁxed-wing </w:t>
      </w:r>
      <w:bookmarkStart w:name="_bookmark24" w:id="69"/>
      <w:bookmarkEnd w:id="69"/>
      <w:r>
        <w:rPr>
          <w:spacing w:val="-11"/>
          <w:sz w:val="18"/>
        </w:rPr>
        <w:t>U</w:t>
      </w:r>
      <w:r>
        <w:rPr>
          <w:spacing w:val="-11"/>
          <w:sz w:val="18"/>
        </w:rPr>
        <w:t>AV.</w:t>
      </w:r>
      <w:r>
        <w:rPr>
          <w:spacing w:val="-2"/>
          <w:sz w:val="18"/>
        </w:rPr>
        <w:t> </w:t>
      </w:r>
      <w:r>
        <w:rPr>
          <w:i/>
          <w:sz w:val="18"/>
        </w:rPr>
        <w:t>Int.</w:t>
      </w:r>
      <w:r>
        <w:rPr>
          <w:i/>
          <w:spacing w:val="17"/>
          <w:sz w:val="18"/>
        </w:rPr>
        <w:t> </w:t>
      </w:r>
      <w:r>
        <w:rPr>
          <w:i/>
          <w:sz w:val="18"/>
        </w:rPr>
        <w:t>J.</w:t>
      </w:r>
      <w:r>
        <w:rPr>
          <w:i/>
          <w:spacing w:val="-1"/>
          <w:sz w:val="18"/>
        </w:rPr>
        <w:t> </w:t>
      </w:r>
      <w:r>
        <w:rPr>
          <w:i/>
          <w:sz w:val="18"/>
        </w:rPr>
        <w:t>Appl.</w:t>
      </w:r>
      <w:r>
        <w:rPr>
          <w:i/>
          <w:spacing w:val="16"/>
          <w:sz w:val="18"/>
        </w:rPr>
        <w:t> </w:t>
      </w:r>
      <w:r>
        <w:rPr>
          <w:i/>
          <w:sz w:val="18"/>
        </w:rPr>
        <w:t>Earth</w:t>
      </w:r>
      <w:r>
        <w:rPr>
          <w:i/>
          <w:spacing w:val="-1"/>
          <w:sz w:val="18"/>
        </w:rPr>
        <w:t> </w:t>
      </w:r>
      <w:r>
        <w:rPr>
          <w:i/>
          <w:sz w:val="18"/>
        </w:rPr>
        <w:t>Obs.</w:t>
      </w:r>
      <w:r>
        <w:rPr>
          <w:i/>
          <w:spacing w:val="17"/>
          <w:sz w:val="18"/>
        </w:rPr>
        <w:t> </w:t>
      </w:r>
      <w:r>
        <w:rPr>
          <w:i/>
          <w:sz w:val="18"/>
        </w:rPr>
        <w:t>Geoinf.</w:t>
      </w:r>
      <w:r>
        <w:rPr>
          <w:i/>
          <w:spacing w:val="17"/>
          <w:sz w:val="18"/>
        </w:rPr>
        <w:t> </w:t>
      </w:r>
      <w:r>
        <w:rPr>
          <w:b/>
          <w:sz w:val="18"/>
        </w:rPr>
        <w:t>2016</w:t>
      </w:r>
      <w:r>
        <w:rPr>
          <w:sz w:val="18"/>
        </w:rPr>
        <w:t>,</w:t>
      </w:r>
      <w:r>
        <w:rPr>
          <w:spacing w:val="-2"/>
          <w:sz w:val="18"/>
        </w:rPr>
        <w:t> </w:t>
      </w:r>
      <w:r>
        <w:rPr>
          <w:i/>
          <w:sz w:val="18"/>
        </w:rPr>
        <w:t>47</w:t>
      </w:r>
      <w:r>
        <w:rPr>
          <w:sz w:val="18"/>
        </w:rPr>
        <w:t>,</w:t>
      </w:r>
      <w:r>
        <w:rPr>
          <w:spacing w:val="-1"/>
          <w:sz w:val="18"/>
        </w:rPr>
        <w:t> </w:t>
      </w:r>
      <w:r>
        <w:rPr>
          <w:sz w:val="18"/>
        </w:rPr>
        <w:t>60–68.</w:t>
      </w:r>
      <w:r>
        <w:rPr>
          <w:spacing w:val="17"/>
          <w:sz w:val="18"/>
        </w:rPr>
        <w:t> </w:t>
      </w:r>
      <w:r>
        <w:rPr>
          <w:sz w:val="18"/>
        </w:rPr>
        <w:t>[</w:t>
      </w:r>
      <w:hyperlink r:id="rId37">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75" w:right="126" w:hanging="425"/>
        <w:jc w:val="both"/>
        <w:rPr>
          <w:sz w:val="18"/>
        </w:rPr>
      </w:pPr>
      <w:r>
        <w:rPr>
          <w:sz w:val="18"/>
        </w:rPr>
        <w:t>Gupta, S.G.; Ghonge, M.M.; Jawandhiya, </w:t>
      </w:r>
      <w:r>
        <w:rPr>
          <w:spacing w:val="-4"/>
          <w:sz w:val="18"/>
        </w:rPr>
        <w:t>D.P.M. </w:t>
      </w:r>
      <w:r>
        <w:rPr>
          <w:sz w:val="18"/>
        </w:rPr>
        <w:t>Review of Unmanned Aircraft System (UAS). </w:t>
      </w:r>
      <w:r>
        <w:rPr>
          <w:i/>
          <w:sz w:val="18"/>
        </w:rPr>
        <w:t>Int. J. </w:t>
      </w:r>
      <w:r>
        <w:rPr>
          <w:i/>
          <w:spacing w:val="-3"/>
          <w:sz w:val="18"/>
        </w:rPr>
        <w:t>Adv. </w:t>
      </w:r>
      <w:bookmarkStart w:name="_bookmark25" w:id="70"/>
      <w:bookmarkEnd w:id="70"/>
      <w:r>
        <w:rPr>
          <w:i/>
          <w:sz w:val="18"/>
        </w:rPr>
        <w:t>Res.</w:t>
      </w:r>
      <w:r>
        <w:rPr>
          <w:i/>
          <w:sz w:val="18"/>
        </w:rPr>
        <w:t> Comput. Eng. </w:t>
      </w:r>
      <w:r>
        <w:rPr>
          <w:i/>
          <w:spacing w:val="-3"/>
          <w:sz w:val="18"/>
        </w:rPr>
        <w:t>Technol. </w:t>
      </w:r>
      <w:r>
        <w:rPr>
          <w:b/>
          <w:sz w:val="18"/>
        </w:rPr>
        <w:t>2013</w:t>
      </w:r>
      <w:r>
        <w:rPr>
          <w:sz w:val="18"/>
        </w:rPr>
        <w:t>, </w:t>
      </w:r>
      <w:r>
        <w:rPr>
          <w:i/>
          <w:sz w:val="18"/>
        </w:rPr>
        <w:t>2</w:t>
      </w:r>
      <w:r>
        <w:rPr>
          <w:sz w:val="18"/>
        </w:rPr>
        <w:t>, 14.</w:t>
      </w:r>
      <w:r>
        <w:rPr>
          <w:spacing w:val="42"/>
          <w:sz w:val="18"/>
        </w:rPr>
        <w:t> </w:t>
      </w:r>
      <w:r>
        <w:rPr>
          <w:sz w:val="18"/>
        </w:rPr>
        <w:t>[</w:t>
      </w:r>
      <w:hyperlink r:id="rId38">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48" w:hanging="431"/>
        <w:jc w:val="both"/>
        <w:rPr>
          <w:sz w:val="18"/>
        </w:rPr>
      </w:pPr>
      <w:r>
        <w:rPr>
          <w:sz w:val="18"/>
        </w:rPr>
        <w:t>Santamaria, E.; Barrado, C.; Pastor, E.; Royo, </w:t>
      </w:r>
      <w:r>
        <w:rPr>
          <w:spacing w:val="-8"/>
          <w:sz w:val="18"/>
        </w:rPr>
        <w:t>P.; </w:t>
      </w:r>
      <w:r>
        <w:rPr>
          <w:sz w:val="18"/>
        </w:rPr>
        <w:t>Salami, E. Reconﬁgurable automated behavior for </w:t>
      </w:r>
      <w:r>
        <w:rPr>
          <w:spacing w:val="-5"/>
          <w:sz w:val="18"/>
        </w:rPr>
        <w:t>UAS </w:t>
      </w:r>
      <w:bookmarkStart w:name="_bookmark26" w:id="71"/>
      <w:bookmarkEnd w:id="71"/>
      <w:r>
        <w:rPr>
          <w:sz w:val="18"/>
        </w:rPr>
        <w:t>applications.</w:t>
      </w:r>
      <w:r>
        <w:rPr>
          <w:sz w:val="18"/>
        </w:rPr>
        <w:t> </w:t>
      </w:r>
      <w:r>
        <w:rPr>
          <w:i/>
          <w:sz w:val="18"/>
        </w:rPr>
        <w:t>Aerosp. Sci. </w:t>
      </w:r>
      <w:r>
        <w:rPr>
          <w:i/>
          <w:spacing w:val="-3"/>
          <w:sz w:val="18"/>
        </w:rPr>
        <w:t>Technol. </w:t>
      </w:r>
      <w:r>
        <w:rPr>
          <w:b/>
          <w:sz w:val="18"/>
        </w:rPr>
        <w:t>2012</w:t>
      </w:r>
      <w:r>
        <w:rPr>
          <w:sz w:val="18"/>
        </w:rPr>
        <w:t>, </w:t>
      </w:r>
      <w:r>
        <w:rPr>
          <w:i/>
          <w:sz w:val="18"/>
        </w:rPr>
        <w:t>23</w:t>
      </w:r>
      <w:r>
        <w:rPr>
          <w:sz w:val="18"/>
        </w:rPr>
        <w:t>, 372–386.</w:t>
      </w:r>
      <w:r>
        <w:rPr>
          <w:spacing w:val="41"/>
          <w:sz w:val="18"/>
        </w:rPr>
        <w:t> </w:t>
      </w:r>
      <w:r>
        <w:rPr>
          <w:sz w:val="18"/>
        </w:rPr>
        <w:t>[</w:t>
      </w:r>
      <w:hyperlink r:id="rId3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P</w:t>
      </w:r>
      <w:r>
        <w:rPr>
          <w:rFonts w:ascii="Calibri" w:hAnsi="Calibri"/>
          <w:sz w:val="18"/>
        </w:rPr>
        <w:t>d</w:t>
      </w:r>
      <w:r>
        <w:rPr>
          <w:sz w:val="18"/>
        </w:rPr>
        <w:t>dua,</w:t>
      </w:r>
      <w:r>
        <w:rPr>
          <w:spacing w:val="-6"/>
          <w:sz w:val="18"/>
        </w:rPr>
        <w:t> </w:t>
      </w:r>
      <w:r>
        <w:rPr>
          <w:sz w:val="18"/>
        </w:rPr>
        <w:t>L.;</w:t>
      </w:r>
      <w:r>
        <w:rPr>
          <w:spacing w:val="-4"/>
          <w:sz w:val="18"/>
        </w:rPr>
        <w:t> </w:t>
      </w:r>
      <w:r>
        <w:rPr>
          <w:spacing w:val="-3"/>
          <w:sz w:val="18"/>
        </w:rPr>
        <w:t>Vanko,</w:t>
      </w:r>
      <w:r>
        <w:rPr>
          <w:spacing w:val="-6"/>
          <w:sz w:val="18"/>
        </w:rPr>
        <w:t> </w:t>
      </w:r>
      <w:r>
        <w:rPr>
          <w:sz w:val="18"/>
        </w:rPr>
        <w:t>J.;</w:t>
      </w:r>
      <w:r>
        <w:rPr>
          <w:spacing w:val="-4"/>
          <w:sz w:val="18"/>
        </w:rPr>
        <w:t> </w:t>
      </w:r>
      <w:r>
        <w:rPr>
          <w:sz w:val="18"/>
        </w:rPr>
        <w:t>Hruška,</w:t>
      </w:r>
      <w:r>
        <w:rPr>
          <w:spacing w:val="-6"/>
          <w:sz w:val="18"/>
        </w:rPr>
        <w:t> </w:t>
      </w:r>
      <w:r>
        <w:rPr>
          <w:sz w:val="18"/>
        </w:rPr>
        <w:t>J.;</w:t>
      </w:r>
      <w:r>
        <w:rPr>
          <w:spacing w:val="-4"/>
          <w:sz w:val="18"/>
        </w:rPr>
        <w:t> </w:t>
      </w:r>
      <w:r>
        <w:rPr>
          <w:sz w:val="18"/>
        </w:rPr>
        <w:t>Ad</w:t>
      </w:r>
      <w:r>
        <w:rPr>
          <w:rFonts w:ascii="Calibri" w:hAnsi="Calibri"/>
          <w:sz w:val="18"/>
        </w:rPr>
        <w:t>a</w:t>
      </w:r>
      <w:r>
        <w:rPr>
          <w:sz w:val="18"/>
        </w:rPr>
        <w:t>o,</w:t>
      </w:r>
      <w:r>
        <w:rPr>
          <w:spacing w:val="-6"/>
          <w:sz w:val="18"/>
        </w:rPr>
        <w:t> </w:t>
      </w:r>
      <w:r>
        <w:rPr>
          <w:spacing w:val="-5"/>
          <w:sz w:val="18"/>
        </w:rPr>
        <w:t>T.;</w:t>
      </w:r>
      <w:r>
        <w:rPr>
          <w:spacing w:val="-4"/>
          <w:sz w:val="18"/>
        </w:rPr>
        <w:t> </w:t>
      </w:r>
      <w:r>
        <w:rPr>
          <w:sz w:val="18"/>
        </w:rPr>
        <w:t>Sousa,</w:t>
      </w:r>
      <w:r>
        <w:rPr>
          <w:spacing w:val="-6"/>
          <w:sz w:val="18"/>
        </w:rPr>
        <w:t> </w:t>
      </w:r>
      <w:r>
        <w:rPr>
          <w:sz w:val="18"/>
        </w:rPr>
        <w:t>J.J.;</w:t>
      </w:r>
      <w:r>
        <w:rPr>
          <w:spacing w:val="-4"/>
          <w:sz w:val="18"/>
        </w:rPr>
        <w:t> </w:t>
      </w:r>
      <w:r>
        <w:rPr>
          <w:sz w:val="18"/>
        </w:rPr>
        <w:t>Peres,</w:t>
      </w:r>
      <w:r>
        <w:rPr>
          <w:spacing w:val="-6"/>
          <w:sz w:val="18"/>
        </w:rPr>
        <w:t> </w:t>
      </w:r>
      <w:r>
        <w:rPr>
          <w:sz w:val="18"/>
        </w:rPr>
        <w:t>E.;</w:t>
      </w:r>
      <w:r>
        <w:rPr>
          <w:spacing w:val="-4"/>
          <w:sz w:val="18"/>
        </w:rPr>
        <w:t> </w:t>
      </w:r>
      <w:r>
        <w:rPr>
          <w:sz w:val="18"/>
        </w:rPr>
        <w:t>Morais,</w:t>
      </w:r>
      <w:r>
        <w:rPr>
          <w:spacing w:val="-6"/>
          <w:sz w:val="18"/>
        </w:rPr>
        <w:t> </w:t>
      </w:r>
      <w:r>
        <w:rPr>
          <w:sz w:val="18"/>
        </w:rPr>
        <w:t>R.</w:t>
      </w:r>
      <w:r>
        <w:rPr>
          <w:spacing w:val="-4"/>
          <w:sz w:val="18"/>
        </w:rPr>
        <w:t> </w:t>
      </w:r>
      <w:r>
        <w:rPr>
          <w:sz w:val="18"/>
        </w:rPr>
        <w:t>UAS,</w:t>
      </w:r>
      <w:r>
        <w:rPr>
          <w:spacing w:val="-6"/>
          <w:sz w:val="18"/>
        </w:rPr>
        <w:t> </w:t>
      </w:r>
      <w:r>
        <w:rPr>
          <w:sz w:val="18"/>
        </w:rPr>
        <w:t>sensors,</w:t>
      </w:r>
      <w:r>
        <w:rPr>
          <w:spacing w:val="-5"/>
          <w:sz w:val="18"/>
        </w:rPr>
        <w:t> </w:t>
      </w:r>
      <w:r>
        <w:rPr>
          <w:sz w:val="18"/>
        </w:rPr>
        <w:t>and</w:t>
      </w:r>
      <w:r>
        <w:rPr>
          <w:spacing w:val="-5"/>
          <w:sz w:val="18"/>
        </w:rPr>
        <w:t> </w:t>
      </w:r>
      <w:r>
        <w:rPr>
          <w:sz w:val="18"/>
        </w:rPr>
        <w:t>data</w:t>
      </w:r>
      <w:r>
        <w:rPr>
          <w:spacing w:val="-5"/>
          <w:sz w:val="18"/>
        </w:rPr>
        <w:t> </w:t>
      </w:r>
      <w:r>
        <w:rPr>
          <w:sz w:val="18"/>
        </w:rPr>
        <w:t>processing </w:t>
      </w:r>
      <w:bookmarkStart w:name="_bookmark27" w:id="72"/>
      <w:bookmarkEnd w:id="72"/>
      <w:r>
        <w:rPr>
          <w:sz w:val="18"/>
        </w:rPr>
        <w:t>in</w:t>
      </w:r>
      <w:r>
        <w:rPr>
          <w:spacing w:val="-10"/>
          <w:sz w:val="18"/>
        </w:rPr>
        <w:t> </w:t>
      </w:r>
      <w:r>
        <w:rPr>
          <w:sz w:val="18"/>
        </w:rPr>
        <w:t>agroforestry:</w:t>
      </w:r>
      <w:r>
        <w:rPr>
          <w:spacing w:val="4"/>
          <w:sz w:val="18"/>
        </w:rPr>
        <w:t> </w:t>
      </w:r>
      <w:r>
        <w:rPr>
          <w:sz w:val="18"/>
        </w:rPr>
        <w:t>A</w:t>
      </w:r>
      <w:r>
        <w:rPr>
          <w:spacing w:val="-10"/>
          <w:sz w:val="18"/>
        </w:rPr>
        <w:t> </w:t>
      </w:r>
      <w:r>
        <w:rPr>
          <w:sz w:val="18"/>
        </w:rPr>
        <w:t>review</w:t>
      </w:r>
      <w:r>
        <w:rPr>
          <w:spacing w:val="-9"/>
          <w:sz w:val="18"/>
        </w:rPr>
        <w:t> </w:t>
      </w:r>
      <w:r>
        <w:rPr>
          <w:sz w:val="18"/>
        </w:rPr>
        <w:t>towards</w:t>
      </w:r>
      <w:r>
        <w:rPr>
          <w:spacing w:val="-10"/>
          <w:sz w:val="18"/>
        </w:rPr>
        <w:t> </w:t>
      </w:r>
      <w:r>
        <w:rPr>
          <w:sz w:val="18"/>
        </w:rPr>
        <w:t>practical</w:t>
      </w:r>
      <w:r>
        <w:rPr>
          <w:spacing w:val="-10"/>
          <w:sz w:val="18"/>
        </w:rPr>
        <w:t> </w:t>
      </w:r>
      <w:r>
        <w:rPr>
          <w:sz w:val="18"/>
        </w:rPr>
        <w:t>applications.</w:t>
      </w:r>
      <w:r>
        <w:rPr>
          <w:spacing w:val="4"/>
          <w:sz w:val="18"/>
        </w:rPr>
        <w:t> </w:t>
      </w:r>
      <w:r>
        <w:rPr>
          <w:i/>
          <w:sz w:val="18"/>
        </w:rPr>
        <w:t>Int.</w:t>
      </w:r>
      <w:r>
        <w:rPr>
          <w:i/>
          <w:spacing w:val="5"/>
          <w:sz w:val="18"/>
        </w:rPr>
        <w:t> </w:t>
      </w:r>
      <w:r>
        <w:rPr>
          <w:i/>
          <w:sz w:val="18"/>
        </w:rPr>
        <w:t>J.</w:t>
      </w:r>
      <w:r>
        <w:rPr>
          <w:i/>
          <w:spacing w:val="-10"/>
          <w:sz w:val="18"/>
        </w:rPr>
        <w:t> </w:t>
      </w:r>
      <w:r>
        <w:rPr>
          <w:i/>
          <w:sz w:val="18"/>
        </w:rPr>
        <w:t>Remote</w:t>
      </w:r>
      <w:r>
        <w:rPr>
          <w:i/>
          <w:spacing w:val="-10"/>
          <w:sz w:val="18"/>
        </w:rPr>
        <w:t> </w:t>
      </w:r>
      <w:r>
        <w:rPr>
          <w:i/>
          <w:sz w:val="18"/>
        </w:rPr>
        <w:t>Sens.</w:t>
      </w:r>
      <w:r>
        <w:rPr>
          <w:i/>
          <w:spacing w:val="5"/>
          <w:sz w:val="18"/>
        </w:rPr>
        <w:t> </w:t>
      </w:r>
      <w:r>
        <w:rPr>
          <w:b/>
          <w:sz w:val="18"/>
        </w:rPr>
        <w:t>2017</w:t>
      </w:r>
      <w:r>
        <w:rPr>
          <w:sz w:val="18"/>
        </w:rPr>
        <w:t>,</w:t>
      </w:r>
      <w:r>
        <w:rPr>
          <w:spacing w:val="-10"/>
          <w:sz w:val="18"/>
        </w:rPr>
        <w:t> </w:t>
      </w:r>
      <w:r>
        <w:rPr>
          <w:i/>
          <w:sz w:val="18"/>
        </w:rPr>
        <w:t>38</w:t>
      </w:r>
      <w:r>
        <w:rPr>
          <w:sz w:val="18"/>
        </w:rPr>
        <w:t>,</w:t>
      </w:r>
      <w:r>
        <w:rPr>
          <w:spacing w:val="-10"/>
          <w:sz w:val="18"/>
        </w:rPr>
        <w:t> </w:t>
      </w:r>
      <w:r>
        <w:rPr>
          <w:sz w:val="18"/>
        </w:rPr>
        <w:t>2349–2391.</w:t>
      </w:r>
      <w:r>
        <w:rPr>
          <w:spacing w:val="5"/>
          <w:sz w:val="18"/>
        </w:rPr>
        <w:t> </w:t>
      </w:r>
      <w:r>
        <w:rPr>
          <w:sz w:val="18"/>
        </w:rPr>
        <w:t>[</w:t>
      </w:r>
      <w:hyperlink r:id="rId40">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i/>
          <w:sz w:val="18"/>
        </w:rPr>
      </w:pPr>
      <w:r>
        <w:rPr>
          <w:spacing w:val="-17"/>
          <w:w w:val="101"/>
          <w:sz w:val="18"/>
        </w:rPr>
        <w:t>T</w:t>
      </w:r>
      <w:r>
        <w:rPr>
          <w:w w:val="101"/>
          <w:sz w:val="18"/>
        </w:rPr>
        <w:t>oth,</w:t>
      </w:r>
      <w:r>
        <w:rPr>
          <w:spacing w:val="1"/>
          <w:sz w:val="18"/>
        </w:rPr>
        <w:t> </w:t>
      </w:r>
      <w:r>
        <w:rPr>
          <w:w w:val="101"/>
          <w:sz w:val="18"/>
        </w:rPr>
        <w:t>C.;</w:t>
      </w:r>
      <w:r>
        <w:rPr>
          <w:spacing w:val="1"/>
          <w:sz w:val="18"/>
        </w:rPr>
        <w:t> </w:t>
      </w:r>
      <w:r>
        <w:rPr>
          <w:w w:val="101"/>
          <w:sz w:val="18"/>
        </w:rPr>
        <w:t>J</w:t>
      </w:r>
      <w:r>
        <w:rPr>
          <w:rFonts w:ascii="Calibri" w:hAnsi="Calibri"/>
          <w:w w:val="107"/>
          <w:sz w:val="18"/>
        </w:rPr>
        <w:t>6</w:t>
      </w:r>
      <w:r>
        <w:rPr>
          <w:spacing w:val="-77"/>
          <w:w w:val="101"/>
          <w:sz w:val="18"/>
        </w:rPr>
        <w:t>z</w:t>
      </w:r>
      <w:r>
        <w:rPr>
          <w:spacing w:val="15"/>
          <w:w w:val="101"/>
          <w:sz w:val="18"/>
        </w:rPr>
        <w:t>´</w:t>
      </w:r>
      <w:r>
        <w:rPr>
          <w:spacing w:val="-1"/>
          <w:w w:val="101"/>
          <w:sz w:val="18"/>
        </w:rPr>
        <w:t>k</w:t>
      </w:r>
      <w:r>
        <w:rPr>
          <w:rFonts w:ascii="Calibri" w:hAnsi="Calibri"/>
          <w:spacing w:val="-1"/>
          <w:w w:val="107"/>
          <w:sz w:val="18"/>
        </w:rPr>
        <w:t>6</w:t>
      </w:r>
      <w:r>
        <w:rPr>
          <w:spacing w:val="-17"/>
          <w:w w:val="101"/>
          <w:sz w:val="18"/>
        </w:rPr>
        <w:t>w</w:t>
      </w:r>
      <w:r>
        <w:rPr>
          <w:w w:val="101"/>
          <w:sz w:val="18"/>
        </w:rPr>
        <w:t>,</w:t>
      </w:r>
      <w:r>
        <w:rPr>
          <w:spacing w:val="1"/>
          <w:sz w:val="18"/>
        </w:rPr>
        <w:t> </w:t>
      </w:r>
      <w:r>
        <w:rPr>
          <w:w w:val="101"/>
          <w:sz w:val="18"/>
        </w:rPr>
        <w:t>G.</w:t>
      </w:r>
      <w:r>
        <w:rPr>
          <w:spacing w:val="1"/>
          <w:sz w:val="18"/>
        </w:rPr>
        <w:t> </w:t>
      </w:r>
      <w:r>
        <w:rPr>
          <w:w w:val="101"/>
          <w:sz w:val="18"/>
        </w:rPr>
        <w:t>Remote</w:t>
      </w:r>
      <w:r>
        <w:rPr>
          <w:spacing w:val="1"/>
          <w:sz w:val="18"/>
        </w:rPr>
        <w:t> </w:t>
      </w:r>
      <w:r>
        <w:rPr>
          <w:w w:val="101"/>
          <w:sz w:val="18"/>
        </w:rPr>
        <w:t>sensing</w:t>
      </w:r>
      <w:r>
        <w:rPr>
          <w:spacing w:val="1"/>
          <w:sz w:val="18"/>
        </w:rPr>
        <w:t> </w:t>
      </w:r>
      <w:r>
        <w:rPr>
          <w:w w:val="101"/>
          <w:sz w:val="18"/>
        </w:rPr>
        <w:t>platforms</w:t>
      </w:r>
      <w:r>
        <w:rPr>
          <w:spacing w:val="1"/>
          <w:sz w:val="18"/>
        </w:rPr>
        <w:t> </w:t>
      </w:r>
      <w:r>
        <w:rPr>
          <w:w w:val="101"/>
          <w:sz w:val="18"/>
        </w:rPr>
        <w:t>and</w:t>
      </w:r>
      <w:r>
        <w:rPr>
          <w:spacing w:val="1"/>
          <w:sz w:val="18"/>
        </w:rPr>
        <w:t> </w:t>
      </w:r>
      <w:r>
        <w:rPr>
          <w:w w:val="101"/>
          <w:sz w:val="18"/>
        </w:rPr>
        <w:t>sensors:</w:t>
      </w:r>
      <w:r>
        <w:rPr>
          <w:spacing w:val="20"/>
          <w:sz w:val="18"/>
        </w:rPr>
        <w:t> </w:t>
      </w:r>
      <w:r>
        <w:rPr>
          <w:w w:val="101"/>
          <w:sz w:val="18"/>
        </w:rPr>
        <w:t>A</w:t>
      </w:r>
      <w:r>
        <w:rPr>
          <w:spacing w:val="1"/>
          <w:sz w:val="18"/>
        </w:rPr>
        <w:t> </w:t>
      </w:r>
      <w:r>
        <w:rPr>
          <w:w w:val="101"/>
          <w:sz w:val="18"/>
        </w:rPr>
        <w:t>surve</w:t>
      </w:r>
      <w:r>
        <w:rPr>
          <w:spacing w:val="-20"/>
          <w:w w:val="101"/>
          <w:sz w:val="18"/>
        </w:rPr>
        <w:t>y</w:t>
      </w:r>
      <w:r>
        <w:rPr>
          <w:w w:val="101"/>
          <w:sz w:val="18"/>
        </w:rPr>
        <w:t>.</w:t>
      </w:r>
      <w:r>
        <w:rPr>
          <w:spacing w:val="21"/>
          <w:sz w:val="18"/>
        </w:rPr>
        <w:t> </w:t>
      </w:r>
      <w:r>
        <w:rPr>
          <w:i/>
          <w:w w:val="101"/>
          <w:sz w:val="18"/>
        </w:rPr>
        <w:t>ISPRS</w:t>
      </w:r>
      <w:r>
        <w:rPr>
          <w:i/>
          <w:spacing w:val="1"/>
          <w:sz w:val="18"/>
        </w:rPr>
        <w:t> </w:t>
      </w:r>
      <w:r>
        <w:rPr>
          <w:i/>
          <w:w w:val="101"/>
          <w:sz w:val="18"/>
        </w:rPr>
        <w:t>J.</w:t>
      </w:r>
      <w:r>
        <w:rPr>
          <w:i/>
          <w:spacing w:val="1"/>
          <w:sz w:val="18"/>
        </w:rPr>
        <w:t> </w:t>
      </w:r>
      <w:r>
        <w:rPr>
          <w:i/>
          <w:w w:val="101"/>
          <w:sz w:val="18"/>
        </w:rPr>
        <w:t>Photogramm.</w:t>
      </w:r>
      <w:r>
        <w:rPr>
          <w:i/>
          <w:spacing w:val="21"/>
          <w:sz w:val="18"/>
        </w:rPr>
        <w:t> </w:t>
      </w:r>
      <w:r>
        <w:rPr>
          <w:i/>
          <w:w w:val="101"/>
          <w:sz w:val="18"/>
        </w:rPr>
        <w:t>Remote</w:t>
      </w:r>
      <w:r>
        <w:rPr>
          <w:i/>
          <w:spacing w:val="1"/>
          <w:sz w:val="18"/>
        </w:rPr>
        <w:t> </w:t>
      </w:r>
      <w:r>
        <w:rPr>
          <w:i/>
          <w:w w:val="101"/>
          <w:sz w:val="18"/>
        </w:rPr>
        <w:t>Sens.</w:t>
      </w:r>
    </w:p>
    <w:p>
      <w:pPr>
        <w:spacing w:before="15"/>
        <w:ind w:left="580" w:right="0" w:firstLine="0"/>
        <w:jc w:val="both"/>
        <w:rPr>
          <w:sz w:val="18"/>
        </w:rPr>
      </w:pPr>
      <w:bookmarkStart w:name="_bookmark28" w:id="73"/>
      <w:bookmarkEnd w:id="73"/>
      <w:r>
        <w:rPr/>
      </w:r>
      <w:r>
        <w:rPr>
          <w:b/>
          <w:sz w:val="18"/>
        </w:rPr>
        <w:t>2016</w:t>
      </w:r>
      <w:r>
        <w:rPr>
          <w:sz w:val="18"/>
        </w:rPr>
        <w:t>, </w:t>
      </w:r>
      <w:r>
        <w:rPr>
          <w:i/>
          <w:sz w:val="18"/>
        </w:rPr>
        <w:t>115</w:t>
      </w:r>
      <w:r>
        <w:rPr>
          <w:sz w:val="18"/>
        </w:rPr>
        <w:t>, 22–36. [</w:t>
      </w:r>
      <w:hyperlink r:id="rId41">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75" w:right="126" w:hanging="425"/>
        <w:jc w:val="both"/>
        <w:rPr>
          <w:sz w:val="18"/>
        </w:rPr>
      </w:pPr>
      <w:r>
        <w:rPr>
          <w:sz w:val="18"/>
        </w:rPr>
        <w:t>Anderson,</w:t>
      </w:r>
      <w:r>
        <w:rPr>
          <w:spacing w:val="-30"/>
          <w:sz w:val="18"/>
        </w:rPr>
        <w:t> </w:t>
      </w:r>
      <w:r>
        <w:rPr>
          <w:sz w:val="18"/>
        </w:rPr>
        <w:t>K.;</w:t>
      </w:r>
      <w:r>
        <w:rPr>
          <w:spacing w:val="-26"/>
          <w:sz w:val="18"/>
        </w:rPr>
        <w:t> </w:t>
      </w:r>
      <w:r>
        <w:rPr>
          <w:sz w:val="18"/>
        </w:rPr>
        <w:t>Gaston,</w:t>
      </w:r>
      <w:r>
        <w:rPr>
          <w:spacing w:val="-29"/>
          <w:sz w:val="18"/>
        </w:rPr>
        <w:t> </w:t>
      </w:r>
      <w:r>
        <w:rPr>
          <w:sz w:val="18"/>
        </w:rPr>
        <w:t>K.J.</w:t>
      </w:r>
      <w:r>
        <w:rPr>
          <w:spacing w:val="-30"/>
          <w:sz w:val="18"/>
        </w:rPr>
        <w:t> </w:t>
      </w:r>
      <w:r>
        <w:rPr>
          <w:sz w:val="18"/>
        </w:rPr>
        <w:t>Lightweight</w:t>
      </w:r>
      <w:r>
        <w:rPr>
          <w:spacing w:val="-29"/>
          <w:sz w:val="18"/>
        </w:rPr>
        <w:t> </w:t>
      </w:r>
      <w:r>
        <w:rPr>
          <w:sz w:val="18"/>
        </w:rPr>
        <w:t>unmanned</w:t>
      </w:r>
      <w:r>
        <w:rPr>
          <w:spacing w:val="-29"/>
          <w:sz w:val="18"/>
        </w:rPr>
        <w:t> </w:t>
      </w:r>
      <w:r>
        <w:rPr>
          <w:sz w:val="18"/>
        </w:rPr>
        <w:t>aerial</w:t>
      </w:r>
      <w:r>
        <w:rPr>
          <w:spacing w:val="-29"/>
          <w:sz w:val="18"/>
        </w:rPr>
        <w:t> </w:t>
      </w:r>
      <w:r>
        <w:rPr>
          <w:sz w:val="18"/>
        </w:rPr>
        <w:t>vehicles</w:t>
      </w:r>
      <w:r>
        <w:rPr>
          <w:spacing w:val="-29"/>
          <w:sz w:val="18"/>
        </w:rPr>
        <w:t> </w:t>
      </w:r>
      <w:r>
        <w:rPr>
          <w:sz w:val="18"/>
        </w:rPr>
        <w:t>will</w:t>
      </w:r>
      <w:r>
        <w:rPr>
          <w:spacing w:val="-29"/>
          <w:sz w:val="18"/>
        </w:rPr>
        <w:t> </w:t>
      </w:r>
      <w:r>
        <w:rPr>
          <w:sz w:val="18"/>
        </w:rPr>
        <w:t>revolutionize</w:t>
      </w:r>
      <w:r>
        <w:rPr>
          <w:spacing w:val="-30"/>
          <w:sz w:val="18"/>
        </w:rPr>
        <w:t> </w:t>
      </w:r>
      <w:r>
        <w:rPr>
          <w:sz w:val="18"/>
        </w:rPr>
        <w:t>spatial</w:t>
      </w:r>
      <w:r>
        <w:rPr>
          <w:spacing w:val="-29"/>
          <w:sz w:val="18"/>
        </w:rPr>
        <w:t> </w:t>
      </w:r>
      <w:r>
        <w:rPr>
          <w:spacing w:val="-3"/>
          <w:sz w:val="18"/>
        </w:rPr>
        <w:t>ecology.</w:t>
      </w:r>
      <w:r>
        <w:rPr>
          <w:spacing w:val="-14"/>
          <w:sz w:val="18"/>
        </w:rPr>
        <w:t> </w:t>
      </w:r>
      <w:r>
        <w:rPr>
          <w:i/>
          <w:sz w:val="18"/>
        </w:rPr>
        <w:t>Front.</w:t>
      </w:r>
      <w:r>
        <w:rPr>
          <w:i/>
          <w:spacing w:val="-29"/>
          <w:sz w:val="18"/>
        </w:rPr>
        <w:t> </w:t>
      </w:r>
      <w:r>
        <w:rPr>
          <w:i/>
          <w:spacing w:val="-3"/>
          <w:sz w:val="18"/>
        </w:rPr>
        <w:t>Ecol. </w:t>
      </w:r>
      <w:r>
        <w:rPr>
          <w:i/>
          <w:sz w:val="18"/>
        </w:rPr>
        <w:t>Environ. </w:t>
      </w:r>
      <w:r>
        <w:rPr>
          <w:b/>
          <w:sz w:val="18"/>
        </w:rPr>
        <w:t>2013</w:t>
      </w:r>
      <w:r>
        <w:rPr>
          <w:sz w:val="18"/>
        </w:rPr>
        <w:t>, </w:t>
      </w:r>
      <w:r>
        <w:rPr>
          <w:i/>
          <w:sz w:val="18"/>
        </w:rPr>
        <w:t>11</w:t>
      </w:r>
      <w:r>
        <w:rPr>
          <w:sz w:val="18"/>
        </w:rPr>
        <w:t>, 138–146.</w:t>
      </w:r>
      <w:r>
        <w:rPr>
          <w:spacing w:val="-14"/>
          <w:sz w:val="18"/>
        </w:rPr>
        <w:t> </w:t>
      </w:r>
      <w:r>
        <w:rPr>
          <w:sz w:val="18"/>
        </w:rPr>
        <w:t>[</w:t>
      </w:r>
      <w:hyperlink r:id="rId42">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72" w:right="126" w:hanging="422"/>
        <w:jc w:val="both"/>
        <w:rPr>
          <w:sz w:val="18"/>
        </w:rPr>
      </w:pPr>
      <w:bookmarkStart w:name="_bookmark29" w:id="74"/>
      <w:bookmarkEnd w:id="74"/>
      <w:r>
        <w:rPr/>
      </w:r>
      <w:bookmarkStart w:name="_bookmark29" w:id="75"/>
      <w:bookmarkEnd w:id="75"/>
      <w:r>
        <w:rPr>
          <w:spacing w:val="-3"/>
          <w:sz w:val="18"/>
        </w:rPr>
        <w:t>W</w:t>
      </w:r>
      <w:r>
        <w:rPr>
          <w:spacing w:val="-3"/>
          <w:sz w:val="18"/>
        </w:rPr>
        <w:t>allace, </w:t>
      </w:r>
      <w:r>
        <w:rPr>
          <w:sz w:val="18"/>
        </w:rPr>
        <w:t>L.O.; Lucieer, A.; </w:t>
      </w:r>
      <w:r>
        <w:rPr>
          <w:spacing w:val="-5"/>
          <w:sz w:val="18"/>
        </w:rPr>
        <w:t>Turner, </w:t>
      </w:r>
      <w:r>
        <w:rPr>
          <w:sz w:val="18"/>
        </w:rPr>
        <w:t>D.; </w:t>
      </w:r>
      <w:r>
        <w:rPr>
          <w:spacing w:val="-3"/>
          <w:sz w:val="18"/>
        </w:rPr>
        <w:t>Watson, </w:t>
      </w:r>
      <w:r>
        <w:rPr>
          <w:sz w:val="18"/>
        </w:rPr>
        <w:t>C.S. Error assessment and mitigation for hyper-temporal </w:t>
      </w:r>
      <w:r>
        <w:rPr>
          <w:spacing w:val="-4"/>
          <w:sz w:val="18"/>
        </w:rPr>
        <w:t>UAV-borne </w:t>
      </w:r>
      <w:r>
        <w:rPr>
          <w:sz w:val="18"/>
        </w:rPr>
        <w:t>LiDAR surveys of forest inventory. In Proceedings  of  the  Silvilaser,  Hobart,  Australia, </w:t>
      </w:r>
      <w:bookmarkStart w:name="_bookmark30" w:id="76"/>
      <w:bookmarkEnd w:id="76"/>
      <w:r>
        <w:rPr>
          <w:sz w:val="18"/>
        </w:rPr>
        <w:t>16–19</w:t>
      </w:r>
      <w:r>
        <w:rPr>
          <w:sz w:val="18"/>
        </w:rPr>
        <w:t> October</w:t>
      </w:r>
      <w:r>
        <w:rPr>
          <w:spacing w:val="-3"/>
          <w:sz w:val="18"/>
        </w:rPr>
        <w:t> </w:t>
      </w:r>
      <w:r>
        <w:rPr>
          <w:sz w:val="18"/>
        </w:rPr>
        <w:t>2011.</w:t>
      </w:r>
    </w:p>
    <w:p>
      <w:pPr>
        <w:pStyle w:val="ListParagraph"/>
        <w:numPr>
          <w:ilvl w:val="0"/>
          <w:numId w:val="3"/>
        </w:numPr>
        <w:tabs>
          <w:tab w:pos="581" w:val="left" w:leader="none"/>
        </w:tabs>
        <w:spacing w:line="254" w:lineRule="auto" w:before="2" w:after="0"/>
        <w:ind w:left="580" w:right="117" w:hanging="431"/>
        <w:jc w:val="both"/>
        <w:rPr>
          <w:sz w:val="18"/>
        </w:rPr>
      </w:pPr>
      <w:r>
        <w:rPr>
          <w:spacing w:val="-4"/>
          <w:sz w:val="18"/>
        </w:rPr>
        <w:t>Wargo,</w:t>
      </w:r>
      <w:r>
        <w:rPr>
          <w:spacing w:val="-14"/>
          <w:sz w:val="18"/>
        </w:rPr>
        <w:t> </w:t>
      </w:r>
      <w:r>
        <w:rPr>
          <w:sz w:val="18"/>
        </w:rPr>
        <w:t>C.A.;</w:t>
      </w:r>
      <w:r>
        <w:rPr>
          <w:spacing w:val="-14"/>
          <w:sz w:val="18"/>
        </w:rPr>
        <w:t> </w:t>
      </w:r>
      <w:r>
        <w:rPr>
          <w:sz w:val="18"/>
        </w:rPr>
        <w:t>Church,</w:t>
      </w:r>
      <w:r>
        <w:rPr>
          <w:spacing w:val="-14"/>
          <w:sz w:val="18"/>
        </w:rPr>
        <w:t> </w:t>
      </w:r>
      <w:r>
        <w:rPr>
          <w:sz w:val="18"/>
        </w:rPr>
        <w:t>G.C.;</w:t>
      </w:r>
      <w:r>
        <w:rPr>
          <w:spacing w:val="-14"/>
          <w:sz w:val="18"/>
        </w:rPr>
        <w:t> </w:t>
      </w:r>
      <w:r>
        <w:rPr>
          <w:sz w:val="18"/>
        </w:rPr>
        <w:t>Glaneueski,</w:t>
      </w:r>
      <w:r>
        <w:rPr>
          <w:spacing w:val="-13"/>
          <w:sz w:val="18"/>
        </w:rPr>
        <w:t> </w:t>
      </w:r>
      <w:r>
        <w:rPr>
          <w:sz w:val="18"/>
        </w:rPr>
        <w:t>J.;</w:t>
      </w:r>
      <w:r>
        <w:rPr>
          <w:spacing w:val="-14"/>
          <w:sz w:val="18"/>
        </w:rPr>
        <w:t> </w:t>
      </w:r>
      <w:r>
        <w:rPr>
          <w:sz w:val="18"/>
        </w:rPr>
        <w:t>Strout,</w:t>
      </w:r>
      <w:r>
        <w:rPr>
          <w:spacing w:val="-14"/>
          <w:sz w:val="18"/>
        </w:rPr>
        <w:t> </w:t>
      </w:r>
      <w:r>
        <w:rPr>
          <w:sz w:val="18"/>
        </w:rPr>
        <w:t>M.</w:t>
      </w:r>
      <w:r>
        <w:rPr>
          <w:spacing w:val="-14"/>
          <w:sz w:val="18"/>
        </w:rPr>
        <w:t> </w:t>
      </w:r>
      <w:r>
        <w:rPr>
          <w:sz w:val="18"/>
        </w:rPr>
        <w:t>Unmanned</w:t>
      </w:r>
      <w:r>
        <w:rPr>
          <w:spacing w:val="-14"/>
          <w:sz w:val="18"/>
        </w:rPr>
        <w:t> </w:t>
      </w:r>
      <w:r>
        <w:rPr>
          <w:sz w:val="18"/>
        </w:rPr>
        <w:t>Aircraft</w:t>
      </w:r>
      <w:r>
        <w:rPr>
          <w:spacing w:val="-13"/>
          <w:sz w:val="18"/>
        </w:rPr>
        <w:t> </w:t>
      </w:r>
      <w:r>
        <w:rPr>
          <w:sz w:val="18"/>
        </w:rPr>
        <w:t>Systems</w:t>
      </w:r>
      <w:r>
        <w:rPr>
          <w:spacing w:val="-14"/>
          <w:sz w:val="18"/>
        </w:rPr>
        <w:t> </w:t>
      </w:r>
      <w:r>
        <w:rPr>
          <w:sz w:val="18"/>
        </w:rPr>
        <w:t>(UAS)</w:t>
      </w:r>
      <w:r>
        <w:rPr>
          <w:spacing w:val="-14"/>
          <w:sz w:val="18"/>
        </w:rPr>
        <w:t> </w:t>
      </w:r>
      <w:r>
        <w:rPr>
          <w:sz w:val="18"/>
        </w:rPr>
        <w:t>research</w:t>
      </w:r>
      <w:r>
        <w:rPr>
          <w:spacing w:val="-14"/>
          <w:sz w:val="18"/>
        </w:rPr>
        <w:t> </w:t>
      </w:r>
      <w:r>
        <w:rPr>
          <w:sz w:val="18"/>
        </w:rPr>
        <w:t>and</w:t>
      </w:r>
      <w:r>
        <w:rPr>
          <w:spacing w:val="-13"/>
          <w:sz w:val="18"/>
        </w:rPr>
        <w:t> </w:t>
      </w:r>
      <w:r>
        <w:rPr>
          <w:sz w:val="18"/>
        </w:rPr>
        <w:t>future </w:t>
      </w:r>
      <w:bookmarkStart w:name="_bookmark31" w:id="77"/>
      <w:bookmarkEnd w:id="77"/>
      <w:r>
        <w:rPr>
          <w:sz w:val="18"/>
        </w:rPr>
        <w:t>analysis.</w:t>
      </w:r>
      <w:r>
        <w:rPr>
          <w:spacing w:val="-2"/>
          <w:sz w:val="18"/>
        </w:rPr>
        <w:t> </w:t>
      </w:r>
      <w:r>
        <w:rPr>
          <w:sz w:val="18"/>
        </w:rPr>
        <w:t>In</w:t>
      </w:r>
      <w:r>
        <w:rPr>
          <w:spacing w:val="-17"/>
          <w:sz w:val="18"/>
        </w:rPr>
        <w:t> </w:t>
      </w:r>
      <w:r>
        <w:rPr>
          <w:sz w:val="18"/>
        </w:rPr>
        <w:t>Proceedings</w:t>
      </w:r>
      <w:r>
        <w:rPr>
          <w:spacing w:val="-17"/>
          <w:sz w:val="18"/>
        </w:rPr>
        <w:t> </w:t>
      </w:r>
      <w:r>
        <w:rPr>
          <w:sz w:val="18"/>
        </w:rPr>
        <w:t>of</w:t>
      </w:r>
      <w:r>
        <w:rPr>
          <w:spacing w:val="-17"/>
          <w:sz w:val="18"/>
        </w:rPr>
        <w:t> </w:t>
      </w:r>
      <w:r>
        <w:rPr>
          <w:sz w:val="18"/>
        </w:rPr>
        <w:t>the</w:t>
      </w:r>
      <w:r>
        <w:rPr>
          <w:spacing w:val="-16"/>
          <w:sz w:val="18"/>
        </w:rPr>
        <w:t> </w:t>
      </w:r>
      <w:r>
        <w:rPr>
          <w:sz w:val="18"/>
        </w:rPr>
        <w:t>2014</w:t>
      </w:r>
      <w:r>
        <w:rPr>
          <w:spacing w:val="-18"/>
          <w:sz w:val="18"/>
        </w:rPr>
        <w:t> </w:t>
      </w:r>
      <w:r>
        <w:rPr>
          <w:sz w:val="18"/>
        </w:rPr>
        <w:t>IEEE</w:t>
      </w:r>
      <w:r>
        <w:rPr>
          <w:spacing w:val="-17"/>
          <w:sz w:val="18"/>
        </w:rPr>
        <w:t> </w:t>
      </w:r>
      <w:r>
        <w:rPr>
          <w:sz w:val="18"/>
        </w:rPr>
        <w:t>Aerospace</w:t>
      </w:r>
      <w:r>
        <w:rPr>
          <w:spacing w:val="-17"/>
          <w:sz w:val="18"/>
        </w:rPr>
        <w:t> </w:t>
      </w:r>
      <w:r>
        <w:rPr>
          <w:sz w:val="18"/>
        </w:rPr>
        <w:t>Conference,</w:t>
      </w:r>
      <w:r>
        <w:rPr>
          <w:spacing w:val="-16"/>
          <w:sz w:val="18"/>
        </w:rPr>
        <w:t> </w:t>
      </w:r>
      <w:r>
        <w:rPr>
          <w:sz w:val="18"/>
        </w:rPr>
        <w:t>Big</w:t>
      </w:r>
      <w:r>
        <w:rPr>
          <w:spacing w:val="-17"/>
          <w:sz w:val="18"/>
        </w:rPr>
        <w:t> </w:t>
      </w:r>
      <w:r>
        <w:rPr>
          <w:spacing w:val="-5"/>
          <w:sz w:val="18"/>
        </w:rPr>
        <w:t>Sky,</w:t>
      </w:r>
      <w:r>
        <w:rPr>
          <w:spacing w:val="-16"/>
          <w:sz w:val="18"/>
        </w:rPr>
        <w:t> </w:t>
      </w:r>
      <w:r>
        <w:rPr>
          <w:spacing w:val="-5"/>
          <w:sz w:val="18"/>
        </w:rPr>
        <w:t>MT,</w:t>
      </w:r>
      <w:r>
        <w:rPr>
          <w:spacing w:val="-18"/>
          <w:sz w:val="18"/>
        </w:rPr>
        <w:t> </w:t>
      </w:r>
      <w:r>
        <w:rPr>
          <w:sz w:val="18"/>
        </w:rPr>
        <w:t>USA,</w:t>
      </w:r>
      <w:r>
        <w:rPr>
          <w:spacing w:val="-16"/>
          <w:sz w:val="18"/>
        </w:rPr>
        <w:t> </w:t>
      </w:r>
      <w:r>
        <w:rPr>
          <w:sz w:val="18"/>
        </w:rPr>
        <w:t>1–8</w:t>
      </w:r>
      <w:r>
        <w:rPr>
          <w:spacing w:val="-17"/>
          <w:sz w:val="18"/>
        </w:rPr>
        <w:t> </w:t>
      </w:r>
      <w:r>
        <w:rPr>
          <w:sz w:val="18"/>
        </w:rPr>
        <w:t>March</w:t>
      </w:r>
      <w:r>
        <w:rPr>
          <w:spacing w:val="-17"/>
          <w:sz w:val="18"/>
        </w:rPr>
        <w:t> </w:t>
      </w:r>
      <w:r>
        <w:rPr>
          <w:sz w:val="18"/>
        </w:rPr>
        <w:t>2014;</w:t>
      </w:r>
      <w:r>
        <w:rPr>
          <w:spacing w:val="-16"/>
          <w:sz w:val="18"/>
        </w:rPr>
        <w:t> </w:t>
      </w:r>
      <w:r>
        <w:rPr>
          <w:sz w:val="18"/>
        </w:rPr>
        <w:t>pp.</w:t>
      </w:r>
      <w:r>
        <w:rPr>
          <w:spacing w:val="-16"/>
          <w:sz w:val="18"/>
        </w:rPr>
        <w:t> </w:t>
      </w:r>
      <w:r>
        <w:rPr>
          <w:sz w:val="18"/>
        </w:rPr>
        <w:t>1–16.</w:t>
      </w:r>
    </w:p>
    <w:p>
      <w:pPr>
        <w:pStyle w:val="ListParagraph"/>
        <w:numPr>
          <w:ilvl w:val="0"/>
          <w:numId w:val="3"/>
        </w:numPr>
        <w:tabs>
          <w:tab w:pos="581" w:val="left" w:leader="none"/>
        </w:tabs>
        <w:spacing w:line="254" w:lineRule="auto" w:before="2" w:after="0"/>
        <w:ind w:left="580" w:right="117" w:hanging="431"/>
        <w:jc w:val="both"/>
        <w:rPr>
          <w:sz w:val="18"/>
        </w:rPr>
      </w:pPr>
      <w:r>
        <w:rPr>
          <w:sz w:val="18"/>
        </w:rPr>
        <w:t>Shakhatreh, H.; Sawalmeh, A.; Al-Fuqaha, A.; Dou, Z.; Almaita, E.; Khalil, I.; Othman, N.S.; Khreishah, A.; Guizani, M. Unmanned Aerial </w:t>
      </w:r>
      <w:r>
        <w:rPr>
          <w:spacing w:val="-3"/>
          <w:sz w:val="18"/>
        </w:rPr>
        <w:t>Vehicles: </w:t>
      </w:r>
      <w:r>
        <w:rPr>
          <w:sz w:val="18"/>
        </w:rPr>
        <w:t>A Survey on Civil Applications and Key Research Challenges.</w:t>
      </w:r>
      <w:bookmarkStart w:name="_bookmark32" w:id="78"/>
      <w:bookmarkEnd w:id="78"/>
      <w:r>
        <w:rPr>
          <w:sz w:val="18"/>
        </w:rPr>
      </w:r>
      <w:r>
        <w:rPr>
          <w:sz w:val="18"/>
        </w:rPr>
        <w:t> </w:t>
      </w:r>
      <w:r>
        <w:rPr>
          <w:i/>
          <w:sz w:val="18"/>
        </w:rPr>
        <w:t>arXiv </w:t>
      </w:r>
      <w:r>
        <w:rPr>
          <w:b/>
          <w:sz w:val="18"/>
        </w:rPr>
        <w:t>2018</w:t>
      </w:r>
      <w:r>
        <w:rPr>
          <w:sz w:val="18"/>
        </w:rPr>
        <w:t>, arXiv:1805.00881.</w:t>
      </w:r>
      <w:r>
        <w:rPr>
          <w:spacing w:val="14"/>
          <w:sz w:val="18"/>
        </w:rPr>
        <w:t> </w:t>
      </w:r>
      <w:r>
        <w:rPr>
          <w:sz w:val="18"/>
        </w:rPr>
        <w:t>[</w:t>
      </w:r>
      <w:hyperlink r:id="rId43">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17" w:hanging="431"/>
        <w:jc w:val="both"/>
        <w:rPr>
          <w:sz w:val="18"/>
        </w:rPr>
      </w:pPr>
      <w:r>
        <w:rPr>
          <w:sz w:val="18"/>
        </w:rPr>
        <w:t>Dunford, R.; Michel, K.; Gagnage, M.; </w:t>
      </w:r>
      <w:r>
        <w:rPr>
          <w:spacing w:val="-3"/>
          <w:sz w:val="18"/>
        </w:rPr>
        <w:t>Pi</w:t>
      </w:r>
      <w:r>
        <w:rPr>
          <w:rFonts w:ascii="Calibri" w:hAnsi="Calibri"/>
          <w:spacing w:val="-3"/>
          <w:sz w:val="18"/>
        </w:rPr>
        <w:t>e</w:t>
      </w:r>
      <w:r>
        <w:rPr>
          <w:spacing w:val="-3"/>
          <w:sz w:val="18"/>
        </w:rPr>
        <w:t>gay, </w:t>
      </w:r>
      <w:r>
        <w:rPr>
          <w:sz w:val="18"/>
        </w:rPr>
        <w:t>H. Potential and constraints of Unmanned Aerial </w:t>
      </w:r>
      <w:r>
        <w:rPr>
          <w:spacing w:val="-3"/>
          <w:sz w:val="18"/>
        </w:rPr>
        <w:t>Vehicle </w:t>
      </w:r>
      <w:r>
        <w:rPr>
          <w:sz w:val="18"/>
        </w:rPr>
        <w:t>technology</w:t>
      </w:r>
      <w:r>
        <w:rPr>
          <w:spacing w:val="-10"/>
          <w:sz w:val="18"/>
        </w:rPr>
        <w:t> </w:t>
      </w:r>
      <w:r>
        <w:rPr>
          <w:sz w:val="18"/>
        </w:rPr>
        <w:t>for</w:t>
      </w:r>
      <w:r>
        <w:rPr>
          <w:spacing w:val="-9"/>
          <w:sz w:val="18"/>
        </w:rPr>
        <w:t> </w:t>
      </w:r>
      <w:r>
        <w:rPr>
          <w:sz w:val="18"/>
        </w:rPr>
        <w:t>the</w:t>
      </w:r>
      <w:r>
        <w:rPr>
          <w:spacing w:val="-10"/>
          <w:sz w:val="18"/>
        </w:rPr>
        <w:t> </w:t>
      </w:r>
      <w:r>
        <w:rPr>
          <w:sz w:val="18"/>
        </w:rPr>
        <w:t>characterization</w:t>
      </w:r>
      <w:r>
        <w:rPr>
          <w:spacing w:val="-9"/>
          <w:sz w:val="18"/>
        </w:rPr>
        <w:t> </w:t>
      </w:r>
      <w:r>
        <w:rPr>
          <w:sz w:val="18"/>
        </w:rPr>
        <w:t>of</w:t>
      </w:r>
      <w:r>
        <w:rPr>
          <w:spacing w:val="-10"/>
          <w:sz w:val="18"/>
        </w:rPr>
        <w:t> </w:t>
      </w:r>
      <w:r>
        <w:rPr>
          <w:sz w:val="18"/>
        </w:rPr>
        <w:t>Mediterranean</w:t>
      </w:r>
      <w:r>
        <w:rPr>
          <w:spacing w:val="-9"/>
          <w:sz w:val="18"/>
        </w:rPr>
        <w:t> </w:t>
      </w:r>
      <w:r>
        <w:rPr>
          <w:sz w:val="18"/>
        </w:rPr>
        <w:t>riparian</w:t>
      </w:r>
      <w:r>
        <w:rPr>
          <w:spacing w:val="-10"/>
          <w:sz w:val="18"/>
        </w:rPr>
        <w:t> </w:t>
      </w:r>
      <w:r>
        <w:rPr>
          <w:sz w:val="18"/>
        </w:rPr>
        <w:t>forest.</w:t>
      </w:r>
      <w:r>
        <w:rPr>
          <w:spacing w:val="6"/>
          <w:sz w:val="18"/>
        </w:rPr>
        <w:t> </w:t>
      </w:r>
      <w:r>
        <w:rPr>
          <w:i/>
          <w:sz w:val="18"/>
        </w:rPr>
        <w:t>Int.</w:t>
      </w:r>
      <w:r>
        <w:rPr>
          <w:i/>
          <w:spacing w:val="5"/>
          <w:sz w:val="18"/>
        </w:rPr>
        <w:t> </w:t>
      </w:r>
      <w:r>
        <w:rPr>
          <w:i/>
          <w:sz w:val="18"/>
        </w:rPr>
        <w:t>J.</w:t>
      </w:r>
      <w:r>
        <w:rPr>
          <w:i/>
          <w:spacing w:val="-10"/>
          <w:sz w:val="18"/>
        </w:rPr>
        <w:t> </w:t>
      </w:r>
      <w:r>
        <w:rPr>
          <w:i/>
          <w:sz w:val="18"/>
        </w:rPr>
        <w:t>Remote</w:t>
      </w:r>
      <w:r>
        <w:rPr>
          <w:i/>
          <w:spacing w:val="-9"/>
          <w:sz w:val="18"/>
        </w:rPr>
        <w:t> </w:t>
      </w:r>
      <w:r>
        <w:rPr>
          <w:i/>
          <w:sz w:val="18"/>
        </w:rPr>
        <w:t>Sens.</w:t>
      </w:r>
      <w:r>
        <w:rPr>
          <w:i/>
          <w:spacing w:val="5"/>
          <w:sz w:val="18"/>
        </w:rPr>
        <w:t> </w:t>
      </w:r>
      <w:r>
        <w:rPr>
          <w:b/>
          <w:sz w:val="18"/>
        </w:rPr>
        <w:t>2009</w:t>
      </w:r>
      <w:r>
        <w:rPr>
          <w:sz w:val="18"/>
        </w:rPr>
        <w:t>,</w:t>
      </w:r>
      <w:r>
        <w:rPr>
          <w:spacing w:val="-10"/>
          <w:sz w:val="18"/>
        </w:rPr>
        <w:t> </w:t>
      </w:r>
      <w:r>
        <w:rPr>
          <w:i/>
          <w:sz w:val="18"/>
        </w:rPr>
        <w:t>30</w:t>
      </w:r>
      <w:r>
        <w:rPr>
          <w:sz w:val="18"/>
        </w:rPr>
        <w:t>,</w:t>
      </w:r>
      <w:r>
        <w:rPr>
          <w:spacing w:val="-9"/>
          <w:sz w:val="18"/>
        </w:rPr>
        <w:t> </w:t>
      </w:r>
      <w:r>
        <w:rPr>
          <w:sz w:val="18"/>
        </w:rPr>
        <w:t>4915–4935. </w:t>
      </w:r>
      <w:bookmarkStart w:name="_bookmark33" w:id="79"/>
      <w:bookmarkEnd w:id="79"/>
      <w:r>
        <w:rPr>
          <w:sz w:val="18"/>
        </w:rPr>
        <w:t>[</w:t>
      </w:r>
      <w:hyperlink r:id="rId44">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26" w:hanging="431"/>
        <w:jc w:val="both"/>
        <w:rPr>
          <w:sz w:val="18"/>
        </w:rPr>
      </w:pPr>
      <w:r>
        <w:rPr>
          <w:spacing w:val="-3"/>
          <w:sz w:val="18"/>
        </w:rPr>
        <w:t>Torresan, </w:t>
      </w:r>
      <w:r>
        <w:rPr>
          <w:sz w:val="18"/>
        </w:rPr>
        <w:t>C.; Berton, A.; Carotenuto, </w:t>
      </w:r>
      <w:r>
        <w:rPr>
          <w:spacing w:val="-6"/>
          <w:sz w:val="18"/>
        </w:rPr>
        <w:t>F.; </w:t>
      </w:r>
      <w:r>
        <w:rPr>
          <w:sz w:val="18"/>
        </w:rPr>
        <w:t>Di Gennaro, </w:t>
      </w:r>
      <w:r>
        <w:rPr>
          <w:spacing w:val="-4"/>
          <w:sz w:val="18"/>
        </w:rPr>
        <w:t>S.F.; </w:t>
      </w:r>
      <w:r>
        <w:rPr>
          <w:sz w:val="18"/>
        </w:rPr>
        <w:t>Gioli, B.; Matese, A.; Miglietta, </w:t>
      </w:r>
      <w:r>
        <w:rPr>
          <w:spacing w:val="-6"/>
          <w:sz w:val="18"/>
        </w:rPr>
        <w:t>F.; </w:t>
      </w:r>
      <w:r>
        <w:rPr>
          <w:spacing w:val="-3"/>
          <w:sz w:val="18"/>
        </w:rPr>
        <w:t>Vagnoli, </w:t>
      </w:r>
      <w:r>
        <w:rPr>
          <w:sz w:val="18"/>
        </w:rPr>
        <w:t>C.; Zaldei, A.;  </w:t>
      </w:r>
      <w:r>
        <w:rPr>
          <w:spacing w:val="-3"/>
          <w:sz w:val="18"/>
        </w:rPr>
        <w:t>Wallace,  </w:t>
      </w:r>
      <w:r>
        <w:rPr>
          <w:sz w:val="18"/>
        </w:rPr>
        <w:t>L. Forestry applications of </w:t>
      </w:r>
      <w:r>
        <w:rPr>
          <w:spacing w:val="-5"/>
          <w:sz w:val="18"/>
        </w:rPr>
        <w:t>UAVs</w:t>
      </w:r>
      <w:r>
        <w:rPr>
          <w:spacing w:val="35"/>
          <w:sz w:val="18"/>
        </w:rPr>
        <w:t> </w:t>
      </w:r>
      <w:r>
        <w:rPr>
          <w:sz w:val="18"/>
        </w:rPr>
        <w:t>in Europe:  A </w:t>
      </w:r>
      <w:r>
        <w:rPr>
          <w:spacing w:val="-3"/>
          <w:sz w:val="18"/>
        </w:rPr>
        <w:t>review.  </w:t>
      </w:r>
      <w:r>
        <w:rPr>
          <w:i/>
          <w:sz w:val="18"/>
        </w:rPr>
        <w:t>Int.  J. Remote Sens.   </w:t>
      </w:r>
      <w:r>
        <w:rPr>
          <w:b/>
          <w:sz w:val="18"/>
        </w:rPr>
        <w:t>2017</w:t>
      </w:r>
      <w:r>
        <w:rPr>
          <w:sz w:val="18"/>
        </w:rPr>
        <w:t>,  </w:t>
      </w:r>
      <w:bookmarkStart w:name="_bookmark34" w:id="80"/>
      <w:bookmarkEnd w:id="80"/>
      <w:r>
        <w:rPr>
          <w:sz w:val="18"/>
        </w:rPr>
      </w:r>
      <w:r>
        <w:rPr>
          <w:sz w:val="18"/>
        </w:rPr>
        <w:t> </w:t>
      </w:r>
      <w:r>
        <w:rPr>
          <w:i/>
          <w:sz w:val="18"/>
        </w:rPr>
        <w:t>38</w:t>
      </w:r>
      <w:r>
        <w:rPr>
          <w:sz w:val="18"/>
        </w:rPr>
        <w:t>, 2427–2447.</w:t>
      </w:r>
      <w:r>
        <w:rPr>
          <w:spacing w:val="15"/>
          <w:sz w:val="18"/>
        </w:rPr>
        <w:t> </w:t>
      </w:r>
      <w:r>
        <w:rPr>
          <w:sz w:val="18"/>
        </w:rPr>
        <w:t>[</w:t>
      </w:r>
      <w:hyperlink r:id="rId45">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r>
        <w:rPr>
          <w:sz w:val="18"/>
        </w:rPr>
        <w:t>Koh,</w:t>
      </w:r>
      <w:r>
        <w:rPr>
          <w:spacing w:val="13"/>
          <w:sz w:val="18"/>
        </w:rPr>
        <w:t> </w:t>
      </w:r>
      <w:r>
        <w:rPr>
          <w:spacing w:val="-5"/>
          <w:sz w:val="18"/>
        </w:rPr>
        <w:t>L.P.;</w:t>
      </w:r>
      <w:r>
        <w:rPr>
          <w:spacing w:val="16"/>
          <w:sz w:val="18"/>
        </w:rPr>
        <w:t> </w:t>
      </w:r>
      <w:r>
        <w:rPr>
          <w:sz w:val="18"/>
        </w:rPr>
        <w:t>Wich,</w:t>
      </w:r>
      <w:r>
        <w:rPr>
          <w:spacing w:val="13"/>
          <w:sz w:val="18"/>
        </w:rPr>
        <w:t> </w:t>
      </w:r>
      <w:r>
        <w:rPr>
          <w:sz w:val="18"/>
        </w:rPr>
        <w:t>S.A.</w:t>
      </w:r>
      <w:r>
        <w:rPr>
          <w:spacing w:val="14"/>
          <w:sz w:val="18"/>
        </w:rPr>
        <w:t> </w:t>
      </w:r>
      <w:r>
        <w:rPr>
          <w:sz w:val="18"/>
        </w:rPr>
        <w:t>Dawn</w:t>
      </w:r>
      <w:r>
        <w:rPr>
          <w:spacing w:val="13"/>
          <w:sz w:val="18"/>
        </w:rPr>
        <w:t> </w:t>
      </w:r>
      <w:r>
        <w:rPr>
          <w:sz w:val="18"/>
        </w:rPr>
        <w:t>of</w:t>
      </w:r>
      <w:r>
        <w:rPr>
          <w:spacing w:val="13"/>
          <w:sz w:val="18"/>
        </w:rPr>
        <w:t> </w:t>
      </w:r>
      <w:r>
        <w:rPr>
          <w:sz w:val="18"/>
        </w:rPr>
        <w:t>Drone</w:t>
      </w:r>
      <w:r>
        <w:rPr>
          <w:spacing w:val="13"/>
          <w:sz w:val="18"/>
        </w:rPr>
        <w:t> </w:t>
      </w:r>
      <w:r>
        <w:rPr>
          <w:sz w:val="18"/>
        </w:rPr>
        <w:t>Ecology:</w:t>
      </w:r>
      <w:r>
        <w:rPr>
          <w:spacing w:val="42"/>
          <w:sz w:val="18"/>
        </w:rPr>
        <w:t> </w:t>
      </w:r>
      <w:r>
        <w:rPr>
          <w:sz w:val="18"/>
        </w:rPr>
        <w:t>Low-Cost</w:t>
      </w:r>
      <w:r>
        <w:rPr>
          <w:spacing w:val="13"/>
          <w:sz w:val="18"/>
        </w:rPr>
        <w:t> </w:t>
      </w:r>
      <w:r>
        <w:rPr>
          <w:sz w:val="18"/>
        </w:rPr>
        <w:t>Autonomous</w:t>
      </w:r>
      <w:r>
        <w:rPr>
          <w:spacing w:val="13"/>
          <w:sz w:val="18"/>
        </w:rPr>
        <w:t> </w:t>
      </w:r>
      <w:r>
        <w:rPr>
          <w:sz w:val="18"/>
        </w:rPr>
        <w:t>Aerial</w:t>
      </w:r>
      <w:r>
        <w:rPr>
          <w:spacing w:val="13"/>
          <w:sz w:val="18"/>
        </w:rPr>
        <w:t> </w:t>
      </w:r>
      <w:r>
        <w:rPr>
          <w:spacing w:val="-3"/>
          <w:sz w:val="18"/>
        </w:rPr>
        <w:t>Vehicles</w:t>
      </w:r>
      <w:r>
        <w:rPr>
          <w:spacing w:val="14"/>
          <w:sz w:val="18"/>
        </w:rPr>
        <w:t> </w:t>
      </w:r>
      <w:r>
        <w:rPr>
          <w:sz w:val="18"/>
        </w:rPr>
        <w:t>for</w:t>
      </w:r>
      <w:r>
        <w:rPr>
          <w:spacing w:val="13"/>
          <w:sz w:val="18"/>
        </w:rPr>
        <w:t> </w:t>
      </w:r>
      <w:r>
        <w:rPr>
          <w:sz w:val="18"/>
        </w:rPr>
        <w:t>Conservation.</w:t>
      </w:r>
    </w:p>
    <w:p>
      <w:pPr>
        <w:spacing w:before="16"/>
        <w:ind w:left="570" w:right="0" w:firstLine="0"/>
        <w:jc w:val="both"/>
        <w:rPr>
          <w:sz w:val="18"/>
        </w:rPr>
      </w:pPr>
      <w:bookmarkStart w:name="_bookmark35" w:id="81"/>
      <w:bookmarkEnd w:id="81"/>
      <w:r>
        <w:rPr/>
      </w:r>
      <w:r>
        <w:rPr>
          <w:i/>
          <w:sz w:val="18"/>
        </w:rPr>
        <w:t>Trop. Conserv. Sci. </w:t>
      </w:r>
      <w:r>
        <w:rPr>
          <w:b/>
          <w:sz w:val="18"/>
        </w:rPr>
        <w:t>2012</w:t>
      </w:r>
      <w:r>
        <w:rPr>
          <w:sz w:val="18"/>
        </w:rPr>
        <w:t>, </w:t>
      </w:r>
      <w:r>
        <w:rPr>
          <w:i/>
          <w:sz w:val="18"/>
        </w:rPr>
        <w:t>5</w:t>
      </w:r>
      <w:r>
        <w:rPr>
          <w:sz w:val="18"/>
        </w:rPr>
        <w:t>, 121–132. [</w:t>
      </w:r>
      <w:hyperlink r:id="rId46">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15" w:after="0"/>
        <w:ind w:left="575" w:right="141" w:hanging="425"/>
        <w:jc w:val="left"/>
        <w:rPr>
          <w:sz w:val="18"/>
        </w:rPr>
      </w:pPr>
      <w:r>
        <w:rPr>
          <w:sz w:val="18"/>
        </w:rPr>
        <w:t>Zellweger, </w:t>
      </w:r>
      <w:r>
        <w:rPr>
          <w:spacing w:val="-6"/>
          <w:sz w:val="18"/>
        </w:rPr>
        <w:t>F.; </w:t>
      </w:r>
      <w:r>
        <w:rPr>
          <w:sz w:val="18"/>
        </w:rPr>
        <w:t>Braunisch, </w:t>
      </w:r>
      <w:r>
        <w:rPr>
          <w:spacing w:val="-8"/>
          <w:sz w:val="18"/>
        </w:rPr>
        <w:t>V.; </w:t>
      </w:r>
      <w:r>
        <w:rPr>
          <w:sz w:val="18"/>
        </w:rPr>
        <w:t>Baltensweiler, A.; Bollmann, K. Remotely sensed forest structural complexity </w:t>
      </w:r>
      <w:bookmarkStart w:name="_bookmark36" w:id="82"/>
      <w:bookmarkEnd w:id="82"/>
      <w:r>
        <w:rPr>
          <w:sz w:val="18"/>
        </w:rPr>
        <w:t>p</w:t>
      </w:r>
      <w:r>
        <w:rPr>
          <w:sz w:val="18"/>
        </w:rPr>
        <w:t>redicts multi species occurrence at the landscape scale. </w:t>
      </w:r>
      <w:r>
        <w:rPr>
          <w:i/>
          <w:spacing w:val="-4"/>
          <w:sz w:val="18"/>
        </w:rPr>
        <w:t>For. </w:t>
      </w:r>
      <w:r>
        <w:rPr>
          <w:i/>
          <w:sz w:val="18"/>
        </w:rPr>
        <w:t>Ecol. Manag. </w:t>
      </w:r>
      <w:r>
        <w:rPr>
          <w:b/>
          <w:sz w:val="18"/>
        </w:rPr>
        <w:t>2013</w:t>
      </w:r>
      <w:r>
        <w:rPr>
          <w:sz w:val="18"/>
        </w:rPr>
        <w:t>, </w:t>
      </w:r>
      <w:r>
        <w:rPr>
          <w:i/>
          <w:sz w:val="18"/>
        </w:rPr>
        <w:t>307</w:t>
      </w:r>
      <w:r>
        <w:rPr>
          <w:sz w:val="18"/>
        </w:rPr>
        <w:t>, 303–312.</w:t>
      </w:r>
      <w:r>
        <w:rPr>
          <w:spacing w:val="9"/>
          <w:sz w:val="18"/>
        </w:rPr>
        <w:t> </w:t>
      </w:r>
      <w:r>
        <w:rPr>
          <w:sz w:val="18"/>
        </w:rPr>
        <w:t>[</w:t>
      </w:r>
      <w:hyperlink r:id="rId47">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2" w:after="0"/>
        <w:ind w:left="580" w:right="141" w:hanging="431"/>
        <w:jc w:val="left"/>
        <w:rPr>
          <w:sz w:val="18"/>
        </w:rPr>
      </w:pPr>
      <w:r>
        <w:rPr>
          <w:sz w:val="18"/>
        </w:rPr>
        <w:t>Hill, A.; Breschan, J.; Mandallaz, D. Accuracy Assessment of Timber </w:t>
      </w:r>
      <w:r>
        <w:rPr>
          <w:spacing w:val="-4"/>
          <w:sz w:val="18"/>
        </w:rPr>
        <w:t>Volume </w:t>
      </w:r>
      <w:r>
        <w:rPr>
          <w:sz w:val="18"/>
        </w:rPr>
        <w:t>Maps Using Forest</w:t>
      </w:r>
      <w:r>
        <w:rPr>
          <w:spacing w:val="-31"/>
          <w:sz w:val="18"/>
        </w:rPr>
        <w:t> </w:t>
      </w:r>
      <w:r>
        <w:rPr>
          <w:sz w:val="18"/>
        </w:rPr>
        <w:t>Inventory </w:t>
      </w:r>
      <w:bookmarkStart w:name="_bookmark37" w:id="83"/>
      <w:bookmarkEnd w:id="83"/>
      <w:r>
        <w:rPr>
          <w:sz w:val="18"/>
        </w:rPr>
        <w:t>Data</w:t>
      </w:r>
      <w:r>
        <w:rPr>
          <w:sz w:val="18"/>
        </w:rPr>
        <w:t> and LiDAR Canopy Height Models. </w:t>
      </w:r>
      <w:r>
        <w:rPr>
          <w:i/>
          <w:sz w:val="18"/>
        </w:rPr>
        <w:t>Forests </w:t>
      </w:r>
      <w:r>
        <w:rPr>
          <w:b/>
          <w:sz w:val="18"/>
        </w:rPr>
        <w:t>2014</w:t>
      </w:r>
      <w:r>
        <w:rPr>
          <w:sz w:val="18"/>
        </w:rPr>
        <w:t>, </w:t>
      </w:r>
      <w:r>
        <w:rPr>
          <w:i/>
          <w:sz w:val="18"/>
        </w:rPr>
        <w:t>5</w:t>
      </w:r>
      <w:r>
        <w:rPr>
          <w:sz w:val="18"/>
        </w:rPr>
        <w:t>, 2253–2275.</w:t>
      </w:r>
      <w:r>
        <w:rPr>
          <w:spacing w:val="-25"/>
          <w:sz w:val="18"/>
        </w:rPr>
        <w:t> </w:t>
      </w:r>
      <w:r>
        <w:rPr>
          <w:sz w:val="18"/>
        </w:rPr>
        <w:t>[</w:t>
      </w:r>
      <w:hyperlink r:id="rId48">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1" w:after="0"/>
        <w:ind w:left="580" w:right="126" w:hanging="431"/>
        <w:jc w:val="left"/>
        <w:rPr>
          <w:sz w:val="18"/>
        </w:rPr>
      </w:pPr>
      <w:r>
        <w:rPr>
          <w:sz w:val="18"/>
        </w:rPr>
        <w:t>McElhinny, C.; Gibbons, </w:t>
      </w:r>
      <w:r>
        <w:rPr>
          <w:spacing w:val="-8"/>
          <w:sz w:val="18"/>
        </w:rPr>
        <w:t>P.; </w:t>
      </w:r>
      <w:r>
        <w:rPr>
          <w:sz w:val="18"/>
        </w:rPr>
        <w:t>Brack,  C.;  Bauhus,  J.  Forest  and  woodland  stand  structural  complexity: </w:t>
      </w:r>
      <w:bookmarkStart w:name="_bookmark38" w:id="84"/>
      <w:bookmarkEnd w:id="84"/>
      <w:r>
        <w:rPr>
          <w:sz w:val="18"/>
        </w:rPr>
        <w:t>Its</w:t>
      </w:r>
      <w:r>
        <w:rPr>
          <w:sz w:val="18"/>
        </w:rPr>
        <w:t> deﬁnition and measurement. </w:t>
      </w:r>
      <w:r>
        <w:rPr>
          <w:i/>
          <w:spacing w:val="-4"/>
          <w:sz w:val="18"/>
        </w:rPr>
        <w:t>For. </w:t>
      </w:r>
      <w:r>
        <w:rPr>
          <w:i/>
          <w:sz w:val="18"/>
        </w:rPr>
        <w:t>Ecol. Manag. </w:t>
      </w:r>
      <w:r>
        <w:rPr>
          <w:b/>
          <w:sz w:val="18"/>
        </w:rPr>
        <w:t>2005</w:t>
      </w:r>
      <w:r>
        <w:rPr>
          <w:sz w:val="18"/>
        </w:rPr>
        <w:t>, </w:t>
      </w:r>
      <w:r>
        <w:rPr>
          <w:i/>
          <w:sz w:val="18"/>
        </w:rPr>
        <w:t>218</w:t>
      </w:r>
      <w:r>
        <w:rPr>
          <w:sz w:val="18"/>
        </w:rPr>
        <w:t>, 1–24.</w:t>
      </w:r>
      <w:r>
        <w:rPr>
          <w:spacing w:val="37"/>
          <w:sz w:val="18"/>
        </w:rPr>
        <w:t> </w:t>
      </w:r>
      <w:r>
        <w:rPr>
          <w:sz w:val="18"/>
        </w:rPr>
        <w:t>[</w:t>
      </w:r>
      <w:hyperlink r:id="rId49">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2" w:after="0"/>
        <w:ind w:left="580" w:right="148" w:hanging="431"/>
        <w:jc w:val="left"/>
        <w:rPr>
          <w:sz w:val="18"/>
        </w:rPr>
      </w:pPr>
      <w:r>
        <w:rPr>
          <w:spacing w:val="-3"/>
          <w:sz w:val="18"/>
        </w:rPr>
        <w:t>Wallace, </w:t>
      </w:r>
      <w:r>
        <w:rPr>
          <w:sz w:val="18"/>
        </w:rPr>
        <w:t>L.; Lucieer, A.; </w:t>
      </w:r>
      <w:r>
        <w:rPr>
          <w:spacing w:val="-3"/>
          <w:sz w:val="18"/>
        </w:rPr>
        <w:t>Watson, </w:t>
      </w:r>
      <w:r>
        <w:rPr>
          <w:sz w:val="18"/>
        </w:rPr>
        <w:t>C.; </w:t>
      </w:r>
      <w:r>
        <w:rPr>
          <w:spacing w:val="-5"/>
          <w:sz w:val="18"/>
        </w:rPr>
        <w:t>Turner, </w:t>
      </w:r>
      <w:r>
        <w:rPr>
          <w:sz w:val="18"/>
        </w:rPr>
        <w:t>D. Development of a </w:t>
      </w:r>
      <w:r>
        <w:rPr>
          <w:spacing w:val="-4"/>
          <w:sz w:val="18"/>
        </w:rPr>
        <w:t>UAV-LiDAR </w:t>
      </w:r>
      <w:r>
        <w:rPr>
          <w:sz w:val="18"/>
        </w:rPr>
        <w:t>System with Application to </w:t>
      </w:r>
      <w:bookmarkStart w:name="_bookmark39" w:id="85"/>
      <w:bookmarkEnd w:id="85"/>
      <w:r>
        <w:rPr>
          <w:sz w:val="18"/>
        </w:rPr>
        <w:t>Fo</w:t>
      </w:r>
      <w:r>
        <w:rPr>
          <w:sz w:val="18"/>
        </w:rPr>
        <w:t>rest Inventory. </w:t>
      </w:r>
      <w:r>
        <w:rPr>
          <w:i/>
          <w:sz w:val="18"/>
        </w:rPr>
        <w:t>Remote Sens. </w:t>
      </w:r>
      <w:r>
        <w:rPr>
          <w:b/>
          <w:sz w:val="18"/>
        </w:rPr>
        <w:t>2012</w:t>
      </w:r>
      <w:r>
        <w:rPr>
          <w:sz w:val="18"/>
        </w:rPr>
        <w:t>, </w:t>
      </w:r>
      <w:r>
        <w:rPr>
          <w:i/>
          <w:sz w:val="18"/>
        </w:rPr>
        <w:t>4</w:t>
      </w:r>
      <w:r>
        <w:rPr>
          <w:sz w:val="18"/>
        </w:rPr>
        <w:t>, 1519–1543.</w:t>
      </w:r>
      <w:r>
        <w:rPr>
          <w:spacing w:val="42"/>
          <w:sz w:val="18"/>
        </w:rPr>
        <w:t> </w:t>
      </w:r>
      <w:r>
        <w:rPr>
          <w:sz w:val="18"/>
        </w:rPr>
        <w:t>[</w:t>
      </w:r>
      <w:hyperlink r:id="rId50">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2" w:after="0"/>
        <w:ind w:left="580" w:right="148" w:hanging="431"/>
        <w:jc w:val="left"/>
        <w:rPr>
          <w:sz w:val="18"/>
        </w:rPr>
      </w:pPr>
      <w:r>
        <w:rPr>
          <w:sz w:val="18"/>
        </w:rPr>
        <w:t>Zheng, G.; Moskal, L.M. Retrieving Leaf Area Index (LAI) Using Remote Sensing: Theories, Methods and </w:t>
      </w:r>
      <w:bookmarkStart w:name="_bookmark40" w:id="86"/>
      <w:bookmarkEnd w:id="86"/>
      <w:r>
        <w:rPr>
          <w:sz w:val="18"/>
        </w:rPr>
        <w:t>Sensors.</w:t>
      </w:r>
      <w:r>
        <w:rPr>
          <w:sz w:val="18"/>
        </w:rPr>
        <w:t> </w:t>
      </w:r>
      <w:r>
        <w:rPr>
          <w:i/>
          <w:sz w:val="18"/>
        </w:rPr>
        <w:t>Sensors </w:t>
      </w:r>
      <w:r>
        <w:rPr>
          <w:b/>
          <w:sz w:val="18"/>
        </w:rPr>
        <w:t>2009</w:t>
      </w:r>
      <w:r>
        <w:rPr>
          <w:sz w:val="18"/>
        </w:rPr>
        <w:t>, </w:t>
      </w:r>
      <w:r>
        <w:rPr>
          <w:i/>
          <w:sz w:val="18"/>
        </w:rPr>
        <w:t>9</w:t>
      </w:r>
      <w:r>
        <w:rPr>
          <w:sz w:val="18"/>
        </w:rPr>
        <w:t>, 2719–2745.</w:t>
      </w:r>
      <w:r>
        <w:rPr>
          <w:spacing w:val="-15"/>
          <w:sz w:val="18"/>
        </w:rPr>
        <w:t> </w:t>
      </w:r>
      <w:r>
        <w:rPr>
          <w:sz w:val="18"/>
        </w:rPr>
        <w:t>[</w:t>
      </w:r>
      <w:hyperlink r:id="rId51">
        <w:r>
          <w:rPr>
            <w:color w:val="0774B7"/>
            <w:sz w:val="18"/>
          </w:rPr>
          <w:t>CrossRef</w:t>
        </w:r>
      </w:hyperlink>
      <w:r>
        <w:rPr>
          <w:sz w:val="18"/>
        </w:rPr>
        <w:t>]</w:t>
      </w:r>
    </w:p>
    <w:p>
      <w:pPr>
        <w:pStyle w:val="ListParagraph"/>
        <w:numPr>
          <w:ilvl w:val="0"/>
          <w:numId w:val="3"/>
        </w:numPr>
        <w:tabs>
          <w:tab w:pos="580" w:val="left" w:leader="none"/>
          <w:tab w:pos="581" w:val="left" w:leader="none"/>
        </w:tabs>
        <w:spacing w:line="254" w:lineRule="auto" w:before="1" w:after="0"/>
        <w:ind w:left="580" w:right="141" w:hanging="431"/>
        <w:jc w:val="left"/>
        <w:rPr>
          <w:sz w:val="18"/>
        </w:rPr>
      </w:pPr>
      <w:r>
        <w:rPr>
          <w:spacing w:val="-5"/>
          <w:sz w:val="18"/>
        </w:rPr>
        <w:t>Turner,</w:t>
      </w:r>
      <w:r>
        <w:rPr>
          <w:spacing w:val="-24"/>
          <w:sz w:val="18"/>
        </w:rPr>
        <w:t> </w:t>
      </w:r>
      <w:r>
        <w:rPr>
          <w:spacing w:val="-6"/>
          <w:sz w:val="18"/>
        </w:rPr>
        <w:t>W.;</w:t>
      </w:r>
      <w:r>
        <w:rPr>
          <w:spacing w:val="-22"/>
          <w:sz w:val="18"/>
        </w:rPr>
        <w:t> </w:t>
      </w:r>
      <w:r>
        <w:rPr>
          <w:sz w:val="18"/>
        </w:rPr>
        <w:t>Spector,</w:t>
      </w:r>
      <w:r>
        <w:rPr>
          <w:spacing w:val="-23"/>
          <w:sz w:val="18"/>
        </w:rPr>
        <w:t> </w:t>
      </w:r>
      <w:r>
        <w:rPr>
          <w:sz w:val="18"/>
        </w:rPr>
        <w:t>S.;</w:t>
      </w:r>
      <w:r>
        <w:rPr>
          <w:spacing w:val="-22"/>
          <w:sz w:val="18"/>
        </w:rPr>
        <w:t> </w:t>
      </w:r>
      <w:r>
        <w:rPr>
          <w:sz w:val="18"/>
        </w:rPr>
        <w:t>Gardiner,</w:t>
      </w:r>
      <w:r>
        <w:rPr>
          <w:spacing w:val="-24"/>
          <w:sz w:val="18"/>
        </w:rPr>
        <w:t> </w:t>
      </w:r>
      <w:r>
        <w:rPr>
          <w:sz w:val="18"/>
        </w:rPr>
        <w:t>N.;</w:t>
      </w:r>
      <w:r>
        <w:rPr>
          <w:spacing w:val="-22"/>
          <w:sz w:val="18"/>
        </w:rPr>
        <w:t> </w:t>
      </w:r>
      <w:r>
        <w:rPr>
          <w:sz w:val="18"/>
        </w:rPr>
        <w:t>Fladeland,</w:t>
      </w:r>
      <w:r>
        <w:rPr>
          <w:spacing w:val="-23"/>
          <w:sz w:val="18"/>
        </w:rPr>
        <w:t> </w:t>
      </w:r>
      <w:r>
        <w:rPr>
          <w:sz w:val="18"/>
        </w:rPr>
        <w:t>M.;</w:t>
      </w:r>
      <w:r>
        <w:rPr>
          <w:spacing w:val="-22"/>
          <w:sz w:val="18"/>
        </w:rPr>
        <w:t> </w:t>
      </w:r>
      <w:r>
        <w:rPr>
          <w:sz w:val="18"/>
        </w:rPr>
        <w:t>Sterling,</w:t>
      </w:r>
      <w:r>
        <w:rPr>
          <w:spacing w:val="-23"/>
          <w:sz w:val="18"/>
        </w:rPr>
        <w:t> </w:t>
      </w:r>
      <w:r>
        <w:rPr>
          <w:sz w:val="18"/>
        </w:rPr>
        <w:t>E.;</w:t>
      </w:r>
      <w:r>
        <w:rPr>
          <w:spacing w:val="-22"/>
          <w:sz w:val="18"/>
        </w:rPr>
        <w:t> </w:t>
      </w:r>
      <w:r>
        <w:rPr>
          <w:sz w:val="18"/>
        </w:rPr>
        <w:t>Steininger,</w:t>
      </w:r>
      <w:r>
        <w:rPr>
          <w:spacing w:val="-24"/>
          <w:sz w:val="18"/>
        </w:rPr>
        <w:t> </w:t>
      </w:r>
      <w:r>
        <w:rPr>
          <w:sz w:val="18"/>
        </w:rPr>
        <w:t>M.</w:t>
      </w:r>
      <w:r>
        <w:rPr>
          <w:spacing w:val="-23"/>
          <w:sz w:val="18"/>
        </w:rPr>
        <w:t> </w:t>
      </w:r>
      <w:r>
        <w:rPr>
          <w:sz w:val="18"/>
        </w:rPr>
        <w:t>Remote</w:t>
      </w:r>
      <w:r>
        <w:rPr>
          <w:spacing w:val="-24"/>
          <w:sz w:val="18"/>
        </w:rPr>
        <w:t> </w:t>
      </w:r>
      <w:r>
        <w:rPr>
          <w:sz w:val="18"/>
        </w:rPr>
        <w:t>sensing</w:t>
      </w:r>
      <w:r>
        <w:rPr>
          <w:spacing w:val="-24"/>
          <w:sz w:val="18"/>
        </w:rPr>
        <w:t> </w:t>
      </w:r>
      <w:r>
        <w:rPr>
          <w:sz w:val="18"/>
        </w:rPr>
        <w:t>for</w:t>
      </w:r>
      <w:r>
        <w:rPr>
          <w:spacing w:val="-23"/>
          <w:sz w:val="18"/>
        </w:rPr>
        <w:t> </w:t>
      </w:r>
      <w:r>
        <w:rPr>
          <w:sz w:val="18"/>
        </w:rPr>
        <w:t>biodiversity </w:t>
      </w:r>
      <w:bookmarkStart w:name="_bookmark41" w:id="87"/>
      <w:bookmarkEnd w:id="87"/>
      <w:r>
        <w:rPr>
          <w:sz w:val="18"/>
        </w:rPr>
        <w:t>science</w:t>
      </w:r>
      <w:r>
        <w:rPr>
          <w:sz w:val="18"/>
        </w:rPr>
        <w:t> and conservation. </w:t>
      </w:r>
      <w:r>
        <w:rPr>
          <w:i/>
          <w:spacing w:val="-4"/>
          <w:sz w:val="18"/>
        </w:rPr>
        <w:t>Trends </w:t>
      </w:r>
      <w:r>
        <w:rPr>
          <w:i/>
          <w:sz w:val="18"/>
        </w:rPr>
        <w:t>Ecol. Evol. </w:t>
      </w:r>
      <w:r>
        <w:rPr>
          <w:b/>
          <w:sz w:val="18"/>
        </w:rPr>
        <w:t>2003</w:t>
      </w:r>
      <w:r>
        <w:rPr>
          <w:sz w:val="18"/>
        </w:rPr>
        <w:t>, </w:t>
      </w:r>
      <w:r>
        <w:rPr>
          <w:i/>
          <w:sz w:val="18"/>
        </w:rPr>
        <w:t>18</w:t>
      </w:r>
      <w:r>
        <w:rPr>
          <w:sz w:val="18"/>
        </w:rPr>
        <w:t>, 306–314.</w:t>
      </w:r>
      <w:r>
        <w:rPr>
          <w:spacing w:val="18"/>
          <w:sz w:val="18"/>
        </w:rPr>
        <w:t> </w:t>
      </w:r>
      <w:r>
        <w:rPr>
          <w:sz w:val="18"/>
        </w:rPr>
        <w:t>[</w:t>
      </w:r>
      <w:hyperlink r:id="rId52">
        <w:r>
          <w:rPr>
            <w:color w:val="0774B7"/>
            <w:sz w:val="18"/>
          </w:rPr>
          <w:t>CrossRef</w:t>
        </w:r>
      </w:hyperlink>
      <w:r>
        <w:rPr>
          <w:sz w:val="18"/>
        </w:rPr>
        <w:t>]</w:t>
      </w:r>
    </w:p>
    <w:p>
      <w:pPr>
        <w:pStyle w:val="ListParagraph"/>
        <w:numPr>
          <w:ilvl w:val="0"/>
          <w:numId w:val="3"/>
        </w:numPr>
        <w:tabs>
          <w:tab w:pos="580" w:val="left" w:leader="none"/>
          <w:tab w:pos="581" w:val="left" w:leader="none"/>
        </w:tabs>
        <w:spacing w:line="240" w:lineRule="auto" w:before="2" w:after="0"/>
        <w:ind w:left="581" w:right="0" w:hanging="431"/>
        <w:jc w:val="left"/>
        <w:rPr>
          <w:sz w:val="18"/>
        </w:rPr>
      </w:pPr>
      <w:r>
        <w:rPr>
          <w:sz w:val="18"/>
        </w:rPr>
        <w:t>Mondello, C.; Hepner, G.; Williamson, R.A. </w:t>
      </w:r>
      <w:r>
        <w:rPr>
          <w:spacing w:val="-3"/>
          <w:sz w:val="18"/>
        </w:rPr>
        <w:t>10-Year </w:t>
      </w:r>
      <w:r>
        <w:rPr>
          <w:sz w:val="18"/>
        </w:rPr>
        <w:t>Industry Forecast: Phases I-III - Study</w:t>
      </w:r>
      <w:r>
        <w:rPr>
          <w:spacing w:val="-11"/>
          <w:sz w:val="18"/>
        </w:rPr>
        <w:t> </w:t>
      </w:r>
      <w:r>
        <w:rPr>
          <w:sz w:val="18"/>
        </w:rPr>
        <w:t>Documentation.</w:t>
      </w:r>
    </w:p>
    <w:p>
      <w:pPr>
        <w:spacing w:before="15"/>
        <w:ind w:left="575" w:right="0" w:firstLine="0"/>
        <w:jc w:val="left"/>
        <w:rPr>
          <w:sz w:val="18"/>
        </w:rPr>
      </w:pPr>
      <w:bookmarkStart w:name="_bookmark42" w:id="88"/>
      <w:bookmarkEnd w:id="88"/>
      <w:r>
        <w:rPr/>
      </w:r>
      <w:r>
        <w:rPr>
          <w:i/>
          <w:sz w:val="18"/>
        </w:rPr>
        <w:t>Photogramm. Eng. Remote Sens. </w:t>
      </w:r>
      <w:r>
        <w:rPr>
          <w:b/>
          <w:sz w:val="18"/>
        </w:rPr>
        <w:t>2004</w:t>
      </w:r>
      <w:r>
        <w:rPr>
          <w:sz w:val="18"/>
        </w:rPr>
        <w:t>, </w:t>
      </w:r>
      <w:r>
        <w:rPr>
          <w:i/>
          <w:sz w:val="18"/>
        </w:rPr>
        <w:t>70</w:t>
      </w:r>
      <w:r>
        <w:rPr>
          <w:sz w:val="18"/>
        </w:rPr>
        <w:t>, 5–58.</w:t>
      </w:r>
    </w:p>
    <w:p>
      <w:pPr>
        <w:pStyle w:val="ListParagraph"/>
        <w:numPr>
          <w:ilvl w:val="0"/>
          <w:numId w:val="3"/>
        </w:numPr>
        <w:tabs>
          <w:tab w:pos="581" w:val="left" w:leader="none"/>
        </w:tabs>
        <w:spacing w:line="254" w:lineRule="auto" w:before="16" w:after="0"/>
        <w:ind w:left="575" w:right="117" w:hanging="425"/>
        <w:jc w:val="both"/>
        <w:rPr>
          <w:sz w:val="18"/>
        </w:rPr>
      </w:pPr>
      <w:r>
        <w:rPr>
          <w:sz w:val="18"/>
        </w:rPr>
        <w:t>Andersen,</w:t>
      </w:r>
      <w:r>
        <w:rPr>
          <w:spacing w:val="-32"/>
          <w:sz w:val="18"/>
        </w:rPr>
        <w:t> </w:t>
      </w:r>
      <w:r>
        <w:rPr>
          <w:sz w:val="18"/>
        </w:rPr>
        <w:t>H.-E.;</w:t>
      </w:r>
      <w:r>
        <w:rPr>
          <w:spacing w:val="-29"/>
          <w:sz w:val="18"/>
        </w:rPr>
        <w:t> </w:t>
      </w:r>
      <w:r>
        <w:rPr>
          <w:sz w:val="18"/>
        </w:rPr>
        <w:t>Mcgaughey,</w:t>
      </w:r>
      <w:r>
        <w:rPr>
          <w:spacing w:val="-32"/>
          <w:sz w:val="18"/>
        </w:rPr>
        <w:t> </w:t>
      </w:r>
      <w:r>
        <w:rPr>
          <w:sz w:val="18"/>
        </w:rPr>
        <w:t>R.J.;</w:t>
      </w:r>
      <w:r>
        <w:rPr>
          <w:spacing w:val="-29"/>
          <w:sz w:val="18"/>
        </w:rPr>
        <w:t> </w:t>
      </w:r>
      <w:r>
        <w:rPr>
          <w:sz w:val="18"/>
        </w:rPr>
        <w:t>Reutebuch,</w:t>
      </w:r>
      <w:r>
        <w:rPr>
          <w:spacing w:val="-32"/>
          <w:sz w:val="18"/>
        </w:rPr>
        <w:t> </w:t>
      </w:r>
      <w:r>
        <w:rPr>
          <w:sz w:val="18"/>
        </w:rPr>
        <w:t>S.E.</w:t>
      </w:r>
      <w:r>
        <w:rPr>
          <w:spacing w:val="-32"/>
          <w:sz w:val="18"/>
        </w:rPr>
        <w:t> </w:t>
      </w:r>
      <w:r>
        <w:rPr>
          <w:sz w:val="18"/>
        </w:rPr>
        <w:t>Assessing</w:t>
      </w:r>
      <w:r>
        <w:rPr>
          <w:spacing w:val="-31"/>
          <w:sz w:val="18"/>
        </w:rPr>
        <w:t> </w:t>
      </w:r>
      <w:r>
        <w:rPr>
          <w:sz w:val="18"/>
        </w:rPr>
        <w:t>the</w:t>
      </w:r>
      <w:r>
        <w:rPr>
          <w:spacing w:val="-32"/>
          <w:sz w:val="18"/>
        </w:rPr>
        <w:t> </w:t>
      </w:r>
      <w:r>
        <w:rPr>
          <w:sz w:val="18"/>
        </w:rPr>
        <w:t>inﬂuence</w:t>
      </w:r>
      <w:r>
        <w:rPr>
          <w:spacing w:val="-31"/>
          <w:sz w:val="18"/>
        </w:rPr>
        <w:t> </w:t>
      </w:r>
      <w:r>
        <w:rPr>
          <w:sz w:val="18"/>
        </w:rPr>
        <w:t>of</w:t>
      </w:r>
      <w:r>
        <w:rPr>
          <w:spacing w:val="-32"/>
          <w:sz w:val="18"/>
        </w:rPr>
        <w:t> </w:t>
      </w:r>
      <w:r>
        <w:rPr>
          <w:sz w:val="18"/>
        </w:rPr>
        <w:t>ﬂight</w:t>
      </w:r>
      <w:r>
        <w:rPr>
          <w:spacing w:val="-32"/>
          <w:sz w:val="18"/>
        </w:rPr>
        <w:t> </w:t>
      </w:r>
      <w:r>
        <w:rPr>
          <w:sz w:val="18"/>
        </w:rPr>
        <w:t>parameters,</w:t>
      </w:r>
      <w:r>
        <w:rPr>
          <w:spacing w:val="-30"/>
          <w:sz w:val="18"/>
        </w:rPr>
        <w:t> </w:t>
      </w:r>
      <w:r>
        <w:rPr>
          <w:sz w:val="18"/>
        </w:rPr>
        <w:t>interferometric processing,</w:t>
      </w:r>
      <w:r>
        <w:rPr>
          <w:spacing w:val="-17"/>
          <w:sz w:val="18"/>
        </w:rPr>
        <w:t> </w:t>
      </w:r>
      <w:r>
        <w:rPr>
          <w:sz w:val="18"/>
        </w:rPr>
        <w:t>slope</w:t>
      </w:r>
      <w:r>
        <w:rPr>
          <w:spacing w:val="-16"/>
          <w:sz w:val="18"/>
        </w:rPr>
        <w:t> </w:t>
      </w:r>
      <w:r>
        <w:rPr>
          <w:sz w:val="18"/>
        </w:rPr>
        <w:t>and</w:t>
      </w:r>
      <w:r>
        <w:rPr>
          <w:spacing w:val="-17"/>
          <w:sz w:val="18"/>
        </w:rPr>
        <w:t> </w:t>
      </w:r>
      <w:r>
        <w:rPr>
          <w:sz w:val="18"/>
        </w:rPr>
        <w:t>canopy</w:t>
      </w:r>
      <w:r>
        <w:rPr>
          <w:spacing w:val="-17"/>
          <w:sz w:val="18"/>
        </w:rPr>
        <w:t> </w:t>
      </w:r>
      <w:r>
        <w:rPr>
          <w:sz w:val="18"/>
        </w:rPr>
        <w:t>density</w:t>
      </w:r>
      <w:r>
        <w:rPr>
          <w:spacing w:val="-17"/>
          <w:sz w:val="18"/>
        </w:rPr>
        <w:t> </w:t>
      </w:r>
      <w:r>
        <w:rPr>
          <w:sz w:val="18"/>
        </w:rPr>
        <w:t>on</w:t>
      </w:r>
      <w:r>
        <w:rPr>
          <w:spacing w:val="-16"/>
          <w:sz w:val="18"/>
        </w:rPr>
        <w:t> </w:t>
      </w:r>
      <w:r>
        <w:rPr>
          <w:sz w:val="18"/>
        </w:rPr>
        <w:t>the</w:t>
      </w:r>
      <w:r>
        <w:rPr>
          <w:spacing w:val="-17"/>
          <w:sz w:val="18"/>
        </w:rPr>
        <w:t> </w:t>
      </w:r>
      <w:r>
        <w:rPr>
          <w:sz w:val="18"/>
        </w:rPr>
        <w:t>accuracy</w:t>
      </w:r>
      <w:r>
        <w:rPr>
          <w:spacing w:val="-17"/>
          <w:sz w:val="18"/>
        </w:rPr>
        <w:t> </w:t>
      </w:r>
      <w:r>
        <w:rPr>
          <w:sz w:val="18"/>
        </w:rPr>
        <w:t>of</w:t>
      </w:r>
      <w:r>
        <w:rPr>
          <w:spacing w:val="-17"/>
          <w:sz w:val="18"/>
        </w:rPr>
        <w:t> </w:t>
      </w:r>
      <w:r>
        <w:rPr>
          <w:sz w:val="18"/>
        </w:rPr>
        <w:t>X-band</w:t>
      </w:r>
      <w:r>
        <w:rPr>
          <w:spacing w:val="-16"/>
          <w:sz w:val="18"/>
        </w:rPr>
        <w:t> </w:t>
      </w:r>
      <w:r>
        <w:rPr>
          <w:sz w:val="18"/>
        </w:rPr>
        <w:t>IFSAR-derived</w:t>
      </w:r>
      <w:r>
        <w:rPr>
          <w:spacing w:val="-17"/>
          <w:sz w:val="18"/>
        </w:rPr>
        <w:t> </w:t>
      </w:r>
      <w:r>
        <w:rPr>
          <w:sz w:val="18"/>
        </w:rPr>
        <w:t>forest</w:t>
      </w:r>
      <w:r>
        <w:rPr>
          <w:spacing w:val="-17"/>
          <w:sz w:val="18"/>
        </w:rPr>
        <w:t> </w:t>
      </w:r>
      <w:r>
        <w:rPr>
          <w:sz w:val="18"/>
        </w:rPr>
        <w:t>canopy</w:t>
      </w:r>
      <w:r>
        <w:rPr>
          <w:spacing w:val="-17"/>
          <w:sz w:val="18"/>
        </w:rPr>
        <w:t> </w:t>
      </w:r>
      <w:r>
        <w:rPr>
          <w:sz w:val="18"/>
        </w:rPr>
        <w:t>height</w:t>
      </w:r>
      <w:r>
        <w:rPr>
          <w:spacing w:val="-17"/>
          <w:sz w:val="18"/>
        </w:rPr>
        <w:t> </w:t>
      </w:r>
      <w:r>
        <w:rPr>
          <w:sz w:val="18"/>
        </w:rPr>
        <w:t>models.</w:t>
      </w:r>
      <w:bookmarkStart w:name="_bookmark43" w:id="89"/>
      <w:bookmarkEnd w:id="89"/>
      <w:r>
        <w:rPr>
          <w:sz w:val="18"/>
        </w:rPr>
      </w:r>
      <w:r>
        <w:rPr>
          <w:sz w:val="18"/>
        </w:rPr>
        <w:t> </w:t>
      </w:r>
      <w:r>
        <w:rPr>
          <w:i/>
          <w:sz w:val="18"/>
        </w:rPr>
        <w:t>Int. J. Remote Sens. </w:t>
      </w:r>
      <w:r>
        <w:rPr>
          <w:b/>
          <w:sz w:val="18"/>
        </w:rPr>
        <w:t>2008</w:t>
      </w:r>
      <w:r>
        <w:rPr>
          <w:sz w:val="18"/>
        </w:rPr>
        <w:t>, </w:t>
      </w:r>
      <w:r>
        <w:rPr>
          <w:i/>
          <w:sz w:val="18"/>
        </w:rPr>
        <w:t>29</w:t>
      </w:r>
      <w:r>
        <w:rPr>
          <w:sz w:val="18"/>
        </w:rPr>
        <w:t>, 1495–1510. [</w:t>
      </w:r>
      <w:hyperlink r:id="rId53">
        <w:r>
          <w:rPr>
            <w:color w:val="0774B7"/>
            <w:sz w:val="18"/>
          </w:rPr>
          <w:t>CrossRef</w:t>
        </w:r>
      </w:hyperlink>
      <w:r>
        <w:rPr>
          <w:sz w:val="18"/>
        </w:rPr>
        <w:t>]</w:t>
      </w:r>
    </w:p>
    <w:p>
      <w:pPr>
        <w:pStyle w:val="ListParagraph"/>
        <w:numPr>
          <w:ilvl w:val="0"/>
          <w:numId w:val="3"/>
        </w:numPr>
        <w:tabs>
          <w:tab w:pos="581" w:val="left" w:leader="none"/>
        </w:tabs>
        <w:spacing w:line="237" w:lineRule="auto" w:before="4" w:after="0"/>
        <w:ind w:left="580" w:right="126" w:hanging="431"/>
        <w:jc w:val="both"/>
        <w:rPr>
          <w:sz w:val="18"/>
        </w:rPr>
      </w:pPr>
      <w:r>
        <w:rPr>
          <w:sz w:val="18"/>
        </w:rPr>
        <w:t>Bergen, K.M.; Goetz, S.J.; Dubayah, R.O.; </w:t>
      </w:r>
      <w:r>
        <w:rPr>
          <w:spacing w:val="-3"/>
          <w:sz w:val="18"/>
        </w:rPr>
        <w:t>Henebry, </w:t>
      </w:r>
      <w:r>
        <w:rPr>
          <w:sz w:val="18"/>
        </w:rPr>
        <w:t>G.M.; Hunsaker, </w:t>
      </w:r>
      <w:r>
        <w:rPr>
          <w:spacing w:val="-3"/>
          <w:sz w:val="18"/>
        </w:rPr>
        <w:t>C.T.; </w:t>
      </w:r>
      <w:r>
        <w:rPr>
          <w:sz w:val="18"/>
        </w:rPr>
        <w:t>Imho</w:t>
      </w:r>
      <w:r>
        <w:rPr>
          <w:rFonts w:ascii="PMingLiU"/>
          <w:sz w:val="18"/>
        </w:rPr>
        <w:t>f</w:t>
      </w:r>
      <w:r>
        <w:rPr>
          <w:sz w:val="18"/>
        </w:rPr>
        <w:t>, M.L.; Nelson,  </w:t>
      </w:r>
      <w:r>
        <w:rPr>
          <w:spacing w:val="-4"/>
          <w:sz w:val="18"/>
        </w:rPr>
        <w:t>R.F.; </w:t>
      </w:r>
      <w:r>
        <w:rPr>
          <w:sz w:val="18"/>
        </w:rPr>
        <w:t>Parker,</w:t>
      </w:r>
      <w:r>
        <w:rPr>
          <w:spacing w:val="-8"/>
          <w:sz w:val="18"/>
        </w:rPr>
        <w:t> </w:t>
      </w:r>
      <w:r>
        <w:rPr>
          <w:sz w:val="18"/>
        </w:rPr>
        <w:t>G.G.;</w:t>
      </w:r>
      <w:r>
        <w:rPr>
          <w:spacing w:val="-7"/>
          <w:sz w:val="18"/>
        </w:rPr>
        <w:t> </w:t>
      </w:r>
      <w:r>
        <w:rPr>
          <w:sz w:val="18"/>
        </w:rPr>
        <w:t>Radelo</w:t>
      </w:r>
      <w:r>
        <w:rPr>
          <w:rFonts w:ascii="PMingLiU"/>
          <w:sz w:val="18"/>
        </w:rPr>
        <w:t>f</w:t>
      </w:r>
      <w:r>
        <w:rPr>
          <w:sz w:val="18"/>
        </w:rPr>
        <w:t>,</w:t>
      </w:r>
      <w:r>
        <w:rPr>
          <w:spacing w:val="-7"/>
          <w:sz w:val="18"/>
        </w:rPr>
        <w:t> </w:t>
      </w:r>
      <w:r>
        <w:rPr>
          <w:spacing w:val="-6"/>
          <w:sz w:val="18"/>
        </w:rPr>
        <w:t>V.C.</w:t>
      </w:r>
      <w:r>
        <w:rPr>
          <w:spacing w:val="-7"/>
          <w:sz w:val="18"/>
        </w:rPr>
        <w:t> </w:t>
      </w:r>
      <w:r>
        <w:rPr>
          <w:sz w:val="18"/>
        </w:rPr>
        <w:t>Remote</w:t>
      </w:r>
      <w:r>
        <w:rPr>
          <w:spacing w:val="-7"/>
          <w:sz w:val="18"/>
        </w:rPr>
        <w:t> </w:t>
      </w:r>
      <w:r>
        <w:rPr>
          <w:sz w:val="18"/>
        </w:rPr>
        <w:t>sensing</w:t>
      </w:r>
      <w:r>
        <w:rPr>
          <w:spacing w:val="-7"/>
          <w:sz w:val="18"/>
        </w:rPr>
        <w:t> </w:t>
      </w:r>
      <w:r>
        <w:rPr>
          <w:sz w:val="18"/>
        </w:rPr>
        <w:t>of</w:t>
      </w:r>
      <w:r>
        <w:rPr>
          <w:spacing w:val="-7"/>
          <w:sz w:val="18"/>
        </w:rPr>
        <w:t> </w:t>
      </w:r>
      <w:r>
        <w:rPr>
          <w:sz w:val="18"/>
        </w:rPr>
        <w:t>vegetation</w:t>
      </w:r>
      <w:r>
        <w:rPr>
          <w:spacing w:val="-8"/>
          <w:sz w:val="18"/>
        </w:rPr>
        <w:t> </w:t>
      </w:r>
      <w:r>
        <w:rPr>
          <w:sz w:val="18"/>
        </w:rPr>
        <w:t>3-D</w:t>
      </w:r>
      <w:r>
        <w:rPr>
          <w:spacing w:val="-7"/>
          <w:sz w:val="18"/>
        </w:rPr>
        <w:t> </w:t>
      </w:r>
      <w:r>
        <w:rPr>
          <w:sz w:val="18"/>
        </w:rPr>
        <w:t>structure</w:t>
      </w:r>
      <w:r>
        <w:rPr>
          <w:spacing w:val="-7"/>
          <w:sz w:val="18"/>
        </w:rPr>
        <w:t> </w:t>
      </w:r>
      <w:r>
        <w:rPr>
          <w:sz w:val="18"/>
        </w:rPr>
        <w:t>for</w:t>
      </w:r>
      <w:r>
        <w:rPr>
          <w:spacing w:val="-7"/>
          <w:sz w:val="18"/>
        </w:rPr>
        <w:t> </w:t>
      </w:r>
      <w:r>
        <w:rPr>
          <w:sz w:val="18"/>
        </w:rPr>
        <w:t>biodiversity</w:t>
      </w:r>
      <w:r>
        <w:rPr>
          <w:spacing w:val="-7"/>
          <w:sz w:val="18"/>
        </w:rPr>
        <w:t> </w:t>
      </w:r>
      <w:r>
        <w:rPr>
          <w:sz w:val="18"/>
        </w:rPr>
        <w:t>and</w:t>
      </w:r>
      <w:r>
        <w:rPr>
          <w:spacing w:val="-7"/>
          <w:sz w:val="18"/>
        </w:rPr>
        <w:t> </w:t>
      </w:r>
      <w:r>
        <w:rPr>
          <w:sz w:val="18"/>
        </w:rPr>
        <w:t>habitat:</w:t>
      </w:r>
      <w:r>
        <w:rPr>
          <w:spacing w:val="8"/>
          <w:sz w:val="18"/>
        </w:rPr>
        <w:t> </w:t>
      </w:r>
      <w:r>
        <w:rPr>
          <w:sz w:val="18"/>
        </w:rPr>
        <w:t>Review </w:t>
      </w:r>
      <w:bookmarkStart w:name="_bookmark44" w:id="90"/>
      <w:bookmarkEnd w:id="90"/>
      <w:r>
        <w:rPr>
          <w:sz w:val="18"/>
        </w:rPr>
        <w:t>and</w:t>
      </w:r>
      <w:r>
        <w:rPr>
          <w:spacing w:val="-17"/>
          <w:sz w:val="18"/>
        </w:rPr>
        <w:t> </w:t>
      </w:r>
      <w:r>
        <w:rPr>
          <w:sz w:val="18"/>
        </w:rPr>
        <w:t>implications</w:t>
      </w:r>
      <w:r>
        <w:rPr>
          <w:spacing w:val="-17"/>
          <w:sz w:val="18"/>
        </w:rPr>
        <w:t> </w:t>
      </w:r>
      <w:r>
        <w:rPr>
          <w:sz w:val="18"/>
        </w:rPr>
        <w:t>for</w:t>
      </w:r>
      <w:r>
        <w:rPr>
          <w:spacing w:val="-17"/>
          <w:sz w:val="18"/>
        </w:rPr>
        <w:t> </w:t>
      </w:r>
      <w:r>
        <w:rPr>
          <w:sz w:val="18"/>
        </w:rPr>
        <w:t>lidar</w:t>
      </w:r>
      <w:r>
        <w:rPr>
          <w:spacing w:val="-17"/>
          <w:sz w:val="18"/>
        </w:rPr>
        <w:t> </w:t>
      </w:r>
      <w:r>
        <w:rPr>
          <w:sz w:val="18"/>
        </w:rPr>
        <w:t>and</w:t>
      </w:r>
      <w:r>
        <w:rPr>
          <w:spacing w:val="-16"/>
          <w:sz w:val="18"/>
        </w:rPr>
        <w:t> </w:t>
      </w:r>
      <w:r>
        <w:rPr>
          <w:sz w:val="18"/>
        </w:rPr>
        <w:t>radar</w:t>
      </w:r>
      <w:r>
        <w:rPr>
          <w:spacing w:val="-17"/>
          <w:sz w:val="18"/>
        </w:rPr>
        <w:t> </w:t>
      </w:r>
      <w:r>
        <w:rPr>
          <w:sz w:val="18"/>
        </w:rPr>
        <w:t>spaceborne</w:t>
      </w:r>
      <w:r>
        <w:rPr>
          <w:spacing w:val="-17"/>
          <w:sz w:val="18"/>
        </w:rPr>
        <w:t> </w:t>
      </w:r>
      <w:r>
        <w:rPr>
          <w:sz w:val="18"/>
        </w:rPr>
        <w:t>missions.</w:t>
      </w:r>
      <w:r>
        <w:rPr>
          <w:spacing w:val="-1"/>
          <w:sz w:val="18"/>
        </w:rPr>
        <w:t> </w:t>
      </w:r>
      <w:r>
        <w:rPr>
          <w:i/>
          <w:sz w:val="18"/>
        </w:rPr>
        <w:t>J.</w:t>
      </w:r>
      <w:r>
        <w:rPr>
          <w:i/>
          <w:spacing w:val="-17"/>
          <w:sz w:val="18"/>
        </w:rPr>
        <w:t> </w:t>
      </w:r>
      <w:r>
        <w:rPr>
          <w:i/>
          <w:sz w:val="18"/>
        </w:rPr>
        <w:t>Geophys.</w:t>
      </w:r>
      <w:r>
        <w:rPr>
          <w:i/>
          <w:spacing w:val="-1"/>
          <w:sz w:val="18"/>
        </w:rPr>
        <w:t> </w:t>
      </w:r>
      <w:r>
        <w:rPr>
          <w:i/>
          <w:sz w:val="18"/>
        </w:rPr>
        <w:t>Res.</w:t>
      </w:r>
      <w:r>
        <w:rPr>
          <w:i/>
          <w:spacing w:val="-2"/>
          <w:sz w:val="18"/>
        </w:rPr>
        <w:t> </w:t>
      </w:r>
      <w:r>
        <w:rPr>
          <w:i/>
          <w:sz w:val="18"/>
        </w:rPr>
        <w:t>Biogeosciences</w:t>
      </w:r>
      <w:r>
        <w:rPr>
          <w:i/>
          <w:spacing w:val="-16"/>
          <w:sz w:val="18"/>
        </w:rPr>
        <w:t> </w:t>
      </w:r>
      <w:r>
        <w:rPr>
          <w:b/>
          <w:sz w:val="18"/>
        </w:rPr>
        <w:t>2009</w:t>
      </w:r>
      <w:r>
        <w:rPr>
          <w:sz w:val="18"/>
        </w:rPr>
        <w:t>,</w:t>
      </w:r>
      <w:r>
        <w:rPr>
          <w:spacing w:val="-17"/>
          <w:sz w:val="18"/>
        </w:rPr>
        <w:t> </w:t>
      </w:r>
      <w:r>
        <w:rPr>
          <w:i/>
          <w:sz w:val="18"/>
        </w:rPr>
        <w:t>114</w:t>
      </w:r>
      <w:r>
        <w:rPr>
          <w:sz w:val="18"/>
        </w:rPr>
        <w:t>.</w:t>
      </w:r>
      <w:r>
        <w:rPr>
          <w:spacing w:val="-1"/>
          <w:sz w:val="18"/>
        </w:rPr>
        <w:t> </w:t>
      </w:r>
      <w:r>
        <w:rPr>
          <w:sz w:val="18"/>
        </w:rPr>
        <w:t>[</w:t>
      </w:r>
      <w:hyperlink r:id="rId54">
        <w:r>
          <w:rPr>
            <w:color w:val="0774B7"/>
            <w:sz w:val="18"/>
          </w:rPr>
          <w:t>CrossRef</w:t>
        </w:r>
      </w:hyperlink>
      <w:r>
        <w:rPr>
          <w:sz w:val="18"/>
        </w:rPr>
        <w:t>]</w:t>
      </w:r>
    </w:p>
    <w:p>
      <w:pPr>
        <w:pStyle w:val="ListParagraph"/>
        <w:numPr>
          <w:ilvl w:val="0"/>
          <w:numId w:val="3"/>
        </w:numPr>
        <w:tabs>
          <w:tab w:pos="581" w:val="left" w:leader="none"/>
        </w:tabs>
        <w:spacing w:line="254" w:lineRule="auto" w:before="16" w:after="0"/>
        <w:ind w:left="575" w:right="148" w:hanging="426"/>
        <w:jc w:val="both"/>
        <w:rPr>
          <w:sz w:val="18"/>
        </w:rPr>
      </w:pPr>
      <w:r>
        <w:rPr>
          <w:w w:val="101"/>
          <w:sz w:val="18"/>
        </w:rPr>
        <w:t>Pilarska,</w:t>
      </w:r>
      <w:r>
        <w:rPr>
          <w:spacing w:val="12"/>
          <w:sz w:val="18"/>
        </w:rPr>
        <w:t> </w:t>
      </w:r>
      <w:r>
        <w:rPr>
          <w:w w:val="101"/>
          <w:sz w:val="18"/>
        </w:rPr>
        <w:t>M.;</w:t>
      </w:r>
      <w:r>
        <w:rPr>
          <w:spacing w:val="18"/>
          <w:sz w:val="18"/>
        </w:rPr>
        <w:t> </w:t>
      </w:r>
      <w:r>
        <w:rPr>
          <w:w w:val="101"/>
          <w:sz w:val="18"/>
        </w:rPr>
        <w:t>Ost</w:t>
      </w:r>
      <w:r>
        <w:rPr>
          <w:spacing w:val="-4"/>
          <w:w w:val="101"/>
          <w:sz w:val="18"/>
        </w:rPr>
        <w:t>r</w:t>
      </w:r>
      <w:r>
        <w:rPr>
          <w:w w:val="101"/>
          <w:sz w:val="18"/>
        </w:rPr>
        <w:t>owski,</w:t>
      </w:r>
      <w:r>
        <w:rPr>
          <w:spacing w:val="12"/>
          <w:sz w:val="18"/>
        </w:rPr>
        <w:t> </w:t>
      </w:r>
      <w:r>
        <w:rPr>
          <w:spacing w:val="-17"/>
          <w:w w:val="101"/>
          <w:sz w:val="18"/>
        </w:rPr>
        <w:t>W</w:t>
      </w:r>
      <w:r>
        <w:rPr>
          <w:w w:val="101"/>
          <w:sz w:val="18"/>
        </w:rPr>
        <w:t>.;</w:t>
      </w:r>
      <w:r>
        <w:rPr>
          <w:spacing w:val="18"/>
          <w:sz w:val="18"/>
        </w:rPr>
        <w:t> </w:t>
      </w:r>
      <w:r>
        <w:rPr>
          <w:w w:val="101"/>
          <w:sz w:val="18"/>
        </w:rPr>
        <w:t>Bakuła,</w:t>
      </w:r>
      <w:r>
        <w:rPr>
          <w:spacing w:val="12"/>
          <w:sz w:val="18"/>
        </w:rPr>
        <w:t> </w:t>
      </w:r>
      <w:r>
        <w:rPr>
          <w:w w:val="101"/>
          <w:sz w:val="18"/>
        </w:rPr>
        <w:t>K.;</w:t>
      </w:r>
      <w:r>
        <w:rPr>
          <w:spacing w:val="18"/>
          <w:sz w:val="18"/>
        </w:rPr>
        <w:t> </w:t>
      </w:r>
      <w:r>
        <w:rPr>
          <w:w w:val="101"/>
          <w:sz w:val="18"/>
        </w:rPr>
        <w:t>G</w:t>
      </w:r>
      <w:r>
        <w:rPr>
          <w:rFonts w:ascii="Calibri" w:hAnsi="Calibri"/>
          <w:spacing w:val="-1"/>
          <w:w w:val="107"/>
          <w:sz w:val="18"/>
        </w:rPr>
        <w:t>6</w:t>
      </w:r>
      <w:r>
        <w:rPr>
          <w:w w:val="101"/>
          <w:sz w:val="18"/>
        </w:rPr>
        <w:t>rski,</w:t>
      </w:r>
      <w:r>
        <w:rPr>
          <w:spacing w:val="12"/>
          <w:sz w:val="18"/>
        </w:rPr>
        <w:t> </w:t>
      </w:r>
      <w:r>
        <w:rPr>
          <w:w w:val="101"/>
          <w:sz w:val="18"/>
        </w:rPr>
        <w:t>K.;</w:t>
      </w:r>
      <w:r>
        <w:rPr>
          <w:spacing w:val="18"/>
          <w:sz w:val="18"/>
        </w:rPr>
        <w:t> </w:t>
      </w:r>
      <w:r>
        <w:rPr>
          <w:w w:val="101"/>
          <w:sz w:val="18"/>
        </w:rPr>
        <w:t>Ku</w:t>
      </w:r>
      <w:r>
        <w:rPr>
          <w:spacing w:val="-4"/>
          <w:w w:val="101"/>
          <w:sz w:val="18"/>
        </w:rPr>
        <w:t>r</w:t>
      </w:r>
      <w:r>
        <w:rPr>
          <w:w w:val="101"/>
          <w:sz w:val="18"/>
        </w:rPr>
        <w:t>czy</w:t>
      </w:r>
      <w:r>
        <w:rPr>
          <w:spacing w:val="-85"/>
          <w:w w:val="101"/>
          <w:sz w:val="18"/>
        </w:rPr>
        <w:t>n</w:t>
      </w:r>
      <w:r>
        <w:rPr>
          <w:spacing w:val="23"/>
          <w:w w:val="101"/>
          <w:sz w:val="18"/>
        </w:rPr>
        <w:t>´</w:t>
      </w:r>
      <w:r>
        <w:rPr>
          <w:w w:val="101"/>
          <w:sz w:val="18"/>
        </w:rPr>
        <w:t>ski,</w:t>
      </w:r>
      <w:r>
        <w:rPr>
          <w:spacing w:val="12"/>
          <w:sz w:val="18"/>
        </w:rPr>
        <w:t> </w:t>
      </w:r>
      <w:r>
        <w:rPr>
          <w:w w:val="101"/>
          <w:sz w:val="18"/>
        </w:rPr>
        <w:t>Z.</w:t>
      </w:r>
      <w:r>
        <w:rPr>
          <w:spacing w:val="12"/>
          <w:sz w:val="18"/>
        </w:rPr>
        <w:t> </w:t>
      </w:r>
      <w:r>
        <w:rPr>
          <w:w w:val="101"/>
          <w:sz w:val="18"/>
        </w:rPr>
        <w:t>The</w:t>
      </w:r>
      <w:r>
        <w:rPr>
          <w:spacing w:val="12"/>
          <w:sz w:val="18"/>
        </w:rPr>
        <w:t> </w:t>
      </w:r>
      <w:r>
        <w:rPr>
          <w:w w:val="101"/>
          <w:sz w:val="18"/>
        </w:rPr>
        <w:t>potential</w:t>
      </w:r>
      <w:r>
        <w:rPr>
          <w:spacing w:val="12"/>
          <w:sz w:val="18"/>
        </w:rPr>
        <w:t> </w:t>
      </w:r>
      <w:r>
        <w:rPr>
          <w:w w:val="101"/>
          <w:sz w:val="18"/>
        </w:rPr>
        <w:t>of</w:t>
      </w:r>
      <w:r>
        <w:rPr>
          <w:spacing w:val="12"/>
          <w:sz w:val="18"/>
        </w:rPr>
        <w:t> </w:t>
      </w:r>
      <w:r>
        <w:rPr>
          <w:w w:val="101"/>
          <w:sz w:val="18"/>
        </w:rPr>
        <w:t>light</w:t>
      </w:r>
      <w:r>
        <w:rPr>
          <w:spacing w:val="12"/>
          <w:sz w:val="18"/>
        </w:rPr>
        <w:t> </w:t>
      </w:r>
      <w:r>
        <w:rPr>
          <w:w w:val="101"/>
          <w:sz w:val="18"/>
        </w:rPr>
        <w:t>laser</w:t>
      </w:r>
      <w:r>
        <w:rPr>
          <w:spacing w:val="12"/>
          <w:sz w:val="18"/>
        </w:rPr>
        <w:t> </w:t>
      </w:r>
      <w:r>
        <w:rPr>
          <w:w w:val="101"/>
          <w:sz w:val="18"/>
        </w:rPr>
        <w:t>scanners </w:t>
      </w:r>
      <w:r>
        <w:rPr>
          <w:sz w:val="18"/>
        </w:rPr>
        <w:t>developed for unmanned aerial vehicles—The review and </w:t>
      </w:r>
      <w:r>
        <w:rPr>
          <w:spacing w:val="-3"/>
          <w:sz w:val="18"/>
        </w:rPr>
        <w:t>accuracy. </w:t>
      </w:r>
      <w:r>
        <w:rPr>
          <w:i/>
          <w:sz w:val="18"/>
        </w:rPr>
        <w:t>ISPRS Int. Arch. Photogramm. Remote </w:t>
      </w:r>
      <w:bookmarkStart w:name="_bookmark45" w:id="91"/>
      <w:bookmarkEnd w:id="91"/>
      <w:r>
        <w:rPr>
          <w:i/>
          <w:sz w:val="18"/>
        </w:rPr>
        <w:t>Sens.</w:t>
      </w:r>
      <w:r>
        <w:rPr>
          <w:i/>
          <w:sz w:val="18"/>
        </w:rPr>
        <w:t> Spat. Inf. Sci. </w:t>
      </w:r>
      <w:r>
        <w:rPr>
          <w:b/>
          <w:sz w:val="18"/>
        </w:rPr>
        <w:t>2016</w:t>
      </w:r>
      <w:r>
        <w:rPr>
          <w:sz w:val="18"/>
        </w:rPr>
        <w:t>, </w:t>
      </w:r>
      <w:r>
        <w:rPr>
          <w:i/>
          <w:sz w:val="18"/>
        </w:rPr>
        <w:t>42</w:t>
      </w:r>
      <w:r>
        <w:rPr>
          <w:sz w:val="18"/>
        </w:rPr>
        <w:t>,</w:t>
      </w:r>
      <w:r>
        <w:rPr>
          <w:spacing w:val="36"/>
          <w:sz w:val="18"/>
        </w:rPr>
        <w:t> </w:t>
      </w:r>
      <w:r>
        <w:rPr>
          <w:sz w:val="18"/>
        </w:rPr>
        <w:t>87–95. [</w:t>
      </w:r>
      <w:hyperlink r:id="rId55">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26" w:hanging="431"/>
        <w:jc w:val="both"/>
        <w:rPr>
          <w:sz w:val="18"/>
        </w:rPr>
      </w:pPr>
      <w:r>
        <w:rPr>
          <w:sz w:val="18"/>
        </w:rPr>
        <w:t>Vazirabad, </w:t>
      </w:r>
      <w:r>
        <w:rPr>
          <w:spacing w:val="-8"/>
          <w:sz w:val="18"/>
        </w:rPr>
        <w:t>Y.F.; </w:t>
      </w:r>
      <w:r>
        <w:rPr>
          <w:sz w:val="18"/>
        </w:rPr>
        <w:t>Karslioglu, M.O. Lidar for Biomass Estimation. In </w:t>
      </w:r>
      <w:r>
        <w:rPr>
          <w:i/>
          <w:sz w:val="18"/>
        </w:rPr>
        <w:t>Biomass Detection, Production and Usage</w:t>
      </w:r>
      <w:r>
        <w:rPr>
          <w:sz w:val="18"/>
        </w:rPr>
        <w:t>; </w:t>
      </w:r>
      <w:bookmarkStart w:name="_bookmark46" w:id="92"/>
      <w:bookmarkEnd w:id="92"/>
      <w:r>
        <w:rPr>
          <w:spacing w:val="-3"/>
          <w:sz w:val="18"/>
        </w:rPr>
        <w:t>In</w:t>
      </w:r>
      <w:r>
        <w:rPr>
          <w:spacing w:val="-3"/>
          <w:sz w:val="18"/>
        </w:rPr>
        <w:t>Tech: </w:t>
      </w:r>
      <w:r>
        <w:rPr>
          <w:sz w:val="18"/>
        </w:rPr>
        <w:t>Rijeka, Croatia,</w:t>
      </w:r>
      <w:r>
        <w:rPr>
          <w:spacing w:val="-25"/>
          <w:sz w:val="18"/>
        </w:rPr>
        <w:t> </w:t>
      </w:r>
      <w:r>
        <w:rPr>
          <w:sz w:val="18"/>
        </w:rPr>
        <w:t>2011.</w:t>
      </w:r>
    </w:p>
    <w:p>
      <w:pPr>
        <w:pStyle w:val="ListParagraph"/>
        <w:numPr>
          <w:ilvl w:val="0"/>
          <w:numId w:val="3"/>
        </w:numPr>
        <w:tabs>
          <w:tab w:pos="581" w:val="left" w:leader="none"/>
        </w:tabs>
        <w:spacing w:line="254" w:lineRule="auto" w:before="1" w:after="0"/>
        <w:ind w:left="572" w:right="145" w:hanging="422"/>
        <w:jc w:val="both"/>
        <w:rPr>
          <w:sz w:val="18"/>
        </w:rPr>
      </w:pPr>
      <w:r>
        <w:rPr>
          <w:sz w:val="18"/>
        </w:rPr>
        <w:t>Gordon,</w:t>
      </w:r>
      <w:r>
        <w:rPr>
          <w:spacing w:val="-14"/>
          <w:sz w:val="18"/>
        </w:rPr>
        <w:t> </w:t>
      </w:r>
      <w:r>
        <w:rPr>
          <w:sz w:val="18"/>
        </w:rPr>
        <w:t>S.;</w:t>
      </w:r>
      <w:r>
        <w:rPr>
          <w:spacing w:val="-13"/>
          <w:sz w:val="18"/>
        </w:rPr>
        <w:t> </w:t>
      </w:r>
      <w:r>
        <w:rPr>
          <w:sz w:val="18"/>
        </w:rPr>
        <w:t>Lichti,</w:t>
      </w:r>
      <w:r>
        <w:rPr>
          <w:spacing w:val="-14"/>
          <w:sz w:val="18"/>
        </w:rPr>
        <w:t> </w:t>
      </w:r>
      <w:r>
        <w:rPr>
          <w:sz w:val="18"/>
        </w:rPr>
        <w:t>D.;</w:t>
      </w:r>
      <w:r>
        <w:rPr>
          <w:spacing w:val="-13"/>
          <w:sz w:val="18"/>
        </w:rPr>
        <w:t> </w:t>
      </w:r>
      <w:r>
        <w:rPr>
          <w:sz w:val="18"/>
        </w:rPr>
        <w:t>Franke,</w:t>
      </w:r>
      <w:r>
        <w:rPr>
          <w:spacing w:val="-14"/>
          <w:sz w:val="18"/>
        </w:rPr>
        <w:t> </w:t>
      </w:r>
      <w:r>
        <w:rPr>
          <w:sz w:val="18"/>
        </w:rPr>
        <w:t>J.;</w:t>
      </w:r>
      <w:r>
        <w:rPr>
          <w:spacing w:val="-13"/>
          <w:sz w:val="18"/>
        </w:rPr>
        <w:t> </w:t>
      </w:r>
      <w:r>
        <w:rPr>
          <w:sz w:val="18"/>
        </w:rPr>
        <w:t>Stewart,</w:t>
      </w:r>
      <w:r>
        <w:rPr>
          <w:spacing w:val="-14"/>
          <w:sz w:val="18"/>
        </w:rPr>
        <w:t> </w:t>
      </w:r>
      <w:r>
        <w:rPr>
          <w:sz w:val="18"/>
        </w:rPr>
        <w:t>M.</w:t>
      </w:r>
      <w:r>
        <w:rPr>
          <w:spacing w:val="-13"/>
          <w:sz w:val="18"/>
        </w:rPr>
        <w:t> </w:t>
      </w:r>
      <w:r>
        <w:rPr>
          <w:sz w:val="18"/>
        </w:rPr>
        <w:t>Measurement</w:t>
      </w:r>
      <w:r>
        <w:rPr>
          <w:spacing w:val="-14"/>
          <w:sz w:val="18"/>
        </w:rPr>
        <w:t> </w:t>
      </w:r>
      <w:r>
        <w:rPr>
          <w:sz w:val="18"/>
        </w:rPr>
        <w:t>of</w:t>
      </w:r>
      <w:r>
        <w:rPr>
          <w:spacing w:val="-13"/>
          <w:sz w:val="18"/>
        </w:rPr>
        <w:t> </w:t>
      </w:r>
      <w:r>
        <w:rPr>
          <w:sz w:val="18"/>
        </w:rPr>
        <w:t>Structural</w:t>
      </w:r>
      <w:r>
        <w:rPr>
          <w:spacing w:val="-14"/>
          <w:sz w:val="18"/>
        </w:rPr>
        <w:t> </w:t>
      </w:r>
      <w:r>
        <w:rPr>
          <w:sz w:val="18"/>
        </w:rPr>
        <w:t>Deformation</w:t>
      </w:r>
      <w:r>
        <w:rPr>
          <w:spacing w:val="-13"/>
          <w:sz w:val="18"/>
        </w:rPr>
        <w:t> </w:t>
      </w:r>
      <w:r>
        <w:rPr>
          <w:sz w:val="18"/>
        </w:rPr>
        <w:t>using</w:t>
      </w:r>
      <w:r>
        <w:rPr>
          <w:spacing w:val="-13"/>
          <w:sz w:val="18"/>
        </w:rPr>
        <w:t> </w:t>
      </w:r>
      <w:r>
        <w:rPr>
          <w:sz w:val="18"/>
        </w:rPr>
        <w:t>Terrestrial</w:t>
      </w:r>
      <w:r>
        <w:rPr>
          <w:spacing w:val="-14"/>
          <w:sz w:val="18"/>
        </w:rPr>
        <w:t> </w:t>
      </w:r>
      <w:r>
        <w:rPr>
          <w:sz w:val="18"/>
        </w:rPr>
        <w:t>Laser Scanners.</w:t>
      </w:r>
      <w:r>
        <w:rPr>
          <w:spacing w:val="8"/>
          <w:sz w:val="18"/>
        </w:rPr>
        <w:t> </w:t>
      </w:r>
      <w:r>
        <w:rPr>
          <w:sz w:val="18"/>
        </w:rPr>
        <w:t>In</w:t>
      </w:r>
      <w:r>
        <w:rPr>
          <w:spacing w:val="-7"/>
          <w:sz w:val="18"/>
        </w:rPr>
        <w:t> </w:t>
      </w:r>
      <w:r>
        <w:rPr>
          <w:sz w:val="18"/>
        </w:rPr>
        <w:t>Proceedings</w:t>
      </w:r>
      <w:r>
        <w:rPr>
          <w:spacing w:val="-7"/>
          <w:sz w:val="18"/>
        </w:rPr>
        <w:t> </w:t>
      </w:r>
      <w:r>
        <w:rPr>
          <w:sz w:val="18"/>
        </w:rPr>
        <w:t>of</w:t>
      </w:r>
      <w:r>
        <w:rPr>
          <w:spacing w:val="-7"/>
          <w:sz w:val="18"/>
        </w:rPr>
        <w:t> </w:t>
      </w:r>
      <w:r>
        <w:rPr>
          <w:sz w:val="18"/>
        </w:rPr>
        <w:t>the</w:t>
      </w:r>
      <w:r>
        <w:rPr>
          <w:spacing w:val="-7"/>
          <w:sz w:val="18"/>
        </w:rPr>
        <w:t> </w:t>
      </w:r>
      <w:r>
        <w:rPr>
          <w:sz w:val="18"/>
        </w:rPr>
        <w:t>1st</w:t>
      </w:r>
      <w:r>
        <w:rPr>
          <w:spacing w:val="-7"/>
          <w:sz w:val="18"/>
        </w:rPr>
        <w:t> </w:t>
      </w:r>
      <w:r>
        <w:rPr>
          <w:sz w:val="18"/>
        </w:rPr>
        <w:t>FIG</w:t>
      </w:r>
      <w:r>
        <w:rPr>
          <w:spacing w:val="-7"/>
          <w:sz w:val="18"/>
        </w:rPr>
        <w:t> </w:t>
      </w:r>
      <w:r>
        <w:rPr>
          <w:sz w:val="18"/>
        </w:rPr>
        <w:t>International</w:t>
      </w:r>
      <w:r>
        <w:rPr>
          <w:spacing w:val="-7"/>
          <w:sz w:val="18"/>
        </w:rPr>
        <w:t> </w:t>
      </w:r>
      <w:r>
        <w:rPr>
          <w:sz w:val="18"/>
        </w:rPr>
        <w:t>Symposium</w:t>
      </w:r>
      <w:r>
        <w:rPr>
          <w:spacing w:val="-7"/>
          <w:sz w:val="18"/>
        </w:rPr>
        <w:t> </w:t>
      </w:r>
      <w:r>
        <w:rPr>
          <w:sz w:val="18"/>
        </w:rPr>
        <w:t>on</w:t>
      </w:r>
      <w:r>
        <w:rPr>
          <w:spacing w:val="-7"/>
          <w:sz w:val="18"/>
        </w:rPr>
        <w:t> </w:t>
      </w:r>
      <w:r>
        <w:rPr>
          <w:sz w:val="18"/>
        </w:rPr>
        <w:t>Engineering</w:t>
      </w:r>
      <w:r>
        <w:rPr>
          <w:spacing w:val="-7"/>
          <w:sz w:val="18"/>
        </w:rPr>
        <w:t> </w:t>
      </w:r>
      <w:r>
        <w:rPr>
          <w:sz w:val="18"/>
        </w:rPr>
        <w:t>Surveys</w:t>
      </w:r>
      <w:r>
        <w:rPr>
          <w:spacing w:val="-7"/>
          <w:sz w:val="18"/>
        </w:rPr>
        <w:t> </w:t>
      </w:r>
      <w:r>
        <w:rPr>
          <w:sz w:val="18"/>
        </w:rPr>
        <w:t>for</w:t>
      </w:r>
      <w:r>
        <w:rPr>
          <w:spacing w:val="-7"/>
          <w:sz w:val="18"/>
        </w:rPr>
        <w:t> </w:t>
      </w:r>
      <w:r>
        <w:rPr>
          <w:sz w:val="18"/>
        </w:rPr>
        <w:t>Construction </w:t>
      </w:r>
      <w:bookmarkStart w:name="_bookmark47" w:id="93"/>
      <w:bookmarkEnd w:id="93"/>
      <w:r>
        <w:rPr>
          <w:spacing w:val="-4"/>
          <w:sz w:val="18"/>
        </w:rPr>
        <w:t>W</w:t>
      </w:r>
      <w:r>
        <w:rPr>
          <w:spacing w:val="-4"/>
          <w:sz w:val="18"/>
        </w:rPr>
        <w:t>orks </w:t>
      </w:r>
      <w:r>
        <w:rPr>
          <w:sz w:val="18"/>
        </w:rPr>
        <w:t>and Structural Engineering, Nottingham, UK, 28 June–1 July 2004; p.</w:t>
      </w:r>
      <w:r>
        <w:rPr>
          <w:spacing w:val="-11"/>
          <w:sz w:val="18"/>
        </w:rPr>
        <w:t> </w:t>
      </w:r>
      <w:r>
        <w:rPr>
          <w:sz w:val="18"/>
        </w:rPr>
        <w:t>16.</w:t>
      </w:r>
    </w:p>
    <w:p>
      <w:pPr>
        <w:pStyle w:val="ListParagraph"/>
        <w:numPr>
          <w:ilvl w:val="0"/>
          <w:numId w:val="3"/>
        </w:numPr>
        <w:tabs>
          <w:tab w:pos="581" w:val="left" w:leader="none"/>
        </w:tabs>
        <w:spacing w:line="247" w:lineRule="auto" w:before="3" w:after="0"/>
        <w:ind w:left="574" w:right="126" w:hanging="424"/>
        <w:jc w:val="both"/>
        <w:rPr>
          <w:sz w:val="18"/>
        </w:rPr>
      </w:pPr>
      <w:r>
        <w:rPr>
          <w:sz w:val="18"/>
        </w:rPr>
        <w:t>Almeida, D.R.A.; Stark, S.C.; Chazdon, R.; Nelson, </w:t>
      </w:r>
      <w:r>
        <w:rPr>
          <w:spacing w:val="-4"/>
          <w:sz w:val="18"/>
        </w:rPr>
        <w:t>B.W.; </w:t>
      </w:r>
      <w:r>
        <w:rPr>
          <w:spacing w:val="-3"/>
          <w:sz w:val="18"/>
        </w:rPr>
        <w:t>Cesar, </w:t>
      </w:r>
      <w:r>
        <w:rPr>
          <w:sz w:val="18"/>
        </w:rPr>
        <w:t>R.G.; Meli, </w:t>
      </w:r>
      <w:r>
        <w:rPr>
          <w:spacing w:val="-8"/>
          <w:sz w:val="18"/>
        </w:rPr>
        <w:t>P.; </w:t>
      </w:r>
      <w:r>
        <w:rPr>
          <w:sz w:val="18"/>
        </w:rPr>
        <w:t>Gorgens, E.B.; Duarte, M.M.; Valbuena, R.; Moreno, </w:t>
      </w:r>
      <w:r>
        <w:rPr>
          <w:spacing w:val="-5"/>
          <w:sz w:val="18"/>
        </w:rPr>
        <w:t>V.S.; </w:t>
      </w:r>
      <w:r>
        <w:rPr>
          <w:sz w:val="18"/>
        </w:rPr>
        <w:t>et al. The e</w:t>
      </w:r>
      <w:r>
        <w:rPr>
          <w:rFonts w:ascii="PMingLiU" w:hAnsi="PMingLiU"/>
          <w:sz w:val="18"/>
        </w:rPr>
        <w:t>f</w:t>
      </w:r>
      <w:r>
        <w:rPr>
          <w:sz w:val="18"/>
        </w:rPr>
        <w:t>ectiveness of lidar remote sensing for monitoring forest cover </w:t>
      </w:r>
      <w:bookmarkStart w:name="_bookmark48" w:id="94"/>
      <w:bookmarkEnd w:id="94"/>
      <w:r>
        <w:rPr>
          <w:sz w:val="18"/>
        </w:rPr>
        <w:t>attributes</w:t>
      </w:r>
      <w:r>
        <w:rPr>
          <w:sz w:val="18"/>
        </w:rPr>
        <w:t> and landscape restoration. </w:t>
      </w:r>
      <w:r>
        <w:rPr>
          <w:i/>
          <w:spacing w:val="-4"/>
          <w:sz w:val="18"/>
        </w:rPr>
        <w:t>For. </w:t>
      </w:r>
      <w:r>
        <w:rPr>
          <w:i/>
          <w:sz w:val="18"/>
        </w:rPr>
        <w:t>Ecol. Manag. </w:t>
      </w:r>
      <w:r>
        <w:rPr>
          <w:b/>
          <w:sz w:val="18"/>
        </w:rPr>
        <w:t>2019</w:t>
      </w:r>
      <w:r>
        <w:rPr>
          <w:sz w:val="18"/>
        </w:rPr>
        <w:t>, </w:t>
      </w:r>
      <w:r>
        <w:rPr>
          <w:i/>
          <w:sz w:val="18"/>
        </w:rPr>
        <w:t>438</w:t>
      </w:r>
      <w:r>
        <w:rPr>
          <w:sz w:val="18"/>
        </w:rPr>
        <w:t>, 34–43.</w:t>
      </w:r>
      <w:r>
        <w:rPr>
          <w:spacing w:val="36"/>
          <w:sz w:val="18"/>
        </w:rPr>
        <w:t> </w:t>
      </w:r>
      <w:r>
        <w:rPr>
          <w:sz w:val="18"/>
        </w:rPr>
        <w:t>[</w:t>
      </w:r>
      <w:hyperlink r:id="rId56">
        <w:r>
          <w:rPr>
            <w:color w:val="0774B7"/>
            <w:sz w:val="18"/>
          </w:rPr>
          <w:t>CrossRef</w:t>
        </w:r>
      </w:hyperlink>
      <w:r>
        <w:rPr>
          <w:sz w:val="18"/>
        </w:rPr>
        <w:t>]</w:t>
      </w:r>
    </w:p>
    <w:p>
      <w:pPr>
        <w:pStyle w:val="ListParagraph"/>
        <w:numPr>
          <w:ilvl w:val="0"/>
          <w:numId w:val="3"/>
        </w:numPr>
        <w:tabs>
          <w:tab w:pos="581" w:val="left" w:leader="none"/>
        </w:tabs>
        <w:spacing w:line="254" w:lineRule="auto" w:before="6" w:after="0"/>
        <w:ind w:left="575" w:right="148" w:hanging="426"/>
        <w:jc w:val="both"/>
        <w:rPr>
          <w:sz w:val="18"/>
        </w:rPr>
      </w:pPr>
      <w:r>
        <w:rPr>
          <w:sz w:val="18"/>
        </w:rPr>
        <w:t>Baltsavias, </w:t>
      </w:r>
      <w:r>
        <w:rPr>
          <w:spacing w:val="-6"/>
          <w:sz w:val="18"/>
        </w:rPr>
        <w:t>E.P. </w:t>
      </w:r>
      <w:r>
        <w:rPr>
          <w:sz w:val="18"/>
        </w:rPr>
        <w:t>A comparison between photogrammetry and laser scanning. </w:t>
      </w:r>
      <w:r>
        <w:rPr>
          <w:i/>
          <w:sz w:val="18"/>
        </w:rPr>
        <w:t>ISPRS J. Photogramm. Remote </w:t>
      </w:r>
      <w:bookmarkStart w:name="_bookmark49" w:id="95"/>
      <w:bookmarkEnd w:id="95"/>
      <w:r>
        <w:rPr>
          <w:i/>
          <w:sz w:val="18"/>
        </w:rPr>
        <w:t>Sens.</w:t>
      </w:r>
      <w:r>
        <w:rPr>
          <w:i/>
          <w:sz w:val="18"/>
        </w:rPr>
        <w:t> </w:t>
      </w:r>
      <w:r>
        <w:rPr>
          <w:b/>
          <w:sz w:val="18"/>
        </w:rPr>
        <w:t>1999</w:t>
      </w:r>
      <w:r>
        <w:rPr>
          <w:sz w:val="18"/>
        </w:rPr>
        <w:t>, </w:t>
      </w:r>
      <w:r>
        <w:rPr>
          <w:i/>
          <w:sz w:val="18"/>
        </w:rPr>
        <w:t>54</w:t>
      </w:r>
      <w:r>
        <w:rPr>
          <w:sz w:val="18"/>
        </w:rPr>
        <w:t>, 83–94.</w:t>
      </w:r>
      <w:r>
        <w:rPr>
          <w:spacing w:val="-14"/>
          <w:sz w:val="18"/>
        </w:rPr>
        <w:t> </w:t>
      </w:r>
      <w:r>
        <w:rPr>
          <w:sz w:val="18"/>
        </w:rPr>
        <w:t>[</w:t>
      </w:r>
      <w:hyperlink r:id="rId57">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r>
        <w:rPr>
          <w:sz w:val="18"/>
        </w:rPr>
        <w:t>Habib,</w:t>
      </w:r>
      <w:r>
        <w:rPr>
          <w:spacing w:val="7"/>
          <w:sz w:val="18"/>
        </w:rPr>
        <w:t> </w:t>
      </w:r>
      <w:r>
        <w:rPr>
          <w:sz w:val="18"/>
        </w:rPr>
        <w:t>A.;</w:t>
      </w:r>
      <w:r>
        <w:rPr>
          <w:spacing w:val="8"/>
          <w:sz w:val="18"/>
        </w:rPr>
        <w:t> </w:t>
      </w:r>
      <w:r>
        <w:rPr>
          <w:sz w:val="18"/>
        </w:rPr>
        <w:t>Ghanma,</w:t>
      </w:r>
      <w:r>
        <w:rPr>
          <w:spacing w:val="7"/>
          <w:sz w:val="18"/>
        </w:rPr>
        <w:t> </w:t>
      </w:r>
      <w:r>
        <w:rPr>
          <w:sz w:val="18"/>
        </w:rPr>
        <w:t>M.;</w:t>
      </w:r>
      <w:r>
        <w:rPr>
          <w:spacing w:val="8"/>
          <w:sz w:val="18"/>
        </w:rPr>
        <w:t> </w:t>
      </w:r>
      <w:r>
        <w:rPr>
          <w:spacing w:val="-4"/>
          <w:sz w:val="18"/>
        </w:rPr>
        <w:t>Tait,</w:t>
      </w:r>
      <w:r>
        <w:rPr>
          <w:spacing w:val="7"/>
          <w:sz w:val="18"/>
        </w:rPr>
        <w:t> </w:t>
      </w:r>
      <w:r>
        <w:rPr>
          <w:sz w:val="18"/>
        </w:rPr>
        <w:t>M.</w:t>
      </w:r>
      <w:r>
        <w:rPr>
          <w:spacing w:val="8"/>
          <w:sz w:val="18"/>
        </w:rPr>
        <w:t> </w:t>
      </w:r>
      <w:r>
        <w:rPr>
          <w:sz w:val="18"/>
        </w:rPr>
        <w:t>Integration</w:t>
      </w:r>
      <w:r>
        <w:rPr>
          <w:spacing w:val="7"/>
          <w:sz w:val="18"/>
        </w:rPr>
        <w:t> </w:t>
      </w:r>
      <w:r>
        <w:rPr>
          <w:sz w:val="18"/>
        </w:rPr>
        <w:t>of</w:t>
      </w:r>
      <w:r>
        <w:rPr>
          <w:spacing w:val="8"/>
          <w:sz w:val="18"/>
        </w:rPr>
        <w:t> </w:t>
      </w:r>
      <w:r>
        <w:rPr>
          <w:sz w:val="18"/>
        </w:rPr>
        <w:t>LIDAR</w:t>
      </w:r>
      <w:r>
        <w:rPr>
          <w:spacing w:val="7"/>
          <w:sz w:val="18"/>
        </w:rPr>
        <w:t> </w:t>
      </w:r>
      <w:r>
        <w:rPr>
          <w:sz w:val="18"/>
        </w:rPr>
        <w:t>and</w:t>
      </w:r>
      <w:r>
        <w:rPr>
          <w:spacing w:val="8"/>
          <w:sz w:val="18"/>
        </w:rPr>
        <w:t> </w:t>
      </w:r>
      <w:r>
        <w:rPr>
          <w:sz w:val="18"/>
        </w:rPr>
        <w:t>photogrammetry</w:t>
      </w:r>
      <w:r>
        <w:rPr>
          <w:spacing w:val="7"/>
          <w:sz w:val="18"/>
        </w:rPr>
        <w:t> </w:t>
      </w:r>
      <w:r>
        <w:rPr>
          <w:sz w:val="18"/>
        </w:rPr>
        <w:t>for</w:t>
      </w:r>
      <w:r>
        <w:rPr>
          <w:spacing w:val="8"/>
          <w:sz w:val="18"/>
        </w:rPr>
        <w:t> </w:t>
      </w:r>
      <w:r>
        <w:rPr>
          <w:sz w:val="18"/>
        </w:rPr>
        <w:t>close</w:t>
      </w:r>
      <w:r>
        <w:rPr>
          <w:spacing w:val="7"/>
          <w:sz w:val="18"/>
        </w:rPr>
        <w:t> </w:t>
      </w:r>
      <w:r>
        <w:rPr>
          <w:sz w:val="18"/>
        </w:rPr>
        <w:t>range</w:t>
      </w:r>
      <w:r>
        <w:rPr>
          <w:spacing w:val="8"/>
          <w:sz w:val="18"/>
        </w:rPr>
        <w:t> </w:t>
      </w:r>
      <w:r>
        <w:rPr>
          <w:sz w:val="18"/>
        </w:rPr>
        <w:t>applications.</w:t>
      </w:r>
    </w:p>
    <w:p>
      <w:pPr>
        <w:spacing w:before="15"/>
        <w:ind w:left="580" w:right="0" w:firstLine="0"/>
        <w:jc w:val="both"/>
        <w:rPr>
          <w:sz w:val="18"/>
        </w:rPr>
      </w:pPr>
      <w:bookmarkStart w:name="_bookmark50" w:id="96"/>
      <w:bookmarkEnd w:id="96"/>
      <w:r>
        <w:rPr/>
      </w:r>
      <w:r>
        <w:rPr>
          <w:i/>
          <w:sz w:val="18"/>
        </w:rPr>
        <w:t>Int. Arch. Photogramm. Remote Sens. Spat. Inf. Sci. </w:t>
      </w:r>
      <w:r>
        <w:rPr>
          <w:b/>
          <w:sz w:val="18"/>
        </w:rPr>
        <w:t>2004</w:t>
      </w:r>
      <w:r>
        <w:rPr>
          <w:sz w:val="18"/>
        </w:rPr>
        <w:t>, </w:t>
      </w:r>
      <w:r>
        <w:rPr>
          <w:i/>
          <w:sz w:val="18"/>
        </w:rPr>
        <w:t>35</w:t>
      </w:r>
      <w:r>
        <w:rPr>
          <w:sz w:val="18"/>
        </w:rPr>
        <w:t>, 1045–1050.</w:t>
      </w:r>
    </w:p>
    <w:p>
      <w:pPr>
        <w:pStyle w:val="ListParagraph"/>
        <w:numPr>
          <w:ilvl w:val="0"/>
          <w:numId w:val="3"/>
        </w:numPr>
        <w:tabs>
          <w:tab w:pos="581" w:val="left" w:leader="none"/>
        </w:tabs>
        <w:spacing w:line="254" w:lineRule="auto" w:before="15" w:after="0"/>
        <w:ind w:left="574" w:right="126" w:hanging="424"/>
        <w:jc w:val="both"/>
        <w:rPr>
          <w:sz w:val="18"/>
        </w:rPr>
      </w:pPr>
      <w:r>
        <w:rPr>
          <w:sz w:val="18"/>
        </w:rPr>
        <w:t>James, M.R.; Robson, S. Straightforward reconstruction of 3D surfaces and topography with a camera: Accuracy and geoscience application. </w:t>
      </w:r>
      <w:r>
        <w:rPr>
          <w:i/>
          <w:sz w:val="18"/>
        </w:rPr>
        <w:t>J. Geophys. Res. Earth Surf. </w:t>
      </w:r>
      <w:r>
        <w:rPr>
          <w:b/>
          <w:sz w:val="18"/>
        </w:rPr>
        <w:t>2012</w:t>
      </w:r>
      <w:r>
        <w:rPr>
          <w:sz w:val="18"/>
        </w:rPr>
        <w:t>, </w:t>
      </w:r>
      <w:r>
        <w:rPr>
          <w:i/>
          <w:sz w:val="18"/>
        </w:rPr>
        <w:t>117</w:t>
      </w:r>
      <w:r>
        <w:rPr>
          <w:sz w:val="18"/>
        </w:rPr>
        <w:t>.</w:t>
      </w:r>
      <w:r>
        <w:rPr>
          <w:spacing w:val="26"/>
          <w:sz w:val="18"/>
        </w:rPr>
        <w:t> </w:t>
      </w:r>
      <w:r>
        <w:rPr>
          <w:sz w:val="18"/>
        </w:rPr>
        <w:t>[</w:t>
      </w:r>
      <w:hyperlink r:id="rId58">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40" w:lineRule="auto" w:before="94" w:after="0"/>
        <w:ind w:left="581" w:right="0" w:hanging="431"/>
        <w:jc w:val="both"/>
        <w:rPr>
          <w:i/>
          <w:sz w:val="18"/>
        </w:rPr>
      </w:pPr>
      <w:bookmarkStart w:name="_bookmark51" w:id="97"/>
      <w:bookmarkEnd w:id="97"/>
      <w:r>
        <w:rPr/>
      </w:r>
      <w:bookmarkStart w:name="_bookmark51" w:id="98"/>
      <w:bookmarkEnd w:id="98"/>
      <w:r>
        <w:rPr>
          <w:spacing w:val="-3"/>
          <w:sz w:val="18"/>
        </w:rPr>
        <w:t>Snavel</w:t>
      </w:r>
      <w:r>
        <w:rPr>
          <w:spacing w:val="-3"/>
          <w:sz w:val="18"/>
        </w:rPr>
        <w:t>y, </w:t>
      </w:r>
      <w:r>
        <w:rPr>
          <w:sz w:val="18"/>
        </w:rPr>
        <w:t>N.; Seitz, S.M.; Szeliski, R. Modeling the </w:t>
      </w:r>
      <w:r>
        <w:rPr>
          <w:spacing w:val="-4"/>
          <w:sz w:val="18"/>
        </w:rPr>
        <w:t>World </w:t>
      </w:r>
      <w:r>
        <w:rPr>
          <w:sz w:val="18"/>
        </w:rPr>
        <w:t>from Internet Photo Collections. </w:t>
      </w:r>
      <w:r>
        <w:rPr>
          <w:i/>
          <w:sz w:val="18"/>
        </w:rPr>
        <w:t>Int. J. Comput.</w:t>
      </w:r>
      <w:r>
        <w:rPr>
          <w:i/>
          <w:spacing w:val="-18"/>
          <w:sz w:val="18"/>
        </w:rPr>
        <w:t> </w:t>
      </w:r>
      <w:r>
        <w:rPr>
          <w:i/>
          <w:spacing w:val="-4"/>
          <w:sz w:val="18"/>
        </w:rPr>
        <w:t>Vis.</w:t>
      </w:r>
    </w:p>
    <w:p>
      <w:pPr>
        <w:spacing w:before="15"/>
        <w:ind w:left="580" w:right="0" w:firstLine="0"/>
        <w:jc w:val="both"/>
        <w:rPr>
          <w:sz w:val="18"/>
        </w:rPr>
      </w:pPr>
      <w:bookmarkStart w:name="_bookmark52" w:id="99"/>
      <w:bookmarkEnd w:id="99"/>
      <w:r>
        <w:rPr/>
      </w:r>
      <w:r>
        <w:rPr>
          <w:b/>
          <w:sz w:val="18"/>
        </w:rPr>
        <w:t>2008</w:t>
      </w:r>
      <w:r>
        <w:rPr>
          <w:sz w:val="18"/>
        </w:rPr>
        <w:t>, </w:t>
      </w:r>
      <w:r>
        <w:rPr>
          <w:i/>
          <w:sz w:val="18"/>
        </w:rPr>
        <w:t>80</w:t>
      </w:r>
      <w:r>
        <w:rPr>
          <w:sz w:val="18"/>
        </w:rPr>
        <w:t>, 189–210. [</w:t>
      </w:r>
      <w:hyperlink r:id="rId59">
        <w:r>
          <w:rPr>
            <w:color w:val="0774B7"/>
            <w:sz w:val="18"/>
          </w:rPr>
          <w:t>CrossRef</w:t>
        </w:r>
      </w:hyperlink>
      <w:r>
        <w:rPr>
          <w:sz w:val="18"/>
        </w:rPr>
        <w:t>]</w:t>
      </w:r>
    </w:p>
    <w:p>
      <w:pPr>
        <w:pStyle w:val="ListParagraph"/>
        <w:numPr>
          <w:ilvl w:val="0"/>
          <w:numId w:val="3"/>
        </w:numPr>
        <w:tabs>
          <w:tab w:pos="581" w:val="left" w:leader="none"/>
        </w:tabs>
        <w:spacing w:line="254" w:lineRule="auto" w:before="16" w:after="0"/>
        <w:ind w:left="575" w:right="126" w:hanging="426"/>
        <w:jc w:val="both"/>
        <w:rPr>
          <w:sz w:val="18"/>
        </w:rPr>
      </w:pPr>
      <w:r>
        <w:rPr>
          <w:sz w:val="18"/>
        </w:rPr>
        <w:t>Fritz, A.; Kattenborn, </w:t>
      </w:r>
      <w:r>
        <w:rPr>
          <w:spacing w:val="-5"/>
          <w:sz w:val="18"/>
        </w:rPr>
        <w:t>T.; </w:t>
      </w:r>
      <w:r>
        <w:rPr>
          <w:sz w:val="18"/>
        </w:rPr>
        <w:t>Koch, B. </w:t>
      </w:r>
      <w:r>
        <w:rPr>
          <w:spacing w:val="-4"/>
          <w:sz w:val="18"/>
        </w:rPr>
        <w:t>UAV-based </w:t>
      </w:r>
      <w:r>
        <w:rPr>
          <w:sz w:val="18"/>
        </w:rPr>
        <w:t>photogrammetric point clouds—Tree stem mapping in open stands in comparison to terrestrial laser scanner point clouds. </w:t>
      </w:r>
      <w:r>
        <w:rPr>
          <w:i/>
          <w:sz w:val="18"/>
        </w:rPr>
        <w:t>Int. Arch. Photogramm. Remote Sens. Spat. Inf. </w:t>
      </w:r>
      <w:bookmarkStart w:name="_bookmark53" w:id="100"/>
      <w:bookmarkEnd w:id="100"/>
      <w:r>
        <w:rPr>
          <w:i/>
          <w:sz w:val="18"/>
        </w:rPr>
        <w:t>Sci.</w:t>
      </w:r>
      <w:r>
        <w:rPr>
          <w:i/>
          <w:sz w:val="18"/>
        </w:rPr>
        <w:t> </w:t>
      </w:r>
      <w:r>
        <w:rPr>
          <w:b/>
          <w:sz w:val="18"/>
        </w:rPr>
        <w:t>2013</w:t>
      </w:r>
      <w:r>
        <w:rPr>
          <w:sz w:val="18"/>
        </w:rPr>
        <w:t>, </w:t>
      </w:r>
      <w:r>
        <w:rPr>
          <w:i/>
          <w:sz w:val="18"/>
        </w:rPr>
        <w:t>40</w:t>
      </w:r>
      <w:r>
        <w:rPr>
          <w:sz w:val="18"/>
        </w:rPr>
        <w:t>, 141–146.</w:t>
      </w:r>
      <w:r>
        <w:rPr>
          <w:spacing w:val="-14"/>
          <w:sz w:val="18"/>
        </w:rPr>
        <w:t> </w:t>
      </w:r>
      <w:r>
        <w:rPr>
          <w:sz w:val="18"/>
        </w:rPr>
        <w:t>[</w:t>
      </w:r>
      <w:hyperlink r:id="rId6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Puliti,</w:t>
      </w:r>
      <w:r>
        <w:rPr>
          <w:spacing w:val="-6"/>
          <w:sz w:val="18"/>
        </w:rPr>
        <w:t> </w:t>
      </w:r>
      <w:r>
        <w:rPr>
          <w:sz w:val="18"/>
        </w:rPr>
        <w:t>S.;</w:t>
      </w:r>
      <w:r>
        <w:rPr>
          <w:spacing w:val="-6"/>
          <w:sz w:val="18"/>
        </w:rPr>
        <w:t> </w:t>
      </w:r>
      <w:r>
        <w:rPr>
          <w:sz w:val="18"/>
        </w:rPr>
        <w:t>Ørka,</w:t>
      </w:r>
      <w:r>
        <w:rPr>
          <w:spacing w:val="-6"/>
          <w:sz w:val="18"/>
        </w:rPr>
        <w:t> </w:t>
      </w:r>
      <w:r>
        <w:rPr>
          <w:sz w:val="18"/>
        </w:rPr>
        <w:t>H.O.;</w:t>
      </w:r>
      <w:r>
        <w:rPr>
          <w:spacing w:val="-6"/>
          <w:sz w:val="18"/>
        </w:rPr>
        <w:t> </w:t>
      </w:r>
      <w:r>
        <w:rPr>
          <w:sz w:val="18"/>
        </w:rPr>
        <w:t>Gobakken,</w:t>
      </w:r>
      <w:r>
        <w:rPr>
          <w:spacing w:val="-6"/>
          <w:sz w:val="18"/>
        </w:rPr>
        <w:t> </w:t>
      </w:r>
      <w:r>
        <w:rPr>
          <w:spacing w:val="-5"/>
          <w:sz w:val="18"/>
        </w:rPr>
        <w:t>T.; </w:t>
      </w:r>
      <w:r>
        <w:rPr>
          <w:sz w:val="18"/>
        </w:rPr>
        <w:t>Næsset,</w:t>
      </w:r>
      <w:r>
        <w:rPr>
          <w:spacing w:val="-6"/>
          <w:sz w:val="18"/>
        </w:rPr>
        <w:t> </w:t>
      </w:r>
      <w:r>
        <w:rPr>
          <w:sz w:val="18"/>
        </w:rPr>
        <w:t>E.</w:t>
      </w:r>
      <w:r>
        <w:rPr>
          <w:spacing w:val="-5"/>
          <w:sz w:val="18"/>
        </w:rPr>
        <w:t> </w:t>
      </w:r>
      <w:r>
        <w:rPr>
          <w:sz w:val="18"/>
        </w:rPr>
        <w:t>Inventory</w:t>
      </w:r>
      <w:r>
        <w:rPr>
          <w:spacing w:val="-7"/>
          <w:sz w:val="18"/>
        </w:rPr>
        <w:t> </w:t>
      </w:r>
      <w:r>
        <w:rPr>
          <w:sz w:val="18"/>
        </w:rPr>
        <w:t>of</w:t>
      </w:r>
      <w:r>
        <w:rPr>
          <w:spacing w:val="-6"/>
          <w:sz w:val="18"/>
        </w:rPr>
        <w:t> </w:t>
      </w:r>
      <w:r>
        <w:rPr>
          <w:sz w:val="18"/>
        </w:rPr>
        <w:t>Small</w:t>
      </w:r>
      <w:r>
        <w:rPr>
          <w:spacing w:val="-5"/>
          <w:sz w:val="18"/>
        </w:rPr>
        <w:t> </w:t>
      </w:r>
      <w:r>
        <w:rPr>
          <w:sz w:val="18"/>
        </w:rPr>
        <w:t>Forest</w:t>
      </w:r>
      <w:r>
        <w:rPr>
          <w:spacing w:val="-6"/>
          <w:sz w:val="18"/>
        </w:rPr>
        <w:t> </w:t>
      </w:r>
      <w:r>
        <w:rPr>
          <w:sz w:val="18"/>
        </w:rPr>
        <w:t>Areas</w:t>
      </w:r>
      <w:r>
        <w:rPr>
          <w:spacing w:val="-5"/>
          <w:sz w:val="18"/>
        </w:rPr>
        <w:t> </w:t>
      </w:r>
      <w:r>
        <w:rPr>
          <w:sz w:val="18"/>
        </w:rPr>
        <w:t>Using</w:t>
      </w:r>
      <w:r>
        <w:rPr>
          <w:spacing w:val="-7"/>
          <w:sz w:val="18"/>
        </w:rPr>
        <w:t> </w:t>
      </w:r>
      <w:r>
        <w:rPr>
          <w:sz w:val="18"/>
        </w:rPr>
        <w:t>an</w:t>
      </w:r>
      <w:r>
        <w:rPr>
          <w:spacing w:val="-6"/>
          <w:sz w:val="18"/>
        </w:rPr>
        <w:t> </w:t>
      </w:r>
      <w:r>
        <w:rPr>
          <w:sz w:val="18"/>
        </w:rPr>
        <w:t>Unmanned</w:t>
      </w:r>
      <w:r>
        <w:rPr>
          <w:spacing w:val="-6"/>
          <w:sz w:val="18"/>
        </w:rPr>
        <w:t> </w:t>
      </w:r>
      <w:r>
        <w:rPr>
          <w:sz w:val="18"/>
        </w:rPr>
        <w:t>Aerial </w:t>
      </w:r>
      <w:bookmarkStart w:name="_bookmark54" w:id="101"/>
      <w:bookmarkEnd w:id="101"/>
      <w:r>
        <w:rPr>
          <w:sz w:val="18"/>
        </w:rPr>
        <w:t>System.</w:t>
      </w:r>
      <w:r>
        <w:rPr>
          <w:sz w:val="18"/>
        </w:rPr>
        <w:t> </w:t>
      </w:r>
      <w:r>
        <w:rPr>
          <w:i/>
          <w:sz w:val="18"/>
        </w:rPr>
        <w:t>Remote Sens. </w:t>
      </w:r>
      <w:r>
        <w:rPr>
          <w:b/>
          <w:sz w:val="18"/>
        </w:rPr>
        <w:t>2015</w:t>
      </w:r>
      <w:r>
        <w:rPr>
          <w:sz w:val="18"/>
        </w:rPr>
        <w:t>, </w:t>
      </w:r>
      <w:r>
        <w:rPr>
          <w:i/>
          <w:sz w:val="18"/>
        </w:rPr>
        <w:t>7</w:t>
      </w:r>
      <w:r>
        <w:rPr>
          <w:sz w:val="18"/>
        </w:rPr>
        <w:t>, 9632–9654.</w:t>
      </w:r>
      <w:r>
        <w:rPr>
          <w:spacing w:val="1"/>
          <w:sz w:val="18"/>
        </w:rPr>
        <w:t> </w:t>
      </w:r>
      <w:r>
        <w:rPr>
          <w:sz w:val="18"/>
        </w:rPr>
        <w:t>[</w:t>
      </w:r>
      <w:hyperlink r:id="rId61">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r>
        <w:rPr>
          <w:sz w:val="18"/>
        </w:rPr>
        <w:t>Rupnik,</w:t>
      </w:r>
      <w:r>
        <w:rPr>
          <w:spacing w:val="-5"/>
          <w:sz w:val="18"/>
        </w:rPr>
        <w:t> </w:t>
      </w:r>
      <w:r>
        <w:rPr>
          <w:sz w:val="18"/>
        </w:rPr>
        <w:t>E.;</w:t>
      </w:r>
      <w:r>
        <w:rPr>
          <w:spacing w:val="-5"/>
          <w:sz w:val="18"/>
        </w:rPr>
        <w:t> </w:t>
      </w:r>
      <w:r>
        <w:rPr>
          <w:sz w:val="18"/>
        </w:rPr>
        <w:t>Daakir,</w:t>
      </w:r>
      <w:r>
        <w:rPr>
          <w:spacing w:val="-6"/>
          <w:sz w:val="18"/>
        </w:rPr>
        <w:t> </w:t>
      </w:r>
      <w:r>
        <w:rPr>
          <w:sz w:val="18"/>
        </w:rPr>
        <w:t>M.;</w:t>
      </w:r>
      <w:r>
        <w:rPr>
          <w:spacing w:val="-5"/>
          <w:sz w:val="18"/>
        </w:rPr>
        <w:t> </w:t>
      </w:r>
      <w:r>
        <w:rPr>
          <w:sz w:val="18"/>
        </w:rPr>
        <w:t>Pierrot</w:t>
      </w:r>
      <w:r>
        <w:rPr>
          <w:spacing w:val="-5"/>
          <w:sz w:val="18"/>
        </w:rPr>
        <w:t> </w:t>
      </w:r>
      <w:r>
        <w:rPr>
          <w:sz w:val="18"/>
        </w:rPr>
        <w:t>Deseilligny,</w:t>
      </w:r>
      <w:r>
        <w:rPr>
          <w:spacing w:val="-5"/>
          <w:sz w:val="18"/>
        </w:rPr>
        <w:t> </w:t>
      </w:r>
      <w:r>
        <w:rPr>
          <w:sz w:val="18"/>
        </w:rPr>
        <w:t>M.</w:t>
      </w:r>
      <w:r>
        <w:rPr>
          <w:spacing w:val="-5"/>
          <w:sz w:val="18"/>
        </w:rPr>
        <w:t> </w:t>
      </w:r>
      <w:r>
        <w:rPr>
          <w:sz w:val="18"/>
        </w:rPr>
        <w:t>MicMac—A</w:t>
      </w:r>
      <w:r>
        <w:rPr>
          <w:spacing w:val="-6"/>
          <w:sz w:val="18"/>
        </w:rPr>
        <w:t> </w:t>
      </w:r>
      <w:r>
        <w:rPr>
          <w:sz w:val="18"/>
        </w:rPr>
        <w:t>free,</w:t>
      </w:r>
      <w:r>
        <w:rPr>
          <w:spacing w:val="-5"/>
          <w:sz w:val="18"/>
        </w:rPr>
        <w:t> </w:t>
      </w:r>
      <w:r>
        <w:rPr>
          <w:sz w:val="18"/>
        </w:rPr>
        <w:t>open-source</w:t>
      </w:r>
      <w:r>
        <w:rPr>
          <w:spacing w:val="-5"/>
          <w:sz w:val="18"/>
        </w:rPr>
        <w:t> </w:t>
      </w:r>
      <w:r>
        <w:rPr>
          <w:sz w:val="18"/>
        </w:rPr>
        <w:t>solution</w:t>
      </w:r>
      <w:r>
        <w:rPr>
          <w:spacing w:val="-5"/>
          <w:sz w:val="18"/>
        </w:rPr>
        <w:t> </w:t>
      </w:r>
      <w:r>
        <w:rPr>
          <w:sz w:val="18"/>
        </w:rPr>
        <w:t>for</w:t>
      </w:r>
      <w:r>
        <w:rPr>
          <w:spacing w:val="-6"/>
          <w:sz w:val="18"/>
        </w:rPr>
        <w:t> </w:t>
      </w:r>
      <w:r>
        <w:rPr>
          <w:sz w:val="18"/>
        </w:rPr>
        <w:t>photogrammetry.</w:t>
      </w:r>
    </w:p>
    <w:p>
      <w:pPr>
        <w:spacing w:before="15"/>
        <w:ind w:left="574" w:right="0" w:firstLine="0"/>
        <w:jc w:val="both"/>
        <w:rPr>
          <w:sz w:val="18"/>
        </w:rPr>
      </w:pPr>
      <w:bookmarkStart w:name="_bookmark55" w:id="102"/>
      <w:bookmarkEnd w:id="102"/>
      <w:r>
        <w:rPr/>
      </w:r>
      <w:r>
        <w:rPr>
          <w:i/>
          <w:sz w:val="18"/>
        </w:rPr>
        <w:t>Open Geospat. Data Softw. Stand. </w:t>
      </w:r>
      <w:r>
        <w:rPr>
          <w:b/>
          <w:sz w:val="18"/>
        </w:rPr>
        <w:t>2017</w:t>
      </w:r>
      <w:r>
        <w:rPr>
          <w:sz w:val="18"/>
        </w:rPr>
        <w:t>, </w:t>
      </w:r>
      <w:r>
        <w:rPr>
          <w:i/>
          <w:sz w:val="18"/>
        </w:rPr>
        <w:t>2</w:t>
      </w:r>
      <w:r>
        <w:rPr>
          <w:sz w:val="18"/>
        </w:rPr>
        <w:t>, 14. [</w:t>
      </w:r>
      <w:hyperlink r:id="rId62">
        <w:r>
          <w:rPr>
            <w:color w:val="0774B7"/>
            <w:sz w:val="18"/>
          </w:rPr>
          <w:t>CrossRef</w:t>
        </w:r>
      </w:hyperlink>
      <w:r>
        <w:rPr>
          <w:sz w:val="18"/>
        </w:rPr>
        <w:t>]</w:t>
      </w:r>
    </w:p>
    <w:p>
      <w:pPr>
        <w:pStyle w:val="ListParagraph"/>
        <w:numPr>
          <w:ilvl w:val="0"/>
          <w:numId w:val="3"/>
        </w:numPr>
        <w:tabs>
          <w:tab w:pos="581" w:val="left" w:leader="none"/>
        </w:tabs>
        <w:spacing w:line="237" w:lineRule="auto" w:before="17" w:after="0"/>
        <w:ind w:left="580" w:right="117" w:hanging="431"/>
        <w:jc w:val="both"/>
        <w:rPr>
          <w:sz w:val="18"/>
        </w:rPr>
      </w:pPr>
      <w:r>
        <w:rPr>
          <w:sz w:val="18"/>
        </w:rPr>
        <w:t>Dakota, B.; Fitzsimmons, S.; </w:t>
      </w:r>
      <w:r>
        <w:rPr>
          <w:spacing w:val="-3"/>
          <w:sz w:val="18"/>
        </w:rPr>
        <w:t>To</w:t>
      </w:r>
      <w:r>
        <w:rPr>
          <w:rFonts w:ascii="PMingLiU"/>
          <w:spacing w:val="-3"/>
          <w:sz w:val="18"/>
        </w:rPr>
        <w:t>f</w:t>
      </w:r>
      <w:r>
        <w:rPr>
          <w:spacing w:val="-3"/>
          <w:sz w:val="18"/>
        </w:rPr>
        <w:t>anin, </w:t>
      </w:r>
      <w:r>
        <w:rPr>
          <w:spacing w:val="-12"/>
          <w:sz w:val="18"/>
        </w:rPr>
        <w:t>P.</w:t>
      </w:r>
      <w:r>
        <w:rPr>
          <w:spacing w:val="21"/>
          <w:sz w:val="18"/>
        </w:rPr>
        <w:t> </w:t>
      </w:r>
      <w:r>
        <w:rPr>
          <w:sz w:val="18"/>
        </w:rPr>
        <w:t>Open Drone Map. 2017. Available online: </w:t>
      </w:r>
      <w:hyperlink r:id="rId63">
        <w:r>
          <w:rPr>
            <w:color w:val="0774B7"/>
            <w:sz w:val="18"/>
          </w:rPr>
          <w:t>https:</w:t>
        </w:r>
        <w:r>
          <w:rPr>
            <w:rFonts w:ascii="PMingLiU"/>
            <w:color w:val="0774B7"/>
            <w:sz w:val="18"/>
          </w:rPr>
          <w:t>//</w:t>
        </w:r>
        <w:r>
          <w:rPr>
            <w:color w:val="0774B7"/>
            <w:sz w:val="18"/>
          </w:rPr>
          <w:t>www</w:t>
        </w:r>
      </w:hyperlink>
      <w:r>
        <w:rPr>
          <w:color w:val="0774B7"/>
          <w:sz w:val="18"/>
        </w:rPr>
        <w:t>.</w:t>
      </w:r>
      <w:bookmarkStart w:name="_bookmark56" w:id="103"/>
      <w:bookmarkEnd w:id="103"/>
      <w:r>
        <w:rPr>
          <w:color w:val="0774B7"/>
          <w:sz w:val="18"/>
        </w:rPr>
      </w:r>
      <w:r>
        <w:rPr>
          <w:color w:val="0774B7"/>
          <w:sz w:val="18"/>
        </w:rPr>
        <w:t> </w:t>
      </w:r>
      <w:hyperlink r:id="rId63">
        <w:r>
          <w:rPr>
            <w:color w:val="0774B7"/>
            <w:sz w:val="18"/>
          </w:rPr>
          <w:t>opendronemap.org</w:t>
        </w:r>
        <w:r>
          <w:rPr>
            <w:rFonts w:ascii="PMingLiU"/>
            <w:color w:val="0774B7"/>
            <w:sz w:val="18"/>
          </w:rPr>
          <w:t>/ </w:t>
        </w:r>
      </w:hyperlink>
      <w:r>
        <w:rPr>
          <w:sz w:val="18"/>
        </w:rPr>
        <w:t>(accessed on 10 October</w:t>
      </w:r>
      <w:r>
        <w:rPr>
          <w:spacing w:val="-6"/>
          <w:sz w:val="18"/>
        </w:rPr>
        <w:t> </w:t>
      </w:r>
      <w:r>
        <w:rPr>
          <w:sz w:val="18"/>
        </w:rPr>
        <w:t>2019).</w:t>
      </w:r>
    </w:p>
    <w:p>
      <w:pPr>
        <w:pStyle w:val="ListParagraph"/>
        <w:numPr>
          <w:ilvl w:val="0"/>
          <w:numId w:val="3"/>
        </w:numPr>
        <w:tabs>
          <w:tab w:pos="581" w:val="left" w:leader="none"/>
        </w:tabs>
        <w:spacing w:line="254" w:lineRule="auto" w:before="0" w:after="0"/>
        <w:ind w:left="580" w:right="126" w:hanging="431"/>
        <w:jc w:val="both"/>
        <w:rPr>
          <w:sz w:val="18"/>
        </w:rPr>
      </w:pPr>
      <w:r>
        <w:rPr>
          <w:sz w:val="18"/>
        </w:rPr>
        <w:t>Hyyppa, J.; Kelle, O.; Lehikoinen, M.; Inkinen, M. A segmentation-based method to retrieve stem volume estimates from 3-D tree height models produced by laser scanners. </w:t>
      </w:r>
      <w:r>
        <w:rPr>
          <w:i/>
          <w:sz w:val="18"/>
        </w:rPr>
        <w:t>IEEE </w:t>
      </w:r>
      <w:r>
        <w:rPr>
          <w:i/>
          <w:spacing w:val="-4"/>
          <w:sz w:val="18"/>
        </w:rPr>
        <w:t>Trans. </w:t>
      </w:r>
      <w:r>
        <w:rPr>
          <w:i/>
          <w:sz w:val="18"/>
        </w:rPr>
        <w:t>Geosci. Remote Sens. </w:t>
      </w:r>
      <w:r>
        <w:rPr>
          <w:b/>
          <w:sz w:val="18"/>
        </w:rPr>
        <w:t>2001</w:t>
      </w:r>
      <w:r>
        <w:rPr>
          <w:sz w:val="18"/>
        </w:rPr>
        <w:t>, </w:t>
      </w:r>
      <w:r>
        <w:rPr>
          <w:i/>
          <w:sz w:val="18"/>
        </w:rPr>
        <w:t>39</w:t>
      </w:r>
      <w:r>
        <w:rPr>
          <w:sz w:val="18"/>
        </w:rPr>
        <w:t>, 969–975.</w:t>
      </w:r>
      <w:r>
        <w:rPr>
          <w:spacing w:val="15"/>
          <w:sz w:val="18"/>
        </w:rPr>
        <w:t> </w:t>
      </w:r>
      <w:r>
        <w:rPr>
          <w:sz w:val="18"/>
        </w:rPr>
        <w:t>[</w:t>
      </w:r>
      <w:hyperlink r:id="rId64">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45" w:hanging="431"/>
        <w:jc w:val="both"/>
        <w:rPr>
          <w:sz w:val="18"/>
        </w:rPr>
      </w:pPr>
      <w:r>
        <w:rPr>
          <w:spacing w:val="-4"/>
          <w:sz w:val="18"/>
        </w:rPr>
        <w:t>Wulder, </w:t>
      </w:r>
      <w:r>
        <w:rPr>
          <w:sz w:val="18"/>
        </w:rPr>
        <w:t>M.A.; Hall, R.J.; Coops, N.C.; Franklin, S.E. High Spatial Resolution Remotely Sensed Data for Ecosystem Characterization. </w:t>
      </w:r>
      <w:r>
        <w:rPr>
          <w:i/>
          <w:sz w:val="18"/>
        </w:rPr>
        <w:t>BioScience </w:t>
      </w:r>
      <w:r>
        <w:rPr>
          <w:b/>
          <w:sz w:val="18"/>
        </w:rPr>
        <w:t>2004</w:t>
      </w:r>
      <w:r>
        <w:rPr>
          <w:sz w:val="18"/>
        </w:rPr>
        <w:t>, </w:t>
      </w:r>
      <w:r>
        <w:rPr>
          <w:i/>
          <w:sz w:val="18"/>
        </w:rPr>
        <w:t>54</w:t>
      </w:r>
      <w:r>
        <w:rPr>
          <w:sz w:val="18"/>
        </w:rPr>
        <w:t>, 511–521.</w:t>
      </w:r>
      <w:r>
        <w:rPr>
          <w:spacing w:val="-18"/>
          <w:sz w:val="18"/>
        </w:rPr>
        <w:t> </w:t>
      </w:r>
      <w:r>
        <w:rPr>
          <w:sz w:val="18"/>
        </w:rPr>
        <w:t>[</w:t>
      </w:r>
      <w:r>
        <w:rPr>
          <w:color w:val="0774B7"/>
          <w:sz w:val="18"/>
        </w:rPr>
        <w:t>CrossRef</w:t>
      </w:r>
      <w:r>
        <w:rPr>
          <w:sz w:val="18"/>
        </w:rPr>
        <w:t>]</w:t>
      </w:r>
    </w:p>
    <w:p>
      <w:pPr>
        <w:pStyle w:val="ListParagraph"/>
        <w:numPr>
          <w:ilvl w:val="0"/>
          <w:numId w:val="3"/>
        </w:numPr>
        <w:tabs>
          <w:tab w:pos="581" w:val="left" w:leader="none"/>
        </w:tabs>
        <w:spacing w:line="247" w:lineRule="auto" w:before="2" w:after="0"/>
        <w:ind w:left="580" w:right="126" w:hanging="431"/>
        <w:jc w:val="both"/>
        <w:rPr>
          <w:sz w:val="18"/>
        </w:rPr>
      </w:pPr>
      <w:r>
        <w:rPr>
          <w:sz w:val="18"/>
        </w:rPr>
        <w:t>Hyde,</w:t>
      </w:r>
      <w:r>
        <w:rPr>
          <w:spacing w:val="-10"/>
          <w:sz w:val="18"/>
        </w:rPr>
        <w:t> </w:t>
      </w:r>
      <w:r>
        <w:rPr>
          <w:spacing w:val="-8"/>
          <w:sz w:val="18"/>
        </w:rPr>
        <w:t>P.;</w:t>
      </w:r>
      <w:r>
        <w:rPr>
          <w:spacing w:val="-9"/>
          <w:sz w:val="18"/>
        </w:rPr>
        <w:t> </w:t>
      </w:r>
      <w:r>
        <w:rPr>
          <w:sz w:val="18"/>
        </w:rPr>
        <w:t>Dubayah,</w:t>
      </w:r>
      <w:r>
        <w:rPr>
          <w:spacing w:val="-9"/>
          <w:sz w:val="18"/>
        </w:rPr>
        <w:t> </w:t>
      </w:r>
      <w:r>
        <w:rPr>
          <w:sz w:val="18"/>
        </w:rPr>
        <w:t>R.;</w:t>
      </w:r>
      <w:r>
        <w:rPr>
          <w:spacing w:val="-10"/>
          <w:sz w:val="18"/>
        </w:rPr>
        <w:t> </w:t>
      </w:r>
      <w:r>
        <w:rPr>
          <w:spacing w:val="-5"/>
          <w:sz w:val="18"/>
        </w:rPr>
        <w:t>Walker,</w:t>
      </w:r>
      <w:r>
        <w:rPr>
          <w:spacing w:val="-9"/>
          <w:sz w:val="18"/>
        </w:rPr>
        <w:t> </w:t>
      </w:r>
      <w:r>
        <w:rPr>
          <w:spacing w:val="-6"/>
          <w:sz w:val="18"/>
        </w:rPr>
        <w:t>W.;</w:t>
      </w:r>
      <w:r>
        <w:rPr>
          <w:spacing w:val="-9"/>
          <w:sz w:val="18"/>
        </w:rPr>
        <w:t> </w:t>
      </w:r>
      <w:r>
        <w:rPr>
          <w:spacing w:val="-3"/>
          <w:sz w:val="18"/>
        </w:rPr>
        <w:t>Blair,</w:t>
      </w:r>
      <w:r>
        <w:rPr>
          <w:spacing w:val="-9"/>
          <w:sz w:val="18"/>
        </w:rPr>
        <w:t> </w:t>
      </w:r>
      <w:r>
        <w:rPr>
          <w:sz w:val="18"/>
        </w:rPr>
        <w:t>J.B.;</w:t>
      </w:r>
      <w:r>
        <w:rPr>
          <w:spacing w:val="-10"/>
          <w:sz w:val="18"/>
        </w:rPr>
        <w:t> </w:t>
      </w:r>
      <w:r>
        <w:rPr>
          <w:sz w:val="18"/>
        </w:rPr>
        <w:t>Hofton,</w:t>
      </w:r>
      <w:r>
        <w:rPr>
          <w:spacing w:val="-9"/>
          <w:sz w:val="18"/>
        </w:rPr>
        <w:t> </w:t>
      </w:r>
      <w:r>
        <w:rPr>
          <w:sz w:val="18"/>
        </w:rPr>
        <w:t>M.;</w:t>
      </w:r>
      <w:r>
        <w:rPr>
          <w:spacing w:val="-9"/>
          <w:sz w:val="18"/>
        </w:rPr>
        <w:t> </w:t>
      </w:r>
      <w:r>
        <w:rPr>
          <w:sz w:val="18"/>
        </w:rPr>
        <w:t>Hunsaker,</w:t>
      </w:r>
      <w:r>
        <w:rPr>
          <w:spacing w:val="-9"/>
          <w:sz w:val="18"/>
        </w:rPr>
        <w:t> </w:t>
      </w:r>
      <w:r>
        <w:rPr>
          <w:sz w:val="18"/>
        </w:rPr>
        <w:t>C.</w:t>
      </w:r>
      <w:r>
        <w:rPr>
          <w:spacing w:val="-10"/>
          <w:sz w:val="18"/>
        </w:rPr>
        <w:t> </w:t>
      </w:r>
      <w:r>
        <w:rPr>
          <w:sz w:val="18"/>
        </w:rPr>
        <w:t>Mapping</w:t>
      </w:r>
      <w:r>
        <w:rPr>
          <w:spacing w:val="-9"/>
          <w:sz w:val="18"/>
        </w:rPr>
        <w:t> </w:t>
      </w:r>
      <w:r>
        <w:rPr>
          <w:sz w:val="18"/>
        </w:rPr>
        <w:t>forest</w:t>
      </w:r>
      <w:r>
        <w:rPr>
          <w:spacing w:val="-9"/>
          <w:sz w:val="18"/>
        </w:rPr>
        <w:t> </w:t>
      </w:r>
      <w:r>
        <w:rPr>
          <w:sz w:val="18"/>
        </w:rPr>
        <w:t>structure</w:t>
      </w:r>
      <w:r>
        <w:rPr>
          <w:spacing w:val="-9"/>
          <w:sz w:val="18"/>
        </w:rPr>
        <w:t> </w:t>
      </w:r>
      <w:r>
        <w:rPr>
          <w:sz w:val="18"/>
        </w:rPr>
        <w:t>for</w:t>
      </w:r>
      <w:r>
        <w:rPr>
          <w:spacing w:val="-10"/>
          <w:sz w:val="18"/>
        </w:rPr>
        <w:t> </w:t>
      </w:r>
      <w:r>
        <w:rPr>
          <w:sz w:val="18"/>
        </w:rPr>
        <w:t>wildlife habitat</w:t>
      </w:r>
      <w:r>
        <w:rPr>
          <w:spacing w:val="-9"/>
          <w:sz w:val="18"/>
        </w:rPr>
        <w:t> </w:t>
      </w:r>
      <w:r>
        <w:rPr>
          <w:sz w:val="18"/>
        </w:rPr>
        <w:t>analysis</w:t>
      </w:r>
      <w:r>
        <w:rPr>
          <w:spacing w:val="-9"/>
          <w:sz w:val="18"/>
        </w:rPr>
        <w:t> </w:t>
      </w:r>
      <w:r>
        <w:rPr>
          <w:sz w:val="18"/>
        </w:rPr>
        <w:t>using</w:t>
      </w:r>
      <w:r>
        <w:rPr>
          <w:spacing w:val="-8"/>
          <w:sz w:val="18"/>
        </w:rPr>
        <w:t> </w:t>
      </w:r>
      <w:r>
        <w:rPr>
          <w:sz w:val="18"/>
        </w:rPr>
        <w:t>multi-sensor</w:t>
      </w:r>
      <w:r>
        <w:rPr>
          <w:spacing w:val="-8"/>
          <w:sz w:val="18"/>
        </w:rPr>
        <w:t> </w:t>
      </w:r>
      <w:r>
        <w:rPr>
          <w:sz w:val="18"/>
        </w:rPr>
        <w:t>(LiDAR,</w:t>
      </w:r>
      <w:r>
        <w:rPr>
          <w:spacing w:val="-9"/>
          <w:sz w:val="18"/>
        </w:rPr>
        <w:t> </w:t>
      </w:r>
      <w:r>
        <w:rPr>
          <w:sz w:val="18"/>
        </w:rPr>
        <w:t>SAR</w:t>
      </w:r>
      <w:r>
        <w:rPr>
          <w:rFonts w:ascii="PMingLiU" w:hAnsi="PMingLiU" w:eastAsia="PMingLiU" w:hint="eastAsia"/>
          <w:sz w:val="18"/>
        </w:rPr>
        <w:t>/</w:t>
      </w:r>
      <w:r>
        <w:rPr>
          <w:sz w:val="18"/>
        </w:rPr>
        <w:t>InSAR,</w:t>
      </w:r>
      <w:r>
        <w:rPr>
          <w:spacing w:val="-8"/>
          <w:sz w:val="18"/>
        </w:rPr>
        <w:t> </w:t>
      </w:r>
      <w:r>
        <w:rPr>
          <w:sz w:val="18"/>
        </w:rPr>
        <w:t>ETM</w:t>
      </w:r>
      <w:r>
        <w:rPr>
          <w:rFonts w:ascii="PMingLiU" w:hAnsi="PMingLiU" w:eastAsia="PMingLiU" w:hint="eastAsia"/>
          <w:sz w:val="18"/>
        </w:rPr>
        <w:t>＋</w:t>
      </w:r>
      <w:r>
        <w:rPr>
          <w:sz w:val="18"/>
        </w:rPr>
        <w:t>,</w:t>
      </w:r>
      <w:r>
        <w:rPr>
          <w:spacing w:val="-9"/>
          <w:sz w:val="18"/>
        </w:rPr>
        <w:t> </w:t>
      </w:r>
      <w:r>
        <w:rPr>
          <w:sz w:val="18"/>
        </w:rPr>
        <w:t>Quickbird)</w:t>
      </w:r>
      <w:r>
        <w:rPr>
          <w:spacing w:val="-9"/>
          <w:sz w:val="18"/>
        </w:rPr>
        <w:t> </w:t>
      </w:r>
      <w:r>
        <w:rPr>
          <w:spacing w:val="-3"/>
          <w:sz w:val="18"/>
        </w:rPr>
        <w:t>synergy.</w:t>
      </w:r>
      <w:r>
        <w:rPr>
          <w:spacing w:val="6"/>
          <w:sz w:val="18"/>
        </w:rPr>
        <w:t> </w:t>
      </w:r>
      <w:r>
        <w:rPr>
          <w:i/>
          <w:sz w:val="18"/>
        </w:rPr>
        <w:t>Remote</w:t>
      </w:r>
      <w:r>
        <w:rPr>
          <w:i/>
          <w:spacing w:val="-8"/>
          <w:sz w:val="18"/>
        </w:rPr>
        <w:t> </w:t>
      </w:r>
      <w:r>
        <w:rPr>
          <w:i/>
          <w:sz w:val="18"/>
        </w:rPr>
        <w:t>Sens.</w:t>
      </w:r>
      <w:r>
        <w:rPr>
          <w:i/>
          <w:spacing w:val="6"/>
          <w:sz w:val="18"/>
        </w:rPr>
        <w:t> </w:t>
      </w:r>
      <w:r>
        <w:rPr>
          <w:i/>
          <w:sz w:val="18"/>
        </w:rPr>
        <w:t>Environ.</w:t>
      </w:r>
      <w:bookmarkStart w:name="_bookmark57" w:id="104"/>
      <w:bookmarkEnd w:id="104"/>
      <w:r>
        <w:rPr>
          <w:i/>
          <w:sz w:val="18"/>
        </w:rPr>
      </w:r>
      <w:r>
        <w:rPr>
          <w:i/>
          <w:sz w:val="18"/>
        </w:rPr>
        <w:t> </w:t>
      </w:r>
      <w:r>
        <w:rPr>
          <w:b/>
          <w:sz w:val="18"/>
        </w:rPr>
        <w:t>2006</w:t>
      </w:r>
      <w:r>
        <w:rPr>
          <w:sz w:val="18"/>
        </w:rPr>
        <w:t>, </w:t>
      </w:r>
      <w:r>
        <w:rPr>
          <w:i/>
          <w:sz w:val="18"/>
        </w:rPr>
        <w:t>102</w:t>
      </w:r>
      <w:r>
        <w:rPr>
          <w:sz w:val="18"/>
        </w:rPr>
        <w:t>, 63–73.</w:t>
      </w:r>
      <w:r>
        <w:rPr>
          <w:spacing w:val="14"/>
          <w:sz w:val="18"/>
        </w:rPr>
        <w:t> </w:t>
      </w:r>
      <w:r>
        <w:rPr>
          <w:sz w:val="18"/>
        </w:rPr>
        <w:t>[</w:t>
      </w:r>
      <w:hyperlink r:id="rId65">
        <w:r>
          <w:rPr>
            <w:color w:val="0774B7"/>
            <w:sz w:val="18"/>
          </w:rPr>
          <w:t>CrossRef</w:t>
        </w:r>
      </w:hyperlink>
      <w:r>
        <w:rPr>
          <w:sz w:val="18"/>
        </w:rPr>
        <w:t>]</w:t>
      </w:r>
    </w:p>
    <w:p>
      <w:pPr>
        <w:pStyle w:val="ListParagraph"/>
        <w:numPr>
          <w:ilvl w:val="0"/>
          <w:numId w:val="3"/>
        </w:numPr>
        <w:tabs>
          <w:tab w:pos="581" w:val="left" w:leader="none"/>
        </w:tabs>
        <w:spacing w:line="240" w:lineRule="auto" w:before="6" w:after="0"/>
        <w:ind w:left="581" w:right="0" w:hanging="431"/>
        <w:jc w:val="both"/>
        <w:rPr>
          <w:sz w:val="18"/>
        </w:rPr>
      </w:pPr>
      <w:r>
        <w:rPr>
          <w:spacing w:val="-6"/>
          <w:sz w:val="18"/>
        </w:rPr>
        <w:t>Van </w:t>
      </w:r>
      <w:r>
        <w:rPr>
          <w:sz w:val="18"/>
        </w:rPr>
        <w:t>Leeuwen, M.; Nieuwenhuis, M. Retrieval of forest structural parameters using LiDAR remote</w:t>
      </w:r>
      <w:r>
        <w:rPr>
          <w:spacing w:val="-32"/>
          <w:sz w:val="18"/>
        </w:rPr>
        <w:t> </w:t>
      </w:r>
      <w:r>
        <w:rPr>
          <w:sz w:val="18"/>
        </w:rPr>
        <w:t>sensing.</w:t>
      </w:r>
    </w:p>
    <w:p>
      <w:pPr>
        <w:spacing w:before="15"/>
        <w:ind w:left="575" w:right="0" w:firstLine="0"/>
        <w:jc w:val="both"/>
        <w:rPr>
          <w:sz w:val="18"/>
        </w:rPr>
      </w:pPr>
      <w:bookmarkStart w:name="_bookmark58" w:id="105"/>
      <w:bookmarkEnd w:id="105"/>
      <w:r>
        <w:rPr/>
      </w:r>
      <w:r>
        <w:rPr>
          <w:i/>
          <w:sz w:val="18"/>
        </w:rPr>
        <w:t>Eur. J. For. Res. </w:t>
      </w:r>
      <w:r>
        <w:rPr>
          <w:b/>
          <w:sz w:val="18"/>
        </w:rPr>
        <w:t>2010</w:t>
      </w:r>
      <w:r>
        <w:rPr>
          <w:sz w:val="18"/>
        </w:rPr>
        <w:t>, </w:t>
      </w:r>
      <w:r>
        <w:rPr>
          <w:i/>
          <w:sz w:val="18"/>
        </w:rPr>
        <w:t>129</w:t>
      </w:r>
      <w:r>
        <w:rPr>
          <w:sz w:val="18"/>
        </w:rPr>
        <w:t>, 749–770. [</w:t>
      </w:r>
      <w:hyperlink r:id="rId66">
        <w:r>
          <w:rPr>
            <w:color w:val="0774B7"/>
            <w:sz w:val="18"/>
          </w:rPr>
          <w:t>CrossRef</w:t>
        </w:r>
      </w:hyperlink>
      <w:r>
        <w:rPr>
          <w:sz w:val="18"/>
        </w:rPr>
        <w:t>]</w:t>
      </w:r>
    </w:p>
    <w:p>
      <w:pPr>
        <w:pStyle w:val="ListParagraph"/>
        <w:numPr>
          <w:ilvl w:val="0"/>
          <w:numId w:val="3"/>
        </w:numPr>
        <w:tabs>
          <w:tab w:pos="582" w:val="left" w:leader="none"/>
        </w:tabs>
        <w:spacing w:line="240" w:lineRule="auto" w:before="16" w:after="0"/>
        <w:ind w:left="581" w:right="0" w:hanging="432"/>
        <w:jc w:val="both"/>
        <w:rPr>
          <w:sz w:val="18"/>
        </w:rPr>
      </w:pPr>
      <w:bookmarkStart w:name="_bookmark59" w:id="106"/>
      <w:bookmarkEnd w:id="106"/>
      <w:r>
        <w:rPr/>
      </w:r>
      <w:bookmarkStart w:name="_bookmark59" w:id="107"/>
      <w:bookmarkEnd w:id="107"/>
      <w:r>
        <w:rPr>
          <w:spacing w:val="-3"/>
          <w:sz w:val="18"/>
        </w:rPr>
        <w:t>Delauna</w:t>
      </w:r>
      <w:r>
        <w:rPr>
          <w:spacing w:val="-3"/>
          <w:sz w:val="18"/>
        </w:rPr>
        <w:t>y, </w:t>
      </w:r>
      <w:r>
        <w:rPr>
          <w:sz w:val="18"/>
        </w:rPr>
        <w:t>B. Sur la sphere vide. </w:t>
      </w:r>
      <w:r>
        <w:rPr>
          <w:i/>
          <w:spacing w:val="-3"/>
          <w:sz w:val="18"/>
        </w:rPr>
        <w:t>Izv. </w:t>
      </w:r>
      <w:r>
        <w:rPr>
          <w:i/>
          <w:sz w:val="18"/>
        </w:rPr>
        <w:t>Akad. Nauk SssrOtd. Mat. I Estestv. Nauk </w:t>
      </w:r>
      <w:r>
        <w:rPr>
          <w:b/>
          <w:sz w:val="18"/>
        </w:rPr>
        <w:t>1934</w:t>
      </w:r>
      <w:r>
        <w:rPr>
          <w:sz w:val="18"/>
        </w:rPr>
        <w:t>, </w:t>
      </w:r>
      <w:r>
        <w:rPr>
          <w:i/>
          <w:sz w:val="18"/>
        </w:rPr>
        <w:t>7</w:t>
      </w:r>
      <w:r>
        <w:rPr>
          <w:sz w:val="18"/>
        </w:rPr>
        <w:t>,</w:t>
      </w:r>
      <w:r>
        <w:rPr>
          <w:spacing w:val="1"/>
          <w:sz w:val="18"/>
        </w:rPr>
        <w:t> </w:t>
      </w:r>
      <w:r>
        <w:rPr>
          <w:sz w:val="18"/>
        </w:rPr>
        <w:t>1–2.</w:t>
      </w:r>
    </w:p>
    <w:p>
      <w:pPr>
        <w:pStyle w:val="ListParagraph"/>
        <w:numPr>
          <w:ilvl w:val="0"/>
          <w:numId w:val="3"/>
        </w:numPr>
        <w:tabs>
          <w:tab w:pos="581" w:val="left" w:leader="none"/>
        </w:tabs>
        <w:spacing w:line="254" w:lineRule="auto" w:before="15" w:after="0"/>
        <w:ind w:left="572" w:right="126" w:hanging="422"/>
        <w:jc w:val="both"/>
        <w:rPr>
          <w:sz w:val="18"/>
        </w:rPr>
      </w:pPr>
      <w:r>
        <w:rPr>
          <w:sz w:val="18"/>
        </w:rPr>
        <w:t>Shepard, D. A Two-dimensional Interpolation Function for Irregularly-spaced Data. In Proceedings of the 1968 23rd ACM National Conference, Las </w:t>
      </w:r>
      <w:r>
        <w:rPr>
          <w:spacing w:val="-4"/>
          <w:sz w:val="18"/>
        </w:rPr>
        <w:t>Vegas, </w:t>
      </w:r>
      <w:r>
        <w:rPr>
          <w:spacing w:val="-8"/>
          <w:sz w:val="18"/>
        </w:rPr>
        <w:t>NV, </w:t>
      </w:r>
      <w:r>
        <w:rPr>
          <w:sz w:val="18"/>
        </w:rPr>
        <w:t>USA, 27–29 August 1968; ACM: New </w:t>
      </w:r>
      <w:r>
        <w:rPr>
          <w:spacing w:val="-4"/>
          <w:sz w:val="18"/>
        </w:rPr>
        <w:t>York, </w:t>
      </w:r>
      <w:r>
        <w:rPr>
          <w:spacing w:val="-7"/>
          <w:sz w:val="18"/>
        </w:rPr>
        <w:t>NY, </w:t>
      </w:r>
      <w:r>
        <w:rPr>
          <w:sz w:val="18"/>
        </w:rPr>
        <w:t>USA, </w:t>
      </w:r>
      <w:bookmarkStart w:name="_bookmark60" w:id="108"/>
      <w:bookmarkEnd w:id="108"/>
      <w:r>
        <w:rPr>
          <w:sz w:val="18"/>
        </w:rPr>
        <w:t>1968;</w:t>
      </w:r>
      <w:r>
        <w:rPr>
          <w:sz w:val="18"/>
        </w:rPr>
        <w:t> pp.</w:t>
      </w:r>
      <w:r>
        <w:rPr>
          <w:spacing w:val="-3"/>
          <w:sz w:val="18"/>
        </w:rPr>
        <w:t> </w:t>
      </w:r>
      <w:r>
        <w:rPr>
          <w:sz w:val="18"/>
        </w:rPr>
        <w:t>517–524.</w:t>
      </w:r>
    </w:p>
    <w:p>
      <w:pPr>
        <w:pStyle w:val="ListParagraph"/>
        <w:numPr>
          <w:ilvl w:val="0"/>
          <w:numId w:val="3"/>
        </w:numPr>
        <w:tabs>
          <w:tab w:pos="581" w:val="left" w:leader="none"/>
        </w:tabs>
        <w:spacing w:line="254" w:lineRule="auto" w:before="3" w:after="0"/>
        <w:ind w:left="574" w:right="148" w:hanging="424"/>
        <w:jc w:val="both"/>
        <w:rPr>
          <w:sz w:val="18"/>
        </w:rPr>
      </w:pPr>
      <w:r>
        <w:rPr>
          <w:sz w:val="18"/>
        </w:rPr>
        <w:t>Fowler, R.J.; Little, J.J. Automatic Extraction of Irregular Network Digital </w:t>
      </w:r>
      <w:r>
        <w:rPr>
          <w:spacing w:val="-3"/>
          <w:sz w:val="18"/>
        </w:rPr>
        <w:t>Terrain </w:t>
      </w:r>
      <w:r>
        <w:rPr>
          <w:sz w:val="18"/>
        </w:rPr>
        <w:t>Models. In Proceedings of the 6th Annual Conference on Computer Graphics and Interactive Techniques, Chicago, IL, USA, 8–10 </w:t>
      </w:r>
      <w:bookmarkStart w:name="_bookmark61" w:id="109"/>
      <w:bookmarkEnd w:id="109"/>
      <w:r>
        <w:rPr>
          <w:sz w:val="18"/>
        </w:rPr>
        <w:t>August</w:t>
      </w:r>
      <w:r>
        <w:rPr>
          <w:sz w:val="18"/>
        </w:rPr>
        <w:t> 1979; ACM: New </w:t>
      </w:r>
      <w:r>
        <w:rPr>
          <w:spacing w:val="-4"/>
          <w:sz w:val="18"/>
        </w:rPr>
        <w:t>York, </w:t>
      </w:r>
      <w:r>
        <w:rPr>
          <w:spacing w:val="-7"/>
          <w:sz w:val="18"/>
        </w:rPr>
        <w:t>NY, </w:t>
      </w:r>
      <w:r>
        <w:rPr>
          <w:sz w:val="18"/>
        </w:rPr>
        <w:t>USA, 1979; pp. 199–207.</w:t>
      </w:r>
    </w:p>
    <w:p>
      <w:pPr>
        <w:pStyle w:val="ListParagraph"/>
        <w:numPr>
          <w:ilvl w:val="0"/>
          <w:numId w:val="3"/>
        </w:numPr>
        <w:tabs>
          <w:tab w:pos="581" w:val="left" w:leader="none"/>
        </w:tabs>
        <w:spacing w:line="254" w:lineRule="auto" w:before="2" w:after="0"/>
        <w:ind w:left="580" w:right="148" w:hanging="431"/>
        <w:jc w:val="both"/>
        <w:rPr>
          <w:sz w:val="18"/>
        </w:rPr>
      </w:pPr>
      <w:r>
        <w:rPr>
          <w:sz w:val="18"/>
        </w:rPr>
        <w:t>Popescu,</w:t>
      </w:r>
      <w:r>
        <w:rPr>
          <w:spacing w:val="-16"/>
          <w:sz w:val="18"/>
        </w:rPr>
        <w:t> </w:t>
      </w:r>
      <w:r>
        <w:rPr>
          <w:sz w:val="18"/>
        </w:rPr>
        <w:t>S.C.;</w:t>
      </w:r>
      <w:r>
        <w:rPr>
          <w:spacing w:val="-16"/>
          <w:sz w:val="18"/>
        </w:rPr>
        <w:t> </w:t>
      </w:r>
      <w:r>
        <w:rPr>
          <w:sz w:val="18"/>
        </w:rPr>
        <w:t>Wynne,</w:t>
      </w:r>
      <w:r>
        <w:rPr>
          <w:spacing w:val="-16"/>
          <w:sz w:val="18"/>
        </w:rPr>
        <w:t> </w:t>
      </w:r>
      <w:r>
        <w:rPr>
          <w:sz w:val="18"/>
        </w:rPr>
        <w:t>R.H.;</w:t>
      </w:r>
      <w:r>
        <w:rPr>
          <w:spacing w:val="-15"/>
          <w:sz w:val="18"/>
        </w:rPr>
        <w:t> </w:t>
      </w:r>
      <w:r>
        <w:rPr>
          <w:sz w:val="18"/>
        </w:rPr>
        <w:t>Nelson,</w:t>
      </w:r>
      <w:r>
        <w:rPr>
          <w:spacing w:val="-16"/>
          <w:sz w:val="18"/>
        </w:rPr>
        <w:t> </w:t>
      </w:r>
      <w:r>
        <w:rPr>
          <w:spacing w:val="-5"/>
          <w:sz w:val="18"/>
        </w:rPr>
        <w:t>R.F.</w:t>
      </w:r>
      <w:r>
        <w:rPr>
          <w:spacing w:val="-16"/>
          <w:sz w:val="18"/>
        </w:rPr>
        <w:t> </w:t>
      </w:r>
      <w:r>
        <w:rPr>
          <w:sz w:val="18"/>
        </w:rPr>
        <w:t>Measuring</w:t>
      </w:r>
      <w:r>
        <w:rPr>
          <w:spacing w:val="-16"/>
          <w:sz w:val="18"/>
        </w:rPr>
        <w:t> </w:t>
      </w:r>
      <w:r>
        <w:rPr>
          <w:sz w:val="18"/>
        </w:rPr>
        <w:t>individual</w:t>
      </w:r>
      <w:r>
        <w:rPr>
          <w:spacing w:val="-15"/>
          <w:sz w:val="18"/>
        </w:rPr>
        <w:t> </w:t>
      </w:r>
      <w:r>
        <w:rPr>
          <w:sz w:val="18"/>
        </w:rPr>
        <w:t>tree</w:t>
      </w:r>
      <w:r>
        <w:rPr>
          <w:spacing w:val="-16"/>
          <w:sz w:val="18"/>
        </w:rPr>
        <w:t> </w:t>
      </w:r>
      <w:r>
        <w:rPr>
          <w:sz w:val="18"/>
        </w:rPr>
        <w:t>crown</w:t>
      </w:r>
      <w:r>
        <w:rPr>
          <w:spacing w:val="-16"/>
          <w:sz w:val="18"/>
        </w:rPr>
        <w:t> </w:t>
      </w:r>
      <w:r>
        <w:rPr>
          <w:sz w:val="18"/>
        </w:rPr>
        <w:t>diameter</w:t>
      </w:r>
      <w:r>
        <w:rPr>
          <w:spacing w:val="-15"/>
          <w:sz w:val="18"/>
        </w:rPr>
        <w:t> </w:t>
      </w:r>
      <w:r>
        <w:rPr>
          <w:sz w:val="18"/>
        </w:rPr>
        <w:t>with</w:t>
      </w:r>
      <w:r>
        <w:rPr>
          <w:spacing w:val="-16"/>
          <w:sz w:val="18"/>
        </w:rPr>
        <w:t> </w:t>
      </w:r>
      <w:r>
        <w:rPr>
          <w:sz w:val="18"/>
        </w:rPr>
        <w:t>lidar</w:t>
      </w:r>
      <w:r>
        <w:rPr>
          <w:spacing w:val="-16"/>
          <w:sz w:val="18"/>
        </w:rPr>
        <w:t> </w:t>
      </w:r>
      <w:r>
        <w:rPr>
          <w:sz w:val="18"/>
        </w:rPr>
        <w:t>and</w:t>
      </w:r>
      <w:r>
        <w:rPr>
          <w:spacing w:val="-16"/>
          <w:sz w:val="18"/>
        </w:rPr>
        <w:t> </w:t>
      </w:r>
      <w:r>
        <w:rPr>
          <w:sz w:val="18"/>
        </w:rPr>
        <w:t>assessing </w:t>
      </w:r>
      <w:bookmarkStart w:name="_bookmark62" w:id="110"/>
      <w:bookmarkEnd w:id="110"/>
      <w:r>
        <w:rPr>
          <w:sz w:val="18"/>
        </w:rPr>
        <w:t>its</w:t>
      </w:r>
      <w:r>
        <w:rPr>
          <w:sz w:val="18"/>
        </w:rPr>
        <w:t> inﬂuence on estimating forest volume and biomass. </w:t>
      </w:r>
      <w:r>
        <w:rPr>
          <w:i/>
          <w:sz w:val="18"/>
        </w:rPr>
        <w:t>Can. J. Remote Sens. </w:t>
      </w:r>
      <w:r>
        <w:rPr>
          <w:b/>
          <w:sz w:val="18"/>
        </w:rPr>
        <w:t>2003</w:t>
      </w:r>
      <w:r>
        <w:rPr>
          <w:sz w:val="18"/>
        </w:rPr>
        <w:t>, </w:t>
      </w:r>
      <w:r>
        <w:rPr>
          <w:i/>
          <w:sz w:val="18"/>
        </w:rPr>
        <w:t>29</w:t>
      </w:r>
      <w:r>
        <w:rPr>
          <w:sz w:val="18"/>
        </w:rPr>
        <w:t>, 564–577.</w:t>
      </w:r>
      <w:r>
        <w:rPr>
          <w:spacing w:val="28"/>
          <w:sz w:val="18"/>
        </w:rPr>
        <w:t> </w:t>
      </w:r>
      <w:r>
        <w:rPr>
          <w:sz w:val="18"/>
        </w:rPr>
        <w:t>[</w:t>
      </w:r>
      <w:hyperlink r:id="rId67">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bookmarkStart w:name="_bookmark63" w:id="111"/>
      <w:bookmarkEnd w:id="111"/>
      <w:r>
        <w:rPr/>
      </w:r>
      <w:bookmarkStart w:name="_bookmark63" w:id="112"/>
      <w:bookmarkEnd w:id="112"/>
      <w:r>
        <w:rPr>
          <w:sz w:val="18"/>
        </w:rPr>
        <w:t>Nex,</w:t>
      </w:r>
      <w:r>
        <w:rPr>
          <w:spacing w:val="-9"/>
          <w:sz w:val="18"/>
        </w:rPr>
        <w:t> </w:t>
      </w:r>
      <w:r>
        <w:rPr>
          <w:spacing w:val="-6"/>
          <w:sz w:val="18"/>
        </w:rPr>
        <w:t>F.;</w:t>
      </w:r>
      <w:r>
        <w:rPr>
          <w:spacing w:val="-9"/>
          <w:sz w:val="18"/>
        </w:rPr>
        <w:t> </w:t>
      </w:r>
      <w:r>
        <w:rPr>
          <w:sz w:val="18"/>
        </w:rPr>
        <w:t>Remondino,</w:t>
      </w:r>
      <w:r>
        <w:rPr>
          <w:spacing w:val="-9"/>
          <w:sz w:val="18"/>
        </w:rPr>
        <w:t> F. </w:t>
      </w:r>
      <w:r>
        <w:rPr>
          <w:spacing w:val="-7"/>
          <w:sz w:val="18"/>
        </w:rPr>
        <w:t>UAV</w:t>
      </w:r>
      <w:r>
        <w:rPr>
          <w:spacing w:val="-9"/>
          <w:sz w:val="18"/>
        </w:rPr>
        <w:t> </w:t>
      </w:r>
      <w:r>
        <w:rPr>
          <w:sz w:val="18"/>
        </w:rPr>
        <w:t>for</w:t>
      </w:r>
      <w:r>
        <w:rPr>
          <w:spacing w:val="-9"/>
          <w:sz w:val="18"/>
        </w:rPr>
        <w:t> </w:t>
      </w:r>
      <w:r>
        <w:rPr>
          <w:sz w:val="18"/>
        </w:rPr>
        <w:t>3D</w:t>
      </w:r>
      <w:r>
        <w:rPr>
          <w:spacing w:val="-8"/>
          <w:sz w:val="18"/>
        </w:rPr>
        <w:t> </w:t>
      </w:r>
      <w:r>
        <w:rPr>
          <w:sz w:val="18"/>
        </w:rPr>
        <w:t>mapping</w:t>
      </w:r>
      <w:r>
        <w:rPr>
          <w:spacing w:val="-9"/>
          <w:sz w:val="18"/>
        </w:rPr>
        <w:t> </w:t>
      </w:r>
      <w:r>
        <w:rPr>
          <w:sz w:val="18"/>
        </w:rPr>
        <w:t>applications:</w:t>
      </w:r>
      <w:r>
        <w:rPr>
          <w:spacing w:val="6"/>
          <w:sz w:val="18"/>
        </w:rPr>
        <w:t> </w:t>
      </w:r>
      <w:r>
        <w:rPr>
          <w:sz w:val="18"/>
        </w:rPr>
        <w:t>A</w:t>
      </w:r>
      <w:r>
        <w:rPr>
          <w:spacing w:val="-9"/>
          <w:sz w:val="18"/>
        </w:rPr>
        <w:t> </w:t>
      </w:r>
      <w:r>
        <w:rPr>
          <w:spacing w:val="-3"/>
          <w:sz w:val="18"/>
        </w:rPr>
        <w:t>review.</w:t>
      </w:r>
      <w:r>
        <w:rPr>
          <w:spacing w:val="6"/>
          <w:sz w:val="18"/>
        </w:rPr>
        <w:t> </w:t>
      </w:r>
      <w:r>
        <w:rPr>
          <w:i/>
          <w:sz w:val="18"/>
        </w:rPr>
        <w:t>Appl.</w:t>
      </w:r>
      <w:r>
        <w:rPr>
          <w:i/>
          <w:spacing w:val="6"/>
          <w:sz w:val="18"/>
        </w:rPr>
        <w:t> </w:t>
      </w:r>
      <w:r>
        <w:rPr>
          <w:i/>
          <w:sz w:val="18"/>
        </w:rPr>
        <w:t>Geomat.</w:t>
      </w:r>
      <w:r>
        <w:rPr>
          <w:i/>
          <w:spacing w:val="6"/>
          <w:sz w:val="18"/>
        </w:rPr>
        <w:t> </w:t>
      </w:r>
      <w:r>
        <w:rPr>
          <w:b/>
          <w:sz w:val="18"/>
        </w:rPr>
        <w:t>2014</w:t>
      </w:r>
      <w:r>
        <w:rPr>
          <w:sz w:val="18"/>
        </w:rPr>
        <w:t>,</w:t>
      </w:r>
      <w:r>
        <w:rPr>
          <w:spacing w:val="-9"/>
          <w:sz w:val="18"/>
        </w:rPr>
        <w:t> </w:t>
      </w:r>
      <w:r>
        <w:rPr>
          <w:i/>
          <w:sz w:val="18"/>
        </w:rPr>
        <w:t>6</w:t>
      </w:r>
      <w:r>
        <w:rPr>
          <w:sz w:val="18"/>
        </w:rPr>
        <w:t>,</w:t>
      </w:r>
      <w:r>
        <w:rPr>
          <w:spacing w:val="-9"/>
          <w:sz w:val="18"/>
        </w:rPr>
        <w:t> </w:t>
      </w:r>
      <w:r>
        <w:rPr>
          <w:sz w:val="18"/>
        </w:rPr>
        <w:t>1–15.</w:t>
      </w:r>
      <w:r>
        <w:rPr>
          <w:spacing w:val="6"/>
          <w:sz w:val="18"/>
        </w:rPr>
        <w:t> </w:t>
      </w:r>
      <w:r>
        <w:rPr>
          <w:sz w:val="18"/>
        </w:rPr>
        <w:t>[</w:t>
      </w:r>
      <w:hyperlink r:id="rId68">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80" w:right="148" w:hanging="431"/>
        <w:jc w:val="both"/>
        <w:rPr>
          <w:sz w:val="18"/>
        </w:rPr>
      </w:pPr>
      <w:r>
        <w:rPr>
          <w:sz w:val="18"/>
        </w:rPr>
        <w:t>Fern</w:t>
      </w:r>
      <w:r>
        <w:rPr>
          <w:rFonts w:ascii="Calibri" w:hAnsi="Calibri"/>
          <w:sz w:val="18"/>
        </w:rPr>
        <w:t>d</w:t>
      </w:r>
      <w:r>
        <w:rPr>
          <w:sz w:val="18"/>
        </w:rPr>
        <w:t>ndez-</w:t>
      </w:r>
      <w:r>
        <w:rPr>
          <w:rFonts w:ascii="Calibri" w:hAnsi="Calibri"/>
          <w:sz w:val="18"/>
        </w:rPr>
        <w:t>A</w:t>
      </w:r>
      <w:r>
        <w:rPr>
          <w:sz w:val="18"/>
        </w:rPr>
        <w:t>lvarez, M.; Armesto, J.; Picos, J. LiDAR-Based Wildﬁre Prevention in WUI: The Automatic </w:t>
      </w:r>
      <w:bookmarkStart w:name="_bookmark64" w:id="113"/>
      <w:bookmarkEnd w:id="113"/>
      <w:r>
        <w:rPr>
          <w:sz w:val="18"/>
        </w:rPr>
        <w:t>Detection,</w:t>
      </w:r>
      <w:r>
        <w:rPr>
          <w:sz w:val="18"/>
        </w:rPr>
        <w:t> Measurement and Evaluation of Forest Fuels. </w:t>
      </w:r>
      <w:r>
        <w:rPr>
          <w:i/>
          <w:sz w:val="18"/>
        </w:rPr>
        <w:t>Forests </w:t>
      </w:r>
      <w:r>
        <w:rPr>
          <w:b/>
          <w:sz w:val="18"/>
        </w:rPr>
        <w:t>2019</w:t>
      </w:r>
      <w:r>
        <w:rPr>
          <w:sz w:val="18"/>
        </w:rPr>
        <w:t>, </w:t>
      </w:r>
      <w:r>
        <w:rPr>
          <w:i/>
          <w:sz w:val="18"/>
        </w:rPr>
        <w:t>10</w:t>
      </w:r>
      <w:r>
        <w:rPr>
          <w:sz w:val="18"/>
        </w:rPr>
        <w:t>, 148.</w:t>
      </w:r>
      <w:r>
        <w:rPr>
          <w:spacing w:val="14"/>
          <w:sz w:val="18"/>
        </w:rPr>
        <w:t> </w:t>
      </w:r>
      <w:r>
        <w:rPr>
          <w:sz w:val="18"/>
        </w:rPr>
        <w:t>[</w:t>
      </w:r>
      <w:hyperlink r:id="rId69">
        <w:r>
          <w:rPr>
            <w:color w:val="0774B7"/>
            <w:sz w:val="18"/>
          </w:rPr>
          <w:t>CrossRef</w:t>
        </w:r>
      </w:hyperlink>
      <w:r>
        <w:rPr>
          <w:sz w:val="18"/>
        </w:rPr>
        <w:t>]</w:t>
      </w:r>
    </w:p>
    <w:p>
      <w:pPr>
        <w:pStyle w:val="ListParagraph"/>
        <w:numPr>
          <w:ilvl w:val="0"/>
          <w:numId w:val="3"/>
        </w:numPr>
        <w:tabs>
          <w:tab w:pos="581" w:val="left" w:leader="none"/>
        </w:tabs>
        <w:spacing w:line="240" w:lineRule="auto" w:before="2" w:after="0"/>
        <w:ind w:left="581" w:right="0" w:hanging="431"/>
        <w:jc w:val="both"/>
        <w:rPr>
          <w:sz w:val="18"/>
        </w:rPr>
      </w:pPr>
      <w:r>
        <w:rPr>
          <w:sz w:val="18"/>
        </w:rPr>
        <w:t>Mei,</w:t>
      </w:r>
      <w:r>
        <w:rPr>
          <w:spacing w:val="19"/>
          <w:sz w:val="18"/>
        </w:rPr>
        <w:t> </w:t>
      </w:r>
      <w:r>
        <w:rPr>
          <w:sz w:val="18"/>
        </w:rPr>
        <w:t>C.;</w:t>
      </w:r>
      <w:r>
        <w:rPr>
          <w:spacing w:val="28"/>
          <w:sz w:val="18"/>
        </w:rPr>
        <w:t> </w:t>
      </w:r>
      <w:r>
        <w:rPr>
          <w:sz w:val="18"/>
        </w:rPr>
        <w:t>Durrieu,</w:t>
      </w:r>
      <w:r>
        <w:rPr>
          <w:spacing w:val="20"/>
          <w:sz w:val="18"/>
        </w:rPr>
        <w:t> </w:t>
      </w:r>
      <w:r>
        <w:rPr>
          <w:sz w:val="18"/>
        </w:rPr>
        <w:t>S.</w:t>
      </w:r>
      <w:r>
        <w:rPr>
          <w:spacing w:val="20"/>
          <w:sz w:val="18"/>
        </w:rPr>
        <w:t> </w:t>
      </w:r>
      <w:r>
        <w:rPr>
          <w:spacing w:val="-6"/>
          <w:sz w:val="18"/>
        </w:rPr>
        <w:t>Tree</w:t>
      </w:r>
      <w:r>
        <w:rPr>
          <w:spacing w:val="20"/>
          <w:sz w:val="18"/>
        </w:rPr>
        <w:t> </w:t>
      </w:r>
      <w:r>
        <w:rPr>
          <w:sz w:val="18"/>
        </w:rPr>
        <w:t>crown</w:t>
      </w:r>
      <w:r>
        <w:rPr>
          <w:spacing w:val="20"/>
          <w:sz w:val="18"/>
        </w:rPr>
        <w:t> </w:t>
      </w:r>
      <w:r>
        <w:rPr>
          <w:sz w:val="18"/>
        </w:rPr>
        <w:t>delineation</w:t>
      </w:r>
      <w:r>
        <w:rPr>
          <w:spacing w:val="20"/>
          <w:sz w:val="18"/>
        </w:rPr>
        <w:t> </w:t>
      </w:r>
      <w:r>
        <w:rPr>
          <w:sz w:val="18"/>
        </w:rPr>
        <w:t>from</w:t>
      </w:r>
      <w:r>
        <w:rPr>
          <w:spacing w:val="20"/>
          <w:sz w:val="18"/>
        </w:rPr>
        <w:t> </w:t>
      </w:r>
      <w:r>
        <w:rPr>
          <w:sz w:val="18"/>
        </w:rPr>
        <w:t>digital</w:t>
      </w:r>
      <w:r>
        <w:rPr>
          <w:spacing w:val="20"/>
          <w:sz w:val="18"/>
        </w:rPr>
        <w:t> </w:t>
      </w:r>
      <w:r>
        <w:rPr>
          <w:sz w:val="18"/>
        </w:rPr>
        <w:t>elevation</w:t>
      </w:r>
      <w:r>
        <w:rPr>
          <w:spacing w:val="20"/>
          <w:sz w:val="18"/>
        </w:rPr>
        <w:t> </w:t>
      </w:r>
      <w:r>
        <w:rPr>
          <w:sz w:val="18"/>
        </w:rPr>
        <w:t>models</w:t>
      </w:r>
      <w:r>
        <w:rPr>
          <w:spacing w:val="20"/>
          <w:sz w:val="18"/>
        </w:rPr>
        <w:t> </w:t>
      </w:r>
      <w:r>
        <w:rPr>
          <w:sz w:val="18"/>
        </w:rPr>
        <w:t>and</w:t>
      </w:r>
      <w:r>
        <w:rPr>
          <w:spacing w:val="20"/>
          <w:sz w:val="18"/>
        </w:rPr>
        <w:t> </w:t>
      </w:r>
      <w:r>
        <w:rPr>
          <w:sz w:val="18"/>
        </w:rPr>
        <w:t>high</w:t>
      </w:r>
      <w:r>
        <w:rPr>
          <w:spacing w:val="20"/>
          <w:sz w:val="18"/>
        </w:rPr>
        <w:t> </w:t>
      </w:r>
      <w:r>
        <w:rPr>
          <w:sz w:val="18"/>
        </w:rPr>
        <w:t>resolution</w:t>
      </w:r>
      <w:r>
        <w:rPr>
          <w:spacing w:val="20"/>
          <w:sz w:val="18"/>
        </w:rPr>
        <w:t> </w:t>
      </w:r>
      <w:r>
        <w:rPr>
          <w:spacing w:val="-3"/>
          <w:sz w:val="18"/>
        </w:rPr>
        <w:t>imagery.</w:t>
      </w:r>
    </w:p>
    <w:p>
      <w:pPr>
        <w:spacing w:before="15"/>
        <w:ind w:left="575" w:right="0" w:firstLine="0"/>
        <w:jc w:val="both"/>
        <w:rPr>
          <w:sz w:val="18"/>
        </w:rPr>
      </w:pPr>
      <w:r>
        <w:rPr>
          <w:i/>
          <w:sz w:val="18"/>
        </w:rPr>
        <w:t>Proc. Int. Arch. Photogramm. Remote Sens </w:t>
      </w:r>
      <w:r>
        <w:rPr>
          <w:b/>
          <w:sz w:val="18"/>
        </w:rPr>
        <w:t>2004</w:t>
      </w:r>
      <w:r>
        <w:rPr>
          <w:sz w:val="18"/>
        </w:rPr>
        <w:t>, </w:t>
      </w:r>
      <w:r>
        <w:rPr>
          <w:i/>
          <w:sz w:val="18"/>
        </w:rPr>
        <w:t>36</w:t>
      </w:r>
      <w:r>
        <w:rPr>
          <w:sz w:val="18"/>
        </w:rPr>
        <w:t>, 3–6.</w:t>
      </w:r>
    </w:p>
    <w:p>
      <w:pPr>
        <w:pStyle w:val="ListParagraph"/>
        <w:numPr>
          <w:ilvl w:val="0"/>
          <w:numId w:val="3"/>
        </w:numPr>
        <w:tabs>
          <w:tab w:pos="581" w:val="left" w:leader="none"/>
        </w:tabs>
        <w:spacing w:line="254" w:lineRule="auto" w:before="16" w:after="0"/>
        <w:ind w:left="580" w:right="117" w:hanging="431"/>
        <w:jc w:val="both"/>
        <w:rPr>
          <w:sz w:val="18"/>
        </w:rPr>
      </w:pPr>
      <w:r>
        <w:rPr>
          <w:sz w:val="18"/>
        </w:rPr>
        <w:t>Ke, </w:t>
      </w:r>
      <w:r>
        <w:rPr>
          <w:spacing w:val="-7"/>
          <w:sz w:val="18"/>
        </w:rPr>
        <w:t>Y.;</w:t>
      </w:r>
      <w:r>
        <w:rPr>
          <w:spacing w:val="31"/>
          <w:sz w:val="18"/>
        </w:rPr>
        <w:t> </w:t>
      </w:r>
      <w:r>
        <w:rPr>
          <w:sz w:val="18"/>
        </w:rPr>
        <w:t>Quackenbush, L.J. Comparison</w:t>
      </w:r>
      <w:r>
        <w:rPr>
          <w:spacing w:val="45"/>
          <w:sz w:val="18"/>
        </w:rPr>
        <w:t> </w:t>
      </w:r>
      <w:r>
        <w:rPr>
          <w:sz w:val="18"/>
        </w:rPr>
        <w:t>of</w:t>
      </w:r>
      <w:r>
        <w:rPr>
          <w:spacing w:val="45"/>
          <w:sz w:val="18"/>
        </w:rPr>
        <w:t> </w:t>
      </w:r>
      <w:r>
        <w:rPr>
          <w:sz w:val="18"/>
        </w:rPr>
        <w:t>individual</w:t>
      </w:r>
      <w:r>
        <w:rPr>
          <w:spacing w:val="45"/>
          <w:sz w:val="18"/>
        </w:rPr>
        <w:t> </w:t>
      </w:r>
      <w:r>
        <w:rPr>
          <w:sz w:val="18"/>
        </w:rPr>
        <w:t>tree</w:t>
      </w:r>
      <w:r>
        <w:rPr>
          <w:spacing w:val="45"/>
          <w:sz w:val="18"/>
        </w:rPr>
        <w:t> </w:t>
      </w:r>
      <w:r>
        <w:rPr>
          <w:sz w:val="18"/>
        </w:rPr>
        <w:t>crown</w:t>
      </w:r>
      <w:r>
        <w:rPr>
          <w:spacing w:val="45"/>
          <w:sz w:val="18"/>
        </w:rPr>
        <w:t> </w:t>
      </w:r>
      <w:r>
        <w:rPr>
          <w:sz w:val="18"/>
        </w:rPr>
        <w:t>detection</w:t>
      </w:r>
      <w:r>
        <w:rPr>
          <w:spacing w:val="45"/>
          <w:sz w:val="18"/>
        </w:rPr>
        <w:t> </w:t>
      </w:r>
      <w:r>
        <w:rPr>
          <w:sz w:val="18"/>
        </w:rPr>
        <w:t>and</w:t>
      </w:r>
      <w:r>
        <w:rPr>
          <w:spacing w:val="45"/>
          <w:sz w:val="18"/>
        </w:rPr>
        <w:t> </w:t>
      </w:r>
      <w:r>
        <w:rPr>
          <w:sz w:val="18"/>
        </w:rPr>
        <w:t>delineation</w:t>
      </w:r>
      <w:r>
        <w:rPr>
          <w:spacing w:val="45"/>
          <w:sz w:val="18"/>
        </w:rPr>
        <w:t> </w:t>
      </w:r>
      <w:r>
        <w:rPr>
          <w:sz w:val="18"/>
        </w:rPr>
        <w:t>methods. In Proceedings of the 2008 ASPRS Annual Conference (American Society of Photogrammetry and Remote </w:t>
      </w:r>
      <w:bookmarkStart w:name="_bookmark65" w:id="114"/>
      <w:bookmarkEnd w:id="114"/>
      <w:r>
        <w:rPr>
          <w:sz w:val="18"/>
        </w:rPr>
        <w:t>Sensing,</w:t>
      </w:r>
      <w:r>
        <w:rPr>
          <w:sz w:val="18"/>
        </w:rPr>
        <w:t> Bethesda, Maryland), Portland, OR, USA, 28 April–2 May 2008; p.</w:t>
      </w:r>
      <w:r>
        <w:rPr>
          <w:spacing w:val="-15"/>
          <w:sz w:val="18"/>
        </w:rPr>
        <w:t> </w:t>
      </w:r>
      <w:r>
        <w:rPr>
          <w:sz w:val="18"/>
        </w:rPr>
        <w:t>11.</w:t>
      </w:r>
    </w:p>
    <w:p>
      <w:pPr>
        <w:pStyle w:val="ListParagraph"/>
        <w:numPr>
          <w:ilvl w:val="0"/>
          <w:numId w:val="3"/>
        </w:numPr>
        <w:tabs>
          <w:tab w:pos="581" w:val="left" w:leader="none"/>
        </w:tabs>
        <w:spacing w:line="254" w:lineRule="auto" w:before="2" w:after="0"/>
        <w:ind w:left="580" w:right="126" w:hanging="431"/>
        <w:jc w:val="both"/>
        <w:rPr>
          <w:sz w:val="18"/>
        </w:rPr>
      </w:pPr>
      <w:r>
        <w:rPr>
          <w:sz w:val="18"/>
        </w:rPr>
        <w:t>Kaartinen, H.; Hyyppä, J.; </w:t>
      </w:r>
      <w:r>
        <w:rPr>
          <w:spacing w:val="-6"/>
          <w:sz w:val="18"/>
        </w:rPr>
        <w:t>Yu, </w:t>
      </w:r>
      <w:r>
        <w:rPr>
          <w:sz w:val="18"/>
        </w:rPr>
        <w:t>X.; Vastaranta, M.; Hyyppä, H.; Kukko, A.; Holopainen, M.; Heipke, C.; Hirschmugl,</w:t>
      </w:r>
      <w:r>
        <w:rPr>
          <w:spacing w:val="-20"/>
          <w:sz w:val="18"/>
        </w:rPr>
        <w:t> </w:t>
      </w:r>
      <w:r>
        <w:rPr>
          <w:sz w:val="18"/>
        </w:rPr>
        <w:t>M.;</w:t>
      </w:r>
      <w:r>
        <w:rPr>
          <w:spacing w:val="-18"/>
          <w:sz w:val="18"/>
        </w:rPr>
        <w:t> </w:t>
      </w:r>
      <w:r>
        <w:rPr>
          <w:sz w:val="18"/>
        </w:rPr>
        <w:t>Morsdorf,</w:t>
      </w:r>
      <w:r>
        <w:rPr>
          <w:spacing w:val="-20"/>
          <w:sz w:val="18"/>
        </w:rPr>
        <w:t> </w:t>
      </w:r>
      <w:r>
        <w:rPr>
          <w:spacing w:val="-6"/>
          <w:sz w:val="18"/>
        </w:rPr>
        <w:t>F.;</w:t>
      </w:r>
      <w:r>
        <w:rPr>
          <w:spacing w:val="-18"/>
          <w:sz w:val="18"/>
        </w:rPr>
        <w:t> </w:t>
      </w:r>
      <w:r>
        <w:rPr>
          <w:sz w:val="18"/>
        </w:rPr>
        <w:t>et</w:t>
      </w:r>
      <w:r>
        <w:rPr>
          <w:spacing w:val="-20"/>
          <w:sz w:val="18"/>
        </w:rPr>
        <w:t> </w:t>
      </w:r>
      <w:r>
        <w:rPr>
          <w:sz w:val="18"/>
        </w:rPr>
        <w:t>al.</w:t>
      </w:r>
      <w:r>
        <w:rPr>
          <w:spacing w:val="-4"/>
          <w:sz w:val="18"/>
        </w:rPr>
        <w:t> </w:t>
      </w:r>
      <w:r>
        <w:rPr>
          <w:sz w:val="18"/>
        </w:rPr>
        <w:t>An</w:t>
      </w:r>
      <w:r>
        <w:rPr>
          <w:spacing w:val="-20"/>
          <w:sz w:val="18"/>
        </w:rPr>
        <w:t> </w:t>
      </w:r>
      <w:r>
        <w:rPr>
          <w:sz w:val="18"/>
        </w:rPr>
        <w:t>International</w:t>
      </w:r>
      <w:r>
        <w:rPr>
          <w:spacing w:val="-19"/>
          <w:sz w:val="18"/>
        </w:rPr>
        <w:t> </w:t>
      </w:r>
      <w:r>
        <w:rPr>
          <w:sz w:val="18"/>
        </w:rPr>
        <w:t>Comparison</w:t>
      </w:r>
      <w:r>
        <w:rPr>
          <w:spacing w:val="-20"/>
          <w:sz w:val="18"/>
        </w:rPr>
        <w:t> </w:t>
      </w:r>
      <w:r>
        <w:rPr>
          <w:sz w:val="18"/>
        </w:rPr>
        <w:t>of</w:t>
      </w:r>
      <w:r>
        <w:rPr>
          <w:spacing w:val="-20"/>
          <w:sz w:val="18"/>
        </w:rPr>
        <w:t> </w:t>
      </w:r>
      <w:r>
        <w:rPr>
          <w:sz w:val="18"/>
        </w:rPr>
        <w:t>Individual</w:t>
      </w:r>
      <w:r>
        <w:rPr>
          <w:spacing w:val="-20"/>
          <w:sz w:val="18"/>
        </w:rPr>
        <w:t> </w:t>
      </w:r>
      <w:r>
        <w:rPr>
          <w:spacing w:val="-6"/>
          <w:sz w:val="18"/>
        </w:rPr>
        <w:t>Tree</w:t>
      </w:r>
      <w:r>
        <w:rPr>
          <w:spacing w:val="-20"/>
          <w:sz w:val="18"/>
        </w:rPr>
        <w:t> </w:t>
      </w:r>
      <w:r>
        <w:rPr>
          <w:sz w:val="18"/>
        </w:rPr>
        <w:t>Detection</w:t>
      </w:r>
      <w:r>
        <w:rPr>
          <w:spacing w:val="-20"/>
          <w:sz w:val="18"/>
        </w:rPr>
        <w:t> </w:t>
      </w:r>
      <w:r>
        <w:rPr>
          <w:sz w:val="18"/>
        </w:rPr>
        <w:t>and</w:t>
      </w:r>
      <w:r>
        <w:rPr>
          <w:spacing w:val="-19"/>
          <w:sz w:val="18"/>
        </w:rPr>
        <w:t> </w:t>
      </w:r>
      <w:r>
        <w:rPr>
          <w:sz w:val="18"/>
        </w:rPr>
        <w:t>Extraction </w:t>
      </w:r>
      <w:bookmarkStart w:name="_bookmark66" w:id="115"/>
      <w:bookmarkEnd w:id="115"/>
      <w:r>
        <w:rPr>
          <w:sz w:val="18"/>
        </w:rPr>
        <w:t>Using</w:t>
      </w:r>
      <w:r>
        <w:rPr>
          <w:sz w:val="18"/>
        </w:rPr>
        <w:t> Airborne Laser Scanning. </w:t>
      </w:r>
      <w:r>
        <w:rPr>
          <w:i/>
          <w:sz w:val="18"/>
        </w:rPr>
        <w:t>Remote Sens. </w:t>
      </w:r>
      <w:r>
        <w:rPr>
          <w:b/>
          <w:sz w:val="18"/>
        </w:rPr>
        <w:t>2012</w:t>
      </w:r>
      <w:r>
        <w:rPr>
          <w:sz w:val="18"/>
        </w:rPr>
        <w:t>, </w:t>
      </w:r>
      <w:r>
        <w:rPr>
          <w:i/>
          <w:sz w:val="18"/>
        </w:rPr>
        <w:t>4</w:t>
      </w:r>
      <w:r>
        <w:rPr>
          <w:sz w:val="18"/>
        </w:rPr>
        <w:t>, 950–974.</w:t>
      </w:r>
      <w:r>
        <w:rPr>
          <w:spacing w:val="41"/>
          <w:sz w:val="18"/>
        </w:rPr>
        <w:t> </w:t>
      </w:r>
      <w:r>
        <w:rPr>
          <w:sz w:val="18"/>
        </w:rPr>
        <w:t>[</w:t>
      </w:r>
      <w:hyperlink r:id="rId70">
        <w:r>
          <w:rPr>
            <w:color w:val="0774B7"/>
            <w:sz w:val="18"/>
          </w:rPr>
          <w:t>CrossRef</w:t>
        </w:r>
      </w:hyperlink>
      <w:r>
        <w:rPr>
          <w:sz w:val="18"/>
        </w:rPr>
        <w:t>]</w:t>
      </w:r>
    </w:p>
    <w:p>
      <w:pPr>
        <w:pStyle w:val="ListParagraph"/>
        <w:numPr>
          <w:ilvl w:val="0"/>
          <w:numId w:val="3"/>
        </w:numPr>
        <w:tabs>
          <w:tab w:pos="581" w:val="left" w:leader="none"/>
        </w:tabs>
        <w:spacing w:line="247" w:lineRule="auto" w:before="2" w:after="0"/>
        <w:ind w:left="575" w:right="117" w:hanging="426"/>
        <w:jc w:val="both"/>
        <w:rPr>
          <w:sz w:val="18"/>
        </w:rPr>
      </w:pPr>
      <w:r>
        <w:rPr>
          <w:sz w:val="18"/>
        </w:rPr>
        <w:t>Vauhkonen,</w:t>
      </w:r>
      <w:r>
        <w:rPr>
          <w:spacing w:val="-6"/>
          <w:sz w:val="18"/>
        </w:rPr>
        <w:t> </w:t>
      </w:r>
      <w:r>
        <w:rPr>
          <w:sz w:val="18"/>
        </w:rPr>
        <w:t>J.;</w:t>
      </w:r>
      <w:r>
        <w:rPr>
          <w:spacing w:val="-6"/>
          <w:sz w:val="18"/>
        </w:rPr>
        <w:t> </w:t>
      </w:r>
      <w:r>
        <w:rPr>
          <w:sz w:val="18"/>
        </w:rPr>
        <w:t>Ene,</w:t>
      </w:r>
      <w:r>
        <w:rPr>
          <w:spacing w:val="-5"/>
          <w:sz w:val="18"/>
        </w:rPr>
        <w:t> </w:t>
      </w:r>
      <w:r>
        <w:rPr>
          <w:sz w:val="18"/>
        </w:rPr>
        <w:t>L.;</w:t>
      </w:r>
      <w:r>
        <w:rPr>
          <w:spacing w:val="-6"/>
          <w:sz w:val="18"/>
        </w:rPr>
        <w:t> </w:t>
      </w:r>
      <w:r>
        <w:rPr>
          <w:sz w:val="18"/>
        </w:rPr>
        <w:t>Gupta,</w:t>
      </w:r>
      <w:r>
        <w:rPr>
          <w:spacing w:val="-5"/>
          <w:sz w:val="18"/>
        </w:rPr>
        <w:t> </w:t>
      </w:r>
      <w:r>
        <w:rPr>
          <w:sz w:val="18"/>
        </w:rPr>
        <w:t>S.;</w:t>
      </w:r>
      <w:r>
        <w:rPr>
          <w:spacing w:val="-6"/>
          <w:sz w:val="18"/>
        </w:rPr>
        <w:t> </w:t>
      </w:r>
      <w:r>
        <w:rPr>
          <w:sz w:val="18"/>
        </w:rPr>
        <w:t>Heinzel,</w:t>
      </w:r>
      <w:r>
        <w:rPr>
          <w:spacing w:val="-6"/>
          <w:sz w:val="18"/>
        </w:rPr>
        <w:t> </w:t>
      </w:r>
      <w:r>
        <w:rPr>
          <w:sz w:val="18"/>
        </w:rPr>
        <w:t>J.;</w:t>
      </w:r>
      <w:r>
        <w:rPr>
          <w:spacing w:val="-5"/>
          <w:sz w:val="18"/>
        </w:rPr>
        <w:t> </w:t>
      </w:r>
      <w:r>
        <w:rPr>
          <w:sz w:val="18"/>
        </w:rPr>
        <w:t>Holmgren,</w:t>
      </w:r>
      <w:r>
        <w:rPr>
          <w:spacing w:val="-6"/>
          <w:sz w:val="18"/>
        </w:rPr>
        <w:t> </w:t>
      </w:r>
      <w:r>
        <w:rPr>
          <w:sz w:val="18"/>
        </w:rPr>
        <w:t>J.;</w:t>
      </w:r>
      <w:r>
        <w:rPr>
          <w:spacing w:val="-5"/>
          <w:sz w:val="18"/>
        </w:rPr>
        <w:t> </w:t>
      </w:r>
      <w:r>
        <w:rPr>
          <w:sz w:val="18"/>
        </w:rPr>
        <w:t>Pitkänen,</w:t>
      </w:r>
      <w:r>
        <w:rPr>
          <w:spacing w:val="-6"/>
          <w:sz w:val="18"/>
        </w:rPr>
        <w:t> </w:t>
      </w:r>
      <w:r>
        <w:rPr>
          <w:sz w:val="18"/>
        </w:rPr>
        <w:t>J.;</w:t>
      </w:r>
      <w:r>
        <w:rPr>
          <w:spacing w:val="-5"/>
          <w:sz w:val="18"/>
        </w:rPr>
        <w:t> </w:t>
      </w:r>
      <w:r>
        <w:rPr>
          <w:sz w:val="18"/>
        </w:rPr>
        <w:t>Solberg,</w:t>
      </w:r>
      <w:r>
        <w:rPr>
          <w:spacing w:val="-6"/>
          <w:sz w:val="18"/>
        </w:rPr>
        <w:t> </w:t>
      </w:r>
      <w:r>
        <w:rPr>
          <w:sz w:val="18"/>
        </w:rPr>
        <w:t>S.;</w:t>
      </w:r>
      <w:r>
        <w:rPr>
          <w:spacing w:val="-6"/>
          <w:sz w:val="18"/>
        </w:rPr>
        <w:t> </w:t>
      </w:r>
      <w:r>
        <w:rPr>
          <w:spacing w:val="-4"/>
          <w:sz w:val="18"/>
        </w:rPr>
        <w:t>Wang,</w:t>
      </w:r>
      <w:r>
        <w:rPr>
          <w:spacing w:val="-5"/>
          <w:sz w:val="18"/>
        </w:rPr>
        <w:t> </w:t>
      </w:r>
      <w:r>
        <w:rPr>
          <w:spacing w:val="-7"/>
          <w:sz w:val="18"/>
        </w:rPr>
        <w:t>Y.;</w:t>
      </w:r>
      <w:r>
        <w:rPr>
          <w:spacing w:val="-6"/>
          <w:sz w:val="18"/>
        </w:rPr>
        <w:t> </w:t>
      </w:r>
      <w:r>
        <w:rPr>
          <w:spacing w:val="-4"/>
          <w:sz w:val="18"/>
        </w:rPr>
        <w:t>Weinacker,</w:t>
      </w:r>
      <w:r>
        <w:rPr>
          <w:spacing w:val="-5"/>
          <w:sz w:val="18"/>
        </w:rPr>
        <w:t> </w:t>
      </w:r>
      <w:r>
        <w:rPr>
          <w:sz w:val="18"/>
        </w:rPr>
        <w:t>H.; Hauglin, K.M.; et al. Comparative testing of single-tree detection algorithms under di</w:t>
      </w:r>
      <w:r>
        <w:rPr>
          <w:rFonts w:ascii="PMingLiU" w:hAnsi="PMingLiU"/>
          <w:sz w:val="18"/>
        </w:rPr>
        <w:t>f</w:t>
      </w:r>
      <w:r>
        <w:rPr>
          <w:sz w:val="18"/>
        </w:rPr>
        <w:t>erent types of</w:t>
      </w:r>
      <w:r>
        <w:rPr>
          <w:spacing w:val="-30"/>
          <w:sz w:val="18"/>
        </w:rPr>
        <w:t> </w:t>
      </w:r>
      <w:r>
        <w:rPr>
          <w:sz w:val="18"/>
        </w:rPr>
        <w:t>forest.</w:t>
      </w:r>
      <w:bookmarkStart w:name="_bookmark67" w:id="116"/>
      <w:bookmarkEnd w:id="116"/>
      <w:r>
        <w:rPr>
          <w:sz w:val="18"/>
        </w:rPr>
      </w:r>
      <w:r>
        <w:rPr>
          <w:sz w:val="18"/>
        </w:rPr>
        <w:t> </w:t>
      </w:r>
      <w:r>
        <w:rPr>
          <w:i/>
          <w:sz w:val="18"/>
        </w:rPr>
        <w:t>Forestry </w:t>
      </w:r>
      <w:r>
        <w:rPr>
          <w:b/>
          <w:sz w:val="18"/>
        </w:rPr>
        <w:t>2012</w:t>
      </w:r>
      <w:r>
        <w:rPr>
          <w:sz w:val="18"/>
        </w:rPr>
        <w:t>, </w:t>
      </w:r>
      <w:r>
        <w:rPr>
          <w:i/>
          <w:sz w:val="18"/>
        </w:rPr>
        <w:t>85</w:t>
      </w:r>
      <w:r>
        <w:rPr>
          <w:sz w:val="18"/>
        </w:rPr>
        <w:t>, 27–40.</w:t>
      </w:r>
      <w:r>
        <w:rPr>
          <w:spacing w:val="13"/>
          <w:sz w:val="18"/>
        </w:rPr>
        <w:t> </w:t>
      </w:r>
      <w:r>
        <w:rPr>
          <w:sz w:val="18"/>
        </w:rPr>
        <w:t>[</w:t>
      </w:r>
      <w:hyperlink r:id="rId71">
        <w:r>
          <w:rPr>
            <w:color w:val="0774B7"/>
            <w:sz w:val="18"/>
          </w:rPr>
          <w:t>CrossRef</w:t>
        </w:r>
      </w:hyperlink>
      <w:r>
        <w:rPr>
          <w:sz w:val="18"/>
        </w:rPr>
        <w:t>]</w:t>
      </w:r>
    </w:p>
    <w:p>
      <w:pPr>
        <w:pStyle w:val="ListParagraph"/>
        <w:numPr>
          <w:ilvl w:val="0"/>
          <w:numId w:val="3"/>
        </w:numPr>
        <w:tabs>
          <w:tab w:pos="581" w:val="left" w:leader="none"/>
        </w:tabs>
        <w:spacing w:line="254" w:lineRule="auto" w:before="7" w:after="0"/>
        <w:ind w:left="574" w:right="126" w:hanging="424"/>
        <w:jc w:val="both"/>
        <w:rPr>
          <w:sz w:val="18"/>
        </w:rPr>
      </w:pPr>
      <w:r>
        <w:rPr>
          <w:spacing w:val="-7"/>
          <w:sz w:val="18"/>
        </w:rPr>
        <w:t>Ayrey, </w:t>
      </w:r>
      <w:r>
        <w:rPr>
          <w:sz w:val="18"/>
        </w:rPr>
        <w:t>E.; Fraver, S.; </w:t>
      </w:r>
      <w:r>
        <w:rPr>
          <w:spacing w:val="-5"/>
          <w:sz w:val="18"/>
        </w:rPr>
        <w:t>Jr, </w:t>
      </w:r>
      <w:r>
        <w:rPr>
          <w:sz w:val="18"/>
        </w:rPr>
        <w:t>J.A.K.; Keneﬁc, L.S.; Hayes, D.; Weiskittel, A.R.; Roth, B.E. Layer Stacking: A Novel Algorithm for Individual Forest </w:t>
      </w:r>
      <w:r>
        <w:rPr>
          <w:spacing w:val="-6"/>
          <w:sz w:val="18"/>
        </w:rPr>
        <w:t>Tree </w:t>
      </w:r>
      <w:r>
        <w:rPr>
          <w:sz w:val="18"/>
        </w:rPr>
        <w:t>Segmentation from LiDAR Point Clouds. </w:t>
      </w:r>
      <w:r>
        <w:rPr>
          <w:i/>
          <w:sz w:val="18"/>
        </w:rPr>
        <w:t>Can. J. Remote Sens. </w:t>
      </w:r>
      <w:r>
        <w:rPr>
          <w:b/>
          <w:sz w:val="18"/>
        </w:rPr>
        <w:t>2017</w:t>
      </w:r>
      <w:r>
        <w:rPr>
          <w:sz w:val="18"/>
        </w:rPr>
        <w:t>,</w:t>
      </w:r>
      <w:bookmarkStart w:name="_bookmark68" w:id="117"/>
      <w:bookmarkEnd w:id="117"/>
      <w:r>
        <w:rPr>
          <w:sz w:val="18"/>
        </w:rPr>
      </w:r>
      <w:r>
        <w:rPr>
          <w:sz w:val="18"/>
        </w:rPr>
        <w:t> </w:t>
      </w:r>
      <w:r>
        <w:rPr>
          <w:i/>
          <w:sz w:val="18"/>
        </w:rPr>
        <w:t>43</w:t>
      </w:r>
      <w:r>
        <w:rPr>
          <w:sz w:val="18"/>
        </w:rPr>
        <w:t>, 16–27.</w:t>
      </w:r>
      <w:r>
        <w:rPr>
          <w:spacing w:val="15"/>
          <w:sz w:val="18"/>
        </w:rPr>
        <w:t> </w:t>
      </w:r>
      <w:r>
        <w:rPr>
          <w:sz w:val="18"/>
        </w:rPr>
        <w:t>[</w:t>
      </w:r>
      <w:hyperlink r:id="rId72">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Popescu,</w:t>
      </w:r>
      <w:r>
        <w:rPr>
          <w:spacing w:val="-7"/>
          <w:sz w:val="18"/>
        </w:rPr>
        <w:t> </w:t>
      </w:r>
      <w:r>
        <w:rPr>
          <w:sz w:val="18"/>
        </w:rPr>
        <w:t>S.C.;</w:t>
      </w:r>
      <w:r>
        <w:rPr>
          <w:spacing w:val="-6"/>
          <w:sz w:val="18"/>
        </w:rPr>
        <w:t> </w:t>
      </w:r>
      <w:r>
        <w:rPr>
          <w:sz w:val="18"/>
        </w:rPr>
        <w:t>Wynne,</w:t>
      </w:r>
      <w:r>
        <w:rPr>
          <w:spacing w:val="-7"/>
          <w:sz w:val="18"/>
        </w:rPr>
        <w:t> </w:t>
      </w:r>
      <w:r>
        <w:rPr>
          <w:sz w:val="18"/>
        </w:rPr>
        <w:t>R.H.;</w:t>
      </w:r>
      <w:r>
        <w:rPr>
          <w:spacing w:val="-6"/>
          <w:sz w:val="18"/>
        </w:rPr>
        <w:t> </w:t>
      </w:r>
      <w:r>
        <w:rPr>
          <w:sz w:val="18"/>
        </w:rPr>
        <w:t>Nelson,</w:t>
      </w:r>
      <w:r>
        <w:rPr>
          <w:spacing w:val="-7"/>
          <w:sz w:val="18"/>
        </w:rPr>
        <w:t> </w:t>
      </w:r>
      <w:r>
        <w:rPr>
          <w:spacing w:val="-5"/>
          <w:sz w:val="18"/>
        </w:rPr>
        <w:t>R.F.</w:t>
      </w:r>
      <w:r>
        <w:rPr>
          <w:spacing w:val="-6"/>
          <w:sz w:val="18"/>
        </w:rPr>
        <w:t> </w:t>
      </w:r>
      <w:r>
        <w:rPr>
          <w:sz w:val="18"/>
        </w:rPr>
        <w:t>Estimating</w:t>
      </w:r>
      <w:r>
        <w:rPr>
          <w:spacing w:val="-7"/>
          <w:sz w:val="18"/>
        </w:rPr>
        <w:t> </w:t>
      </w:r>
      <w:r>
        <w:rPr>
          <w:sz w:val="18"/>
        </w:rPr>
        <w:t>plot-level</w:t>
      </w:r>
      <w:r>
        <w:rPr>
          <w:spacing w:val="-6"/>
          <w:sz w:val="18"/>
        </w:rPr>
        <w:t> </w:t>
      </w:r>
      <w:r>
        <w:rPr>
          <w:sz w:val="18"/>
        </w:rPr>
        <w:t>tree</w:t>
      </w:r>
      <w:r>
        <w:rPr>
          <w:spacing w:val="-7"/>
          <w:sz w:val="18"/>
        </w:rPr>
        <w:t> </w:t>
      </w:r>
      <w:r>
        <w:rPr>
          <w:sz w:val="18"/>
        </w:rPr>
        <w:t>heights</w:t>
      </w:r>
      <w:r>
        <w:rPr>
          <w:spacing w:val="-6"/>
          <w:sz w:val="18"/>
        </w:rPr>
        <w:t> </w:t>
      </w:r>
      <w:r>
        <w:rPr>
          <w:sz w:val="18"/>
        </w:rPr>
        <w:t>with</w:t>
      </w:r>
      <w:r>
        <w:rPr>
          <w:spacing w:val="-7"/>
          <w:sz w:val="18"/>
        </w:rPr>
        <w:t> </w:t>
      </w:r>
      <w:r>
        <w:rPr>
          <w:sz w:val="18"/>
        </w:rPr>
        <w:t>lidar:</w:t>
      </w:r>
      <w:r>
        <w:rPr>
          <w:spacing w:val="9"/>
          <w:sz w:val="18"/>
        </w:rPr>
        <w:t> </w:t>
      </w:r>
      <w:r>
        <w:rPr>
          <w:sz w:val="18"/>
        </w:rPr>
        <w:t>Local</w:t>
      </w:r>
      <w:r>
        <w:rPr>
          <w:spacing w:val="-6"/>
          <w:sz w:val="18"/>
        </w:rPr>
        <w:t> </w:t>
      </w:r>
      <w:r>
        <w:rPr>
          <w:sz w:val="18"/>
        </w:rPr>
        <w:t>ﬁltering</w:t>
      </w:r>
      <w:r>
        <w:rPr>
          <w:spacing w:val="-6"/>
          <w:sz w:val="18"/>
        </w:rPr>
        <w:t> </w:t>
      </w:r>
      <w:r>
        <w:rPr>
          <w:sz w:val="18"/>
        </w:rPr>
        <w:t>with</w:t>
      </w:r>
      <w:r>
        <w:rPr>
          <w:spacing w:val="-7"/>
          <w:sz w:val="18"/>
        </w:rPr>
        <w:t> </w:t>
      </w:r>
      <w:r>
        <w:rPr>
          <w:sz w:val="18"/>
        </w:rPr>
        <w:t>a </w:t>
      </w:r>
      <w:bookmarkStart w:name="_bookmark69" w:id="118"/>
      <w:bookmarkEnd w:id="118"/>
      <w:r>
        <w:rPr>
          <w:sz w:val="18"/>
        </w:rPr>
        <w:t>canopy-height</w:t>
      </w:r>
      <w:r>
        <w:rPr>
          <w:sz w:val="18"/>
        </w:rPr>
        <w:t> based variable window size. </w:t>
      </w:r>
      <w:r>
        <w:rPr>
          <w:i/>
          <w:sz w:val="18"/>
        </w:rPr>
        <w:t>Comput. Electron. Agric. </w:t>
      </w:r>
      <w:r>
        <w:rPr>
          <w:b/>
          <w:sz w:val="18"/>
        </w:rPr>
        <w:t>2002</w:t>
      </w:r>
      <w:r>
        <w:rPr>
          <w:sz w:val="18"/>
        </w:rPr>
        <w:t>, </w:t>
      </w:r>
      <w:r>
        <w:rPr>
          <w:i/>
          <w:sz w:val="18"/>
        </w:rPr>
        <w:t>37</w:t>
      </w:r>
      <w:r>
        <w:rPr>
          <w:sz w:val="18"/>
        </w:rPr>
        <w:t>, 71–95.</w:t>
      </w:r>
      <w:r>
        <w:rPr>
          <w:spacing w:val="20"/>
          <w:sz w:val="18"/>
        </w:rPr>
        <w:t> </w:t>
      </w:r>
      <w:r>
        <w:rPr>
          <w:sz w:val="18"/>
        </w:rPr>
        <w:t>[</w:t>
      </w:r>
      <w:hyperlink r:id="rId73">
        <w:r>
          <w:rPr>
            <w:color w:val="0774B7"/>
            <w:sz w:val="18"/>
          </w:rPr>
          <w:t>CrossRef</w:t>
        </w:r>
      </w:hyperlink>
      <w:r>
        <w:rPr>
          <w:sz w:val="18"/>
        </w:rPr>
        <w:t>]</w:t>
      </w:r>
    </w:p>
    <w:p>
      <w:pPr>
        <w:pStyle w:val="ListParagraph"/>
        <w:numPr>
          <w:ilvl w:val="0"/>
          <w:numId w:val="3"/>
        </w:numPr>
        <w:tabs>
          <w:tab w:pos="581" w:val="left" w:leader="none"/>
        </w:tabs>
        <w:spacing w:line="247" w:lineRule="auto" w:before="2" w:after="0"/>
        <w:ind w:left="572" w:right="126" w:hanging="422"/>
        <w:jc w:val="both"/>
        <w:rPr>
          <w:sz w:val="18"/>
        </w:rPr>
      </w:pPr>
      <w:r>
        <w:rPr>
          <w:w w:val="101"/>
          <w:sz w:val="18"/>
        </w:rPr>
        <w:t>Duncanson,</w:t>
      </w:r>
      <w:r>
        <w:rPr>
          <w:spacing w:val="15"/>
          <w:sz w:val="18"/>
        </w:rPr>
        <w:t> </w:t>
      </w:r>
      <w:r>
        <w:rPr>
          <w:w w:val="101"/>
          <w:sz w:val="18"/>
        </w:rPr>
        <w:t>L.I.;</w:t>
      </w:r>
      <w:r>
        <w:rPr>
          <w:sz w:val="18"/>
        </w:rPr>
        <w:t> </w:t>
      </w:r>
      <w:r>
        <w:rPr>
          <w:spacing w:val="-22"/>
          <w:sz w:val="18"/>
        </w:rPr>
        <w:t> </w:t>
      </w:r>
      <w:r>
        <w:rPr>
          <w:w w:val="101"/>
          <w:sz w:val="18"/>
        </w:rPr>
        <w:t>Cook,</w:t>
      </w:r>
      <w:r>
        <w:rPr>
          <w:spacing w:val="15"/>
          <w:sz w:val="18"/>
        </w:rPr>
        <w:t> </w:t>
      </w:r>
      <w:r>
        <w:rPr>
          <w:w w:val="101"/>
          <w:sz w:val="18"/>
        </w:rPr>
        <w:t>B.D.;</w:t>
      </w:r>
      <w:r>
        <w:rPr>
          <w:sz w:val="18"/>
        </w:rPr>
        <w:t> </w:t>
      </w:r>
      <w:r>
        <w:rPr>
          <w:spacing w:val="-22"/>
          <w:sz w:val="18"/>
        </w:rPr>
        <w:t> </w:t>
      </w:r>
      <w:r>
        <w:rPr>
          <w:w w:val="101"/>
          <w:sz w:val="18"/>
        </w:rPr>
        <w:t>Hurtt,</w:t>
      </w:r>
      <w:r>
        <w:rPr>
          <w:spacing w:val="15"/>
          <w:sz w:val="18"/>
        </w:rPr>
        <w:t> </w:t>
      </w:r>
      <w:r>
        <w:rPr>
          <w:w w:val="101"/>
          <w:sz w:val="18"/>
        </w:rPr>
        <w:t>G.C.;</w:t>
      </w:r>
      <w:r>
        <w:rPr>
          <w:sz w:val="18"/>
        </w:rPr>
        <w:t> </w:t>
      </w:r>
      <w:r>
        <w:rPr>
          <w:spacing w:val="-22"/>
          <w:sz w:val="18"/>
        </w:rPr>
        <w:t> </w:t>
      </w:r>
      <w:r>
        <w:rPr>
          <w:w w:val="101"/>
          <w:sz w:val="18"/>
        </w:rPr>
        <w:t>Dubayah,</w:t>
      </w:r>
      <w:r>
        <w:rPr>
          <w:spacing w:val="15"/>
          <w:sz w:val="18"/>
        </w:rPr>
        <w:t> </w:t>
      </w:r>
      <w:r>
        <w:rPr>
          <w:w w:val="101"/>
          <w:sz w:val="18"/>
        </w:rPr>
        <w:t>R.O.</w:t>
      </w:r>
      <w:r>
        <w:rPr>
          <w:spacing w:val="15"/>
          <w:sz w:val="18"/>
        </w:rPr>
        <w:t> </w:t>
      </w:r>
      <w:r>
        <w:rPr>
          <w:w w:val="101"/>
          <w:sz w:val="18"/>
        </w:rPr>
        <w:t>An</w:t>
      </w:r>
      <w:r>
        <w:rPr>
          <w:spacing w:val="15"/>
          <w:sz w:val="18"/>
        </w:rPr>
        <w:t> </w:t>
      </w:r>
      <w:r>
        <w:rPr>
          <w:spacing w:val="-1"/>
          <w:w w:val="101"/>
          <w:sz w:val="18"/>
        </w:rPr>
        <w:t>e</w:t>
      </w:r>
      <w:r>
        <w:rPr>
          <w:rFonts w:ascii="PMingLiU" w:hAnsi="PMingLiU"/>
          <w:w w:val="297"/>
          <w:sz w:val="18"/>
        </w:rPr>
        <w:t>f</w:t>
      </w:r>
      <w:r>
        <w:rPr>
          <w:w w:val="101"/>
          <w:sz w:val="18"/>
        </w:rPr>
        <w:t>cient,</w:t>
      </w:r>
      <w:r>
        <w:rPr>
          <w:spacing w:val="19"/>
          <w:sz w:val="18"/>
        </w:rPr>
        <w:t> </w:t>
      </w:r>
      <w:r>
        <w:rPr>
          <w:w w:val="101"/>
          <w:sz w:val="18"/>
        </w:rPr>
        <w:t>mult</w:t>
      </w:r>
      <w:r>
        <w:rPr>
          <w:spacing w:val="-1"/>
          <w:w w:val="101"/>
          <w:sz w:val="18"/>
        </w:rPr>
        <w:t>i</w:t>
      </w:r>
      <w:r>
        <w:rPr>
          <w:w w:val="101"/>
          <w:sz w:val="18"/>
        </w:rPr>
        <w:t>-laye</w:t>
      </w:r>
      <w:r>
        <w:rPr>
          <w:spacing w:val="-4"/>
          <w:w w:val="101"/>
          <w:sz w:val="18"/>
        </w:rPr>
        <w:t>r</w:t>
      </w:r>
      <w:r>
        <w:rPr>
          <w:w w:val="101"/>
          <w:sz w:val="18"/>
        </w:rPr>
        <w:t>ed</w:t>
      </w:r>
      <w:r>
        <w:rPr>
          <w:spacing w:val="15"/>
          <w:sz w:val="18"/>
        </w:rPr>
        <w:t> </w:t>
      </w:r>
      <w:r>
        <w:rPr>
          <w:w w:val="101"/>
          <w:sz w:val="18"/>
        </w:rPr>
        <w:t>c</w:t>
      </w:r>
      <w:r>
        <w:rPr>
          <w:spacing w:val="-4"/>
          <w:w w:val="101"/>
          <w:sz w:val="18"/>
        </w:rPr>
        <w:t>r</w:t>
      </w:r>
      <w:r>
        <w:rPr>
          <w:w w:val="101"/>
          <w:sz w:val="18"/>
        </w:rPr>
        <w:t>own</w:t>
      </w:r>
      <w:r>
        <w:rPr>
          <w:spacing w:val="15"/>
          <w:sz w:val="18"/>
        </w:rPr>
        <w:t> </w:t>
      </w:r>
      <w:r>
        <w:rPr>
          <w:w w:val="101"/>
          <w:sz w:val="18"/>
        </w:rPr>
        <w:t>delineation </w:t>
      </w:r>
      <w:r>
        <w:rPr>
          <w:w w:val="105"/>
          <w:sz w:val="18"/>
        </w:rPr>
        <w:t>algorithm</w:t>
      </w:r>
      <w:r>
        <w:rPr>
          <w:spacing w:val="-20"/>
          <w:w w:val="105"/>
          <w:sz w:val="18"/>
        </w:rPr>
        <w:t> </w:t>
      </w:r>
      <w:r>
        <w:rPr>
          <w:w w:val="105"/>
          <w:sz w:val="18"/>
        </w:rPr>
        <w:t>for</w:t>
      </w:r>
      <w:r>
        <w:rPr>
          <w:spacing w:val="-20"/>
          <w:w w:val="105"/>
          <w:sz w:val="18"/>
        </w:rPr>
        <w:t> </w:t>
      </w:r>
      <w:r>
        <w:rPr>
          <w:w w:val="105"/>
          <w:sz w:val="18"/>
        </w:rPr>
        <w:t>mapping</w:t>
      </w:r>
      <w:r>
        <w:rPr>
          <w:spacing w:val="-19"/>
          <w:w w:val="105"/>
          <w:sz w:val="18"/>
        </w:rPr>
        <w:t> </w:t>
      </w:r>
      <w:r>
        <w:rPr>
          <w:w w:val="105"/>
          <w:sz w:val="18"/>
        </w:rPr>
        <w:t>individual</w:t>
      </w:r>
      <w:r>
        <w:rPr>
          <w:spacing w:val="-20"/>
          <w:w w:val="105"/>
          <w:sz w:val="18"/>
        </w:rPr>
        <w:t> </w:t>
      </w:r>
      <w:r>
        <w:rPr>
          <w:w w:val="105"/>
          <w:sz w:val="18"/>
        </w:rPr>
        <w:t>tree</w:t>
      </w:r>
      <w:r>
        <w:rPr>
          <w:spacing w:val="-20"/>
          <w:w w:val="105"/>
          <w:sz w:val="18"/>
        </w:rPr>
        <w:t> </w:t>
      </w:r>
      <w:r>
        <w:rPr>
          <w:w w:val="105"/>
          <w:sz w:val="18"/>
        </w:rPr>
        <w:t>structure</w:t>
      </w:r>
      <w:r>
        <w:rPr>
          <w:spacing w:val="-19"/>
          <w:w w:val="105"/>
          <w:sz w:val="18"/>
        </w:rPr>
        <w:t> </w:t>
      </w:r>
      <w:r>
        <w:rPr>
          <w:w w:val="105"/>
          <w:sz w:val="18"/>
        </w:rPr>
        <w:t>across</w:t>
      </w:r>
      <w:r>
        <w:rPr>
          <w:spacing w:val="-20"/>
          <w:w w:val="105"/>
          <w:sz w:val="18"/>
        </w:rPr>
        <w:t> </w:t>
      </w:r>
      <w:r>
        <w:rPr>
          <w:w w:val="105"/>
          <w:sz w:val="18"/>
        </w:rPr>
        <w:t>multiple</w:t>
      </w:r>
      <w:r>
        <w:rPr>
          <w:spacing w:val="-19"/>
          <w:w w:val="105"/>
          <w:sz w:val="18"/>
        </w:rPr>
        <w:t> </w:t>
      </w:r>
      <w:r>
        <w:rPr>
          <w:w w:val="105"/>
          <w:sz w:val="18"/>
        </w:rPr>
        <w:t>ecosystems.</w:t>
      </w:r>
      <w:r>
        <w:rPr>
          <w:spacing w:val="-6"/>
          <w:w w:val="105"/>
          <w:sz w:val="18"/>
        </w:rPr>
        <w:t> </w:t>
      </w:r>
      <w:r>
        <w:rPr>
          <w:i/>
          <w:w w:val="105"/>
          <w:sz w:val="18"/>
        </w:rPr>
        <w:t>Remote</w:t>
      </w:r>
      <w:r>
        <w:rPr>
          <w:i/>
          <w:spacing w:val="-20"/>
          <w:w w:val="105"/>
          <w:sz w:val="18"/>
        </w:rPr>
        <w:t> </w:t>
      </w:r>
      <w:r>
        <w:rPr>
          <w:i/>
          <w:w w:val="105"/>
          <w:sz w:val="18"/>
        </w:rPr>
        <w:t>Sens.</w:t>
      </w:r>
      <w:r>
        <w:rPr>
          <w:i/>
          <w:spacing w:val="-6"/>
          <w:w w:val="105"/>
          <w:sz w:val="18"/>
        </w:rPr>
        <w:t> </w:t>
      </w:r>
      <w:r>
        <w:rPr>
          <w:i/>
          <w:w w:val="105"/>
          <w:sz w:val="18"/>
        </w:rPr>
        <w:t>Environ.</w:t>
      </w:r>
      <w:r>
        <w:rPr>
          <w:i/>
          <w:spacing w:val="-5"/>
          <w:w w:val="105"/>
          <w:sz w:val="18"/>
        </w:rPr>
        <w:t> </w:t>
      </w:r>
      <w:r>
        <w:rPr>
          <w:b/>
          <w:w w:val="105"/>
          <w:sz w:val="18"/>
        </w:rPr>
        <w:t>2014</w:t>
      </w:r>
      <w:r>
        <w:rPr>
          <w:w w:val="105"/>
          <w:sz w:val="18"/>
        </w:rPr>
        <w:t>, </w:t>
      </w:r>
      <w:r>
        <w:rPr>
          <w:i/>
          <w:w w:val="105"/>
          <w:sz w:val="18"/>
        </w:rPr>
        <w:t>154</w:t>
      </w:r>
      <w:r>
        <w:rPr>
          <w:w w:val="105"/>
          <w:sz w:val="18"/>
        </w:rPr>
        <w:t>, 378–386.</w:t>
      </w:r>
      <w:r>
        <w:rPr>
          <w:spacing w:val="9"/>
          <w:w w:val="105"/>
          <w:sz w:val="18"/>
        </w:rPr>
        <w:t> </w:t>
      </w:r>
      <w:r>
        <w:rPr>
          <w:w w:val="105"/>
          <w:sz w:val="18"/>
        </w:rPr>
        <w:t>[</w:t>
      </w:r>
      <w:hyperlink r:id="rId74">
        <w:r>
          <w:rPr>
            <w:color w:val="0774B7"/>
            <w:w w:val="105"/>
            <w:sz w:val="18"/>
          </w:rPr>
          <w:t>CrossRef</w:t>
        </w:r>
      </w:hyperlink>
      <w:r>
        <w:rPr>
          <w:w w:val="105"/>
          <w:sz w:val="18"/>
        </w:rPr>
        <w:t>]</w:t>
      </w:r>
    </w:p>
    <w:p>
      <w:pPr>
        <w:spacing w:after="0" w:line="247"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48" w:hanging="431"/>
        <w:jc w:val="both"/>
        <w:rPr>
          <w:sz w:val="18"/>
        </w:rPr>
      </w:pPr>
      <w:bookmarkStart w:name="_bookmark70" w:id="119"/>
      <w:bookmarkEnd w:id="119"/>
      <w:r>
        <w:rPr/>
      </w:r>
      <w:bookmarkStart w:name="_bookmark70" w:id="120"/>
      <w:bookmarkEnd w:id="120"/>
      <w:r>
        <w:rPr>
          <w:sz w:val="18"/>
        </w:rPr>
        <w:t>Chen,</w:t>
      </w:r>
      <w:r>
        <w:rPr>
          <w:sz w:val="18"/>
        </w:rPr>
        <w:t> Q.; Baldocchi, D.; Gong, </w:t>
      </w:r>
      <w:r>
        <w:rPr>
          <w:spacing w:val="-8"/>
          <w:sz w:val="18"/>
        </w:rPr>
        <w:t>P.; </w:t>
      </w:r>
      <w:r>
        <w:rPr>
          <w:spacing w:val="-4"/>
          <w:sz w:val="18"/>
        </w:rPr>
        <w:t>Kelly, </w:t>
      </w:r>
      <w:r>
        <w:rPr>
          <w:sz w:val="18"/>
        </w:rPr>
        <w:t>M. Isolating Individual </w:t>
      </w:r>
      <w:r>
        <w:rPr>
          <w:spacing w:val="-5"/>
          <w:sz w:val="18"/>
        </w:rPr>
        <w:t>Trees </w:t>
      </w:r>
      <w:r>
        <w:rPr>
          <w:sz w:val="18"/>
        </w:rPr>
        <w:t>in a Savanna </w:t>
      </w:r>
      <w:r>
        <w:rPr>
          <w:spacing w:val="-3"/>
          <w:sz w:val="18"/>
        </w:rPr>
        <w:t>Woodland </w:t>
      </w:r>
      <w:r>
        <w:rPr>
          <w:sz w:val="18"/>
        </w:rPr>
        <w:t>Using Small </w:t>
      </w:r>
      <w:bookmarkStart w:name="_bookmark71" w:id="121"/>
      <w:bookmarkEnd w:id="121"/>
      <w:r>
        <w:rPr>
          <w:sz w:val="18"/>
        </w:rPr>
        <w:t>Footprint</w:t>
      </w:r>
      <w:r>
        <w:rPr>
          <w:sz w:val="18"/>
        </w:rPr>
        <w:t> Lidar Data. </w:t>
      </w:r>
      <w:r>
        <w:rPr>
          <w:i/>
          <w:sz w:val="18"/>
        </w:rPr>
        <w:t>Photogramm. Eng. Remote Sens. </w:t>
      </w:r>
      <w:r>
        <w:rPr>
          <w:b/>
          <w:sz w:val="18"/>
        </w:rPr>
        <w:t>2006</w:t>
      </w:r>
      <w:r>
        <w:rPr>
          <w:sz w:val="18"/>
        </w:rPr>
        <w:t>, </w:t>
      </w:r>
      <w:r>
        <w:rPr>
          <w:i/>
          <w:sz w:val="18"/>
        </w:rPr>
        <w:t>72</w:t>
      </w:r>
      <w:r>
        <w:rPr>
          <w:sz w:val="18"/>
        </w:rPr>
        <w:t>, 923–932.</w:t>
      </w:r>
      <w:r>
        <w:rPr>
          <w:spacing w:val="29"/>
          <w:sz w:val="18"/>
        </w:rPr>
        <w:t> </w:t>
      </w:r>
      <w:r>
        <w:rPr>
          <w:sz w:val="18"/>
        </w:rPr>
        <w:t>[</w:t>
      </w:r>
      <w:hyperlink r:id="rId7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45" w:hanging="425"/>
        <w:jc w:val="both"/>
        <w:rPr>
          <w:sz w:val="18"/>
        </w:rPr>
      </w:pPr>
      <w:r>
        <w:rPr>
          <w:sz w:val="18"/>
        </w:rPr>
        <w:t>Li, </w:t>
      </w:r>
      <w:r>
        <w:rPr>
          <w:spacing w:val="-6"/>
          <w:sz w:val="18"/>
        </w:rPr>
        <w:t>W.; </w:t>
      </w:r>
      <w:r>
        <w:rPr>
          <w:sz w:val="18"/>
        </w:rPr>
        <w:t>Guo, Q.; Jakubowski, M.K.; </w:t>
      </w:r>
      <w:r>
        <w:rPr>
          <w:spacing w:val="-4"/>
          <w:sz w:val="18"/>
        </w:rPr>
        <w:t>Kelly, </w:t>
      </w:r>
      <w:r>
        <w:rPr>
          <w:sz w:val="18"/>
        </w:rPr>
        <w:t>M. A new method for segmenting individual trees from the lidar </w:t>
      </w:r>
      <w:bookmarkStart w:name="_bookmark72" w:id="122"/>
      <w:bookmarkEnd w:id="122"/>
      <w:r>
        <w:rPr>
          <w:sz w:val="18"/>
        </w:rPr>
        <w:t>point</w:t>
      </w:r>
      <w:r>
        <w:rPr>
          <w:sz w:val="18"/>
        </w:rPr>
        <w:t> cloud. </w:t>
      </w:r>
      <w:r>
        <w:rPr>
          <w:i/>
          <w:sz w:val="18"/>
        </w:rPr>
        <w:t>Photogramm. Eng. Remote Sens. </w:t>
      </w:r>
      <w:r>
        <w:rPr>
          <w:b/>
          <w:sz w:val="18"/>
        </w:rPr>
        <w:t>2012</w:t>
      </w:r>
      <w:r>
        <w:rPr>
          <w:sz w:val="18"/>
        </w:rPr>
        <w:t>, </w:t>
      </w:r>
      <w:r>
        <w:rPr>
          <w:i/>
          <w:sz w:val="18"/>
        </w:rPr>
        <w:t>78</w:t>
      </w:r>
      <w:r>
        <w:rPr>
          <w:sz w:val="18"/>
        </w:rPr>
        <w:t>, 75–84.</w:t>
      </w:r>
      <w:r>
        <w:rPr>
          <w:spacing w:val="32"/>
          <w:sz w:val="18"/>
        </w:rPr>
        <w:t> </w:t>
      </w:r>
      <w:r>
        <w:rPr>
          <w:sz w:val="18"/>
        </w:rPr>
        <w:t>[</w:t>
      </w:r>
      <w:hyperlink r:id="rId76">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17" w:hanging="431"/>
        <w:jc w:val="both"/>
        <w:rPr>
          <w:sz w:val="18"/>
        </w:rPr>
      </w:pPr>
      <w:r>
        <w:rPr>
          <w:sz w:val="18"/>
        </w:rPr>
        <w:t>Nguyen,</w:t>
      </w:r>
      <w:r>
        <w:rPr>
          <w:spacing w:val="-6"/>
          <w:sz w:val="18"/>
        </w:rPr>
        <w:t> </w:t>
      </w:r>
      <w:r>
        <w:rPr>
          <w:sz w:val="18"/>
        </w:rPr>
        <w:t>A.;</w:t>
      </w:r>
      <w:r>
        <w:rPr>
          <w:spacing w:val="-6"/>
          <w:sz w:val="18"/>
        </w:rPr>
        <w:t> </w:t>
      </w:r>
      <w:r>
        <w:rPr>
          <w:sz w:val="18"/>
        </w:rPr>
        <w:t>Le,</w:t>
      </w:r>
      <w:r>
        <w:rPr>
          <w:spacing w:val="-6"/>
          <w:sz w:val="18"/>
        </w:rPr>
        <w:t> </w:t>
      </w:r>
      <w:r>
        <w:rPr>
          <w:sz w:val="18"/>
        </w:rPr>
        <w:t>B.</w:t>
      </w:r>
      <w:r>
        <w:rPr>
          <w:spacing w:val="-6"/>
          <w:sz w:val="18"/>
        </w:rPr>
        <w:t> </w:t>
      </w:r>
      <w:r>
        <w:rPr>
          <w:sz w:val="18"/>
        </w:rPr>
        <w:t>3D</w:t>
      </w:r>
      <w:r>
        <w:rPr>
          <w:spacing w:val="-5"/>
          <w:sz w:val="18"/>
        </w:rPr>
        <w:t> </w:t>
      </w:r>
      <w:r>
        <w:rPr>
          <w:sz w:val="18"/>
        </w:rPr>
        <w:t>point</w:t>
      </w:r>
      <w:r>
        <w:rPr>
          <w:spacing w:val="-6"/>
          <w:sz w:val="18"/>
        </w:rPr>
        <w:t> </w:t>
      </w:r>
      <w:r>
        <w:rPr>
          <w:sz w:val="18"/>
        </w:rPr>
        <w:t>cloud</w:t>
      </w:r>
      <w:r>
        <w:rPr>
          <w:spacing w:val="-6"/>
          <w:sz w:val="18"/>
        </w:rPr>
        <w:t> </w:t>
      </w:r>
      <w:r>
        <w:rPr>
          <w:sz w:val="18"/>
        </w:rPr>
        <w:t>segmentation:</w:t>
      </w:r>
      <w:r>
        <w:rPr>
          <w:spacing w:val="10"/>
          <w:sz w:val="18"/>
        </w:rPr>
        <w:t> </w:t>
      </w:r>
      <w:r>
        <w:rPr>
          <w:sz w:val="18"/>
        </w:rPr>
        <w:t>A</w:t>
      </w:r>
      <w:r>
        <w:rPr>
          <w:spacing w:val="-5"/>
          <w:sz w:val="18"/>
        </w:rPr>
        <w:t> </w:t>
      </w:r>
      <w:r>
        <w:rPr>
          <w:spacing w:val="-3"/>
          <w:sz w:val="18"/>
        </w:rPr>
        <w:t>survey.</w:t>
      </w:r>
      <w:r>
        <w:rPr>
          <w:spacing w:val="10"/>
          <w:sz w:val="18"/>
        </w:rPr>
        <w:t> </w:t>
      </w:r>
      <w:r>
        <w:rPr>
          <w:sz w:val="18"/>
        </w:rPr>
        <w:t>In</w:t>
      </w:r>
      <w:r>
        <w:rPr>
          <w:spacing w:val="-6"/>
          <w:sz w:val="18"/>
        </w:rPr>
        <w:t> </w:t>
      </w:r>
      <w:r>
        <w:rPr>
          <w:sz w:val="18"/>
        </w:rPr>
        <w:t>Proceedings</w:t>
      </w:r>
      <w:r>
        <w:rPr>
          <w:spacing w:val="-6"/>
          <w:sz w:val="18"/>
        </w:rPr>
        <w:t> </w:t>
      </w:r>
      <w:r>
        <w:rPr>
          <w:sz w:val="18"/>
        </w:rPr>
        <w:t>of</w:t>
      </w:r>
      <w:r>
        <w:rPr>
          <w:spacing w:val="-5"/>
          <w:sz w:val="18"/>
        </w:rPr>
        <w:t> </w:t>
      </w:r>
      <w:r>
        <w:rPr>
          <w:sz w:val="18"/>
        </w:rPr>
        <w:t>the</w:t>
      </w:r>
      <w:r>
        <w:rPr>
          <w:spacing w:val="-6"/>
          <w:sz w:val="18"/>
        </w:rPr>
        <w:t> </w:t>
      </w:r>
      <w:r>
        <w:rPr>
          <w:sz w:val="18"/>
        </w:rPr>
        <w:t>2013</w:t>
      </w:r>
      <w:r>
        <w:rPr>
          <w:spacing w:val="-6"/>
          <w:sz w:val="18"/>
        </w:rPr>
        <w:t> </w:t>
      </w:r>
      <w:r>
        <w:rPr>
          <w:sz w:val="18"/>
        </w:rPr>
        <w:t>6th</w:t>
      </w:r>
      <w:r>
        <w:rPr>
          <w:spacing w:val="-6"/>
          <w:sz w:val="18"/>
        </w:rPr>
        <w:t> </w:t>
      </w:r>
      <w:r>
        <w:rPr>
          <w:sz w:val="18"/>
        </w:rPr>
        <w:t>IEEE</w:t>
      </w:r>
      <w:r>
        <w:rPr>
          <w:spacing w:val="-5"/>
          <w:sz w:val="18"/>
        </w:rPr>
        <w:t> </w:t>
      </w:r>
      <w:r>
        <w:rPr>
          <w:sz w:val="18"/>
        </w:rPr>
        <w:t>Conference </w:t>
      </w:r>
      <w:bookmarkStart w:name="_bookmark73" w:id="123"/>
      <w:bookmarkEnd w:id="123"/>
      <w:r>
        <w:rPr>
          <w:sz w:val="18"/>
        </w:rPr>
        <w:t>on</w:t>
      </w:r>
      <w:r>
        <w:rPr>
          <w:spacing w:val="-15"/>
          <w:sz w:val="18"/>
        </w:rPr>
        <w:t> </w:t>
      </w:r>
      <w:r>
        <w:rPr>
          <w:sz w:val="18"/>
        </w:rPr>
        <w:t>Robotics,</w:t>
      </w:r>
      <w:r>
        <w:rPr>
          <w:spacing w:val="-14"/>
          <w:sz w:val="18"/>
        </w:rPr>
        <w:t> </w:t>
      </w:r>
      <w:r>
        <w:rPr>
          <w:sz w:val="18"/>
        </w:rPr>
        <w:t>Automation</w:t>
      </w:r>
      <w:r>
        <w:rPr>
          <w:spacing w:val="-14"/>
          <w:sz w:val="18"/>
        </w:rPr>
        <w:t> </w:t>
      </w:r>
      <w:r>
        <w:rPr>
          <w:sz w:val="18"/>
        </w:rPr>
        <w:t>and</w:t>
      </w:r>
      <w:r>
        <w:rPr>
          <w:spacing w:val="-15"/>
          <w:sz w:val="18"/>
        </w:rPr>
        <w:t> </w:t>
      </w:r>
      <w:r>
        <w:rPr>
          <w:sz w:val="18"/>
        </w:rPr>
        <w:t>Mechatronics</w:t>
      </w:r>
      <w:r>
        <w:rPr>
          <w:spacing w:val="-14"/>
          <w:sz w:val="18"/>
        </w:rPr>
        <w:t> </w:t>
      </w:r>
      <w:r>
        <w:rPr>
          <w:sz w:val="18"/>
        </w:rPr>
        <w:t>(RAM),</w:t>
      </w:r>
      <w:r>
        <w:rPr>
          <w:spacing w:val="-14"/>
          <w:sz w:val="18"/>
        </w:rPr>
        <w:t> </w:t>
      </w:r>
      <w:r>
        <w:rPr>
          <w:sz w:val="18"/>
        </w:rPr>
        <w:t>Manila,</w:t>
      </w:r>
      <w:r>
        <w:rPr>
          <w:spacing w:val="-14"/>
          <w:sz w:val="18"/>
        </w:rPr>
        <w:t> </w:t>
      </w:r>
      <w:r>
        <w:rPr>
          <w:sz w:val="18"/>
        </w:rPr>
        <w:t>Philippines,</w:t>
      </w:r>
      <w:r>
        <w:rPr>
          <w:spacing w:val="-15"/>
          <w:sz w:val="18"/>
        </w:rPr>
        <w:t> </w:t>
      </w:r>
      <w:r>
        <w:rPr>
          <w:sz w:val="18"/>
        </w:rPr>
        <w:t>12–15</w:t>
      </w:r>
      <w:r>
        <w:rPr>
          <w:spacing w:val="-14"/>
          <w:sz w:val="18"/>
        </w:rPr>
        <w:t> </w:t>
      </w:r>
      <w:r>
        <w:rPr>
          <w:sz w:val="18"/>
        </w:rPr>
        <w:t>November</w:t>
      </w:r>
      <w:r>
        <w:rPr>
          <w:spacing w:val="-14"/>
          <w:sz w:val="18"/>
        </w:rPr>
        <w:t> </w:t>
      </w:r>
      <w:r>
        <w:rPr>
          <w:sz w:val="18"/>
        </w:rPr>
        <w:t>2013;</w:t>
      </w:r>
      <w:r>
        <w:rPr>
          <w:spacing w:val="-15"/>
          <w:sz w:val="18"/>
        </w:rPr>
        <w:t> </w:t>
      </w:r>
      <w:r>
        <w:rPr>
          <w:sz w:val="18"/>
        </w:rPr>
        <w:t>pp.</w:t>
      </w:r>
      <w:r>
        <w:rPr>
          <w:spacing w:val="-14"/>
          <w:sz w:val="18"/>
        </w:rPr>
        <w:t> </w:t>
      </w:r>
      <w:r>
        <w:rPr>
          <w:sz w:val="18"/>
        </w:rPr>
        <w:t>225–230.</w:t>
      </w:r>
    </w:p>
    <w:p>
      <w:pPr>
        <w:pStyle w:val="ListParagraph"/>
        <w:numPr>
          <w:ilvl w:val="0"/>
          <w:numId w:val="3"/>
        </w:numPr>
        <w:tabs>
          <w:tab w:pos="581" w:val="left" w:leader="none"/>
        </w:tabs>
        <w:spacing w:line="254" w:lineRule="auto" w:before="2" w:after="0"/>
        <w:ind w:left="573" w:right="126" w:hanging="423"/>
        <w:jc w:val="both"/>
        <w:rPr>
          <w:sz w:val="18"/>
        </w:rPr>
      </w:pPr>
      <w:r>
        <w:rPr>
          <w:sz w:val="18"/>
        </w:rPr>
        <w:t>Rouse, </w:t>
      </w:r>
      <w:r>
        <w:rPr>
          <w:spacing w:val="-4"/>
          <w:sz w:val="18"/>
        </w:rPr>
        <w:t>J.W., Jr.; </w:t>
      </w:r>
      <w:r>
        <w:rPr>
          <w:sz w:val="18"/>
        </w:rPr>
        <w:t>Haas, R.H.; Schell, J.A.; Deering, </w:t>
      </w:r>
      <w:r>
        <w:rPr>
          <w:spacing w:val="-5"/>
          <w:sz w:val="18"/>
        </w:rPr>
        <w:t>D.W. </w:t>
      </w:r>
      <w:r>
        <w:rPr>
          <w:sz w:val="18"/>
        </w:rPr>
        <w:t>Monitoring Vegetation Systems in The Great Plains with</w:t>
      </w:r>
      <w:r>
        <w:rPr>
          <w:spacing w:val="-20"/>
          <w:sz w:val="18"/>
        </w:rPr>
        <w:t> </w:t>
      </w:r>
      <w:r>
        <w:rPr>
          <w:sz w:val="18"/>
        </w:rPr>
        <w:t>ERTS.</w:t>
      </w:r>
      <w:r>
        <w:rPr>
          <w:spacing w:val="-20"/>
          <w:sz w:val="18"/>
        </w:rPr>
        <w:t> </w:t>
      </w:r>
      <w:r>
        <w:rPr>
          <w:sz w:val="18"/>
        </w:rPr>
        <w:t>In</w:t>
      </w:r>
      <w:r>
        <w:rPr>
          <w:spacing w:val="-20"/>
          <w:sz w:val="18"/>
        </w:rPr>
        <w:t> </w:t>
      </w:r>
      <w:r>
        <w:rPr>
          <w:sz w:val="18"/>
        </w:rPr>
        <w:t>Proceedings</w:t>
      </w:r>
      <w:r>
        <w:rPr>
          <w:spacing w:val="-21"/>
          <w:sz w:val="18"/>
        </w:rPr>
        <w:t> </w:t>
      </w:r>
      <w:r>
        <w:rPr>
          <w:sz w:val="18"/>
        </w:rPr>
        <w:t>of</w:t>
      </w:r>
      <w:r>
        <w:rPr>
          <w:spacing w:val="-20"/>
          <w:sz w:val="18"/>
        </w:rPr>
        <w:t> </w:t>
      </w:r>
      <w:r>
        <w:rPr>
          <w:sz w:val="18"/>
        </w:rPr>
        <w:t>the</w:t>
      </w:r>
      <w:r>
        <w:rPr>
          <w:spacing w:val="-20"/>
          <w:sz w:val="18"/>
        </w:rPr>
        <w:t> </w:t>
      </w:r>
      <w:r>
        <w:rPr>
          <w:sz w:val="18"/>
        </w:rPr>
        <w:t>Third</w:t>
      </w:r>
      <w:r>
        <w:rPr>
          <w:spacing w:val="-20"/>
          <w:sz w:val="18"/>
        </w:rPr>
        <w:t> </w:t>
      </w:r>
      <w:r>
        <w:rPr>
          <w:sz w:val="18"/>
        </w:rPr>
        <w:t>Earth</w:t>
      </w:r>
      <w:r>
        <w:rPr>
          <w:spacing w:val="-20"/>
          <w:sz w:val="18"/>
        </w:rPr>
        <w:t> </w:t>
      </w:r>
      <w:r>
        <w:rPr>
          <w:sz w:val="18"/>
        </w:rPr>
        <w:t>Resources</w:t>
      </w:r>
      <w:r>
        <w:rPr>
          <w:spacing w:val="-20"/>
          <w:sz w:val="18"/>
        </w:rPr>
        <w:t> </w:t>
      </w:r>
      <w:r>
        <w:rPr>
          <w:sz w:val="18"/>
        </w:rPr>
        <w:t>Technology</w:t>
      </w:r>
      <w:r>
        <w:rPr>
          <w:spacing w:val="-20"/>
          <w:sz w:val="18"/>
        </w:rPr>
        <w:t> </w:t>
      </w:r>
      <w:r>
        <w:rPr>
          <w:sz w:val="18"/>
        </w:rPr>
        <w:t>Satellite-1</w:t>
      </w:r>
      <w:r>
        <w:rPr>
          <w:spacing w:val="-20"/>
          <w:sz w:val="18"/>
        </w:rPr>
        <w:t> </w:t>
      </w:r>
      <w:r>
        <w:rPr>
          <w:sz w:val="18"/>
        </w:rPr>
        <w:t>Symposium,</w:t>
      </w:r>
      <w:r>
        <w:rPr>
          <w:spacing w:val="-20"/>
          <w:sz w:val="18"/>
        </w:rPr>
        <w:t> </w:t>
      </w:r>
      <w:r>
        <w:rPr>
          <w:sz w:val="18"/>
        </w:rPr>
        <w:t>Washington,</w:t>
      </w:r>
      <w:r>
        <w:rPr>
          <w:spacing w:val="-20"/>
          <w:sz w:val="18"/>
        </w:rPr>
        <w:t> </w:t>
      </w:r>
      <w:r>
        <w:rPr>
          <w:spacing w:val="-4"/>
          <w:sz w:val="18"/>
        </w:rPr>
        <w:t>DC, </w:t>
      </w:r>
      <w:bookmarkStart w:name="_bookmark74" w:id="124"/>
      <w:bookmarkEnd w:id="124"/>
      <w:r>
        <w:rPr>
          <w:sz w:val="18"/>
        </w:rPr>
        <w:t>USA,</w:t>
      </w:r>
      <w:r>
        <w:rPr>
          <w:sz w:val="18"/>
        </w:rPr>
        <w:t> 10–14 December 1973; NASA: Greenbelt, MD, USA, 1974; </w:t>
      </w:r>
      <w:r>
        <w:rPr>
          <w:spacing w:val="-4"/>
          <w:sz w:val="18"/>
        </w:rPr>
        <w:t>Volume </w:t>
      </w:r>
      <w:r>
        <w:rPr>
          <w:sz w:val="18"/>
        </w:rPr>
        <w:t>1, pp.</w:t>
      </w:r>
      <w:r>
        <w:rPr>
          <w:spacing w:val="-14"/>
          <w:sz w:val="18"/>
        </w:rPr>
        <w:t> </w:t>
      </w:r>
      <w:r>
        <w:rPr>
          <w:sz w:val="18"/>
        </w:rPr>
        <w:t>309–317.</w:t>
      </w:r>
    </w:p>
    <w:p>
      <w:pPr>
        <w:pStyle w:val="ListParagraph"/>
        <w:numPr>
          <w:ilvl w:val="0"/>
          <w:numId w:val="3"/>
        </w:numPr>
        <w:tabs>
          <w:tab w:pos="581" w:val="left" w:leader="none"/>
        </w:tabs>
        <w:spacing w:line="240" w:lineRule="auto" w:before="2" w:after="0"/>
        <w:ind w:left="581" w:right="0" w:hanging="431"/>
        <w:jc w:val="both"/>
        <w:rPr>
          <w:sz w:val="18"/>
        </w:rPr>
      </w:pPr>
      <w:r>
        <w:rPr>
          <w:sz w:val="18"/>
        </w:rPr>
        <w:t>Salam</w:t>
      </w:r>
      <w:r>
        <w:rPr>
          <w:rFonts w:ascii="Calibri"/>
          <w:sz w:val="18"/>
        </w:rPr>
        <w:t>i</w:t>
      </w:r>
      <w:r>
        <w:rPr>
          <w:sz w:val="18"/>
        </w:rPr>
        <w:t>,</w:t>
      </w:r>
      <w:r>
        <w:rPr>
          <w:spacing w:val="-15"/>
          <w:sz w:val="18"/>
        </w:rPr>
        <w:t> </w:t>
      </w:r>
      <w:r>
        <w:rPr>
          <w:sz w:val="18"/>
        </w:rPr>
        <w:t>E.;</w:t>
      </w:r>
      <w:r>
        <w:rPr>
          <w:spacing w:val="-13"/>
          <w:sz w:val="18"/>
        </w:rPr>
        <w:t> </w:t>
      </w:r>
      <w:r>
        <w:rPr>
          <w:sz w:val="18"/>
        </w:rPr>
        <w:t>Barrado,</w:t>
      </w:r>
      <w:r>
        <w:rPr>
          <w:spacing w:val="-15"/>
          <w:sz w:val="18"/>
        </w:rPr>
        <w:t> </w:t>
      </w:r>
      <w:r>
        <w:rPr>
          <w:sz w:val="18"/>
        </w:rPr>
        <w:t>C.;</w:t>
      </w:r>
      <w:r>
        <w:rPr>
          <w:spacing w:val="-13"/>
          <w:sz w:val="18"/>
        </w:rPr>
        <w:t> </w:t>
      </w:r>
      <w:r>
        <w:rPr>
          <w:sz w:val="18"/>
        </w:rPr>
        <w:t>Pastor,</w:t>
      </w:r>
      <w:r>
        <w:rPr>
          <w:spacing w:val="-15"/>
          <w:sz w:val="18"/>
        </w:rPr>
        <w:t> </w:t>
      </w:r>
      <w:r>
        <w:rPr>
          <w:sz w:val="18"/>
        </w:rPr>
        <w:t>E.</w:t>
      </w:r>
      <w:r>
        <w:rPr>
          <w:spacing w:val="-15"/>
          <w:sz w:val="18"/>
        </w:rPr>
        <w:t> </w:t>
      </w:r>
      <w:r>
        <w:rPr>
          <w:spacing w:val="-7"/>
          <w:sz w:val="18"/>
        </w:rPr>
        <w:t>UAV</w:t>
      </w:r>
      <w:r>
        <w:rPr>
          <w:spacing w:val="-14"/>
          <w:sz w:val="18"/>
        </w:rPr>
        <w:t> </w:t>
      </w:r>
      <w:r>
        <w:rPr>
          <w:sz w:val="18"/>
        </w:rPr>
        <w:t>Flight</w:t>
      </w:r>
      <w:r>
        <w:rPr>
          <w:spacing w:val="-15"/>
          <w:sz w:val="18"/>
        </w:rPr>
        <w:t> </w:t>
      </w:r>
      <w:r>
        <w:rPr>
          <w:sz w:val="18"/>
        </w:rPr>
        <w:t>Experiments</w:t>
      </w:r>
      <w:r>
        <w:rPr>
          <w:spacing w:val="-15"/>
          <w:sz w:val="18"/>
        </w:rPr>
        <w:t> </w:t>
      </w:r>
      <w:r>
        <w:rPr>
          <w:sz w:val="18"/>
        </w:rPr>
        <w:t>Applied</w:t>
      </w:r>
      <w:r>
        <w:rPr>
          <w:spacing w:val="-14"/>
          <w:sz w:val="18"/>
        </w:rPr>
        <w:t> </w:t>
      </w:r>
      <w:r>
        <w:rPr>
          <w:sz w:val="18"/>
        </w:rPr>
        <w:t>to</w:t>
      </w:r>
      <w:r>
        <w:rPr>
          <w:spacing w:val="-15"/>
          <w:sz w:val="18"/>
        </w:rPr>
        <w:t> </w:t>
      </w:r>
      <w:r>
        <w:rPr>
          <w:sz w:val="18"/>
        </w:rPr>
        <w:t>the</w:t>
      </w:r>
      <w:r>
        <w:rPr>
          <w:spacing w:val="-15"/>
          <w:sz w:val="18"/>
        </w:rPr>
        <w:t> </w:t>
      </w:r>
      <w:r>
        <w:rPr>
          <w:sz w:val="18"/>
        </w:rPr>
        <w:t>Remote</w:t>
      </w:r>
      <w:r>
        <w:rPr>
          <w:spacing w:val="-14"/>
          <w:sz w:val="18"/>
        </w:rPr>
        <w:t> </w:t>
      </w:r>
      <w:r>
        <w:rPr>
          <w:sz w:val="18"/>
        </w:rPr>
        <w:t>Sensing</w:t>
      </w:r>
      <w:r>
        <w:rPr>
          <w:spacing w:val="-15"/>
          <w:sz w:val="18"/>
        </w:rPr>
        <w:t> </w:t>
      </w:r>
      <w:r>
        <w:rPr>
          <w:sz w:val="18"/>
        </w:rPr>
        <w:t>of</w:t>
      </w:r>
      <w:r>
        <w:rPr>
          <w:spacing w:val="-15"/>
          <w:sz w:val="18"/>
        </w:rPr>
        <w:t> </w:t>
      </w:r>
      <w:r>
        <w:rPr>
          <w:spacing w:val="-3"/>
          <w:sz w:val="18"/>
        </w:rPr>
        <w:t>Vegetated</w:t>
      </w:r>
      <w:r>
        <w:rPr>
          <w:spacing w:val="-14"/>
          <w:sz w:val="18"/>
        </w:rPr>
        <w:t> </w:t>
      </w:r>
      <w:r>
        <w:rPr>
          <w:sz w:val="18"/>
        </w:rPr>
        <w:t>Areas.</w:t>
      </w:r>
    </w:p>
    <w:p>
      <w:pPr>
        <w:spacing w:before="16"/>
        <w:ind w:left="575" w:right="0" w:firstLine="0"/>
        <w:jc w:val="both"/>
        <w:rPr>
          <w:sz w:val="18"/>
        </w:rPr>
      </w:pPr>
      <w:bookmarkStart w:name="_bookmark75" w:id="125"/>
      <w:bookmarkEnd w:id="125"/>
      <w:r>
        <w:rPr/>
      </w:r>
      <w:r>
        <w:rPr>
          <w:i/>
          <w:sz w:val="18"/>
        </w:rPr>
        <w:t>Remote Sens. </w:t>
      </w:r>
      <w:r>
        <w:rPr>
          <w:b/>
          <w:sz w:val="18"/>
        </w:rPr>
        <w:t>2014</w:t>
      </w:r>
      <w:r>
        <w:rPr>
          <w:sz w:val="18"/>
        </w:rPr>
        <w:t>, </w:t>
      </w:r>
      <w:r>
        <w:rPr>
          <w:i/>
          <w:sz w:val="18"/>
        </w:rPr>
        <w:t>6</w:t>
      </w:r>
      <w:r>
        <w:rPr>
          <w:sz w:val="18"/>
        </w:rPr>
        <w:t>, 11051–11081. [</w:t>
      </w:r>
      <w:hyperlink r:id="rId77">
        <w:r>
          <w:rPr>
            <w:color w:val="0774B7"/>
            <w:sz w:val="18"/>
          </w:rPr>
          <w:t>CrossRef</w:t>
        </w:r>
      </w:hyperlink>
      <w:r>
        <w:rPr>
          <w:sz w:val="18"/>
        </w:rPr>
        <w:t>]</w:t>
      </w:r>
    </w:p>
    <w:p>
      <w:pPr>
        <w:pStyle w:val="ListParagraph"/>
        <w:numPr>
          <w:ilvl w:val="0"/>
          <w:numId w:val="3"/>
        </w:numPr>
        <w:tabs>
          <w:tab w:pos="581" w:val="left" w:leader="none"/>
        </w:tabs>
        <w:spacing w:line="249" w:lineRule="auto" w:before="15" w:after="0"/>
        <w:ind w:left="580" w:right="126" w:hanging="431"/>
        <w:jc w:val="both"/>
        <w:rPr>
          <w:sz w:val="18"/>
        </w:rPr>
      </w:pPr>
      <w:r>
        <w:rPr>
          <w:sz w:val="18"/>
        </w:rPr>
        <w:t>Castilla, G.; </w:t>
      </w:r>
      <w:r>
        <w:rPr>
          <w:spacing w:val="-5"/>
          <w:sz w:val="18"/>
        </w:rPr>
        <w:t>Hay, </w:t>
      </w:r>
      <w:r>
        <w:rPr>
          <w:sz w:val="18"/>
        </w:rPr>
        <w:t>G.J. Image objects and geographic objects. In </w:t>
      </w:r>
      <w:r>
        <w:rPr>
          <w:i/>
          <w:sz w:val="18"/>
        </w:rPr>
        <w:t>Object-Based Image Analysis: Spatial Concepts </w:t>
      </w:r>
      <w:r>
        <w:rPr>
          <w:i/>
          <w:sz w:val="18"/>
        </w:rPr>
        <w:t>for Knowledge-Driven Remote Sensing Applications</w:t>
      </w:r>
      <w:r>
        <w:rPr>
          <w:sz w:val="18"/>
        </w:rPr>
        <w:t>; ; Lecture Notes in Geoinformation and Cartography; Blaschke, </w:t>
      </w:r>
      <w:r>
        <w:rPr>
          <w:spacing w:val="-5"/>
          <w:sz w:val="18"/>
        </w:rPr>
        <w:t>T., </w:t>
      </w:r>
      <w:r>
        <w:rPr>
          <w:sz w:val="18"/>
        </w:rPr>
        <w:t>Lang, S., </w:t>
      </w:r>
      <w:r>
        <w:rPr>
          <w:spacing w:val="-5"/>
          <w:sz w:val="18"/>
        </w:rPr>
        <w:t>Hay, </w:t>
      </w:r>
      <w:r>
        <w:rPr>
          <w:sz w:val="18"/>
        </w:rPr>
        <w:t>G.J., Eds.; Springer: Berlin</w:t>
      </w:r>
      <w:r>
        <w:rPr>
          <w:rFonts w:ascii="PMingLiU" w:hAnsi="PMingLiU"/>
          <w:sz w:val="18"/>
        </w:rPr>
        <w:t>/</w:t>
      </w:r>
      <w:r>
        <w:rPr>
          <w:sz w:val="18"/>
        </w:rPr>
        <w:t>Heidelberg, </w:t>
      </w:r>
      <w:r>
        <w:rPr>
          <w:spacing w:val="-3"/>
          <w:sz w:val="18"/>
        </w:rPr>
        <w:t>Germany, </w:t>
      </w:r>
      <w:r>
        <w:rPr>
          <w:sz w:val="18"/>
        </w:rPr>
        <w:t>2008; pp. 91–110, ISBN </w:t>
      </w:r>
      <w:bookmarkStart w:name="_bookmark76" w:id="126"/>
      <w:bookmarkEnd w:id="126"/>
      <w:r>
        <w:rPr>
          <w:sz w:val="18"/>
        </w:rPr>
        <w:t>978-3-540-77058-9.</w:t>
      </w:r>
    </w:p>
    <w:p>
      <w:pPr>
        <w:pStyle w:val="ListParagraph"/>
        <w:numPr>
          <w:ilvl w:val="0"/>
          <w:numId w:val="3"/>
        </w:numPr>
        <w:tabs>
          <w:tab w:pos="581" w:val="left" w:leader="none"/>
        </w:tabs>
        <w:spacing w:line="254" w:lineRule="auto" w:before="5" w:after="0"/>
        <w:ind w:left="580" w:right="117" w:hanging="431"/>
        <w:jc w:val="both"/>
        <w:rPr>
          <w:sz w:val="18"/>
        </w:rPr>
      </w:pPr>
      <w:r>
        <w:rPr>
          <w:sz w:val="18"/>
        </w:rPr>
        <w:t>Blaschke,</w:t>
      </w:r>
      <w:r>
        <w:rPr>
          <w:spacing w:val="-19"/>
          <w:sz w:val="18"/>
        </w:rPr>
        <w:t> </w:t>
      </w:r>
      <w:r>
        <w:rPr>
          <w:spacing w:val="-7"/>
          <w:sz w:val="18"/>
        </w:rPr>
        <w:t>T.</w:t>
      </w:r>
      <w:r>
        <w:rPr>
          <w:spacing w:val="-18"/>
          <w:sz w:val="18"/>
        </w:rPr>
        <w:t> </w:t>
      </w:r>
      <w:r>
        <w:rPr>
          <w:sz w:val="18"/>
        </w:rPr>
        <w:t>Object</w:t>
      </w:r>
      <w:r>
        <w:rPr>
          <w:spacing w:val="-18"/>
          <w:sz w:val="18"/>
        </w:rPr>
        <w:t> </w:t>
      </w:r>
      <w:r>
        <w:rPr>
          <w:sz w:val="18"/>
        </w:rPr>
        <w:t>based</w:t>
      </w:r>
      <w:r>
        <w:rPr>
          <w:spacing w:val="-18"/>
          <w:sz w:val="18"/>
        </w:rPr>
        <w:t> </w:t>
      </w:r>
      <w:r>
        <w:rPr>
          <w:sz w:val="18"/>
        </w:rPr>
        <w:t>image</w:t>
      </w:r>
      <w:r>
        <w:rPr>
          <w:spacing w:val="-18"/>
          <w:sz w:val="18"/>
        </w:rPr>
        <w:t> </w:t>
      </w:r>
      <w:r>
        <w:rPr>
          <w:sz w:val="18"/>
        </w:rPr>
        <w:t>analysis</w:t>
      </w:r>
      <w:r>
        <w:rPr>
          <w:spacing w:val="-19"/>
          <w:sz w:val="18"/>
        </w:rPr>
        <w:t> </w:t>
      </w:r>
      <w:r>
        <w:rPr>
          <w:sz w:val="18"/>
        </w:rPr>
        <w:t>for</w:t>
      </w:r>
      <w:r>
        <w:rPr>
          <w:spacing w:val="-18"/>
          <w:sz w:val="18"/>
        </w:rPr>
        <w:t> </w:t>
      </w:r>
      <w:r>
        <w:rPr>
          <w:sz w:val="18"/>
        </w:rPr>
        <w:t>remote</w:t>
      </w:r>
      <w:r>
        <w:rPr>
          <w:spacing w:val="-18"/>
          <w:sz w:val="18"/>
        </w:rPr>
        <w:t> </w:t>
      </w:r>
      <w:r>
        <w:rPr>
          <w:sz w:val="18"/>
        </w:rPr>
        <w:t>sensing.</w:t>
      </w:r>
      <w:r>
        <w:rPr>
          <w:spacing w:val="-2"/>
          <w:sz w:val="18"/>
        </w:rPr>
        <w:t> </w:t>
      </w:r>
      <w:r>
        <w:rPr>
          <w:i/>
          <w:sz w:val="18"/>
        </w:rPr>
        <w:t>ISPRS</w:t>
      </w:r>
      <w:r>
        <w:rPr>
          <w:i/>
          <w:spacing w:val="-18"/>
          <w:sz w:val="18"/>
        </w:rPr>
        <w:t> </w:t>
      </w:r>
      <w:r>
        <w:rPr>
          <w:i/>
          <w:sz w:val="18"/>
        </w:rPr>
        <w:t>J.</w:t>
      </w:r>
      <w:r>
        <w:rPr>
          <w:i/>
          <w:spacing w:val="-18"/>
          <w:sz w:val="18"/>
        </w:rPr>
        <w:t> </w:t>
      </w:r>
      <w:r>
        <w:rPr>
          <w:i/>
          <w:sz w:val="18"/>
        </w:rPr>
        <w:t>Photogramm.</w:t>
      </w:r>
      <w:r>
        <w:rPr>
          <w:i/>
          <w:spacing w:val="-2"/>
          <w:sz w:val="18"/>
        </w:rPr>
        <w:t> </w:t>
      </w:r>
      <w:r>
        <w:rPr>
          <w:i/>
          <w:sz w:val="18"/>
        </w:rPr>
        <w:t>Remote</w:t>
      </w:r>
      <w:r>
        <w:rPr>
          <w:i/>
          <w:spacing w:val="-18"/>
          <w:sz w:val="18"/>
        </w:rPr>
        <w:t> </w:t>
      </w:r>
      <w:r>
        <w:rPr>
          <w:i/>
          <w:sz w:val="18"/>
        </w:rPr>
        <w:t>Sens.</w:t>
      </w:r>
      <w:r>
        <w:rPr>
          <w:i/>
          <w:spacing w:val="-1"/>
          <w:sz w:val="18"/>
        </w:rPr>
        <w:t> </w:t>
      </w:r>
      <w:r>
        <w:rPr>
          <w:b/>
          <w:sz w:val="18"/>
        </w:rPr>
        <w:t>2010</w:t>
      </w:r>
      <w:r>
        <w:rPr>
          <w:sz w:val="18"/>
        </w:rPr>
        <w:t>,</w:t>
      </w:r>
      <w:r>
        <w:rPr>
          <w:spacing w:val="-18"/>
          <w:sz w:val="18"/>
        </w:rPr>
        <w:t> </w:t>
      </w:r>
      <w:r>
        <w:rPr>
          <w:i/>
          <w:sz w:val="18"/>
        </w:rPr>
        <w:t>65</w:t>
      </w:r>
      <w:r>
        <w:rPr>
          <w:sz w:val="18"/>
        </w:rPr>
        <w:t>,</w:t>
      </w:r>
      <w:r>
        <w:rPr>
          <w:spacing w:val="-18"/>
          <w:sz w:val="18"/>
        </w:rPr>
        <w:t> </w:t>
      </w:r>
      <w:r>
        <w:rPr>
          <w:sz w:val="18"/>
        </w:rPr>
        <w:t>2–16. </w:t>
      </w:r>
      <w:bookmarkStart w:name="_bookmark77" w:id="127"/>
      <w:bookmarkEnd w:id="127"/>
      <w:r>
        <w:rPr>
          <w:sz w:val="18"/>
        </w:rPr>
        <w:t>[</w:t>
      </w:r>
      <w:hyperlink r:id="rId78">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26" w:hanging="431"/>
        <w:jc w:val="both"/>
        <w:rPr>
          <w:sz w:val="18"/>
        </w:rPr>
      </w:pPr>
      <w:r>
        <w:rPr>
          <w:sz w:val="18"/>
        </w:rPr>
        <w:t>Lang, S. Object-based image analysis for remote sensing applications: Modeling reality—Dealing with complexity.</w:t>
      </w:r>
      <w:r>
        <w:rPr>
          <w:spacing w:val="3"/>
          <w:sz w:val="18"/>
        </w:rPr>
        <w:t> </w:t>
      </w:r>
      <w:r>
        <w:rPr>
          <w:sz w:val="18"/>
        </w:rPr>
        <w:t>In</w:t>
      </w:r>
      <w:r>
        <w:rPr>
          <w:spacing w:val="-10"/>
          <w:sz w:val="18"/>
        </w:rPr>
        <w:t> </w:t>
      </w:r>
      <w:r>
        <w:rPr>
          <w:i/>
          <w:sz w:val="18"/>
        </w:rPr>
        <w:t>Object-Based</w:t>
      </w:r>
      <w:r>
        <w:rPr>
          <w:i/>
          <w:spacing w:val="-11"/>
          <w:sz w:val="18"/>
        </w:rPr>
        <w:t> </w:t>
      </w:r>
      <w:r>
        <w:rPr>
          <w:i/>
          <w:sz w:val="18"/>
        </w:rPr>
        <w:t>Image</w:t>
      </w:r>
      <w:r>
        <w:rPr>
          <w:i/>
          <w:spacing w:val="-10"/>
          <w:sz w:val="18"/>
        </w:rPr>
        <w:t> </w:t>
      </w:r>
      <w:r>
        <w:rPr>
          <w:i/>
          <w:sz w:val="18"/>
        </w:rPr>
        <w:t>Analysis:</w:t>
      </w:r>
      <w:r>
        <w:rPr>
          <w:i/>
          <w:spacing w:val="4"/>
          <w:sz w:val="18"/>
        </w:rPr>
        <w:t> </w:t>
      </w:r>
      <w:r>
        <w:rPr>
          <w:i/>
          <w:sz w:val="18"/>
        </w:rPr>
        <w:t>Spatial</w:t>
      </w:r>
      <w:r>
        <w:rPr>
          <w:i/>
          <w:spacing w:val="-11"/>
          <w:sz w:val="18"/>
        </w:rPr>
        <w:t> </w:t>
      </w:r>
      <w:r>
        <w:rPr>
          <w:i/>
          <w:sz w:val="18"/>
        </w:rPr>
        <w:t>Concepts</w:t>
      </w:r>
      <w:r>
        <w:rPr>
          <w:i/>
          <w:spacing w:val="-10"/>
          <w:sz w:val="18"/>
        </w:rPr>
        <w:t> </w:t>
      </w:r>
      <w:r>
        <w:rPr>
          <w:i/>
          <w:sz w:val="18"/>
        </w:rPr>
        <w:t>for</w:t>
      </w:r>
      <w:r>
        <w:rPr>
          <w:i/>
          <w:spacing w:val="-11"/>
          <w:sz w:val="18"/>
        </w:rPr>
        <w:t> </w:t>
      </w:r>
      <w:r>
        <w:rPr>
          <w:i/>
          <w:sz w:val="18"/>
        </w:rPr>
        <w:t>Knowledge-Driven</w:t>
      </w:r>
      <w:r>
        <w:rPr>
          <w:i/>
          <w:spacing w:val="-10"/>
          <w:sz w:val="18"/>
        </w:rPr>
        <w:t> </w:t>
      </w:r>
      <w:r>
        <w:rPr>
          <w:i/>
          <w:sz w:val="18"/>
        </w:rPr>
        <w:t>Remote</w:t>
      </w:r>
      <w:r>
        <w:rPr>
          <w:i/>
          <w:spacing w:val="-11"/>
          <w:sz w:val="18"/>
        </w:rPr>
        <w:t> </w:t>
      </w:r>
      <w:r>
        <w:rPr>
          <w:i/>
          <w:sz w:val="18"/>
        </w:rPr>
        <w:t>Sensing</w:t>
      </w:r>
      <w:r>
        <w:rPr>
          <w:i/>
          <w:spacing w:val="-10"/>
          <w:sz w:val="18"/>
        </w:rPr>
        <w:t> </w:t>
      </w:r>
      <w:r>
        <w:rPr>
          <w:i/>
          <w:sz w:val="18"/>
        </w:rPr>
        <w:t>Applications</w:t>
      </w:r>
      <w:r>
        <w:rPr>
          <w:sz w:val="18"/>
        </w:rPr>
        <w:t>; Lecture Notes in Geoinformation and Cartography; Blaschke, </w:t>
      </w:r>
      <w:r>
        <w:rPr>
          <w:spacing w:val="-5"/>
          <w:sz w:val="18"/>
        </w:rPr>
        <w:t>T., </w:t>
      </w:r>
      <w:r>
        <w:rPr>
          <w:sz w:val="18"/>
        </w:rPr>
        <w:t>Lang, S., </w:t>
      </w:r>
      <w:r>
        <w:rPr>
          <w:spacing w:val="-5"/>
          <w:sz w:val="18"/>
        </w:rPr>
        <w:t>Hay, </w:t>
      </w:r>
      <w:r>
        <w:rPr>
          <w:sz w:val="18"/>
        </w:rPr>
        <w:t>G.J., Eds.; Springer: </w:t>
      </w:r>
      <w:bookmarkStart w:name="_bookmark78" w:id="128"/>
      <w:bookmarkEnd w:id="128"/>
      <w:r>
        <w:rPr>
          <w:sz w:val="18"/>
        </w:rPr>
        <w:t>Berlin</w:t>
      </w:r>
      <w:r>
        <w:rPr>
          <w:rFonts w:ascii="PMingLiU" w:hAnsi="PMingLiU"/>
          <w:sz w:val="18"/>
        </w:rPr>
        <w:t>/</w:t>
      </w:r>
      <w:r>
        <w:rPr>
          <w:sz w:val="18"/>
        </w:rPr>
        <w:t>Heidelberg, </w:t>
      </w:r>
      <w:r>
        <w:rPr>
          <w:spacing w:val="-3"/>
          <w:sz w:val="18"/>
        </w:rPr>
        <w:t>Germany, </w:t>
      </w:r>
      <w:r>
        <w:rPr>
          <w:sz w:val="18"/>
        </w:rPr>
        <w:t>2008; pp. 3–27, ISBN</w:t>
      </w:r>
      <w:r>
        <w:rPr>
          <w:spacing w:val="-5"/>
          <w:sz w:val="18"/>
        </w:rPr>
        <w:t> </w:t>
      </w:r>
      <w:r>
        <w:rPr>
          <w:sz w:val="18"/>
        </w:rPr>
        <w:t>978-3-540-77058-9.</w:t>
      </w:r>
    </w:p>
    <w:p>
      <w:pPr>
        <w:pStyle w:val="ListParagraph"/>
        <w:numPr>
          <w:ilvl w:val="0"/>
          <w:numId w:val="3"/>
        </w:numPr>
        <w:tabs>
          <w:tab w:pos="581" w:val="left" w:leader="none"/>
        </w:tabs>
        <w:spacing w:line="228" w:lineRule="exact" w:before="0" w:after="0"/>
        <w:ind w:left="581" w:right="0" w:hanging="431"/>
        <w:jc w:val="both"/>
        <w:rPr>
          <w:sz w:val="18"/>
        </w:rPr>
      </w:pPr>
      <w:r>
        <w:rPr>
          <w:sz w:val="18"/>
        </w:rPr>
        <w:t>Gini,</w:t>
      </w:r>
      <w:r>
        <w:rPr>
          <w:spacing w:val="-3"/>
          <w:sz w:val="18"/>
        </w:rPr>
        <w:t> </w:t>
      </w:r>
      <w:r>
        <w:rPr>
          <w:sz w:val="18"/>
        </w:rPr>
        <w:t>R.;</w:t>
      </w:r>
      <w:r>
        <w:rPr>
          <w:spacing w:val="-3"/>
          <w:sz w:val="18"/>
        </w:rPr>
        <w:t> </w:t>
      </w:r>
      <w:r>
        <w:rPr>
          <w:sz w:val="18"/>
        </w:rPr>
        <w:t>Passoni,</w:t>
      </w:r>
      <w:r>
        <w:rPr>
          <w:spacing w:val="-3"/>
          <w:sz w:val="18"/>
        </w:rPr>
        <w:t> </w:t>
      </w:r>
      <w:r>
        <w:rPr>
          <w:sz w:val="18"/>
        </w:rPr>
        <w:t>D.;</w:t>
      </w:r>
      <w:r>
        <w:rPr>
          <w:spacing w:val="-3"/>
          <w:sz w:val="18"/>
        </w:rPr>
        <w:t> </w:t>
      </w:r>
      <w:r>
        <w:rPr>
          <w:sz w:val="18"/>
        </w:rPr>
        <w:t>Pinto,</w:t>
      </w:r>
      <w:r>
        <w:rPr>
          <w:spacing w:val="-2"/>
          <w:sz w:val="18"/>
        </w:rPr>
        <w:t> </w:t>
      </w:r>
      <w:r>
        <w:rPr>
          <w:sz w:val="18"/>
        </w:rPr>
        <w:t>L.;</w:t>
      </w:r>
      <w:r>
        <w:rPr>
          <w:spacing w:val="-3"/>
          <w:sz w:val="18"/>
        </w:rPr>
        <w:t> </w:t>
      </w:r>
      <w:r>
        <w:rPr>
          <w:sz w:val="18"/>
        </w:rPr>
        <w:t>Sona,</w:t>
      </w:r>
      <w:r>
        <w:rPr>
          <w:spacing w:val="-3"/>
          <w:sz w:val="18"/>
        </w:rPr>
        <w:t> </w:t>
      </w:r>
      <w:r>
        <w:rPr>
          <w:sz w:val="18"/>
        </w:rPr>
        <w:t>G.</w:t>
      </w:r>
      <w:r>
        <w:rPr>
          <w:spacing w:val="-3"/>
          <w:sz w:val="18"/>
        </w:rPr>
        <w:t> </w:t>
      </w:r>
      <w:r>
        <w:rPr>
          <w:sz w:val="18"/>
        </w:rPr>
        <w:t>Use</w:t>
      </w:r>
      <w:r>
        <w:rPr>
          <w:spacing w:val="-3"/>
          <w:sz w:val="18"/>
        </w:rPr>
        <w:t> </w:t>
      </w:r>
      <w:r>
        <w:rPr>
          <w:sz w:val="18"/>
        </w:rPr>
        <w:t>of</w:t>
      </w:r>
      <w:r>
        <w:rPr>
          <w:spacing w:val="-2"/>
          <w:sz w:val="18"/>
        </w:rPr>
        <w:t> </w:t>
      </w:r>
      <w:r>
        <w:rPr>
          <w:sz w:val="18"/>
        </w:rPr>
        <w:t>Unmanned</w:t>
      </w:r>
      <w:r>
        <w:rPr>
          <w:spacing w:val="-3"/>
          <w:sz w:val="18"/>
        </w:rPr>
        <w:t> </w:t>
      </w:r>
      <w:r>
        <w:rPr>
          <w:sz w:val="18"/>
        </w:rPr>
        <w:t>Aerial</w:t>
      </w:r>
      <w:r>
        <w:rPr>
          <w:spacing w:val="-3"/>
          <w:sz w:val="18"/>
        </w:rPr>
        <w:t> </w:t>
      </w:r>
      <w:r>
        <w:rPr>
          <w:sz w:val="18"/>
        </w:rPr>
        <w:t>Systems</w:t>
      </w:r>
      <w:r>
        <w:rPr>
          <w:spacing w:val="-3"/>
          <w:sz w:val="18"/>
        </w:rPr>
        <w:t> </w:t>
      </w:r>
      <w:r>
        <w:rPr>
          <w:sz w:val="18"/>
        </w:rPr>
        <w:t>for</w:t>
      </w:r>
      <w:r>
        <w:rPr>
          <w:spacing w:val="-3"/>
          <w:sz w:val="18"/>
        </w:rPr>
        <w:t> </w:t>
      </w:r>
      <w:r>
        <w:rPr>
          <w:sz w:val="18"/>
        </w:rPr>
        <w:t>multispectral</w:t>
      </w:r>
      <w:r>
        <w:rPr>
          <w:spacing w:val="-2"/>
          <w:sz w:val="18"/>
        </w:rPr>
        <w:t> </w:t>
      </w:r>
      <w:r>
        <w:rPr>
          <w:sz w:val="18"/>
        </w:rPr>
        <w:t>survey</w:t>
      </w:r>
      <w:r>
        <w:rPr>
          <w:spacing w:val="-3"/>
          <w:sz w:val="18"/>
        </w:rPr>
        <w:t> </w:t>
      </w:r>
      <w:r>
        <w:rPr>
          <w:sz w:val="18"/>
        </w:rPr>
        <w:t>and</w:t>
      </w:r>
      <w:r>
        <w:rPr>
          <w:spacing w:val="-3"/>
          <w:sz w:val="18"/>
        </w:rPr>
        <w:t> </w:t>
      </w:r>
      <w:r>
        <w:rPr>
          <w:sz w:val="18"/>
        </w:rPr>
        <w:t>tree</w:t>
      </w:r>
    </w:p>
    <w:p>
      <w:pPr>
        <w:spacing w:before="16"/>
        <w:ind w:left="580" w:right="0" w:firstLine="0"/>
        <w:jc w:val="both"/>
        <w:rPr>
          <w:sz w:val="18"/>
        </w:rPr>
      </w:pPr>
      <w:r>
        <w:rPr>
          <w:sz w:val="18"/>
        </w:rPr>
        <w:t>classiﬁcation: A test in a park area of northern Italy. </w:t>
      </w:r>
      <w:r>
        <w:rPr>
          <w:i/>
          <w:sz w:val="18"/>
        </w:rPr>
        <w:t>Eur. J. Remote Sens. </w:t>
      </w:r>
      <w:r>
        <w:rPr>
          <w:b/>
          <w:sz w:val="18"/>
        </w:rPr>
        <w:t>2014</w:t>
      </w:r>
      <w:r>
        <w:rPr>
          <w:sz w:val="18"/>
        </w:rPr>
        <w:t>, </w:t>
      </w:r>
      <w:r>
        <w:rPr>
          <w:i/>
          <w:sz w:val="18"/>
        </w:rPr>
        <w:t>47</w:t>
      </w:r>
      <w:r>
        <w:rPr>
          <w:sz w:val="18"/>
        </w:rPr>
        <w:t>, 251–269. [</w:t>
      </w:r>
      <w:hyperlink r:id="rId79">
        <w:r>
          <w:rPr>
            <w:color w:val="0774B7"/>
            <w:sz w:val="18"/>
          </w:rPr>
          <w:t>CrossRef</w:t>
        </w:r>
      </w:hyperlink>
      <w:r>
        <w:rPr>
          <w:sz w:val="18"/>
        </w:rPr>
        <w:t>]</w:t>
      </w:r>
    </w:p>
    <w:p>
      <w:pPr>
        <w:pStyle w:val="ListParagraph"/>
        <w:numPr>
          <w:ilvl w:val="0"/>
          <w:numId w:val="3"/>
        </w:numPr>
        <w:tabs>
          <w:tab w:pos="582" w:val="left" w:leader="none"/>
        </w:tabs>
        <w:spacing w:line="254" w:lineRule="auto" w:before="15" w:after="0"/>
        <w:ind w:left="581" w:right="148" w:hanging="431"/>
        <w:jc w:val="both"/>
        <w:rPr>
          <w:sz w:val="18"/>
        </w:rPr>
      </w:pPr>
      <w:r>
        <w:rPr>
          <w:sz w:val="18"/>
        </w:rPr>
        <w:t>Lisein, J.; Michez, A.; Claessens, H.; Lejeune, </w:t>
      </w:r>
      <w:r>
        <w:rPr>
          <w:spacing w:val="-12"/>
          <w:sz w:val="18"/>
        </w:rPr>
        <w:t>P. </w:t>
      </w:r>
      <w:r>
        <w:rPr>
          <w:sz w:val="18"/>
        </w:rPr>
        <w:t>Discrimination of Deciduous </w:t>
      </w:r>
      <w:r>
        <w:rPr>
          <w:spacing w:val="-6"/>
          <w:sz w:val="18"/>
        </w:rPr>
        <w:t>Tree </w:t>
      </w:r>
      <w:r>
        <w:rPr>
          <w:sz w:val="18"/>
        </w:rPr>
        <w:t>Species from </w:t>
      </w:r>
      <w:r>
        <w:rPr>
          <w:spacing w:val="-3"/>
          <w:sz w:val="18"/>
        </w:rPr>
        <w:t>Time</w:t>
      </w:r>
      <w:r>
        <w:rPr>
          <w:spacing w:val="-25"/>
          <w:sz w:val="18"/>
        </w:rPr>
        <w:t> </w:t>
      </w:r>
      <w:r>
        <w:rPr>
          <w:sz w:val="18"/>
        </w:rPr>
        <w:t>Series </w:t>
      </w:r>
      <w:bookmarkStart w:name="_bookmark79" w:id="129"/>
      <w:bookmarkEnd w:id="129"/>
      <w:r>
        <w:rPr>
          <w:sz w:val="18"/>
        </w:rPr>
        <w:t>of</w:t>
      </w:r>
      <w:r>
        <w:rPr>
          <w:sz w:val="18"/>
        </w:rPr>
        <w:t> Unmanned Aerial System </w:t>
      </w:r>
      <w:r>
        <w:rPr>
          <w:spacing w:val="-3"/>
          <w:sz w:val="18"/>
        </w:rPr>
        <w:t>Imagery. </w:t>
      </w:r>
      <w:r>
        <w:rPr>
          <w:i/>
          <w:sz w:val="18"/>
        </w:rPr>
        <w:t>PLoS ONE </w:t>
      </w:r>
      <w:r>
        <w:rPr>
          <w:b/>
          <w:sz w:val="18"/>
        </w:rPr>
        <w:t>2015</w:t>
      </w:r>
      <w:r>
        <w:rPr>
          <w:sz w:val="18"/>
        </w:rPr>
        <w:t>, </w:t>
      </w:r>
      <w:r>
        <w:rPr>
          <w:i/>
          <w:sz w:val="18"/>
        </w:rPr>
        <w:t>10</w:t>
      </w:r>
      <w:r>
        <w:rPr>
          <w:sz w:val="18"/>
        </w:rPr>
        <w:t>, e0141006. [</w:t>
      </w:r>
      <w:hyperlink r:id="rId80">
        <w:r>
          <w:rPr>
            <w:color w:val="0774B7"/>
            <w:sz w:val="18"/>
          </w:rPr>
          <w:t>CrossRef</w:t>
        </w:r>
      </w:hyperlink>
      <w:r>
        <w:rPr>
          <w:sz w:val="18"/>
        </w:rPr>
        <w:t>]</w:t>
      </w:r>
      <w:r>
        <w:rPr>
          <w:spacing w:val="-22"/>
          <w:sz w:val="18"/>
        </w:rPr>
        <w:t> </w:t>
      </w:r>
      <w:r>
        <w:rPr>
          <w:sz w:val="18"/>
        </w:rPr>
        <w:t>[</w:t>
      </w:r>
      <w:hyperlink r:id="rId81">
        <w:r>
          <w:rPr>
            <w:color w:val="0774B7"/>
            <w:sz w:val="18"/>
          </w:rPr>
          <w:t>PubMed</w:t>
        </w:r>
      </w:hyperlink>
      <w:r>
        <w:rPr>
          <w:sz w:val="18"/>
        </w:rPr>
        <w:t>]</w:t>
      </w:r>
    </w:p>
    <w:p>
      <w:pPr>
        <w:pStyle w:val="ListParagraph"/>
        <w:numPr>
          <w:ilvl w:val="0"/>
          <w:numId w:val="3"/>
        </w:numPr>
        <w:tabs>
          <w:tab w:pos="581" w:val="left" w:leader="none"/>
        </w:tabs>
        <w:spacing w:line="254" w:lineRule="auto" w:before="2" w:after="0"/>
        <w:ind w:left="574" w:right="126" w:hanging="424"/>
        <w:jc w:val="both"/>
        <w:rPr>
          <w:sz w:val="18"/>
        </w:rPr>
      </w:pPr>
      <w:r>
        <w:rPr>
          <w:sz w:val="18"/>
        </w:rPr>
        <w:t>Michez,</w:t>
      </w:r>
      <w:r>
        <w:rPr>
          <w:spacing w:val="-12"/>
          <w:sz w:val="18"/>
        </w:rPr>
        <w:t> </w:t>
      </w:r>
      <w:r>
        <w:rPr>
          <w:sz w:val="18"/>
        </w:rPr>
        <w:t>A.;</w:t>
      </w:r>
      <w:r>
        <w:rPr>
          <w:spacing w:val="-12"/>
          <w:sz w:val="18"/>
        </w:rPr>
        <w:t> </w:t>
      </w:r>
      <w:r>
        <w:rPr>
          <w:spacing w:val="-4"/>
          <w:sz w:val="18"/>
        </w:rPr>
        <w:t>Pi</w:t>
      </w:r>
      <w:r>
        <w:rPr>
          <w:rFonts w:ascii="Calibri" w:hAnsi="Calibri"/>
          <w:spacing w:val="-4"/>
          <w:sz w:val="18"/>
        </w:rPr>
        <w:t>e</w:t>
      </w:r>
      <w:r>
        <w:rPr>
          <w:spacing w:val="-4"/>
          <w:sz w:val="18"/>
        </w:rPr>
        <w:t>gay,</w:t>
      </w:r>
      <w:r>
        <w:rPr>
          <w:spacing w:val="-12"/>
          <w:sz w:val="18"/>
        </w:rPr>
        <w:t> </w:t>
      </w:r>
      <w:r>
        <w:rPr>
          <w:sz w:val="18"/>
        </w:rPr>
        <w:t>H.;</w:t>
      </w:r>
      <w:r>
        <w:rPr>
          <w:spacing w:val="-11"/>
          <w:sz w:val="18"/>
        </w:rPr>
        <w:t> </w:t>
      </w:r>
      <w:r>
        <w:rPr>
          <w:sz w:val="18"/>
        </w:rPr>
        <w:t>Lisein,</w:t>
      </w:r>
      <w:r>
        <w:rPr>
          <w:spacing w:val="-12"/>
          <w:sz w:val="18"/>
        </w:rPr>
        <w:t> </w:t>
      </w:r>
      <w:r>
        <w:rPr>
          <w:sz w:val="18"/>
        </w:rPr>
        <w:t>J.;</w:t>
      </w:r>
      <w:r>
        <w:rPr>
          <w:spacing w:val="-11"/>
          <w:sz w:val="18"/>
        </w:rPr>
        <w:t> </w:t>
      </w:r>
      <w:r>
        <w:rPr>
          <w:sz w:val="18"/>
        </w:rPr>
        <w:t>Claessens,</w:t>
      </w:r>
      <w:r>
        <w:rPr>
          <w:spacing w:val="-11"/>
          <w:sz w:val="18"/>
        </w:rPr>
        <w:t> </w:t>
      </w:r>
      <w:r>
        <w:rPr>
          <w:sz w:val="18"/>
        </w:rPr>
        <w:t>H.;</w:t>
      </w:r>
      <w:r>
        <w:rPr>
          <w:spacing w:val="-12"/>
          <w:sz w:val="18"/>
        </w:rPr>
        <w:t> </w:t>
      </w:r>
      <w:r>
        <w:rPr>
          <w:sz w:val="18"/>
        </w:rPr>
        <w:t>Lejeune,</w:t>
      </w:r>
      <w:r>
        <w:rPr>
          <w:spacing w:val="-11"/>
          <w:sz w:val="18"/>
        </w:rPr>
        <w:t> </w:t>
      </w:r>
      <w:r>
        <w:rPr>
          <w:spacing w:val="-12"/>
          <w:sz w:val="18"/>
        </w:rPr>
        <w:t>P. </w:t>
      </w:r>
      <w:r>
        <w:rPr>
          <w:sz w:val="18"/>
        </w:rPr>
        <w:t>Classiﬁcation</w:t>
      </w:r>
      <w:r>
        <w:rPr>
          <w:spacing w:val="-12"/>
          <w:sz w:val="18"/>
        </w:rPr>
        <w:t> </w:t>
      </w:r>
      <w:r>
        <w:rPr>
          <w:sz w:val="18"/>
        </w:rPr>
        <w:t>of</w:t>
      </w:r>
      <w:r>
        <w:rPr>
          <w:spacing w:val="-12"/>
          <w:sz w:val="18"/>
        </w:rPr>
        <w:t> </w:t>
      </w:r>
      <w:r>
        <w:rPr>
          <w:sz w:val="18"/>
        </w:rPr>
        <w:t>riparian</w:t>
      </w:r>
      <w:r>
        <w:rPr>
          <w:spacing w:val="-12"/>
          <w:sz w:val="18"/>
        </w:rPr>
        <w:t> </w:t>
      </w:r>
      <w:r>
        <w:rPr>
          <w:sz w:val="18"/>
        </w:rPr>
        <w:t>forest</w:t>
      </w:r>
      <w:r>
        <w:rPr>
          <w:spacing w:val="-12"/>
          <w:sz w:val="18"/>
        </w:rPr>
        <w:t> </w:t>
      </w:r>
      <w:r>
        <w:rPr>
          <w:sz w:val="18"/>
        </w:rPr>
        <w:t>species</w:t>
      </w:r>
      <w:r>
        <w:rPr>
          <w:spacing w:val="-12"/>
          <w:sz w:val="18"/>
        </w:rPr>
        <w:t> </w:t>
      </w:r>
      <w:r>
        <w:rPr>
          <w:sz w:val="18"/>
        </w:rPr>
        <w:t>and</w:t>
      </w:r>
      <w:r>
        <w:rPr>
          <w:spacing w:val="-11"/>
          <w:sz w:val="18"/>
        </w:rPr>
        <w:t> </w:t>
      </w:r>
      <w:r>
        <w:rPr>
          <w:sz w:val="18"/>
        </w:rPr>
        <w:t>health condition using multi-temporal and hyperspatial imagery from unmanned aerial system. </w:t>
      </w:r>
      <w:r>
        <w:rPr>
          <w:i/>
          <w:sz w:val="18"/>
        </w:rPr>
        <w:t>Environ. Monit. </w:t>
      </w:r>
      <w:bookmarkStart w:name="_bookmark80" w:id="130"/>
      <w:bookmarkEnd w:id="130"/>
      <w:r>
        <w:rPr>
          <w:i/>
          <w:sz w:val="18"/>
        </w:rPr>
        <w:t>Assess.</w:t>
      </w:r>
      <w:r>
        <w:rPr>
          <w:i/>
          <w:sz w:val="18"/>
        </w:rPr>
        <w:t> </w:t>
      </w:r>
      <w:r>
        <w:rPr>
          <w:b/>
          <w:sz w:val="18"/>
        </w:rPr>
        <w:t>2016</w:t>
      </w:r>
      <w:r>
        <w:rPr>
          <w:sz w:val="18"/>
        </w:rPr>
        <w:t>, </w:t>
      </w:r>
      <w:r>
        <w:rPr>
          <w:i/>
          <w:sz w:val="18"/>
        </w:rPr>
        <w:t>188</w:t>
      </w:r>
      <w:r>
        <w:rPr>
          <w:sz w:val="18"/>
        </w:rPr>
        <w:t>, 146. [</w:t>
      </w:r>
      <w:hyperlink r:id="rId82">
        <w:r>
          <w:rPr>
            <w:color w:val="0774B7"/>
            <w:sz w:val="18"/>
          </w:rPr>
          <w:t>CrossRef</w:t>
        </w:r>
      </w:hyperlink>
      <w:r>
        <w:rPr>
          <w:sz w:val="18"/>
        </w:rPr>
        <w:t>]</w:t>
      </w:r>
      <w:r>
        <w:rPr>
          <w:spacing w:val="30"/>
          <w:sz w:val="18"/>
        </w:rPr>
        <w:t> </w:t>
      </w:r>
      <w:r>
        <w:rPr>
          <w:sz w:val="18"/>
        </w:rPr>
        <w:t>[</w:t>
      </w:r>
      <w:hyperlink r:id="rId83">
        <w:r>
          <w:rPr>
            <w:color w:val="0774B7"/>
            <w:sz w:val="18"/>
          </w:rPr>
          <w:t>PubMed</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Zarco-Tejada, </w:t>
      </w:r>
      <w:r>
        <w:rPr>
          <w:spacing w:val="-5"/>
          <w:sz w:val="18"/>
        </w:rPr>
        <w:t>P.J.; </w:t>
      </w:r>
      <w:r>
        <w:rPr>
          <w:sz w:val="18"/>
        </w:rPr>
        <w:t>Gonz</w:t>
      </w:r>
      <w:r>
        <w:rPr>
          <w:rFonts w:ascii="Calibri" w:hAnsi="Calibri"/>
          <w:sz w:val="18"/>
        </w:rPr>
        <w:t>d</w:t>
      </w:r>
      <w:r>
        <w:rPr>
          <w:sz w:val="18"/>
        </w:rPr>
        <w:t>lez-Dugo, </w:t>
      </w:r>
      <w:r>
        <w:rPr>
          <w:spacing w:val="-8"/>
          <w:sz w:val="18"/>
        </w:rPr>
        <w:t>V.; </w:t>
      </w:r>
      <w:r>
        <w:rPr>
          <w:sz w:val="18"/>
        </w:rPr>
        <w:t>Berni, J.A.J. Fluorescence, temperature and narrow-band indices acquired</w:t>
      </w:r>
      <w:r>
        <w:rPr>
          <w:spacing w:val="-9"/>
          <w:sz w:val="18"/>
        </w:rPr>
        <w:t> </w:t>
      </w:r>
      <w:r>
        <w:rPr>
          <w:sz w:val="18"/>
        </w:rPr>
        <w:t>from</w:t>
      </w:r>
      <w:r>
        <w:rPr>
          <w:spacing w:val="-8"/>
          <w:sz w:val="18"/>
        </w:rPr>
        <w:t> </w:t>
      </w:r>
      <w:r>
        <w:rPr>
          <w:sz w:val="18"/>
        </w:rPr>
        <w:t>a</w:t>
      </w:r>
      <w:r>
        <w:rPr>
          <w:spacing w:val="-9"/>
          <w:sz w:val="18"/>
        </w:rPr>
        <w:t> </w:t>
      </w:r>
      <w:r>
        <w:rPr>
          <w:spacing w:val="-7"/>
          <w:sz w:val="18"/>
        </w:rPr>
        <w:t>UAV </w:t>
      </w:r>
      <w:r>
        <w:rPr>
          <w:sz w:val="18"/>
        </w:rPr>
        <w:t>platform</w:t>
      </w:r>
      <w:r>
        <w:rPr>
          <w:spacing w:val="-8"/>
          <w:sz w:val="18"/>
        </w:rPr>
        <w:t> </w:t>
      </w:r>
      <w:r>
        <w:rPr>
          <w:sz w:val="18"/>
        </w:rPr>
        <w:t>for</w:t>
      </w:r>
      <w:r>
        <w:rPr>
          <w:spacing w:val="-9"/>
          <w:sz w:val="18"/>
        </w:rPr>
        <w:t> </w:t>
      </w:r>
      <w:r>
        <w:rPr>
          <w:sz w:val="18"/>
        </w:rPr>
        <w:t>water</w:t>
      </w:r>
      <w:r>
        <w:rPr>
          <w:spacing w:val="-8"/>
          <w:sz w:val="18"/>
        </w:rPr>
        <w:t> </w:t>
      </w:r>
      <w:r>
        <w:rPr>
          <w:sz w:val="18"/>
        </w:rPr>
        <w:t>stress</w:t>
      </w:r>
      <w:r>
        <w:rPr>
          <w:spacing w:val="-9"/>
          <w:sz w:val="18"/>
        </w:rPr>
        <w:t> </w:t>
      </w:r>
      <w:r>
        <w:rPr>
          <w:sz w:val="18"/>
        </w:rPr>
        <w:t>detection</w:t>
      </w:r>
      <w:r>
        <w:rPr>
          <w:spacing w:val="-7"/>
          <w:sz w:val="18"/>
        </w:rPr>
        <w:t> </w:t>
      </w:r>
      <w:r>
        <w:rPr>
          <w:sz w:val="18"/>
        </w:rPr>
        <w:t>using</w:t>
      </w:r>
      <w:r>
        <w:rPr>
          <w:spacing w:val="-8"/>
          <w:sz w:val="18"/>
        </w:rPr>
        <w:t> </w:t>
      </w:r>
      <w:r>
        <w:rPr>
          <w:sz w:val="18"/>
        </w:rPr>
        <w:t>a</w:t>
      </w:r>
      <w:r>
        <w:rPr>
          <w:spacing w:val="-9"/>
          <w:sz w:val="18"/>
        </w:rPr>
        <w:t> </w:t>
      </w:r>
      <w:r>
        <w:rPr>
          <w:sz w:val="18"/>
        </w:rPr>
        <w:t>micro-hyperspectral</w:t>
      </w:r>
      <w:r>
        <w:rPr>
          <w:spacing w:val="-8"/>
          <w:sz w:val="18"/>
        </w:rPr>
        <w:t> </w:t>
      </w:r>
      <w:r>
        <w:rPr>
          <w:sz w:val="18"/>
        </w:rPr>
        <w:t>imager</w:t>
      </w:r>
      <w:r>
        <w:rPr>
          <w:spacing w:val="-8"/>
          <w:sz w:val="18"/>
        </w:rPr>
        <w:t> </w:t>
      </w:r>
      <w:r>
        <w:rPr>
          <w:sz w:val="18"/>
        </w:rPr>
        <w:t>and</w:t>
      </w:r>
      <w:r>
        <w:rPr>
          <w:spacing w:val="-9"/>
          <w:sz w:val="18"/>
        </w:rPr>
        <w:t> </w:t>
      </w:r>
      <w:r>
        <w:rPr>
          <w:sz w:val="18"/>
        </w:rPr>
        <w:t>a</w:t>
      </w:r>
      <w:r>
        <w:rPr>
          <w:spacing w:val="-7"/>
          <w:sz w:val="18"/>
        </w:rPr>
        <w:t> </w:t>
      </w:r>
      <w:r>
        <w:rPr>
          <w:sz w:val="18"/>
        </w:rPr>
        <w:t>thermal camera. </w:t>
      </w:r>
      <w:r>
        <w:rPr>
          <w:i/>
          <w:sz w:val="18"/>
        </w:rPr>
        <w:t>Remote Sens. Environ. </w:t>
      </w:r>
      <w:r>
        <w:rPr>
          <w:b/>
          <w:sz w:val="18"/>
        </w:rPr>
        <w:t>2012</w:t>
      </w:r>
      <w:r>
        <w:rPr>
          <w:sz w:val="18"/>
        </w:rPr>
        <w:t>, </w:t>
      </w:r>
      <w:r>
        <w:rPr>
          <w:i/>
          <w:sz w:val="18"/>
        </w:rPr>
        <w:t>117</w:t>
      </w:r>
      <w:r>
        <w:rPr>
          <w:sz w:val="18"/>
        </w:rPr>
        <w:t>, 322–337.</w:t>
      </w:r>
      <w:r>
        <w:rPr>
          <w:spacing w:val="17"/>
          <w:sz w:val="18"/>
        </w:rPr>
        <w:t> </w:t>
      </w:r>
      <w:r>
        <w:rPr>
          <w:sz w:val="18"/>
        </w:rPr>
        <w:t>[</w:t>
      </w:r>
      <w:hyperlink r:id="rId84">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45" w:hanging="431"/>
        <w:jc w:val="both"/>
        <w:rPr>
          <w:sz w:val="18"/>
        </w:rPr>
      </w:pPr>
      <w:r>
        <w:rPr>
          <w:sz w:val="18"/>
        </w:rPr>
        <w:t>Lucieer, A.; Malenovsk</w:t>
      </w:r>
      <w:r>
        <w:rPr>
          <w:rFonts w:ascii="Calibri" w:hAnsi="Calibri"/>
          <w:sz w:val="18"/>
        </w:rPr>
        <w:t>y</w:t>
      </w:r>
      <w:r>
        <w:rPr>
          <w:sz w:val="18"/>
        </w:rPr>
        <w:t>, Z.; </w:t>
      </w:r>
      <w:r>
        <w:rPr>
          <w:spacing w:val="-3"/>
          <w:sz w:val="18"/>
        </w:rPr>
        <w:t>Veness, </w:t>
      </w:r>
      <w:r>
        <w:rPr>
          <w:spacing w:val="-5"/>
          <w:sz w:val="18"/>
        </w:rPr>
        <w:t>T.; </w:t>
      </w:r>
      <w:r>
        <w:rPr>
          <w:spacing w:val="-3"/>
          <w:sz w:val="18"/>
        </w:rPr>
        <w:t>Wallace, </w:t>
      </w:r>
      <w:r>
        <w:rPr>
          <w:sz w:val="18"/>
        </w:rPr>
        <w:t>L. HyperUAS—Imaging Spectroscopy from a Multirotor </w:t>
      </w:r>
      <w:bookmarkStart w:name="_bookmark81" w:id="131"/>
      <w:bookmarkEnd w:id="131"/>
      <w:r>
        <w:rPr>
          <w:sz w:val="18"/>
        </w:rPr>
        <w:t>Unmanned</w:t>
      </w:r>
      <w:r>
        <w:rPr>
          <w:sz w:val="18"/>
        </w:rPr>
        <w:t> Aircraft System. </w:t>
      </w:r>
      <w:r>
        <w:rPr>
          <w:i/>
          <w:sz w:val="18"/>
        </w:rPr>
        <w:t>J. Field Robot. </w:t>
      </w:r>
      <w:r>
        <w:rPr>
          <w:b/>
          <w:sz w:val="18"/>
        </w:rPr>
        <w:t>2014</w:t>
      </w:r>
      <w:r>
        <w:rPr>
          <w:sz w:val="18"/>
        </w:rPr>
        <w:t>, </w:t>
      </w:r>
      <w:r>
        <w:rPr>
          <w:i/>
          <w:sz w:val="18"/>
        </w:rPr>
        <w:t>31</w:t>
      </w:r>
      <w:r>
        <w:rPr>
          <w:sz w:val="18"/>
        </w:rPr>
        <w:t>, 571–590.</w:t>
      </w:r>
      <w:r>
        <w:rPr>
          <w:spacing w:val="41"/>
          <w:sz w:val="18"/>
        </w:rPr>
        <w:t> </w:t>
      </w:r>
      <w:r>
        <w:rPr>
          <w:sz w:val="18"/>
        </w:rPr>
        <w:t>[</w:t>
      </w:r>
      <w:hyperlink r:id="rId85">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26" w:hanging="431"/>
        <w:jc w:val="both"/>
        <w:rPr>
          <w:sz w:val="18"/>
        </w:rPr>
      </w:pPr>
      <w:r>
        <w:rPr>
          <w:sz w:val="18"/>
        </w:rPr>
        <w:t>Suomalainen, J.; Anders, N.; Iqbal, S.; Roerink, G.; Franke, J.; </w:t>
      </w:r>
      <w:r>
        <w:rPr>
          <w:spacing w:val="-3"/>
          <w:sz w:val="18"/>
        </w:rPr>
        <w:t>Wenting, </w:t>
      </w:r>
      <w:r>
        <w:rPr>
          <w:spacing w:val="-8"/>
          <w:sz w:val="18"/>
        </w:rPr>
        <w:t>P.; </w:t>
      </w:r>
      <w:r>
        <w:rPr>
          <w:sz w:val="18"/>
        </w:rPr>
        <w:t>Hünniger, D.; Bartholomeus, H.; Becker, R.; Kooistra, L. A Lightweight Hyperspectral Mapping System and Photogrammetric Processing </w:t>
      </w:r>
      <w:bookmarkStart w:name="_bookmark82" w:id="132"/>
      <w:bookmarkEnd w:id="132"/>
      <w:r>
        <w:rPr>
          <w:sz w:val="18"/>
        </w:rPr>
        <w:t>Chain</w:t>
      </w:r>
      <w:r>
        <w:rPr>
          <w:sz w:val="18"/>
        </w:rPr>
        <w:t> for Unmanned Aerial </w:t>
      </w:r>
      <w:r>
        <w:rPr>
          <w:spacing w:val="-3"/>
          <w:sz w:val="18"/>
        </w:rPr>
        <w:t>Vehicles. </w:t>
      </w:r>
      <w:r>
        <w:rPr>
          <w:i/>
          <w:sz w:val="18"/>
        </w:rPr>
        <w:t>Remote Sens. </w:t>
      </w:r>
      <w:r>
        <w:rPr>
          <w:b/>
          <w:sz w:val="18"/>
        </w:rPr>
        <w:t>2014</w:t>
      </w:r>
      <w:r>
        <w:rPr>
          <w:sz w:val="18"/>
        </w:rPr>
        <w:t>, </w:t>
      </w:r>
      <w:r>
        <w:rPr>
          <w:i/>
          <w:sz w:val="18"/>
        </w:rPr>
        <w:t>6</w:t>
      </w:r>
      <w:r>
        <w:rPr>
          <w:sz w:val="18"/>
        </w:rPr>
        <w:t>, 11013–11030. [</w:t>
      </w:r>
      <w:hyperlink r:id="rId86">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26" w:hanging="431"/>
        <w:jc w:val="both"/>
        <w:rPr>
          <w:sz w:val="18"/>
        </w:rPr>
      </w:pPr>
      <w:r>
        <w:rPr>
          <w:sz w:val="18"/>
        </w:rPr>
        <w:t>Nevalainen, O.; Honkavaara, E.; Tuominen, S.; Viljanen, N.; Hakala, </w:t>
      </w:r>
      <w:r>
        <w:rPr>
          <w:spacing w:val="-5"/>
          <w:sz w:val="18"/>
        </w:rPr>
        <w:t>T.; </w:t>
      </w:r>
      <w:r>
        <w:rPr>
          <w:spacing w:val="-6"/>
          <w:sz w:val="18"/>
        </w:rPr>
        <w:t>Yu, </w:t>
      </w:r>
      <w:r>
        <w:rPr>
          <w:sz w:val="18"/>
        </w:rPr>
        <w:t>X.; Hyyppä, J.; Saari, H.; Pölönen,</w:t>
      </w:r>
      <w:r>
        <w:rPr>
          <w:spacing w:val="-14"/>
          <w:sz w:val="18"/>
        </w:rPr>
        <w:t> </w:t>
      </w:r>
      <w:r>
        <w:rPr>
          <w:sz w:val="18"/>
        </w:rPr>
        <w:t>I.;</w:t>
      </w:r>
      <w:r>
        <w:rPr>
          <w:spacing w:val="-14"/>
          <w:sz w:val="18"/>
        </w:rPr>
        <w:t> </w:t>
      </w:r>
      <w:r>
        <w:rPr>
          <w:sz w:val="18"/>
        </w:rPr>
        <w:t>Imai,</w:t>
      </w:r>
      <w:r>
        <w:rPr>
          <w:spacing w:val="-14"/>
          <w:sz w:val="18"/>
        </w:rPr>
        <w:t> </w:t>
      </w:r>
      <w:r>
        <w:rPr>
          <w:sz w:val="18"/>
        </w:rPr>
        <w:t>N.N.;</w:t>
      </w:r>
      <w:r>
        <w:rPr>
          <w:spacing w:val="-14"/>
          <w:sz w:val="18"/>
        </w:rPr>
        <w:t> </w:t>
      </w:r>
      <w:r>
        <w:rPr>
          <w:sz w:val="18"/>
        </w:rPr>
        <w:t>et</w:t>
      </w:r>
      <w:r>
        <w:rPr>
          <w:spacing w:val="-14"/>
          <w:sz w:val="18"/>
        </w:rPr>
        <w:t> </w:t>
      </w:r>
      <w:r>
        <w:rPr>
          <w:sz w:val="18"/>
        </w:rPr>
        <w:t>al.</w:t>
      </w:r>
      <w:r>
        <w:rPr>
          <w:spacing w:val="-2"/>
          <w:sz w:val="18"/>
        </w:rPr>
        <w:t> </w:t>
      </w:r>
      <w:r>
        <w:rPr>
          <w:sz w:val="18"/>
        </w:rPr>
        <w:t>Individual</w:t>
      </w:r>
      <w:r>
        <w:rPr>
          <w:spacing w:val="-14"/>
          <w:sz w:val="18"/>
        </w:rPr>
        <w:t> </w:t>
      </w:r>
      <w:r>
        <w:rPr>
          <w:spacing w:val="-6"/>
          <w:sz w:val="18"/>
        </w:rPr>
        <w:t>Tree</w:t>
      </w:r>
      <w:r>
        <w:rPr>
          <w:spacing w:val="-14"/>
          <w:sz w:val="18"/>
        </w:rPr>
        <w:t> </w:t>
      </w:r>
      <w:r>
        <w:rPr>
          <w:sz w:val="18"/>
        </w:rPr>
        <w:t>Detection</w:t>
      </w:r>
      <w:r>
        <w:rPr>
          <w:spacing w:val="-14"/>
          <w:sz w:val="18"/>
        </w:rPr>
        <w:t> </w:t>
      </w:r>
      <w:r>
        <w:rPr>
          <w:sz w:val="18"/>
        </w:rPr>
        <w:t>and</w:t>
      </w:r>
      <w:r>
        <w:rPr>
          <w:spacing w:val="-13"/>
          <w:sz w:val="18"/>
        </w:rPr>
        <w:t> </w:t>
      </w:r>
      <w:r>
        <w:rPr>
          <w:sz w:val="18"/>
        </w:rPr>
        <w:t>Classiﬁcation</w:t>
      </w:r>
      <w:r>
        <w:rPr>
          <w:spacing w:val="-14"/>
          <w:sz w:val="18"/>
        </w:rPr>
        <w:t> </w:t>
      </w:r>
      <w:r>
        <w:rPr>
          <w:sz w:val="18"/>
        </w:rPr>
        <w:t>with</w:t>
      </w:r>
      <w:r>
        <w:rPr>
          <w:spacing w:val="-14"/>
          <w:sz w:val="18"/>
        </w:rPr>
        <w:t> </w:t>
      </w:r>
      <w:r>
        <w:rPr>
          <w:spacing w:val="-4"/>
          <w:sz w:val="18"/>
        </w:rPr>
        <w:t>UAV-Based</w:t>
      </w:r>
      <w:r>
        <w:rPr>
          <w:spacing w:val="-14"/>
          <w:sz w:val="18"/>
        </w:rPr>
        <w:t> </w:t>
      </w:r>
      <w:r>
        <w:rPr>
          <w:sz w:val="18"/>
        </w:rPr>
        <w:t>Photogrammetric </w:t>
      </w:r>
      <w:bookmarkStart w:name="_bookmark83" w:id="133"/>
      <w:bookmarkEnd w:id="133"/>
      <w:r>
        <w:rPr>
          <w:sz w:val="18"/>
        </w:rPr>
        <w:t>Point</w:t>
      </w:r>
      <w:r>
        <w:rPr>
          <w:sz w:val="18"/>
        </w:rPr>
        <w:t> Clouds and Hyperspectral Imaging. </w:t>
      </w:r>
      <w:r>
        <w:rPr>
          <w:i/>
          <w:sz w:val="18"/>
        </w:rPr>
        <w:t>Remote Sens. </w:t>
      </w:r>
      <w:r>
        <w:rPr>
          <w:b/>
          <w:sz w:val="18"/>
        </w:rPr>
        <w:t>2017</w:t>
      </w:r>
      <w:r>
        <w:rPr>
          <w:sz w:val="18"/>
        </w:rPr>
        <w:t>, </w:t>
      </w:r>
      <w:r>
        <w:rPr>
          <w:i/>
          <w:sz w:val="18"/>
        </w:rPr>
        <w:t>9</w:t>
      </w:r>
      <w:r>
        <w:rPr>
          <w:sz w:val="18"/>
        </w:rPr>
        <w:t>, 185.</w:t>
      </w:r>
      <w:r>
        <w:rPr>
          <w:spacing w:val="39"/>
          <w:sz w:val="18"/>
        </w:rPr>
        <w:t> </w:t>
      </w:r>
      <w:r>
        <w:rPr>
          <w:sz w:val="18"/>
        </w:rPr>
        <w:t>[</w:t>
      </w:r>
      <w:hyperlink r:id="rId87">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Singh,</w:t>
      </w:r>
      <w:r>
        <w:rPr>
          <w:spacing w:val="-16"/>
          <w:sz w:val="18"/>
        </w:rPr>
        <w:t> </w:t>
      </w:r>
      <w:r>
        <w:rPr>
          <w:sz w:val="18"/>
        </w:rPr>
        <w:t>A.;</w:t>
      </w:r>
      <w:r>
        <w:rPr>
          <w:spacing w:val="-16"/>
          <w:sz w:val="18"/>
        </w:rPr>
        <w:t> </w:t>
      </w:r>
      <w:r>
        <w:rPr>
          <w:sz w:val="18"/>
        </w:rPr>
        <w:t>Ganapathysubramanian,</w:t>
      </w:r>
      <w:r>
        <w:rPr>
          <w:spacing w:val="-15"/>
          <w:sz w:val="18"/>
        </w:rPr>
        <w:t> </w:t>
      </w:r>
      <w:r>
        <w:rPr>
          <w:sz w:val="18"/>
        </w:rPr>
        <w:t>B.;</w:t>
      </w:r>
      <w:r>
        <w:rPr>
          <w:spacing w:val="-16"/>
          <w:sz w:val="18"/>
        </w:rPr>
        <w:t> </w:t>
      </w:r>
      <w:r>
        <w:rPr>
          <w:sz w:val="18"/>
        </w:rPr>
        <w:t>Singh,</w:t>
      </w:r>
      <w:r>
        <w:rPr>
          <w:spacing w:val="-15"/>
          <w:sz w:val="18"/>
        </w:rPr>
        <w:t> </w:t>
      </w:r>
      <w:r>
        <w:rPr>
          <w:sz w:val="18"/>
        </w:rPr>
        <w:t>A.K.;</w:t>
      </w:r>
      <w:r>
        <w:rPr>
          <w:spacing w:val="-16"/>
          <w:sz w:val="18"/>
        </w:rPr>
        <w:t> </w:t>
      </w:r>
      <w:r>
        <w:rPr>
          <w:sz w:val="18"/>
        </w:rPr>
        <w:t>Sarkar,</w:t>
      </w:r>
      <w:r>
        <w:rPr>
          <w:spacing w:val="-15"/>
          <w:sz w:val="18"/>
        </w:rPr>
        <w:t> </w:t>
      </w:r>
      <w:r>
        <w:rPr>
          <w:sz w:val="18"/>
        </w:rPr>
        <w:t>S.</w:t>
      </w:r>
      <w:r>
        <w:rPr>
          <w:spacing w:val="-16"/>
          <w:sz w:val="18"/>
        </w:rPr>
        <w:t> </w:t>
      </w:r>
      <w:r>
        <w:rPr>
          <w:sz w:val="18"/>
        </w:rPr>
        <w:t>Machine</w:t>
      </w:r>
      <w:r>
        <w:rPr>
          <w:spacing w:val="-15"/>
          <w:sz w:val="18"/>
        </w:rPr>
        <w:t> </w:t>
      </w:r>
      <w:r>
        <w:rPr>
          <w:sz w:val="18"/>
        </w:rPr>
        <w:t>Learning</w:t>
      </w:r>
      <w:r>
        <w:rPr>
          <w:spacing w:val="-16"/>
          <w:sz w:val="18"/>
        </w:rPr>
        <w:t> </w:t>
      </w:r>
      <w:r>
        <w:rPr>
          <w:sz w:val="18"/>
        </w:rPr>
        <w:t>for</w:t>
      </w:r>
      <w:r>
        <w:rPr>
          <w:spacing w:val="-15"/>
          <w:sz w:val="18"/>
        </w:rPr>
        <w:t> </w:t>
      </w:r>
      <w:r>
        <w:rPr>
          <w:sz w:val="18"/>
        </w:rPr>
        <w:t>High-Throughput</w:t>
      </w:r>
      <w:r>
        <w:rPr>
          <w:spacing w:val="-16"/>
          <w:sz w:val="18"/>
        </w:rPr>
        <w:t> </w:t>
      </w:r>
      <w:r>
        <w:rPr>
          <w:sz w:val="18"/>
        </w:rPr>
        <w:t>Stress </w:t>
      </w:r>
      <w:bookmarkStart w:name="_bookmark84" w:id="134"/>
      <w:bookmarkEnd w:id="134"/>
      <w:r>
        <w:rPr>
          <w:sz w:val="18"/>
        </w:rPr>
        <w:t>Phenotyping</w:t>
      </w:r>
      <w:r>
        <w:rPr>
          <w:sz w:val="18"/>
        </w:rPr>
        <w:t> in Plants. </w:t>
      </w:r>
      <w:r>
        <w:rPr>
          <w:i/>
          <w:spacing w:val="-4"/>
          <w:sz w:val="18"/>
        </w:rPr>
        <w:t>Trends </w:t>
      </w:r>
      <w:r>
        <w:rPr>
          <w:i/>
          <w:sz w:val="18"/>
        </w:rPr>
        <w:t>Plant Sci. </w:t>
      </w:r>
      <w:r>
        <w:rPr>
          <w:b/>
          <w:sz w:val="18"/>
        </w:rPr>
        <w:t>2016</w:t>
      </w:r>
      <w:r>
        <w:rPr>
          <w:sz w:val="18"/>
        </w:rPr>
        <w:t>, </w:t>
      </w:r>
      <w:r>
        <w:rPr>
          <w:i/>
          <w:sz w:val="18"/>
        </w:rPr>
        <w:t>21</w:t>
      </w:r>
      <w:r>
        <w:rPr>
          <w:sz w:val="18"/>
        </w:rPr>
        <w:t>, 110–124.</w:t>
      </w:r>
      <w:r>
        <w:rPr>
          <w:spacing w:val="1"/>
          <w:sz w:val="18"/>
        </w:rPr>
        <w:t> </w:t>
      </w:r>
      <w:r>
        <w:rPr>
          <w:sz w:val="18"/>
        </w:rPr>
        <w:t>[</w:t>
      </w:r>
      <w:hyperlink r:id="rId8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17" w:hanging="431"/>
        <w:jc w:val="both"/>
        <w:rPr>
          <w:sz w:val="18"/>
        </w:rPr>
      </w:pPr>
      <w:r>
        <w:rPr>
          <w:sz w:val="18"/>
        </w:rPr>
        <w:t>Li, M.; Im, J.; </w:t>
      </w:r>
      <w:r>
        <w:rPr>
          <w:spacing w:val="-3"/>
          <w:sz w:val="18"/>
        </w:rPr>
        <w:t>Beier, </w:t>
      </w:r>
      <w:r>
        <w:rPr>
          <w:sz w:val="18"/>
        </w:rPr>
        <w:t>C. Machine learning approaches for forest classiﬁcation and change analysis using multi-temporal</w:t>
      </w:r>
      <w:r>
        <w:rPr>
          <w:spacing w:val="-24"/>
          <w:sz w:val="18"/>
        </w:rPr>
        <w:t> </w:t>
      </w:r>
      <w:r>
        <w:rPr>
          <w:sz w:val="18"/>
        </w:rPr>
        <w:t>Landsat</w:t>
      </w:r>
      <w:r>
        <w:rPr>
          <w:spacing w:val="-24"/>
          <w:sz w:val="18"/>
        </w:rPr>
        <w:t> </w:t>
      </w:r>
      <w:r>
        <w:rPr>
          <w:sz w:val="18"/>
        </w:rPr>
        <w:t>TM</w:t>
      </w:r>
      <w:r>
        <w:rPr>
          <w:spacing w:val="-24"/>
          <w:sz w:val="18"/>
        </w:rPr>
        <w:t> </w:t>
      </w:r>
      <w:r>
        <w:rPr>
          <w:sz w:val="18"/>
        </w:rPr>
        <w:t>images</w:t>
      </w:r>
      <w:r>
        <w:rPr>
          <w:spacing w:val="-24"/>
          <w:sz w:val="18"/>
        </w:rPr>
        <w:t> </w:t>
      </w:r>
      <w:r>
        <w:rPr>
          <w:sz w:val="18"/>
        </w:rPr>
        <w:t>over</w:t>
      </w:r>
      <w:r>
        <w:rPr>
          <w:spacing w:val="-24"/>
          <w:sz w:val="18"/>
        </w:rPr>
        <w:t> </w:t>
      </w:r>
      <w:r>
        <w:rPr>
          <w:sz w:val="18"/>
        </w:rPr>
        <w:t>Huntington</w:t>
      </w:r>
      <w:r>
        <w:rPr>
          <w:spacing w:val="-24"/>
          <w:sz w:val="18"/>
        </w:rPr>
        <w:t> </w:t>
      </w:r>
      <w:r>
        <w:rPr>
          <w:sz w:val="18"/>
        </w:rPr>
        <w:t>Wildlife</w:t>
      </w:r>
      <w:r>
        <w:rPr>
          <w:spacing w:val="-24"/>
          <w:sz w:val="18"/>
        </w:rPr>
        <w:t> </w:t>
      </w:r>
      <w:r>
        <w:rPr>
          <w:sz w:val="18"/>
        </w:rPr>
        <w:t>Forest.</w:t>
      </w:r>
      <w:r>
        <w:rPr>
          <w:spacing w:val="-10"/>
          <w:sz w:val="18"/>
        </w:rPr>
        <w:t> </w:t>
      </w:r>
      <w:r>
        <w:rPr>
          <w:i/>
          <w:sz w:val="18"/>
        </w:rPr>
        <w:t>GIScience</w:t>
      </w:r>
      <w:r>
        <w:rPr>
          <w:i/>
          <w:spacing w:val="-24"/>
          <w:sz w:val="18"/>
        </w:rPr>
        <w:t> </w:t>
      </w:r>
      <w:r>
        <w:rPr>
          <w:i/>
          <w:sz w:val="18"/>
        </w:rPr>
        <w:t>Remote</w:t>
      </w:r>
      <w:r>
        <w:rPr>
          <w:i/>
          <w:spacing w:val="-24"/>
          <w:sz w:val="18"/>
        </w:rPr>
        <w:t> </w:t>
      </w:r>
      <w:r>
        <w:rPr>
          <w:i/>
          <w:sz w:val="18"/>
        </w:rPr>
        <w:t>Sens.</w:t>
      </w:r>
      <w:r>
        <w:rPr>
          <w:i/>
          <w:spacing w:val="-9"/>
          <w:sz w:val="18"/>
        </w:rPr>
        <w:t> </w:t>
      </w:r>
      <w:r>
        <w:rPr>
          <w:b/>
          <w:sz w:val="18"/>
        </w:rPr>
        <w:t>2013</w:t>
      </w:r>
      <w:r>
        <w:rPr>
          <w:sz w:val="18"/>
        </w:rPr>
        <w:t>,</w:t>
      </w:r>
      <w:r>
        <w:rPr>
          <w:spacing w:val="-23"/>
          <w:sz w:val="18"/>
        </w:rPr>
        <w:t> </w:t>
      </w:r>
      <w:r>
        <w:rPr>
          <w:i/>
          <w:sz w:val="18"/>
        </w:rPr>
        <w:t>50</w:t>
      </w:r>
      <w:r>
        <w:rPr>
          <w:sz w:val="18"/>
        </w:rPr>
        <w:t>,</w:t>
      </w:r>
      <w:r>
        <w:rPr>
          <w:spacing w:val="-24"/>
          <w:sz w:val="18"/>
        </w:rPr>
        <w:t> </w:t>
      </w:r>
      <w:r>
        <w:rPr>
          <w:sz w:val="18"/>
        </w:rPr>
        <w:t>361–384. </w:t>
      </w:r>
      <w:bookmarkStart w:name="_bookmark85" w:id="135"/>
      <w:bookmarkEnd w:id="135"/>
      <w:r>
        <w:rPr>
          <w:sz w:val="18"/>
        </w:rPr>
        <w:t>[</w:t>
      </w:r>
      <w:hyperlink r:id="rId8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z w:val="18"/>
        </w:rPr>
        <w:t>Shang, X.; Chisholm, L.A. Classiﬁcation of Australian Native Forest Species Using Hyperspectral Remote Sensing and Machine-Learning Classiﬁcation Algorithms. </w:t>
      </w:r>
      <w:r>
        <w:rPr>
          <w:i/>
          <w:sz w:val="18"/>
        </w:rPr>
        <w:t>IEEE J. Sel. </w:t>
      </w:r>
      <w:r>
        <w:rPr>
          <w:i/>
          <w:spacing w:val="-5"/>
          <w:sz w:val="18"/>
        </w:rPr>
        <w:t>Top. </w:t>
      </w:r>
      <w:r>
        <w:rPr>
          <w:i/>
          <w:sz w:val="18"/>
        </w:rPr>
        <w:t>Appl. Earth Obs. Remote </w:t>
      </w:r>
      <w:r>
        <w:rPr>
          <w:i/>
          <w:spacing w:val="-3"/>
          <w:sz w:val="18"/>
        </w:rPr>
        <w:t>Sens.</w:t>
      </w:r>
      <w:bookmarkStart w:name="_bookmark86" w:id="136"/>
      <w:bookmarkEnd w:id="136"/>
      <w:r>
        <w:rPr>
          <w:i/>
          <w:spacing w:val="-3"/>
          <w:sz w:val="18"/>
        </w:rPr>
      </w:r>
      <w:r>
        <w:rPr>
          <w:i/>
          <w:spacing w:val="-3"/>
          <w:sz w:val="18"/>
        </w:rPr>
        <w:t> </w:t>
      </w:r>
      <w:r>
        <w:rPr>
          <w:b/>
          <w:sz w:val="18"/>
        </w:rPr>
        <w:t>2014</w:t>
      </w:r>
      <w:r>
        <w:rPr>
          <w:sz w:val="18"/>
        </w:rPr>
        <w:t>, </w:t>
      </w:r>
      <w:r>
        <w:rPr>
          <w:i/>
          <w:sz w:val="18"/>
        </w:rPr>
        <w:t>7</w:t>
      </w:r>
      <w:r>
        <w:rPr>
          <w:sz w:val="18"/>
        </w:rPr>
        <w:t>, 2481–2489.</w:t>
      </w:r>
      <w:r>
        <w:rPr>
          <w:spacing w:val="14"/>
          <w:sz w:val="18"/>
        </w:rPr>
        <w:t> </w:t>
      </w:r>
      <w:r>
        <w:rPr>
          <w:sz w:val="18"/>
        </w:rPr>
        <w:t>[</w:t>
      </w:r>
      <w:hyperlink r:id="rId90">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17" w:hanging="431"/>
        <w:jc w:val="both"/>
        <w:rPr>
          <w:sz w:val="18"/>
        </w:rPr>
      </w:pPr>
      <w:r>
        <w:rPr>
          <w:spacing w:val="-4"/>
          <w:sz w:val="18"/>
        </w:rPr>
        <w:t>Tang, </w:t>
      </w:r>
      <w:r>
        <w:rPr>
          <w:sz w:val="18"/>
        </w:rPr>
        <w:t>L.; Shao, G. Drone remote sensing for forestry research and practices. </w:t>
      </w:r>
      <w:r>
        <w:rPr>
          <w:i/>
          <w:sz w:val="18"/>
        </w:rPr>
        <w:t>J. </w:t>
      </w:r>
      <w:r>
        <w:rPr>
          <w:i/>
          <w:spacing w:val="-4"/>
          <w:sz w:val="18"/>
        </w:rPr>
        <w:t>For. </w:t>
      </w:r>
      <w:r>
        <w:rPr>
          <w:i/>
          <w:sz w:val="18"/>
        </w:rPr>
        <w:t>Res. </w:t>
      </w:r>
      <w:r>
        <w:rPr>
          <w:b/>
          <w:sz w:val="18"/>
        </w:rPr>
        <w:t>2015</w:t>
      </w:r>
      <w:r>
        <w:rPr>
          <w:sz w:val="18"/>
        </w:rPr>
        <w:t>, </w:t>
      </w:r>
      <w:r>
        <w:rPr>
          <w:i/>
          <w:sz w:val="18"/>
        </w:rPr>
        <w:t>26</w:t>
      </w:r>
      <w:r>
        <w:rPr>
          <w:sz w:val="18"/>
        </w:rPr>
        <w:t>, 791–797. </w:t>
      </w:r>
      <w:bookmarkStart w:name="_bookmark87" w:id="137"/>
      <w:bookmarkEnd w:id="137"/>
      <w:r>
        <w:rPr>
          <w:sz w:val="18"/>
        </w:rPr>
        <w:t>[</w:t>
      </w:r>
      <w:hyperlink r:id="rId91">
        <w:r>
          <w:rPr>
            <w:color w:val="0774B7"/>
            <w:sz w:val="18"/>
          </w:rPr>
          <w:t>CrossRef</w:t>
        </w:r>
      </w:hyperlink>
      <w:r>
        <w:rPr>
          <w:sz w:val="18"/>
        </w:rPr>
        <w:t>]</w:t>
      </w:r>
    </w:p>
    <w:p>
      <w:pPr>
        <w:pStyle w:val="ListParagraph"/>
        <w:numPr>
          <w:ilvl w:val="0"/>
          <w:numId w:val="3"/>
        </w:numPr>
        <w:tabs>
          <w:tab w:pos="582" w:val="left" w:leader="none"/>
        </w:tabs>
        <w:spacing w:line="240" w:lineRule="auto" w:before="1" w:after="0"/>
        <w:ind w:left="581" w:right="0" w:hanging="432"/>
        <w:jc w:val="both"/>
        <w:rPr>
          <w:sz w:val="18"/>
        </w:rPr>
      </w:pPr>
      <w:bookmarkStart w:name="_bookmark88" w:id="138"/>
      <w:bookmarkEnd w:id="138"/>
      <w:r>
        <w:rPr/>
      </w:r>
      <w:bookmarkStart w:name="_bookmark88" w:id="139"/>
      <w:bookmarkEnd w:id="139"/>
      <w:r>
        <w:rPr>
          <w:sz w:val="18"/>
        </w:rPr>
        <w:t>Banu,</w:t>
      </w:r>
      <w:r>
        <w:rPr>
          <w:sz w:val="18"/>
        </w:rPr>
        <w:t> </w:t>
      </w:r>
      <w:r>
        <w:rPr>
          <w:spacing w:val="-8"/>
          <w:sz w:val="18"/>
        </w:rPr>
        <w:t>T.P.; </w:t>
      </w:r>
      <w:r>
        <w:rPr>
          <w:sz w:val="18"/>
        </w:rPr>
        <w:t>Borlea, </w:t>
      </w:r>
      <w:r>
        <w:rPr>
          <w:spacing w:val="-4"/>
          <w:sz w:val="18"/>
        </w:rPr>
        <w:t>G.F.; </w:t>
      </w:r>
      <w:r>
        <w:rPr>
          <w:sz w:val="18"/>
        </w:rPr>
        <w:t>Banu, C. The Use of Drones in </w:t>
      </w:r>
      <w:r>
        <w:rPr>
          <w:spacing w:val="-3"/>
          <w:sz w:val="18"/>
        </w:rPr>
        <w:t>Forestry. </w:t>
      </w:r>
      <w:r>
        <w:rPr>
          <w:i/>
          <w:sz w:val="18"/>
        </w:rPr>
        <w:t>J. Environ. Sci. Eng. B </w:t>
      </w:r>
      <w:r>
        <w:rPr>
          <w:b/>
          <w:sz w:val="18"/>
        </w:rPr>
        <w:t>2016</w:t>
      </w:r>
      <w:r>
        <w:rPr>
          <w:sz w:val="18"/>
        </w:rPr>
        <w:t>, </w:t>
      </w:r>
      <w:r>
        <w:rPr>
          <w:i/>
          <w:sz w:val="18"/>
        </w:rPr>
        <w:t>5</w:t>
      </w:r>
      <w:r>
        <w:rPr>
          <w:sz w:val="18"/>
        </w:rPr>
        <w:t>,</w:t>
      </w:r>
      <w:r>
        <w:rPr>
          <w:spacing w:val="7"/>
          <w:sz w:val="18"/>
        </w:rPr>
        <w:t> </w:t>
      </w:r>
      <w:r>
        <w:rPr>
          <w:sz w:val="18"/>
        </w:rPr>
        <w:t>557–562.</w:t>
      </w:r>
    </w:p>
    <w:p>
      <w:pPr>
        <w:pStyle w:val="ListParagraph"/>
        <w:numPr>
          <w:ilvl w:val="0"/>
          <w:numId w:val="3"/>
        </w:numPr>
        <w:tabs>
          <w:tab w:pos="581" w:val="left" w:leader="none"/>
        </w:tabs>
        <w:spacing w:line="254" w:lineRule="auto" w:before="16" w:after="0"/>
        <w:ind w:left="575" w:right="126" w:hanging="425"/>
        <w:jc w:val="both"/>
        <w:rPr>
          <w:sz w:val="18"/>
        </w:rPr>
      </w:pPr>
      <w:r>
        <w:rPr>
          <w:sz w:val="18"/>
        </w:rPr>
        <w:t>Ambrosia, </w:t>
      </w:r>
      <w:r>
        <w:rPr>
          <w:spacing w:val="-5"/>
          <w:sz w:val="18"/>
        </w:rPr>
        <w:t>V.G.; </w:t>
      </w:r>
      <w:r>
        <w:rPr>
          <w:spacing w:val="-4"/>
          <w:sz w:val="18"/>
        </w:rPr>
        <w:t>Wegener, </w:t>
      </w:r>
      <w:r>
        <w:rPr>
          <w:sz w:val="18"/>
        </w:rPr>
        <w:t>S.S.; Sullivan, </w:t>
      </w:r>
      <w:r>
        <w:rPr>
          <w:spacing w:val="-5"/>
          <w:sz w:val="18"/>
        </w:rPr>
        <w:t>D.V.; </w:t>
      </w:r>
      <w:r>
        <w:rPr>
          <w:sz w:val="18"/>
        </w:rPr>
        <w:t>Buechel, </w:t>
      </w:r>
      <w:r>
        <w:rPr>
          <w:spacing w:val="-4"/>
          <w:sz w:val="18"/>
        </w:rPr>
        <w:t>S.W.; </w:t>
      </w:r>
      <w:r>
        <w:rPr>
          <w:sz w:val="18"/>
        </w:rPr>
        <w:t>Dunagan, S.E.; Brass, J.A.; Stoneburner, J.; Schoenung, S.M. Demonstrating </w:t>
      </w:r>
      <w:r>
        <w:rPr>
          <w:spacing w:val="-4"/>
          <w:sz w:val="18"/>
        </w:rPr>
        <w:t>UAV-Acquired </w:t>
      </w:r>
      <w:r>
        <w:rPr>
          <w:sz w:val="18"/>
        </w:rPr>
        <w:t>Real-Time Thermal Data over Fires. </w:t>
      </w:r>
      <w:r>
        <w:rPr>
          <w:i/>
          <w:sz w:val="18"/>
        </w:rPr>
        <w:t>Photogramm. Eng. </w:t>
      </w:r>
      <w:r>
        <w:rPr>
          <w:i/>
          <w:sz w:val="18"/>
        </w:rPr>
        <w:t>Remote Sens. </w:t>
      </w:r>
      <w:r>
        <w:rPr>
          <w:b/>
          <w:sz w:val="18"/>
        </w:rPr>
        <w:t>2003</w:t>
      </w:r>
      <w:r>
        <w:rPr>
          <w:sz w:val="18"/>
        </w:rPr>
        <w:t>, </w:t>
      </w:r>
      <w:r>
        <w:rPr>
          <w:i/>
          <w:sz w:val="18"/>
        </w:rPr>
        <w:t>69</w:t>
      </w:r>
      <w:r>
        <w:rPr>
          <w:sz w:val="18"/>
        </w:rPr>
        <w:t>, 391–402.</w:t>
      </w:r>
      <w:r>
        <w:rPr>
          <w:spacing w:val="-15"/>
          <w:sz w:val="18"/>
        </w:rPr>
        <w:t> </w:t>
      </w:r>
      <w:r>
        <w:rPr>
          <w:sz w:val="18"/>
        </w:rPr>
        <w:t>[</w:t>
      </w:r>
      <w:hyperlink r:id="rId92">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45" w:hanging="431"/>
        <w:jc w:val="both"/>
        <w:rPr>
          <w:sz w:val="18"/>
        </w:rPr>
      </w:pPr>
      <w:bookmarkStart w:name="_bookmark89" w:id="140"/>
      <w:bookmarkEnd w:id="140"/>
      <w:r>
        <w:rPr/>
      </w:r>
      <w:bookmarkStart w:name="_bookmark89" w:id="141"/>
      <w:bookmarkEnd w:id="141"/>
      <w:r>
        <w:rPr>
          <w:sz w:val="18"/>
        </w:rPr>
        <w:t>Panagiotidis,</w:t>
      </w:r>
      <w:r>
        <w:rPr>
          <w:sz w:val="18"/>
        </w:rPr>
        <w:t> D.; Abdollahnejad, A.; Surov</w:t>
      </w:r>
      <w:r>
        <w:rPr>
          <w:rFonts w:ascii="Calibri" w:hAnsi="Calibri"/>
          <w:sz w:val="18"/>
        </w:rPr>
        <w:t>y</w:t>
      </w:r>
      <w:r>
        <w:rPr>
          <w:sz w:val="18"/>
        </w:rPr>
        <w:t>, </w:t>
      </w:r>
      <w:r>
        <w:rPr>
          <w:spacing w:val="-8"/>
          <w:sz w:val="18"/>
        </w:rPr>
        <w:t>P.; </w:t>
      </w:r>
      <w:r>
        <w:rPr>
          <w:sz w:val="18"/>
        </w:rPr>
        <w:t>Chiteculo, </w:t>
      </w:r>
      <w:r>
        <w:rPr>
          <w:spacing w:val="-12"/>
          <w:sz w:val="18"/>
        </w:rPr>
        <w:t>V. </w:t>
      </w:r>
      <w:r>
        <w:rPr>
          <w:sz w:val="18"/>
        </w:rPr>
        <w:t>Determining tree height and crown diameter </w:t>
      </w:r>
      <w:bookmarkStart w:name="_bookmark90" w:id="142"/>
      <w:bookmarkEnd w:id="142"/>
      <w:r>
        <w:rPr>
          <w:sz w:val="18"/>
        </w:rPr>
        <w:t>f</w:t>
      </w:r>
      <w:r>
        <w:rPr>
          <w:sz w:val="18"/>
        </w:rPr>
        <w:t>rom high-resolution </w:t>
      </w:r>
      <w:r>
        <w:rPr>
          <w:spacing w:val="-7"/>
          <w:sz w:val="18"/>
        </w:rPr>
        <w:t>UAV </w:t>
      </w:r>
      <w:r>
        <w:rPr>
          <w:spacing w:val="-3"/>
          <w:sz w:val="18"/>
        </w:rPr>
        <w:t>imagery. </w:t>
      </w:r>
      <w:r>
        <w:rPr>
          <w:i/>
          <w:sz w:val="18"/>
        </w:rPr>
        <w:t>Int. J. Remote Sens. </w:t>
      </w:r>
      <w:r>
        <w:rPr>
          <w:b/>
          <w:sz w:val="18"/>
        </w:rPr>
        <w:t>2017</w:t>
      </w:r>
      <w:r>
        <w:rPr>
          <w:sz w:val="18"/>
        </w:rPr>
        <w:t>, </w:t>
      </w:r>
      <w:r>
        <w:rPr>
          <w:i/>
          <w:sz w:val="18"/>
        </w:rPr>
        <w:t>38</w:t>
      </w:r>
      <w:r>
        <w:rPr>
          <w:sz w:val="18"/>
        </w:rPr>
        <w:t>, 2392–2410.</w:t>
      </w:r>
      <w:r>
        <w:rPr>
          <w:spacing w:val="21"/>
          <w:sz w:val="18"/>
        </w:rPr>
        <w:t> </w:t>
      </w:r>
      <w:r>
        <w:rPr>
          <w:sz w:val="18"/>
        </w:rPr>
        <w:t>[</w:t>
      </w:r>
      <w:hyperlink r:id="rId93">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4" w:right="126" w:hanging="424"/>
        <w:jc w:val="both"/>
        <w:rPr>
          <w:sz w:val="18"/>
        </w:rPr>
      </w:pPr>
      <w:r>
        <w:rPr>
          <w:sz w:val="18"/>
        </w:rPr>
        <w:t>P</w:t>
      </w:r>
      <w:r>
        <w:rPr>
          <w:rFonts w:ascii="Calibri" w:hAnsi="Calibri"/>
          <w:sz w:val="18"/>
        </w:rPr>
        <w:t>d</w:t>
      </w:r>
      <w:r>
        <w:rPr>
          <w:sz w:val="18"/>
        </w:rPr>
        <w:t>dua, L.; Marques, </w:t>
      </w:r>
      <w:r>
        <w:rPr>
          <w:spacing w:val="-8"/>
          <w:sz w:val="18"/>
        </w:rPr>
        <w:t>P.; </w:t>
      </w:r>
      <w:r>
        <w:rPr>
          <w:sz w:val="18"/>
        </w:rPr>
        <w:t>Ad</w:t>
      </w:r>
      <w:r>
        <w:rPr>
          <w:rFonts w:ascii="Calibri" w:hAnsi="Calibri"/>
          <w:sz w:val="18"/>
        </w:rPr>
        <w:t>d</w:t>
      </w:r>
      <w:r>
        <w:rPr>
          <w:sz w:val="18"/>
        </w:rPr>
        <w:t>o, </w:t>
      </w:r>
      <w:r>
        <w:rPr>
          <w:spacing w:val="-5"/>
          <w:sz w:val="18"/>
        </w:rPr>
        <w:t>T.; </w:t>
      </w:r>
      <w:r>
        <w:rPr>
          <w:sz w:val="18"/>
        </w:rPr>
        <w:t>Hruška, J.; Peres, E.; Morais, R.; Sousa, A.; Sousa, J.J. UAS-based Imagery and Photogrammetric Processing for </w:t>
      </w:r>
      <w:r>
        <w:rPr>
          <w:spacing w:val="-6"/>
          <w:sz w:val="18"/>
        </w:rPr>
        <w:t>Tree </w:t>
      </w:r>
      <w:r>
        <w:rPr>
          <w:sz w:val="18"/>
        </w:rPr>
        <w:t>Height and Crown Diameter Extraction. In Proceedings of the International Conference on Geoinformatics and Data Analysis, Prague, Czech Republic, 20–22 April</w:t>
      </w:r>
      <w:r>
        <w:rPr>
          <w:spacing w:val="-29"/>
          <w:sz w:val="18"/>
        </w:rPr>
        <w:t> </w:t>
      </w:r>
      <w:r>
        <w:rPr>
          <w:sz w:val="18"/>
        </w:rPr>
        <w:t>2018; </w:t>
      </w:r>
      <w:bookmarkStart w:name="_bookmark91" w:id="143"/>
      <w:bookmarkEnd w:id="143"/>
      <w:r>
        <w:rPr>
          <w:sz w:val="18"/>
        </w:rPr>
        <w:t>ACM:</w:t>
      </w:r>
      <w:r>
        <w:rPr>
          <w:sz w:val="18"/>
        </w:rPr>
        <w:t> New </w:t>
      </w:r>
      <w:r>
        <w:rPr>
          <w:spacing w:val="-4"/>
          <w:sz w:val="18"/>
        </w:rPr>
        <w:t>York, </w:t>
      </w:r>
      <w:r>
        <w:rPr>
          <w:spacing w:val="-7"/>
          <w:sz w:val="18"/>
        </w:rPr>
        <w:t>NY, </w:t>
      </w:r>
      <w:r>
        <w:rPr>
          <w:sz w:val="18"/>
        </w:rPr>
        <w:t>USA, 2018; pp.</w:t>
      </w:r>
      <w:r>
        <w:rPr>
          <w:spacing w:val="3"/>
          <w:sz w:val="18"/>
        </w:rPr>
        <w:t> </w:t>
      </w:r>
      <w:r>
        <w:rPr>
          <w:sz w:val="18"/>
        </w:rPr>
        <w:t>87–91.</w:t>
      </w:r>
    </w:p>
    <w:p>
      <w:pPr>
        <w:pStyle w:val="ListParagraph"/>
        <w:numPr>
          <w:ilvl w:val="0"/>
          <w:numId w:val="3"/>
        </w:numPr>
        <w:tabs>
          <w:tab w:pos="581" w:val="left" w:leader="none"/>
        </w:tabs>
        <w:spacing w:line="254" w:lineRule="auto" w:before="3" w:after="0"/>
        <w:ind w:left="575" w:right="126" w:hanging="426"/>
        <w:jc w:val="both"/>
        <w:rPr>
          <w:sz w:val="18"/>
        </w:rPr>
      </w:pPr>
      <w:r>
        <w:rPr>
          <w:sz w:val="18"/>
        </w:rPr>
        <w:t>Köhl,</w:t>
      </w:r>
      <w:r>
        <w:rPr>
          <w:spacing w:val="-23"/>
          <w:sz w:val="18"/>
        </w:rPr>
        <w:t> </w:t>
      </w:r>
      <w:r>
        <w:rPr>
          <w:sz w:val="18"/>
        </w:rPr>
        <w:t>M.</w:t>
      </w:r>
      <w:r>
        <w:rPr>
          <w:spacing w:val="-22"/>
          <w:sz w:val="18"/>
        </w:rPr>
        <w:t> </w:t>
      </w:r>
      <w:r>
        <w:rPr>
          <w:sz w:val="18"/>
        </w:rPr>
        <w:t>New</w:t>
      </w:r>
      <w:r>
        <w:rPr>
          <w:spacing w:val="-22"/>
          <w:sz w:val="18"/>
        </w:rPr>
        <w:t> </w:t>
      </w:r>
      <w:r>
        <w:rPr>
          <w:sz w:val="18"/>
        </w:rPr>
        <w:t>Approaches</w:t>
      </w:r>
      <w:r>
        <w:rPr>
          <w:spacing w:val="-23"/>
          <w:sz w:val="18"/>
        </w:rPr>
        <w:t> </w:t>
      </w:r>
      <w:r>
        <w:rPr>
          <w:sz w:val="18"/>
        </w:rPr>
        <w:t>for</w:t>
      </w:r>
      <w:r>
        <w:rPr>
          <w:spacing w:val="-22"/>
          <w:sz w:val="18"/>
        </w:rPr>
        <w:t> </w:t>
      </w:r>
      <w:r>
        <w:rPr>
          <w:sz w:val="18"/>
        </w:rPr>
        <w:t>Multi</w:t>
      </w:r>
      <w:r>
        <w:rPr>
          <w:spacing w:val="-22"/>
          <w:sz w:val="18"/>
        </w:rPr>
        <w:t> </w:t>
      </w:r>
      <w:r>
        <w:rPr>
          <w:sz w:val="18"/>
        </w:rPr>
        <w:t>Resource</w:t>
      </w:r>
      <w:r>
        <w:rPr>
          <w:spacing w:val="-23"/>
          <w:sz w:val="18"/>
        </w:rPr>
        <w:t> </w:t>
      </w:r>
      <w:r>
        <w:rPr>
          <w:sz w:val="18"/>
        </w:rPr>
        <w:t>Forest</w:t>
      </w:r>
      <w:r>
        <w:rPr>
          <w:spacing w:val="-22"/>
          <w:sz w:val="18"/>
        </w:rPr>
        <w:t> </w:t>
      </w:r>
      <w:r>
        <w:rPr>
          <w:sz w:val="18"/>
        </w:rPr>
        <w:t>Inventories.</w:t>
      </w:r>
      <w:r>
        <w:rPr>
          <w:spacing w:val="-7"/>
          <w:sz w:val="18"/>
        </w:rPr>
        <w:t> </w:t>
      </w:r>
      <w:r>
        <w:rPr>
          <w:sz w:val="18"/>
        </w:rPr>
        <w:t>In</w:t>
      </w:r>
      <w:r>
        <w:rPr>
          <w:spacing w:val="-22"/>
          <w:sz w:val="18"/>
        </w:rPr>
        <w:t> </w:t>
      </w:r>
      <w:r>
        <w:rPr>
          <w:i/>
          <w:sz w:val="18"/>
        </w:rPr>
        <w:t>Advances</w:t>
      </w:r>
      <w:r>
        <w:rPr>
          <w:i/>
          <w:spacing w:val="-22"/>
          <w:sz w:val="18"/>
        </w:rPr>
        <w:t> </w:t>
      </w:r>
      <w:r>
        <w:rPr>
          <w:i/>
          <w:sz w:val="18"/>
        </w:rPr>
        <w:t>in</w:t>
      </w:r>
      <w:r>
        <w:rPr>
          <w:i/>
          <w:spacing w:val="-23"/>
          <w:sz w:val="18"/>
        </w:rPr>
        <w:t> </w:t>
      </w:r>
      <w:r>
        <w:rPr>
          <w:i/>
          <w:sz w:val="18"/>
        </w:rPr>
        <w:t>Forest</w:t>
      </w:r>
      <w:r>
        <w:rPr>
          <w:i/>
          <w:spacing w:val="-22"/>
          <w:sz w:val="18"/>
        </w:rPr>
        <w:t> </w:t>
      </w:r>
      <w:r>
        <w:rPr>
          <w:i/>
          <w:sz w:val="18"/>
        </w:rPr>
        <w:t>Inventory</w:t>
      </w:r>
      <w:r>
        <w:rPr>
          <w:i/>
          <w:spacing w:val="-22"/>
          <w:sz w:val="18"/>
        </w:rPr>
        <w:t> </w:t>
      </w:r>
      <w:r>
        <w:rPr>
          <w:i/>
          <w:sz w:val="18"/>
        </w:rPr>
        <w:t>for</w:t>
      </w:r>
      <w:r>
        <w:rPr>
          <w:i/>
          <w:spacing w:val="-23"/>
          <w:sz w:val="18"/>
        </w:rPr>
        <w:t> </w:t>
      </w:r>
      <w:r>
        <w:rPr>
          <w:i/>
          <w:sz w:val="18"/>
        </w:rPr>
        <w:t>Sustainable </w:t>
      </w:r>
      <w:r>
        <w:rPr>
          <w:i/>
          <w:sz w:val="18"/>
        </w:rPr>
        <w:t>Forest Management and Biodiversity Monitoring</w:t>
      </w:r>
      <w:r>
        <w:rPr>
          <w:sz w:val="18"/>
        </w:rPr>
        <w:t>; Forestry Sciences; Corona, </w:t>
      </w:r>
      <w:r>
        <w:rPr>
          <w:spacing w:val="-8"/>
          <w:sz w:val="18"/>
        </w:rPr>
        <w:t>P., </w:t>
      </w:r>
      <w:r>
        <w:rPr>
          <w:sz w:val="18"/>
        </w:rPr>
        <w:t>Köhl, M., Marchetti, M., Eds.; </w:t>
      </w:r>
      <w:bookmarkStart w:name="_bookmark92" w:id="144"/>
      <w:bookmarkEnd w:id="144"/>
      <w:r>
        <w:rPr>
          <w:sz w:val="18"/>
        </w:rPr>
        <w:t>Springer:</w:t>
      </w:r>
      <w:r>
        <w:rPr>
          <w:sz w:val="18"/>
        </w:rPr>
        <w:t> Dordrecht, The Netherlands, 2003; pp. 1–16, ISBN</w:t>
      </w:r>
      <w:r>
        <w:rPr>
          <w:spacing w:val="5"/>
          <w:sz w:val="18"/>
        </w:rPr>
        <w:t> </w:t>
      </w:r>
      <w:r>
        <w:rPr>
          <w:sz w:val="18"/>
        </w:rPr>
        <w:t>978-94-017-0649-0.</w:t>
      </w:r>
    </w:p>
    <w:p>
      <w:pPr>
        <w:pStyle w:val="ListParagraph"/>
        <w:numPr>
          <w:ilvl w:val="0"/>
          <w:numId w:val="3"/>
        </w:numPr>
        <w:tabs>
          <w:tab w:pos="581" w:val="left" w:leader="none"/>
        </w:tabs>
        <w:spacing w:line="254" w:lineRule="auto" w:before="2" w:after="0"/>
        <w:ind w:left="580" w:right="148" w:hanging="431"/>
        <w:jc w:val="both"/>
        <w:rPr>
          <w:sz w:val="18"/>
        </w:rPr>
      </w:pPr>
      <w:r>
        <w:rPr>
          <w:sz w:val="18"/>
        </w:rPr>
        <w:t>Bergseng, E.; Ørka, H.O.; Næsset, E.; Gobakken, </w:t>
      </w:r>
      <w:r>
        <w:rPr>
          <w:spacing w:val="-7"/>
          <w:sz w:val="18"/>
        </w:rPr>
        <w:t>T. </w:t>
      </w:r>
      <w:r>
        <w:rPr>
          <w:sz w:val="18"/>
        </w:rPr>
        <w:t>Assessing forest inventory information obtained from </w:t>
      </w:r>
      <w:bookmarkStart w:name="_bookmark93" w:id="145"/>
      <w:bookmarkEnd w:id="145"/>
      <w:r>
        <w:rPr>
          <w:sz w:val="18"/>
        </w:rPr>
        <w:t>di</w:t>
      </w:r>
      <w:r>
        <w:rPr>
          <w:rFonts w:ascii="PMingLiU" w:hAnsi="PMingLiU"/>
          <w:sz w:val="18"/>
        </w:rPr>
        <w:t>f</w:t>
      </w:r>
      <w:r>
        <w:rPr>
          <w:sz w:val="18"/>
        </w:rPr>
        <w:t>erent inventory approaches and remote sensing data sources. </w:t>
      </w:r>
      <w:r>
        <w:rPr>
          <w:i/>
          <w:sz w:val="18"/>
        </w:rPr>
        <w:t>Ann. </w:t>
      </w:r>
      <w:r>
        <w:rPr>
          <w:i/>
          <w:spacing w:val="-4"/>
          <w:sz w:val="18"/>
        </w:rPr>
        <w:t>For. </w:t>
      </w:r>
      <w:r>
        <w:rPr>
          <w:i/>
          <w:sz w:val="18"/>
        </w:rPr>
        <w:t>Sci. </w:t>
      </w:r>
      <w:r>
        <w:rPr>
          <w:b/>
          <w:sz w:val="18"/>
        </w:rPr>
        <w:t>2015</w:t>
      </w:r>
      <w:r>
        <w:rPr>
          <w:sz w:val="18"/>
        </w:rPr>
        <w:t>, </w:t>
      </w:r>
      <w:r>
        <w:rPr>
          <w:i/>
          <w:sz w:val="18"/>
        </w:rPr>
        <w:t>72</w:t>
      </w:r>
      <w:r>
        <w:rPr>
          <w:sz w:val="18"/>
        </w:rPr>
        <w:t>, 33–45.</w:t>
      </w:r>
      <w:r>
        <w:rPr>
          <w:spacing w:val="44"/>
          <w:sz w:val="18"/>
        </w:rPr>
        <w:t> </w:t>
      </w:r>
      <w:r>
        <w:rPr>
          <w:sz w:val="18"/>
        </w:rPr>
        <w:t>[</w:t>
      </w:r>
      <w:hyperlink r:id="rId94">
        <w:r>
          <w:rPr>
            <w:color w:val="0774B7"/>
            <w:sz w:val="18"/>
          </w:rPr>
          <w:t>CrossRef</w:t>
        </w:r>
      </w:hyperlink>
      <w:r>
        <w:rPr>
          <w:sz w:val="18"/>
        </w:rPr>
        <w:t>]</w:t>
      </w:r>
    </w:p>
    <w:p>
      <w:pPr>
        <w:pStyle w:val="ListParagraph"/>
        <w:numPr>
          <w:ilvl w:val="0"/>
          <w:numId w:val="3"/>
        </w:numPr>
        <w:tabs>
          <w:tab w:pos="581" w:val="left" w:leader="none"/>
        </w:tabs>
        <w:spacing w:line="226" w:lineRule="exact" w:before="0" w:after="0"/>
        <w:ind w:left="581" w:right="0" w:hanging="431"/>
        <w:jc w:val="both"/>
        <w:rPr>
          <w:sz w:val="18"/>
        </w:rPr>
      </w:pPr>
      <w:r>
        <w:rPr>
          <w:spacing w:val="-6"/>
          <w:sz w:val="18"/>
        </w:rPr>
        <w:t>Yu,</w:t>
      </w:r>
      <w:r>
        <w:rPr>
          <w:spacing w:val="7"/>
          <w:sz w:val="18"/>
        </w:rPr>
        <w:t> </w:t>
      </w:r>
      <w:r>
        <w:rPr>
          <w:sz w:val="18"/>
        </w:rPr>
        <w:t>X.; Hyyppä, J.; Holopainen, M.; Vastaranta, M. Comparison of Area-Based and Individual </w:t>
      </w:r>
      <w:r>
        <w:rPr>
          <w:spacing w:val="-3"/>
          <w:sz w:val="18"/>
        </w:rPr>
        <w:t>Tree-Based</w:t>
      </w:r>
    </w:p>
    <w:p>
      <w:pPr>
        <w:spacing w:before="16"/>
        <w:ind w:left="580" w:right="0" w:firstLine="0"/>
        <w:jc w:val="both"/>
        <w:rPr>
          <w:sz w:val="18"/>
        </w:rPr>
      </w:pPr>
      <w:bookmarkStart w:name="_bookmark94" w:id="146"/>
      <w:bookmarkEnd w:id="146"/>
      <w:r>
        <w:rPr/>
      </w:r>
      <w:r>
        <w:rPr>
          <w:sz w:val="18"/>
        </w:rPr>
        <w:t>Methods for Predicting Plot-Level Forest Attributes. </w:t>
      </w:r>
      <w:r>
        <w:rPr>
          <w:i/>
          <w:sz w:val="18"/>
        </w:rPr>
        <w:t>Remote Sens. </w:t>
      </w:r>
      <w:r>
        <w:rPr>
          <w:b/>
          <w:sz w:val="18"/>
        </w:rPr>
        <w:t>2010</w:t>
      </w:r>
      <w:r>
        <w:rPr>
          <w:sz w:val="18"/>
        </w:rPr>
        <w:t>, </w:t>
      </w:r>
      <w:r>
        <w:rPr>
          <w:i/>
          <w:sz w:val="18"/>
        </w:rPr>
        <w:t>2</w:t>
      </w:r>
      <w:r>
        <w:rPr>
          <w:sz w:val="18"/>
        </w:rPr>
        <w:t>, 1481–1495. [</w:t>
      </w:r>
      <w:hyperlink r:id="rId95">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75" w:right="126" w:hanging="426"/>
        <w:jc w:val="both"/>
        <w:rPr>
          <w:sz w:val="18"/>
        </w:rPr>
      </w:pPr>
      <w:r>
        <w:rPr>
          <w:sz w:val="18"/>
        </w:rPr>
        <w:t>Breidenbach,</w:t>
      </w:r>
      <w:r>
        <w:rPr>
          <w:spacing w:val="-28"/>
          <w:sz w:val="18"/>
        </w:rPr>
        <w:t> </w:t>
      </w:r>
      <w:r>
        <w:rPr>
          <w:sz w:val="18"/>
        </w:rPr>
        <w:t>J.;</w:t>
      </w:r>
      <w:r>
        <w:rPr>
          <w:spacing w:val="-25"/>
          <w:sz w:val="18"/>
        </w:rPr>
        <w:t> </w:t>
      </w:r>
      <w:r>
        <w:rPr>
          <w:sz w:val="18"/>
        </w:rPr>
        <w:t>Astrup,</w:t>
      </w:r>
      <w:r>
        <w:rPr>
          <w:spacing w:val="-28"/>
          <w:sz w:val="18"/>
        </w:rPr>
        <w:t> </w:t>
      </w:r>
      <w:r>
        <w:rPr>
          <w:sz w:val="18"/>
        </w:rPr>
        <w:t>R.</w:t>
      </w:r>
      <w:r>
        <w:rPr>
          <w:spacing w:val="-27"/>
          <w:sz w:val="18"/>
        </w:rPr>
        <w:t> </w:t>
      </w:r>
      <w:r>
        <w:rPr>
          <w:sz w:val="18"/>
        </w:rPr>
        <w:t>The</w:t>
      </w:r>
      <w:r>
        <w:rPr>
          <w:spacing w:val="-28"/>
          <w:sz w:val="18"/>
        </w:rPr>
        <w:t> </w:t>
      </w:r>
      <w:r>
        <w:rPr>
          <w:sz w:val="18"/>
        </w:rPr>
        <w:t>Semi-Individual</w:t>
      </w:r>
      <w:r>
        <w:rPr>
          <w:spacing w:val="-28"/>
          <w:sz w:val="18"/>
        </w:rPr>
        <w:t> </w:t>
      </w:r>
      <w:r>
        <w:rPr>
          <w:spacing w:val="-6"/>
          <w:sz w:val="18"/>
        </w:rPr>
        <w:t>Tree</w:t>
      </w:r>
      <w:r>
        <w:rPr>
          <w:spacing w:val="-27"/>
          <w:sz w:val="18"/>
        </w:rPr>
        <w:t> </w:t>
      </w:r>
      <w:r>
        <w:rPr>
          <w:sz w:val="18"/>
        </w:rPr>
        <w:t>Crown</w:t>
      </w:r>
      <w:r>
        <w:rPr>
          <w:spacing w:val="-28"/>
          <w:sz w:val="18"/>
        </w:rPr>
        <w:t> </w:t>
      </w:r>
      <w:r>
        <w:rPr>
          <w:sz w:val="18"/>
        </w:rPr>
        <w:t>Approach.</w:t>
      </w:r>
      <w:r>
        <w:rPr>
          <w:spacing w:val="-11"/>
          <w:sz w:val="18"/>
        </w:rPr>
        <w:t> </w:t>
      </w:r>
      <w:r>
        <w:rPr>
          <w:sz w:val="18"/>
        </w:rPr>
        <w:t>In</w:t>
      </w:r>
      <w:r>
        <w:rPr>
          <w:spacing w:val="-28"/>
          <w:sz w:val="18"/>
        </w:rPr>
        <w:t> </w:t>
      </w:r>
      <w:r>
        <w:rPr>
          <w:i/>
          <w:sz w:val="18"/>
        </w:rPr>
        <w:t>Forestry</w:t>
      </w:r>
      <w:r>
        <w:rPr>
          <w:i/>
          <w:spacing w:val="-28"/>
          <w:sz w:val="18"/>
        </w:rPr>
        <w:t> </w:t>
      </w:r>
      <w:r>
        <w:rPr>
          <w:i/>
          <w:sz w:val="18"/>
        </w:rPr>
        <w:t>Applications</w:t>
      </w:r>
      <w:r>
        <w:rPr>
          <w:i/>
          <w:spacing w:val="-27"/>
          <w:sz w:val="18"/>
        </w:rPr>
        <w:t> </w:t>
      </w:r>
      <w:r>
        <w:rPr>
          <w:i/>
          <w:sz w:val="18"/>
        </w:rPr>
        <w:t>of</w:t>
      </w:r>
      <w:r>
        <w:rPr>
          <w:i/>
          <w:spacing w:val="-28"/>
          <w:sz w:val="18"/>
        </w:rPr>
        <w:t> </w:t>
      </w:r>
      <w:r>
        <w:rPr>
          <w:i/>
          <w:sz w:val="18"/>
        </w:rPr>
        <w:t>Airborne</w:t>
      </w:r>
      <w:r>
        <w:rPr>
          <w:i/>
          <w:spacing w:val="-28"/>
          <w:sz w:val="18"/>
        </w:rPr>
        <w:t> </w:t>
      </w:r>
      <w:r>
        <w:rPr>
          <w:i/>
          <w:sz w:val="18"/>
        </w:rPr>
        <w:t>Laser </w:t>
      </w:r>
      <w:r>
        <w:rPr>
          <w:i/>
          <w:sz w:val="18"/>
        </w:rPr>
        <w:t>Scanning: Concepts and Case Studies</w:t>
      </w:r>
      <w:r>
        <w:rPr>
          <w:sz w:val="18"/>
        </w:rPr>
        <w:t>; Managing Forest Ecosystems; Maltamo, M., Næsset, E., Vauhkonen, J., </w:t>
      </w:r>
      <w:bookmarkStart w:name="_bookmark95" w:id="147"/>
      <w:bookmarkEnd w:id="147"/>
      <w:r>
        <w:rPr>
          <w:sz w:val="18"/>
        </w:rPr>
        <w:t>Eds.;</w:t>
      </w:r>
      <w:r>
        <w:rPr>
          <w:sz w:val="18"/>
        </w:rPr>
        <w:t> Springer: Dordrecht, The Netherlands, 2014; pp. 113–133, ISBN</w:t>
      </w:r>
      <w:r>
        <w:rPr>
          <w:spacing w:val="2"/>
          <w:sz w:val="18"/>
        </w:rPr>
        <w:t> </w:t>
      </w:r>
      <w:r>
        <w:rPr>
          <w:sz w:val="18"/>
        </w:rPr>
        <w:t>978-94-017-8663-8.</w:t>
      </w:r>
    </w:p>
    <w:p>
      <w:pPr>
        <w:pStyle w:val="ListParagraph"/>
        <w:numPr>
          <w:ilvl w:val="0"/>
          <w:numId w:val="3"/>
        </w:numPr>
        <w:tabs>
          <w:tab w:pos="581" w:val="left" w:leader="none"/>
        </w:tabs>
        <w:spacing w:line="254" w:lineRule="auto" w:before="3" w:after="0"/>
        <w:ind w:left="575" w:right="117" w:hanging="426"/>
        <w:jc w:val="both"/>
        <w:rPr>
          <w:sz w:val="18"/>
        </w:rPr>
      </w:pPr>
      <w:r>
        <w:rPr>
          <w:sz w:val="18"/>
        </w:rPr>
        <w:t>Cao, L.; Liu, H.; Fu, X.; Zhang, Z.; Shen, X.; Ruan, H. Comparison of </w:t>
      </w:r>
      <w:r>
        <w:rPr>
          <w:spacing w:val="-7"/>
          <w:sz w:val="18"/>
        </w:rPr>
        <w:t>UAV </w:t>
      </w:r>
      <w:r>
        <w:rPr>
          <w:sz w:val="18"/>
        </w:rPr>
        <w:t>LiDAR and Digital Aerial Photogrammetry Point Clouds for Estimating Forest Structural Attributes in Subtropical Planted Forests.</w:t>
      </w:r>
      <w:bookmarkStart w:name="_bookmark96" w:id="148"/>
      <w:bookmarkEnd w:id="148"/>
      <w:r>
        <w:rPr>
          <w:sz w:val="18"/>
        </w:rPr>
      </w:r>
      <w:r>
        <w:rPr>
          <w:sz w:val="18"/>
        </w:rPr>
        <w:t> </w:t>
      </w:r>
      <w:r>
        <w:rPr>
          <w:i/>
          <w:sz w:val="18"/>
        </w:rPr>
        <w:t>Forests </w:t>
      </w:r>
      <w:r>
        <w:rPr>
          <w:b/>
          <w:sz w:val="18"/>
        </w:rPr>
        <w:t>2019</w:t>
      </w:r>
      <w:r>
        <w:rPr>
          <w:sz w:val="18"/>
        </w:rPr>
        <w:t>, </w:t>
      </w:r>
      <w:r>
        <w:rPr>
          <w:i/>
          <w:sz w:val="18"/>
        </w:rPr>
        <w:t>10</w:t>
      </w:r>
      <w:r>
        <w:rPr>
          <w:sz w:val="18"/>
        </w:rPr>
        <w:t>, 145.</w:t>
      </w:r>
      <w:r>
        <w:rPr>
          <w:spacing w:val="13"/>
          <w:sz w:val="18"/>
        </w:rPr>
        <w:t> </w:t>
      </w:r>
      <w:r>
        <w:rPr>
          <w:sz w:val="18"/>
        </w:rPr>
        <w:t>[</w:t>
      </w:r>
      <w:hyperlink r:id="rId96">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Ota, </w:t>
      </w:r>
      <w:r>
        <w:rPr>
          <w:spacing w:val="-5"/>
          <w:sz w:val="18"/>
        </w:rPr>
        <w:t>T.; </w:t>
      </w:r>
      <w:r>
        <w:rPr>
          <w:sz w:val="18"/>
        </w:rPr>
        <w:t>Ogawa, M.; Mizoue, N.; Fukumoto, K.; </w:t>
      </w:r>
      <w:r>
        <w:rPr>
          <w:spacing w:val="-3"/>
          <w:sz w:val="18"/>
        </w:rPr>
        <w:t>Yoshida, </w:t>
      </w:r>
      <w:r>
        <w:rPr>
          <w:sz w:val="18"/>
        </w:rPr>
        <w:t>S. Forest Structure Estimation from a </w:t>
      </w:r>
      <w:r>
        <w:rPr>
          <w:spacing w:val="-4"/>
          <w:sz w:val="18"/>
        </w:rPr>
        <w:t>UAV-Based </w:t>
      </w:r>
      <w:bookmarkStart w:name="_bookmark97" w:id="149"/>
      <w:bookmarkEnd w:id="149"/>
      <w:r>
        <w:rPr>
          <w:sz w:val="18"/>
        </w:rPr>
        <w:t>Photogrammetric</w:t>
      </w:r>
      <w:r>
        <w:rPr>
          <w:sz w:val="18"/>
        </w:rPr>
        <w:t> Point Cloud in Managed Temperate Coniferous Forests. </w:t>
      </w:r>
      <w:r>
        <w:rPr>
          <w:i/>
          <w:sz w:val="18"/>
        </w:rPr>
        <w:t>Forests </w:t>
      </w:r>
      <w:r>
        <w:rPr>
          <w:b/>
          <w:sz w:val="18"/>
        </w:rPr>
        <w:t>2017</w:t>
      </w:r>
      <w:r>
        <w:rPr>
          <w:sz w:val="18"/>
        </w:rPr>
        <w:t>, </w:t>
      </w:r>
      <w:r>
        <w:rPr>
          <w:i/>
          <w:sz w:val="18"/>
        </w:rPr>
        <w:t>8</w:t>
      </w:r>
      <w:r>
        <w:rPr>
          <w:sz w:val="18"/>
        </w:rPr>
        <w:t>, 343.</w:t>
      </w:r>
      <w:r>
        <w:rPr>
          <w:spacing w:val="-27"/>
          <w:sz w:val="18"/>
        </w:rPr>
        <w:t> </w:t>
      </w:r>
      <w:r>
        <w:rPr>
          <w:sz w:val="18"/>
        </w:rPr>
        <w:t>[</w:t>
      </w:r>
      <w:hyperlink r:id="rId97">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z w:val="18"/>
        </w:rPr>
        <w:t>Guo,</w:t>
      </w:r>
      <w:r>
        <w:rPr>
          <w:spacing w:val="-12"/>
          <w:sz w:val="18"/>
        </w:rPr>
        <w:t> </w:t>
      </w:r>
      <w:r>
        <w:rPr>
          <w:sz w:val="18"/>
        </w:rPr>
        <w:t>Q.;</w:t>
      </w:r>
      <w:r>
        <w:rPr>
          <w:spacing w:val="-10"/>
          <w:sz w:val="18"/>
        </w:rPr>
        <w:t> </w:t>
      </w:r>
      <w:r>
        <w:rPr>
          <w:sz w:val="18"/>
        </w:rPr>
        <w:t>Su,</w:t>
      </w:r>
      <w:r>
        <w:rPr>
          <w:spacing w:val="-12"/>
          <w:sz w:val="18"/>
        </w:rPr>
        <w:t> </w:t>
      </w:r>
      <w:r>
        <w:rPr>
          <w:spacing w:val="-7"/>
          <w:sz w:val="18"/>
        </w:rPr>
        <w:t>Y.;</w:t>
      </w:r>
      <w:r>
        <w:rPr>
          <w:spacing w:val="-10"/>
          <w:sz w:val="18"/>
        </w:rPr>
        <w:t> </w:t>
      </w:r>
      <w:r>
        <w:rPr>
          <w:sz w:val="18"/>
        </w:rPr>
        <w:t>Hu,</w:t>
      </w:r>
      <w:r>
        <w:rPr>
          <w:spacing w:val="-12"/>
          <w:sz w:val="18"/>
        </w:rPr>
        <w:t> </w:t>
      </w:r>
      <w:r>
        <w:rPr>
          <w:spacing w:val="-5"/>
          <w:sz w:val="18"/>
        </w:rPr>
        <w:t>T.;</w:t>
      </w:r>
      <w:r>
        <w:rPr>
          <w:spacing w:val="-10"/>
          <w:sz w:val="18"/>
        </w:rPr>
        <w:t> </w:t>
      </w:r>
      <w:r>
        <w:rPr>
          <w:sz w:val="18"/>
        </w:rPr>
        <w:t>Zhao,</w:t>
      </w:r>
      <w:r>
        <w:rPr>
          <w:spacing w:val="-11"/>
          <w:sz w:val="18"/>
        </w:rPr>
        <w:t> </w:t>
      </w:r>
      <w:r>
        <w:rPr>
          <w:sz w:val="18"/>
        </w:rPr>
        <w:t>X.;</w:t>
      </w:r>
      <w:r>
        <w:rPr>
          <w:spacing w:val="-10"/>
          <w:sz w:val="18"/>
        </w:rPr>
        <w:t> </w:t>
      </w:r>
      <w:r>
        <w:rPr>
          <w:spacing w:val="-3"/>
          <w:sz w:val="18"/>
        </w:rPr>
        <w:t>Wu,</w:t>
      </w:r>
      <w:r>
        <w:rPr>
          <w:spacing w:val="-12"/>
          <w:sz w:val="18"/>
        </w:rPr>
        <w:t> </w:t>
      </w:r>
      <w:r>
        <w:rPr>
          <w:spacing w:val="-6"/>
          <w:sz w:val="18"/>
        </w:rPr>
        <w:t>F.;</w:t>
      </w:r>
      <w:r>
        <w:rPr>
          <w:spacing w:val="-10"/>
          <w:sz w:val="18"/>
        </w:rPr>
        <w:t> </w:t>
      </w:r>
      <w:r>
        <w:rPr>
          <w:sz w:val="18"/>
        </w:rPr>
        <w:t>Li,</w:t>
      </w:r>
      <w:r>
        <w:rPr>
          <w:spacing w:val="-12"/>
          <w:sz w:val="18"/>
        </w:rPr>
        <w:t> </w:t>
      </w:r>
      <w:r>
        <w:rPr>
          <w:spacing w:val="-7"/>
          <w:sz w:val="18"/>
        </w:rPr>
        <w:t>Y.;</w:t>
      </w:r>
      <w:r>
        <w:rPr>
          <w:spacing w:val="-10"/>
          <w:sz w:val="18"/>
        </w:rPr>
        <w:t> </w:t>
      </w:r>
      <w:r>
        <w:rPr>
          <w:sz w:val="18"/>
        </w:rPr>
        <w:t>Liu,</w:t>
      </w:r>
      <w:r>
        <w:rPr>
          <w:spacing w:val="-11"/>
          <w:sz w:val="18"/>
        </w:rPr>
        <w:t> </w:t>
      </w:r>
      <w:r>
        <w:rPr>
          <w:sz w:val="18"/>
        </w:rPr>
        <w:t>J.;</w:t>
      </w:r>
      <w:r>
        <w:rPr>
          <w:spacing w:val="-11"/>
          <w:sz w:val="18"/>
        </w:rPr>
        <w:t> </w:t>
      </w:r>
      <w:r>
        <w:rPr>
          <w:sz w:val="18"/>
        </w:rPr>
        <w:t>Chen,</w:t>
      </w:r>
      <w:r>
        <w:rPr>
          <w:spacing w:val="-11"/>
          <w:sz w:val="18"/>
        </w:rPr>
        <w:t> </w:t>
      </w:r>
      <w:r>
        <w:rPr>
          <w:sz w:val="18"/>
        </w:rPr>
        <w:t>L.;</w:t>
      </w:r>
      <w:r>
        <w:rPr>
          <w:spacing w:val="-10"/>
          <w:sz w:val="18"/>
        </w:rPr>
        <w:t> </w:t>
      </w:r>
      <w:r>
        <w:rPr>
          <w:sz w:val="18"/>
        </w:rPr>
        <w:t>Xu,</w:t>
      </w:r>
      <w:r>
        <w:rPr>
          <w:spacing w:val="-12"/>
          <w:sz w:val="18"/>
        </w:rPr>
        <w:t> </w:t>
      </w:r>
      <w:r>
        <w:rPr>
          <w:sz w:val="18"/>
        </w:rPr>
        <w:t>G.;</w:t>
      </w:r>
      <w:r>
        <w:rPr>
          <w:spacing w:val="-10"/>
          <w:sz w:val="18"/>
        </w:rPr>
        <w:t> </w:t>
      </w:r>
      <w:r>
        <w:rPr>
          <w:sz w:val="18"/>
        </w:rPr>
        <w:t>Lin,</w:t>
      </w:r>
      <w:r>
        <w:rPr>
          <w:spacing w:val="-12"/>
          <w:sz w:val="18"/>
        </w:rPr>
        <w:t> </w:t>
      </w:r>
      <w:r>
        <w:rPr>
          <w:sz w:val="18"/>
        </w:rPr>
        <w:t>G.;</w:t>
      </w:r>
      <w:r>
        <w:rPr>
          <w:spacing w:val="-10"/>
          <w:sz w:val="18"/>
        </w:rPr>
        <w:t> </w:t>
      </w:r>
      <w:r>
        <w:rPr>
          <w:sz w:val="18"/>
        </w:rPr>
        <w:t>et</w:t>
      </w:r>
      <w:r>
        <w:rPr>
          <w:spacing w:val="-12"/>
          <w:sz w:val="18"/>
        </w:rPr>
        <w:t> </w:t>
      </w:r>
      <w:r>
        <w:rPr>
          <w:sz w:val="18"/>
        </w:rPr>
        <w:t>al.</w:t>
      </w:r>
      <w:r>
        <w:rPr>
          <w:spacing w:val="6"/>
          <w:sz w:val="18"/>
        </w:rPr>
        <w:t> </w:t>
      </w:r>
      <w:r>
        <w:rPr>
          <w:sz w:val="18"/>
        </w:rPr>
        <w:t>An</w:t>
      </w:r>
      <w:r>
        <w:rPr>
          <w:spacing w:val="-12"/>
          <w:sz w:val="18"/>
        </w:rPr>
        <w:t> </w:t>
      </w:r>
      <w:r>
        <w:rPr>
          <w:sz w:val="18"/>
        </w:rPr>
        <w:t>integrated</w:t>
      </w:r>
      <w:r>
        <w:rPr>
          <w:spacing w:val="-12"/>
          <w:sz w:val="18"/>
        </w:rPr>
        <w:t> </w:t>
      </w:r>
      <w:r>
        <w:rPr>
          <w:spacing w:val="-4"/>
          <w:sz w:val="18"/>
        </w:rPr>
        <w:t>UAV-borne </w:t>
      </w:r>
      <w:r>
        <w:rPr>
          <w:sz w:val="18"/>
        </w:rPr>
        <w:t>lidar system for 3D habitat mapping in three forest ecosystems across China.  </w:t>
      </w:r>
      <w:r>
        <w:rPr>
          <w:i/>
          <w:sz w:val="18"/>
        </w:rPr>
        <w:t>Int.  J. Remote Sens.  </w:t>
      </w:r>
      <w:r>
        <w:rPr>
          <w:b/>
          <w:sz w:val="18"/>
        </w:rPr>
        <w:t>2017</w:t>
      </w:r>
      <w:r>
        <w:rPr>
          <w:sz w:val="18"/>
        </w:rPr>
        <w:t>, </w:t>
      </w:r>
      <w:bookmarkStart w:name="_bookmark98" w:id="150"/>
      <w:bookmarkEnd w:id="150"/>
      <w:r>
        <w:rPr>
          <w:sz w:val="18"/>
        </w:rPr>
      </w:r>
      <w:r>
        <w:rPr>
          <w:sz w:val="18"/>
        </w:rPr>
        <w:t> </w:t>
      </w:r>
      <w:r>
        <w:rPr>
          <w:i/>
          <w:sz w:val="18"/>
        </w:rPr>
        <w:t>38</w:t>
      </w:r>
      <w:r>
        <w:rPr>
          <w:sz w:val="18"/>
        </w:rPr>
        <w:t>, 2954–2972.</w:t>
      </w:r>
      <w:r>
        <w:rPr>
          <w:spacing w:val="15"/>
          <w:sz w:val="18"/>
        </w:rPr>
        <w:t> </w:t>
      </w:r>
      <w:r>
        <w:rPr>
          <w:sz w:val="18"/>
        </w:rPr>
        <w:t>[</w:t>
      </w:r>
      <w:hyperlink r:id="rId9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Gobakken,</w:t>
      </w:r>
      <w:r>
        <w:rPr>
          <w:spacing w:val="-4"/>
          <w:sz w:val="18"/>
        </w:rPr>
        <w:t> </w:t>
      </w:r>
      <w:r>
        <w:rPr>
          <w:spacing w:val="-5"/>
          <w:sz w:val="18"/>
        </w:rPr>
        <w:t>T.;</w:t>
      </w:r>
      <w:r>
        <w:rPr>
          <w:spacing w:val="-4"/>
          <w:sz w:val="18"/>
        </w:rPr>
        <w:t> </w:t>
      </w:r>
      <w:r>
        <w:rPr>
          <w:sz w:val="18"/>
        </w:rPr>
        <w:t>Næsset,</w:t>
      </w:r>
      <w:r>
        <w:rPr>
          <w:spacing w:val="-3"/>
          <w:sz w:val="18"/>
        </w:rPr>
        <w:t> </w:t>
      </w:r>
      <w:r>
        <w:rPr>
          <w:sz w:val="18"/>
        </w:rPr>
        <w:t>E.</w:t>
      </w:r>
      <w:r>
        <w:rPr>
          <w:spacing w:val="-5"/>
          <w:sz w:val="18"/>
        </w:rPr>
        <w:t> </w:t>
      </w:r>
      <w:r>
        <w:rPr>
          <w:sz w:val="18"/>
        </w:rPr>
        <w:t>Estimation</w:t>
      </w:r>
      <w:r>
        <w:rPr>
          <w:spacing w:val="-4"/>
          <w:sz w:val="18"/>
        </w:rPr>
        <w:t> </w:t>
      </w:r>
      <w:r>
        <w:rPr>
          <w:sz w:val="18"/>
        </w:rPr>
        <w:t>of</w:t>
      </w:r>
      <w:r>
        <w:rPr>
          <w:spacing w:val="-4"/>
          <w:sz w:val="18"/>
        </w:rPr>
        <w:t> </w:t>
      </w:r>
      <w:r>
        <w:rPr>
          <w:sz w:val="18"/>
        </w:rPr>
        <w:t>diameter</w:t>
      </w:r>
      <w:r>
        <w:rPr>
          <w:spacing w:val="-4"/>
          <w:sz w:val="18"/>
        </w:rPr>
        <w:t> </w:t>
      </w:r>
      <w:r>
        <w:rPr>
          <w:sz w:val="18"/>
        </w:rPr>
        <w:t>and</w:t>
      </w:r>
      <w:r>
        <w:rPr>
          <w:spacing w:val="-4"/>
          <w:sz w:val="18"/>
        </w:rPr>
        <w:t> </w:t>
      </w:r>
      <w:r>
        <w:rPr>
          <w:sz w:val="18"/>
        </w:rPr>
        <w:t>basal</w:t>
      </w:r>
      <w:r>
        <w:rPr>
          <w:spacing w:val="-4"/>
          <w:sz w:val="18"/>
        </w:rPr>
        <w:t> </w:t>
      </w:r>
      <w:r>
        <w:rPr>
          <w:sz w:val="18"/>
        </w:rPr>
        <w:t>area</w:t>
      </w:r>
      <w:r>
        <w:rPr>
          <w:spacing w:val="-5"/>
          <w:sz w:val="18"/>
        </w:rPr>
        <w:t> </w:t>
      </w:r>
      <w:r>
        <w:rPr>
          <w:sz w:val="18"/>
        </w:rPr>
        <w:t>distributions</w:t>
      </w:r>
      <w:r>
        <w:rPr>
          <w:spacing w:val="-3"/>
          <w:sz w:val="18"/>
        </w:rPr>
        <w:t> </w:t>
      </w:r>
      <w:r>
        <w:rPr>
          <w:sz w:val="18"/>
        </w:rPr>
        <w:t>in</w:t>
      </w:r>
      <w:r>
        <w:rPr>
          <w:spacing w:val="-5"/>
          <w:sz w:val="18"/>
        </w:rPr>
        <w:t> </w:t>
      </w:r>
      <w:r>
        <w:rPr>
          <w:sz w:val="18"/>
        </w:rPr>
        <w:t>coniferous</w:t>
      </w:r>
      <w:r>
        <w:rPr>
          <w:spacing w:val="-4"/>
          <w:sz w:val="18"/>
        </w:rPr>
        <w:t> </w:t>
      </w:r>
      <w:r>
        <w:rPr>
          <w:sz w:val="18"/>
        </w:rPr>
        <w:t>forest</w:t>
      </w:r>
      <w:r>
        <w:rPr>
          <w:spacing w:val="-4"/>
          <w:sz w:val="18"/>
        </w:rPr>
        <w:t> </w:t>
      </w:r>
      <w:r>
        <w:rPr>
          <w:sz w:val="18"/>
        </w:rPr>
        <w:t>by</w:t>
      </w:r>
      <w:r>
        <w:rPr>
          <w:spacing w:val="-4"/>
          <w:sz w:val="18"/>
        </w:rPr>
        <w:t> </w:t>
      </w:r>
      <w:r>
        <w:rPr>
          <w:sz w:val="18"/>
        </w:rPr>
        <w:t>means </w:t>
      </w:r>
      <w:bookmarkStart w:name="_bookmark99" w:id="151"/>
      <w:bookmarkEnd w:id="151"/>
      <w:r>
        <w:rPr>
          <w:sz w:val="18"/>
        </w:rPr>
        <w:t>of</w:t>
      </w:r>
      <w:r>
        <w:rPr>
          <w:sz w:val="18"/>
        </w:rPr>
        <w:t> airborne laser scanner data. </w:t>
      </w:r>
      <w:r>
        <w:rPr>
          <w:i/>
          <w:sz w:val="18"/>
        </w:rPr>
        <w:t>Scand. J. </w:t>
      </w:r>
      <w:r>
        <w:rPr>
          <w:i/>
          <w:spacing w:val="-4"/>
          <w:sz w:val="18"/>
        </w:rPr>
        <w:t>For. </w:t>
      </w:r>
      <w:r>
        <w:rPr>
          <w:i/>
          <w:sz w:val="18"/>
        </w:rPr>
        <w:t>Res. </w:t>
      </w:r>
      <w:r>
        <w:rPr>
          <w:b/>
          <w:sz w:val="18"/>
        </w:rPr>
        <w:t>2004</w:t>
      </w:r>
      <w:r>
        <w:rPr>
          <w:sz w:val="18"/>
        </w:rPr>
        <w:t>, </w:t>
      </w:r>
      <w:r>
        <w:rPr>
          <w:i/>
          <w:sz w:val="18"/>
        </w:rPr>
        <w:t>19</w:t>
      </w:r>
      <w:r>
        <w:rPr>
          <w:sz w:val="18"/>
        </w:rPr>
        <w:t>, 529–542.</w:t>
      </w:r>
      <w:r>
        <w:rPr>
          <w:spacing w:val="36"/>
          <w:sz w:val="18"/>
        </w:rPr>
        <w:t> </w:t>
      </w:r>
      <w:r>
        <w:rPr>
          <w:sz w:val="18"/>
        </w:rPr>
        <w:t>[</w:t>
      </w:r>
      <w:hyperlink r:id="rId9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26" w:hanging="425"/>
        <w:jc w:val="both"/>
        <w:rPr>
          <w:sz w:val="18"/>
        </w:rPr>
      </w:pPr>
      <w:r>
        <w:rPr>
          <w:sz w:val="18"/>
        </w:rPr>
        <w:t>Giannetti, </w:t>
      </w:r>
      <w:r>
        <w:rPr>
          <w:spacing w:val="-6"/>
          <w:sz w:val="18"/>
        </w:rPr>
        <w:t>F.; </w:t>
      </w:r>
      <w:r>
        <w:rPr>
          <w:sz w:val="18"/>
        </w:rPr>
        <w:t>Chirici, G.; Gobakken, </w:t>
      </w:r>
      <w:r>
        <w:rPr>
          <w:spacing w:val="-5"/>
          <w:sz w:val="18"/>
        </w:rPr>
        <w:t>T.; </w:t>
      </w:r>
      <w:r>
        <w:rPr>
          <w:sz w:val="18"/>
        </w:rPr>
        <w:t>Næsset, E.; Travaglini, D.; Puliti, S. A new approach with DTM-independent</w:t>
      </w:r>
      <w:r>
        <w:rPr>
          <w:spacing w:val="-28"/>
          <w:sz w:val="18"/>
        </w:rPr>
        <w:t> </w:t>
      </w:r>
      <w:r>
        <w:rPr>
          <w:sz w:val="18"/>
        </w:rPr>
        <w:t>metrics</w:t>
      </w:r>
      <w:r>
        <w:rPr>
          <w:spacing w:val="-27"/>
          <w:sz w:val="18"/>
        </w:rPr>
        <w:t> </w:t>
      </w:r>
      <w:r>
        <w:rPr>
          <w:sz w:val="18"/>
        </w:rPr>
        <w:t>for</w:t>
      </w:r>
      <w:r>
        <w:rPr>
          <w:spacing w:val="-28"/>
          <w:sz w:val="18"/>
        </w:rPr>
        <w:t> </w:t>
      </w:r>
      <w:r>
        <w:rPr>
          <w:sz w:val="18"/>
        </w:rPr>
        <w:t>forest</w:t>
      </w:r>
      <w:r>
        <w:rPr>
          <w:spacing w:val="-27"/>
          <w:sz w:val="18"/>
        </w:rPr>
        <w:t> </w:t>
      </w:r>
      <w:r>
        <w:rPr>
          <w:sz w:val="18"/>
        </w:rPr>
        <w:t>growing</w:t>
      </w:r>
      <w:r>
        <w:rPr>
          <w:spacing w:val="-27"/>
          <w:sz w:val="18"/>
        </w:rPr>
        <w:t> </w:t>
      </w:r>
      <w:r>
        <w:rPr>
          <w:sz w:val="18"/>
        </w:rPr>
        <w:t>stock</w:t>
      </w:r>
      <w:r>
        <w:rPr>
          <w:spacing w:val="-28"/>
          <w:sz w:val="18"/>
        </w:rPr>
        <w:t> </w:t>
      </w:r>
      <w:r>
        <w:rPr>
          <w:sz w:val="18"/>
        </w:rPr>
        <w:t>prediction</w:t>
      </w:r>
      <w:r>
        <w:rPr>
          <w:spacing w:val="-27"/>
          <w:sz w:val="18"/>
        </w:rPr>
        <w:t> </w:t>
      </w:r>
      <w:r>
        <w:rPr>
          <w:sz w:val="18"/>
        </w:rPr>
        <w:t>using</w:t>
      </w:r>
      <w:r>
        <w:rPr>
          <w:spacing w:val="-28"/>
          <w:sz w:val="18"/>
        </w:rPr>
        <w:t> </w:t>
      </w:r>
      <w:r>
        <w:rPr>
          <w:spacing w:val="-7"/>
          <w:sz w:val="18"/>
        </w:rPr>
        <w:t>UAV</w:t>
      </w:r>
      <w:r>
        <w:rPr>
          <w:spacing w:val="-27"/>
          <w:sz w:val="18"/>
        </w:rPr>
        <w:t> </w:t>
      </w:r>
      <w:r>
        <w:rPr>
          <w:sz w:val="18"/>
        </w:rPr>
        <w:t>photogrammetric</w:t>
      </w:r>
      <w:r>
        <w:rPr>
          <w:spacing w:val="-27"/>
          <w:sz w:val="18"/>
        </w:rPr>
        <w:t> </w:t>
      </w:r>
      <w:r>
        <w:rPr>
          <w:sz w:val="18"/>
        </w:rPr>
        <w:t>data.</w:t>
      </w:r>
      <w:r>
        <w:rPr>
          <w:spacing w:val="-15"/>
          <w:sz w:val="18"/>
        </w:rPr>
        <w:t> </w:t>
      </w:r>
      <w:r>
        <w:rPr>
          <w:i/>
          <w:sz w:val="18"/>
        </w:rPr>
        <w:t>Remote</w:t>
      </w:r>
      <w:r>
        <w:rPr>
          <w:i/>
          <w:spacing w:val="-27"/>
          <w:sz w:val="18"/>
        </w:rPr>
        <w:t> </w:t>
      </w:r>
      <w:r>
        <w:rPr>
          <w:i/>
          <w:sz w:val="18"/>
        </w:rPr>
        <w:t>Sens. </w:t>
      </w:r>
      <w:bookmarkStart w:name="_bookmark100" w:id="152"/>
      <w:bookmarkEnd w:id="152"/>
      <w:r>
        <w:rPr>
          <w:i/>
          <w:sz w:val="18"/>
        </w:rPr>
        <w:t>Envi</w:t>
      </w:r>
      <w:r>
        <w:rPr>
          <w:i/>
          <w:sz w:val="18"/>
        </w:rPr>
        <w:t>ron. </w:t>
      </w:r>
      <w:r>
        <w:rPr>
          <w:b/>
          <w:sz w:val="18"/>
        </w:rPr>
        <w:t>2018</w:t>
      </w:r>
      <w:r>
        <w:rPr>
          <w:sz w:val="18"/>
        </w:rPr>
        <w:t>, </w:t>
      </w:r>
      <w:r>
        <w:rPr>
          <w:i/>
          <w:sz w:val="18"/>
        </w:rPr>
        <w:t>213</w:t>
      </w:r>
      <w:r>
        <w:rPr>
          <w:sz w:val="18"/>
        </w:rPr>
        <w:t>, 195–205.</w:t>
      </w:r>
      <w:r>
        <w:rPr>
          <w:spacing w:val="-14"/>
          <w:sz w:val="18"/>
        </w:rPr>
        <w:t> </w:t>
      </w:r>
      <w:r>
        <w:rPr>
          <w:sz w:val="18"/>
        </w:rPr>
        <w:t>[</w:t>
      </w:r>
      <w:hyperlink r:id="rId10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Chen, S.; McDermid, G.J.; Castilla, G.; Linke, J. Measuring </w:t>
      </w:r>
      <w:r>
        <w:rPr>
          <w:spacing w:val="-3"/>
          <w:sz w:val="18"/>
        </w:rPr>
        <w:t>Vegetation </w:t>
      </w:r>
      <w:r>
        <w:rPr>
          <w:sz w:val="18"/>
        </w:rPr>
        <w:t>Height in Linear Disturbances in the </w:t>
      </w:r>
      <w:bookmarkStart w:name="_bookmark101" w:id="153"/>
      <w:bookmarkEnd w:id="153"/>
      <w:r>
        <w:rPr>
          <w:sz w:val="18"/>
        </w:rPr>
        <w:t>Bo</w:t>
      </w:r>
      <w:r>
        <w:rPr>
          <w:sz w:val="18"/>
        </w:rPr>
        <w:t>real Forest with </w:t>
      </w:r>
      <w:r>
        <w:rPr>
          <w:spacing w:val="-7"/>
          <w:sz w:val="18"/>
        </w:rPr>
        <w:t>UAV </w:t>
      </w:r>
      <w:r>
        <w:rPr>
          <w:sz w:val="18"/>
        </w:rPr>
        <w:t>Photogrammetry. </w:t>
      </w:r>
      <w:r>
        <w:rPr>
          <w:i/>
          <w:sz w:val="18"/>
        </w:rPr>
        <w:t>Remote Sens. </w:t>
      </w:r>
      <w:r>
        <w:rPr>
          <w:b/>
          <w:sz w:val="18"/>
        </w:rPr>
        <w:t>2017</w:t>
      </w:r>
      <w:r>
        <w:rPr>
          <w:sz w:val="18"/>
        </w:rPr>
        <w:t>, </w:t>
      </w:r>
      <w:r>
        <w:rPr>
          <w:i/>
          <w:sz w:val="18"/>
        </w:rPr>
        <w:t>9</w:t>
      </w:r>
      <w:r>
        <w:rPr>
          <w:sz w:val="18"/>
        </w:rPr>
        <w:t>, 1257.</w:t>
      </w:r>
      <w:r>
        <w:rPr>
          <w:spacing w:val="40"/>
          <w:sz w:val="18"/>
        </w:rPr>
        <w:t> </w:t>
      </w:r>
      <w:r>
        <w:rPr>
          <w:sz w:val="18"/>
        </w:rPr>
        <w:t>[</w:t>
      </w:r>
      <w:hyperlink r:id="rId101">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pacing w:val="-3"/>
          <w:sz w:val="18"/>
        </w:rPr>
        <w:t>Goodbody, </w:t>
      </w:r>
      <w:r>
        <w:rPr>
          <w:sz w:val="18"/>
        </w:rPr>
        <w:t>T.R.H.; Coops, N.C.; Tompalski, </w:t>
      </w:r>
      <w:r>
        <w:rPr>
          <w:spacing w:val="-8"/>
          <w:sz w:val="18"/>
        </w:rPr>
        <w:t>P.; </w:t>
      </w:r>
      <w:r>
        <w:rPr>
          <w:sz w:val="18"/>
        </w:rPr>
        <w:t>Crawford, </w:t>
      </w:r>
      <w:r>
        <w:rPr>
          <w:spacing w:val="-8"/>
          <w:sz w:val="18"/>
        </w:rPr>
        <w:t>P.; </w:t>
      </w:r>
      <w:r>
        <w:rPr>
          <w:spacing w:val="-5"/>
          <w:sz w:val="18"/>
        </w:rPr>
        <w:t>Day, </w:t>
      </w:r>
      <w:r>
        <w:rPr>
          <w:sz w:val="18"/>
        </w:rPr>
        <w:t>K.J.K. Updating residual stem volume estimates using ALS- and </w:t>
      </w:r>
      <w:r>
        <w:rPr>
          <w:spacing w:val="-4"/>
          <w:sz w:val="18"/>
        </w:rPr>
        <w:t>UAV-acquired </w:t>
      </w:r>
      <w:r>
        <w:rPr>
          <w:sz w:val="18"/>
        </w:rPr>
        <w:t>stereo-photogrammetric point clouds. </w:t>
      </w:r>
      <w:r>
        <w:rPr>
          <w:i/>
          <w:sz w:val="18"/>
        </w:rPr>
        <w:t>Int. J. Remote Sens. </w:t>
      </w:r>
      <w:r>
        <w:rPr>
          <w:b/>
          <w:spacing w:val="-3"/>
          <w:sz w:val="18"/>
        </w:rPr>
        <w:t>2017</w:t>
      </w:r>
      <w:r>
        <w:rPr>
          <w:spacing w:val="-3"/>
          <w:sz w:val="18"/>
        </w:rPr>
        <w:t>, </w:t>
      </w:r>
      <w:bookmarkStart w:name="_bookmark102" w:id="154"/>
      <w:bookmarkEnd w:id="154"/>
      <w:r>
        <w:rPr>
          <w:spacing w:val="-3"/>
          <w:sz w:val="18"/>
        </w:rPr>
      </w:r>
      <w:r>
        <w:rPr>
          <w:spacing w:val="-3"/>
          <w:sz w:val="18"/>
        </w:rPr>
        <w:t> </w:t>
      </w:r>
      <w:r>
        <w:rPr>
          <w:i/>
          <w:sz w:val="18"/>
        </w:rPr>
        <w:t>38</w:t>
      </w:r>
      <w:r>
        <w:rPr>
          <w:sz w:val="18"/>
        </w:rPr>
        <w:t>, 2938–2953.</w:t>
      </w:r>
      <w:r>
        <w:rPr>
          <w:spacing w:val="15"/>
          <w:sz w:val="18"/>
        </w:rPr>
        <w:t> </w:t>
      </w:r>
      <w:r>
        <w:rPr>
          <w:sz w:val="18"/>
        </w:rPr>
        <w:t>[</w:t>
      </w:r>
      <w:hyperlink r:id="rId102">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Alonzo,</w:t>
      </w:r>
      <w:r>
        <w:rPr>
          <w:spacing w:val="-20"/>
          <w:sz w:val="18"/>
        </w:rPr>
        <w:t> </w:t>
      </w:r>
      <w:r>
        <w:rPr>
          <w:sz w:val="18"/>
        </w:rPr>
        <w:t>M.;</w:t>
      </w:r>
      <w:r>
        <w:rPr>
          <w:spacing w:val="-18"/>
          <w:sz w:val="18"/>
        </w:rPr>
        <w:t> </w:t>
      </w:r>
      <w:r>
        <w:rPr>
          <w:sz w:val="18"/>
        </w:rPr>
        <w:t>Andersen,</w:t>
      </w:r>
      <w:r>
        <w:rPr>
          <w:spacing w:val="-19"/>
          <w:sz w:val="18"/>
        </w:rPr>
        <w:t> </w:t>
      </w:r>
      <w:r>
        <w:rPr>
          <w:sz w:val="18"/>
        </w:rPr>
        <w:t>H.-E.;</w:t>
      </w:r>
      <w:r>
        <w:rPr>
          <w:spacing w:val="-19"/>
          <w:sz w:val="18"/>
        </w:rPr>
        <w:t> </w:t>
      </w:r>
      <w:r>
        <w:rPr>
          <w:sz w:val="18"/>
        </w:rPr>
        <w:t>Morton,</w:t>
      </w:r>
      <w:r>
        <w:rPr>
          <w:spacing w:val="-19"/>
          <w:sz w:val="18"/>
        </w:rPr>
        <w:t> </w:t>
      </w:r>
      <w:r>
        <w:rPr>
          <w:sz w:val="18"/>
        </w:rPr>
        <w:t>D.C.;</w:t>
      </w:r>
      <w:r>
        <w:rPr>
          <w:spacing w:val="-19"/>
          <w:sz w:val="18"/>
        </w:rPr>
        <w:t> </w:t>
      </w:r>
      <w:r>
        <w:rPr>
          <w:sz w:val="18"/>
        </w:rPr>
        <w:t>Cook,</w:t>
      </w:r>
      <w:r>
        <w:rPr>
          <w:spacing w:val="-19"/>
          <w:sz w:val="18"/>
        </w:rPr>
        <w:t> </w:t>
      </w:r>
      <w:r>
        <w:rPr>
          <w:sz w:val="18"/>
        </w:rPr>
        <w:t>B.D.</w:t>
      </w:r>
      <w:r>
        <w:rPr>
          <w:spacing w:val="-19"/>
          <w:sz w:val="18"/>
        </w:rPr>
        <w:t> </w:t>
      </w:r>
      <w:r>
        <w:rPr>
          <w:sz w:val="18"/>
        </w:rPr>
        <w:t>Quantifying</w:t>
      </w:r>
      <w:r>
        <w:rPr>
          <w:spacing w:val="-19"/>
          <w:sz w:val="18"/>
        </w:rPr>
        <w:t> </w:t>
      </w:r>
      <w:r>
        <w:rPr>
          <w:sz w:val="18"/>
        </w:rPr>
        <w:t>Boreal</w:t>
      </w:r>
      <w:r>
        <w:rPr>
          <w:spacing w:val="-19"/>
          <w:sz w:val="18"/>
        </w:rPr>
        <w:t> </w:t>
      </w:r>
      <w:r>
        <w:rPr>
          <w:sz w:val="18"/>
        </w:rPr>
        <w:t>Forest</w:t>
      </w:r>
      <w:r>
        <w:rPr>
          <w:spacing w:val="-20"/>
          <w:sz w:val="18"/>
        </w:rPr>
        <w:t> </w:t>
      </w:r>
      <w:r>
        <w:rPr>
          <w:sz w:val="18"/>
        </w:rPr>
        <w:t>Structure</w:t>
      </w:r>
      <w:r>
        <w:rPr>
          <w:spacing w:val="-19"/>
          <w:sz w:val="18"/>
        </w:rPr>
        <w:t> </w:t>
      </w:r>
      <w:r>
        <w:rPr>
          <w:sz w:val="18"/>
        </w:rPr>
        <w:t>and</w:t>
      </w:r>
      <w:r>
        <w:rPr>
          <w:spacing w:val="-19"/>
          <w:sz w:val="18"/>
        </w:rPr>
        <w:t> </w:t>
      </w:r>
      <w:r>
        <w:rPr>
          <w:sz w:val="18"/>
        </w:rPr>
        <w:t>Composition </w:t>
      </w:r>
      <w:bookmarkStart w:name="_bookmark103" w:id="155"/>
      <w:bookmarkEnd w:id="155"/>
      <w:r>
        <w:rPr>
          <w:sz w:val="18"/>
        </w:rPr>
        <w:t>Using</w:t>
      </w:r>
      <w:r>
        <w:rPr>
          <w:sz w:val="18"/>
        </w:rPr>
        <w:t> </w:t>
      </w:r>
      <w:r>
        <w:rPr>
          <w:spacing w:val="-7"/>
          <w:sz w:val="18"/>
        </w:rPr>
        <w:t>UAV </w:t>
      </w:r>
      <w:r>
        <w:rPr>
          <w:sz w:val="18"/>
        </w:rPr>
        <w:t>Structure from Motion. </w:t>
      </w:r>
      <w:r>
        <w:rPr>
          <w:i/>
          <w:sz w:val="18"/>
        </w:rPr>
        <w:t>Forests </w:t>
      </w:r>
      <w:r>
        <w:rPr>
          <w:b/>
          <w:sz w:val="18"/>
        </w:rPr>
        <w:t>2018</w:t>
      </w:r>
      <w:r>
        <w:rPr>
          <w:sz w:val="18"/>
        </w:rPr>
        <w:t>, </w:t>
      </w:r>
      <w:r>
        <w:rPr>
          <w:i/>
          <w:sz w:val="18"/>
        </w:rPr>
        <w:t>9</w:t>
      </w:r>
      <w:r>
        <w:rPr>
          <w:sz w:val="18"/>
        </w:rPr>
        <w:t>, 119.</w:t>
      </w:r>
      <w:r>
        <w:rPr>
          <w:spacing w:val="-16"/>
          <w:sz w:val="18"/>
        </w:rPr>
        <w:t> </w:t>
      </w:r>
      <w:r>
        <w:rPr>
          <w:sz w:val="18"/>
        </w:rPr>
        <w:t>[</w:t>
      </w:r>
      <w:hyperlink r:id="rId103">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17" w:hanging="431"/>
        <w:jc w:val="both"/>
        <w:rPr>
          <w:sz w:val="18"/>
        </w:rPr>
      </w:pPr>
      <w:r>
        <w:rPr>
          <w:sz w:val="18"/>
        </w:rPr>
        <w:t>Jayathunga, S.; Owari, </w:t>
      </w:r>
      <w:r>
        <w:rPr>
          <w:spacing w:val="-5"/>
          <w:sz w:val="18"/>
        </w:rPr>
        <w:t>T.; </w:t>
      </w:r>
      <w:r>
        <w:rPr>
          <w:spacing w:val="-3"/>
          <w:sz w:val="18"/>
        </w:rPr>
        <w:t>Tsuyuki, </w:t>
      </w:r>
      <w:r>
        <w:rPr>
          <w:sz w:val="18"/>
        </w:rPr>
        <w:t>S. The use of ﬁxed–wing </w:t>
      </w:r>
      <w:r>
        <w:rPr>
          <w:spacing w:val="-7"/>
          <w:sz w:val="18"/>
        </w:rPr>
        <w:t>UAV </w:t>
      </w:r>
      <w:r>
        <w:rPr>
          <w:sz w:val="18"/>
        </w:rPr>
        <w:t>photogrammetry with LiDAR DTM to estimate merchantable volume and carbon stock in living biomass over a mixed conifer–broadleaf </w:t>
      </w:r>
      <w:r>
        <w:rPr>
          <w:spacing w:val="-3"/>
          <w:sz w:val="18"/>
        </w:rPr>
        <w:t>forest.</w:t>
      </w:r>
      <w:bookmarkStart w:name="_bookmark104" w:id="156"/>
      <w:bookmarkEnd w:id="156"/>
      <w:r>
        <w:rPr>
          <w:spacing w:val="-3"/>
          <w:sz w:val="18"/>
        </w:rPr>
      </w:r>
      <w:r>
        <w:rPr>
          <w:spacing w:val="-3"/>
          <w:sz w:val="18"/>
        </w:rPr>
        <w:t> </w:t>
      </w:r>
      <w:r>
        <w:rPr>
          <w:i/>
          <w:sz w:val="18"/>
        </w:rPr>
        <w:t>Int. J. Appl. Earth Obs. Geoinf. </w:t>
      </w:r>
      <w:r>
        <w:rPr>
          <w:b/>
          <w:sz w:val="18"/>
        </w:rPr>
        <w:t>2018</w:t>
      </w:r>
      <w:r>
        <w:rPr>
          <w:sz w:val="18"/>
        </w:rPr>
        <w:t>, </w:t>
      </w:r>
      <w:r>
        <w:rPr>
          <w:i/>
          <w:sz w:val="18"/>
        </w:rPr>
        <w:t>73</w:t>
      </w:r>
      <w:r>
        <w:rPr>
          <w:sz w:val="18"/>
        </w:rPr>
        <w:t>, 767–777.</w:t>
      </w:r>
      <w:r>
        <w:rPr>
          <w:spacing w:val="15"/>
          <w:sz w:val="18"/>
        </w:rPr>
        <w:t> </w:t>
      </w:r>
      <w:r>
        <w:rPr>
          <w:sz w:val="18"/>
        </w:rPr>
        <w:t>[</w:t>
      </w:r>
      <w:hyperlink r:id="rId104">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48" w:hanging="425"/>
        <w:jc w:val="both"/>
        <w:rPr>
          <w:sz w:val="18"/>
        </w:rPr>
      </w:pPr>
      <w:r>
        <w:rPr>
          <w:sz w:val="18"/>
        </w:rPr>
        <w:t>Ni,</w:t>
      </w:r>
      <w:r>
        <w:rPr>
          <w:spacing w:val="-11"/>
          <w:sz w:val="18"/>
        </w:rPr>
        <w:t> </w:t>
      </w:r>
      <w:r>
        <w:rPr>
          <w:spacing w:val="-6"/>
          <w:sz w:val="18"/>
        </w:rPr>
        <w:t>W.;</w:t>
      </w:r>
      <w:r>
        <w:rPr>
          <w:spacing w:val="-11"/>
          <w:sz w:val="18"/>
        </w:rPr>
        <w:t> </w:t>
      </w:r>
      <w:r>
        <w:rPr>
          <w:sz w:val="18"/>
        </w:rPr>
        <w:t>Liu,</w:t>
      </w:r>
      <w:r>
        <w:rPr>
          <w:spacing w:val="-11"/>
          <w:sz w:val="18"/>
        </w:rPr>
        <w:t> </w:t>
      </w:r>
      <w:r>
        <w:rPr>
          <w:sz w:val="18"/>
        </w:rPr>
        <w:t>J.;</w:t>
      </w:r>
      <w:r>
        <w:rPr>
          <w:spacing w:val="-10"/>
          <w:sz w:val="18"/>
        </w:rPr>
        <w:t> </w:t>
      </w:r>
      <w:r>
        <w:rPr>
          <w:sz w:val="18"/>
        </w:rPr>
        <w:t>Zhang,</w:t>
      </w:r>
      <w:r>
        <w:rPr>
          <w:spacing w:val="-11"/>
          <w:sz w:val="18"/>
        </w:rPr>
        <w:t> </w:t>
      </w:r>
      <w:r>
        <w:rPr>
          <w:sz w:val="18"/>
        </w:rPr>
        <w:t>Z.;</w:t>
      </w:r>
      <w:r>
        <w:rPr>
          <w:spacing w:val="-10"/>
          <w:sz w:val="18"/>
        </w:rPr>
        <w:t> </w:t>
      </w:r>
      <w:r>
        <w:rPr>
          <w:sz w:val="18"/>
        </w:rPr>
        <w:t>Sun,</w:t>
      </w:r>
      <w:r>
        <w:rPr>
          <w:spacing w:val="-11"/>
          <w:sz w:val="18"/>
        </w:rPr>
        <w:t> </w:t>
      </w:r>
      <w:r>
        <w:rPr>
          <w:sz w:val="18"/>
        </w:rPr>
        <w:t>G.;</w:t>
      </w:r>
      <w:r>
        <w:rPr>
          <w:spacing w:val="-10"/>
          <w:sz w:val="18"/>
        </w:rPr>
        <w:t> </w:t>
      </w:r>
      <w:r>
        <w:rPr>
          <w:spacing w:val="-4"/>
          <w:sz w:val="18"/>
        </w:rPr>
        <w:t>Yang,</w:t>
      </w:r>
      <w:r>
        <w:rPr>
          <w:spacing w:val="-11"/>
          <w:sz w:val="18"/>
        </w:rPr>
        <w:t> </w:t>
      </w:r>
      <w:r>
        <w:rPr>
          <w:sz w:val="18"/>
        </w:rPr>
        <w:t>A.</w:t>
      </w:r>
      <w:r>
        <w:rPr>
          <w:spacing w:val="-11"/>
          <w:sz w:val="18"/>
        </w:rPr>
        <w:t> </w:t>
      </w:r>
      <w:r>
        <w:rPr>
          <w:sz w:val="18"/>
        </w:rPr>
        <w:t>Evaluation</w:t>
      </w:r>
      <w:r>
        <w:rPr>
          <w:spacing w:val="-11"/>
          <w:sz w:val="18"/>
        </w:rPr>
        <w:t> </w:t>
      </w:r>
      <w:r>
        <w:rPr>
          <w:sz w:val="18"/>
        </w:rPr>
        <w:t>of</w:t>
      </w:r>
      <w:r>
        <w:rPr>
          <w:spacing w:val="-10"/>
          <w:sz w:val="18"/>
        </w:rPr>
        <w:t> </w:t>
      </w:r>
      <w:r>
        <w:rPr>
          <w:spacing w:val="-4"/>
          <w:sz w:val="18"/>
        </w:rPr>
        <w:t>UAV-based</w:t>
      </w:r>
      <w:r>
        <w:rPr>
          <w:spacing w:val="-10"/>
          <w:sz w:val="18"/>
        </w:rPr>
        <w:t> </w:t>
      </w:r>
      <w:r>
        <w:rPr>
          <w:sz w:val="18"/>
        </w:rPr>
        <w:t>forest</w:t>
      </w:r>
      <w:r>
        <w:rPr>
          <w:spacing w:val="-11"/>
          <w:sz w:val="18"/>
        </w:rPr>
        <w:t> </w:t>
      </w:r>
      <w:r>
        <w:rPr>
          <w:sz w:val="18"/>
        </w:rPr>
        <w:t>inventory</w:t>
      </w:r>
      <w:r>
        <w:rPr>
          <w:spacing w:val="-10"/>
          <w:sz w:val="18"/>
        </w:rPr>
        <w:t> </w:t>
      </w:r>
      <w:r>
        <w:rPr>
          <w:sz w:val="18"/>
        </w:rPr>
        <w:t>system</w:t>
      </w:r>
      <w:r>
        <w:rPr>
          <w:spacing w:val="-11"/>
          <w:sz w:val="18"/>
        </w:rPr>
        <w:t> </w:t>
      </w:r>
      <w:r>
        <w:rPr>
          <w:sz w:val="18"/>
        </w:rPr>
        <w:t>compared</w:t>
      </w:r>
      <w:r>
        <w:rPr>
          <w:spacing w:val="-10"/>
          <w:sz w:val="18"/>
        </w:rPr>
        <w:t> </w:t>
      </w:r>
      <w:r>
        <w:rPr>
          <w:sz w:val="18"/>
        </w:rPr>
        <w:t>with LiDAR data. In Proceedings of the 2015 IEEE International Geoscience and Remote Sensing Symposium </w:t>
      </w:r>
      <w:bookmarkStart w:name="_bookmark105" w:id="157"/>
      <w:bookmarkEnd w:id="157"/>
      <w:r>
        <w:rPr>
          <w:sz w:val="18"/>
        </w:rPr>
        <w:t>(IGARSS),</w:t>
      </w:r>
      <w:r>
        <w:rPr>
          <w:sz w:val="18"/>
        </w:rPr>
        <w:t> Milan, </w:t>
      </w:r>
      <w:r>
        <w:rPr>
          <w:spacing w:val="-4"/>
          <w:sz w:val="18"/>
        </w:rPr>
        <w:t>Italy, </w:t>
      </w:r>
      <w:r>
        <w:rPr>
          <w:sz w:val="18"/>
        </w:rPr>
        <w:t>26–31 July 2015; pp.</w:t>
      </w:r>
      <w:r>
        <w:rPr>
          <w:spacing w:val="-4"/>
          <w:sz w:val="18"/>
        </w:rPr>
        <w:t> </w:t>
      </w:r>
      <w:r>
        <w:rPr>
          <w:sz w:val="18"/>
        </w:rPr>
        <w:t>3874–3877.</w:t>
      </w:r>
    </w:p>
    <w:p>
      <w:pPr>
        <w:pStyle w:val="ListParagraph"/>
        <w:numPr>
          <w:ilvl w:val="0"/>
          <w:numId w:val="3"/>
        </w:numPr>
        <w:tabs>
          <w:tab w:pos="581" w:val="left" w:leader="none"/>
        </w:tabs>
        <w:spacing w:line="254" w:lineRule="auto" w:before="3" w:after="0"/>
        <w:ind w:left="575" w:right="126" w:hanging="425"/>
        <w:jc w:val="both"/>
        <w:rPr>
          <w:sz w:val="18"/>
        </w:rPr>
      </w:pPr>
      <w:r>
        <w:rPr>
          <w:sz w:val="18"/>
        </w:rPr>
        <w:t>Guerra-Hern</w:t>
      </w:r>
      <w:r>
        <w:rPr>
          <w:rFonts w:ascii="Calibri"/>
          <w:sz w:val="18"/>
        </w:rPr>
        <w:t>d</w:t>
      </w:r>
      <w:r>
        <w:rPr>
          <w:sz w:val="18"/>
        </w:rPr>
        <w:t>ndez, J.; Gonzalez-Ferreiro, E.; Sarmento, A.; Silva, J.; Nunes, A.; Correia, A.C.; Fontes, </w:t>
      </w:r>
      <w:r>
        <w:rPr>
          <w:spacing w:val="-4"/>
          <w:sz w:val="18"/>
        </w:rPr>
        <w:t>L.; Tom</w:t>
      </w:r>
      <w:r>
        <w:rPr>
          <w:rFonts w:ascii="Calibri"/>
          <w:spacing w:val="-4"/>
          <w:sz w:val="18"/>
        </w:rPr>
        <w:t>e</w:t>
      </w:r>
      <w:r>
        <w:rPr>
          <w:spacing w:val="-4"/>
          <w:sz w:val="18"/>
        </w:rPr>
        <w:t>, </w:t>
      </w:r>
      <w:r>
        <w:rPr>
          <w:sz w:val="18"/>
        </w:rPr>
        <w:t>M.; Diaz-Varela, R. Using high resolution </w:t>
      </w:r>
      <w:r>
        <w:rPr>
          <w:spacing w:val="-7"/>
          <w:sz w:val="18"/>
        </w:rPr>
        <w:t>UAV </w:t>
      </w:r>
      <w:r>
        <w:rPr>
          <w:sz w:val="18"/>
        </w:rPr>
        <w:t>imagery to estimate tree variables in Pinus pinea </w:t>
      </w:r>
      <w:bookmarkStart w:name="_bookmark106" w:id="158"/>
      <w:bookmarkEnd w:id="158"/>
      <w:r>
        <w:rPr>
          <w:sz w:val="18"/>
        </w:rPr>
        <w:t>plantation</w:t>
      </w:r>
      <w:r>
        <w:rPr>
          <w:sz w:val="18"/>
        </w:rPr>
        <w:t> in Portugal. </w:t>
      </w:r>
      <w:r>
        <w:rPr>
          <w:i/>
          <w:spacing w:val="-4"/>
          <w:sz w:val="18"/>
        </w:rPr>
        <w:t>For. </w:t>
      </w:r>
      <w:r>
        <w:rPr>
          <w:i/>
          <w:sz w:val="18"/>
        </w:rPr>
        <w:t>Syst. </w:t>
      </w:r>
      <w:r>
        <w:rPr>
          <w:b/>
          <w:sz w:val="18"/>
        </w:rPr>
        <w:t>2016</w:t>
      </w:r>
      <w:r>
        <w:rPr>
          <w:sz w:val="18"/>
        </w:rPr>
        <w:t>, </w:t>
      </w:r>
      <w:r>
        <w:rPr>
          <w:i/>
          <w:sz w:val="18"/>
        </w:rPr>
        <w:t>25</w:t>
      </w:r>
      <w:r>
        <w:rPr>
          <w:sz w:val="18"/>
        </w:rPr>
        <w:t>, 9.</w:t>
      </w:r>
      <w:r>
        <w:rPr>
          <w:spacing w:val="25"/>
          <w:sz w:val="18"/>
        </w:rPr>
        <w:t> </w:t>
      </w:r>
      <w:r>
        <w:rPr>
          <w:sz w:val="18"/>
        </w:rPr>
        <w:t>[</w:t>
      </w:r>
      <w:hyperlink r:id="rId10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17" w:hanging="426"/>
        <w:jc w:val="both"/>
        <w:rPr>
          <w:sz w:val="18"/>
        </w:rPr>
      </w:pPr>
      <w:r>
        <w:rPr>
          <w:sz w:val="18"/>
        </w:rPr>
        <w:t>Guerra-Hern</w:t>
      </w:r>
      <w:r>
        <w:rPr>
          <w:rFonts w:ascii="Calibri"/>
          <w:sz w:val="18"/>
        </w:rPr>
        <w:t>d</w:t>
      </w:r>
      <w:r>
        <w:rPr>
          <w:sz w:val="18"/>
        </w:rPr>
        <w:t>ndez, J.; Gonz</w:t>
      </w:r>
      <w:r>
        <w:rPr>
          <w:rFonts w:ascii="Calibri"/>
          <w:sz w:val="18"/>
        </w:rPr>
        <w:t>d</w:t>
      </w:r>
      <w:r>
        <w:rPr>
          <w:sz w:val="18"/>
        </w:rPr>
        <w:t>lez-Ferreiro, E.; Monle</w:t>
      </w:r>
      <w:r>
        <w:rPr>
          <w:rFonts w:ascii="Calibri"/>
          <w:sz w:val="18"/>
        </w:rPr>
        <w:t>6</w:t>
      </w:r>
      <w:r>
        <w:rPr>
          <w:sz w:val="18"/>
        </w:rPr>
        <w:t>n, </w:t>
      </w:r>
      <w:r>
        <w:rPr>
          <w:spacing w:val="-5"/>
          <w:sz w:val="18"/>
        </w:rPr>
        <w:t>V.J.; </w:t>
      </w:r>
      <w:r>
        <w:rPr>
          <w:sz w:val="18"/>
        </w:rPr>
        <w:t>Faias, </w:t>
      </w:r>
      <w:r>
        <w:rPr>
          <w:spacing w:val="-5"/>
          <w:sz w:val="18"/>
        </w:rPr>
        <w:t>S.P.; </w:t>
      </w:r>
      <w:r>
        <w:rPr>
          <w:spacing w:val="-4"/>
          <w:sz w:val="18"/>
        </w:rPr>
        <w:t>Tom</w:t>
      </w:r>
      <w:r>
        <w:rPr>
          <w:rFonts w:ascii="Calibri"/>
          <w:spacing w:val="-4"/>
          <w:sz w:val="18"/>
        </w:rPr>
        <w:t>e</w:t>
      </w:r>
      <w:r>
        <w:rPr>
          <w:spacing w:val="-4"/>
          <w:sz w:val="18"/>
        </w:rPr>
        <w:t>, </w:t>
      </w:r>
      <w:r>
        <w:rPr>
          <w:sz w:val="18"/>
        </w:rPr>
        <w:t>M.; D</w:t>
      </w:r>
      <w:r>
        <w:rPr>
          <w:rFonts w:ascii="Calibri"/>
          <w:sz w:val="18"/>
        </w:rPr>
        <w:t>i</w:t>
      </w:r>
      <w:r>
        <w:rPr>
          <w:sz w:val="18"/>
        </w:rPr>
        <w:t>az-Varela, R.A. Use of Multi-Temporal </w:t>
      </w:r>
      <w:r>
        <w:rPr>
          <w:spacing w:val="-4"/>
          <w:sz w:val="18"/>
        </w:rPr>
        <w:t>UAV-Derived </w:t>
      </w:r>
      <w:r>
        <w:rPr>
          <w:sz w:val="18"/>
        </w:rPr>
        <w:t>Imagery for Estimating Individual </w:t>
      </w:r>
      <w:r>
        <w:rPr>
          <w:spacing w:val="-6"/>
          <w:sz w:val="18"/>
        </w:rPr>
        <w:t>Tree </w:t>
      </w:r>
      <w:r>
        <w:rPr>
          <w:sz w:val="18"/>
        </w:rPr>
        <w:t>Growth in Pinus pinea Stands.</w:t>
      </w:r>
      <w:bookmarkStart w:name="_bookmark107" w:id="159"/>
      <w:bookmarkEnd w:id="159"/>
      <w:r>
        <w:rPr>
          <w:sz w:val="18"/>
        </w:rPr>
      </w:r>
      <w:r>
        <w:rPr>
          <w:sz w:val="18"/>
        </w:rPr>
        <w:t> </w:t>
      </w:r>
      <w:r>
        <w:rPr>
          <w:i/>
          <w:sz w:val="18"/>
        </w:rPr>
        <w:t>Forests </w:t>
      </w:r>
      <w:r>
        <w:rPr>
          <w:b/>
          <w:sz w:val="18"/>
        </w:rPr>
        <w:t>2017</w:t>
      </w:r>
      <w:r>
        <w:rPr>
          <w:sz w:val="18"/>
        </w:rPr>
        <w:t>, </w:t>
      </w:r>
      <w:r>
        <w:rPr>
          <w:i/>
          <w:sz w:val="18"/>
        </w:rPr>
        <w:t>8</w:t>
      </w:r>
      <w:r>
        <w:rPr>
          <w:sz w:val="18"/>
        </w:rPr>
        <w:t>, 300.</w:t>
      </w:r>
      <w:r>
        <w:rPr>
          <w:spacing w:val="13"/>
          <w:sz w:val="18"/>
        </w:rPr>
        <w:t> </w:t>
      </w:r>
      <w:r>
        <w:rPr>
          <w:sz w:val="18"/>
        </w:rPr>
        <w:t>[</w:t>
      </w:r>
      <w:hyperlink r:id="rId106">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48" w:hanging="431"/>
        <w:jc w:val="both"/>
        <w:rPr>
          <w:sz w:val="18"/>
        </w:rPr>
      </w:pPr>
      <w:r>
        <w:rPr>
          <w:sz w:val="18"/>
        </w:rPr>
        <w:t>Lin, J.; </w:t>
      </w:r>
      <w:r>
        <w:rPr>
          <w:spacing w:val="-4"/>
          <w:sz w:val="18"/>
        </w:rPr>
        <w:t>Wang, </w:t>
      </w:r>
      <w:r>
        <w:rPr>
          <w:sz w:val="18"/>
        </w:rPr>
        <w:t>M.; Ma, M.; Lin, </w:t>
      </w:r>
      <w:r>
        <w:rPr>
          <w:spacing w:val="-10"/>
          <w:sz w:val="18"/>
        </w:rPr>
        <w:t>Y. </w:t>
      </w:r>
      <w:r>
        <w:rPr>
          <w:sz w:val="18"/>
        </w:rPr>
        <w:t>Aboveground </w:t>
      </w:r>
      <w:r>
        <w:rPr>
          <w:spacing w:val="-6"/>
          <w:sz w:val="18"/>
        </w:rPr>
        <w:t>Tree </w:t>
      </w:r>
      <w:r>
        <w:rPr>
          <w:sz w:val="18"/>
        </w:rPr>
        <w:t>Biomass Estimation of Sparse Subalpine Coniferous </w:t>
      </w:r>
      <w:bookmarkStart w:name="_bookmark108" w:id="160"/>
      <w:bookmarkEnd w:id="160"/>
      <w:r>
        <w:rPr>
          <w:sz w:val="18"/>
        </w:rPr>
        <w:t>Fo</w:t>
      </w:r>
      <w:r>
        <w:rPr>
          <w:sz w:val="18"/>
        </w:rPr>
        <w:t>rest with </w:t>
      </w:r>
      <w:r>
        <w:rPr>
          <w:spacing w:val="-7"/>
          <w:sz w:val="18"/>
        </w:rPr>
        <w:t>UAV </w:t>
      </w:r>
      <w:r>
        <w:rPr>
          <w:sz w:val="18"/>
        </w:rPr>
        <w:t>Oblique Photography. </w:t>
      </w:r>
      <w:r>
        <w:rPr>
          <w:i/>
          <w:sz w:val="18"/>
        </w:rPr>
        <w:t>Remote Sens. </w:t>
      </w:r>
      <w:r>
        <w:rPr>
          <w:b/>
          <w:sz w:val="18"/>
        </w:rPr>
        <w:t>2018</w:t>
      </w:r>
      <w:r>
        <w:rPr>
          <w:sz w:val="18"/>
        </w:rPr>
        <w:t>, </w:t>
      </w:r>
      <w:r>
        <w:rPr>
          <w:i/>
          <w:sz w:val="18"/>
        </w:rPr>
        <w:t>10</w:t>
      </w:r>
      <w:r>
        <w:rPr>
          <w:sz w:val="18"/>
        </w:rPr>
        <w:t>, 1849.</w:t>
      </w:r>
      <w:r>
        <w:rPr>
          <w:spacing w:val="42"/>
          <w:sz w:val="18"/>
        </w:rPr>
        <w:t> </w:t>
      </w:r>
      <w:r>
        <w:rPr>
          <w:sz w:val="18"/>
        </w:rPr>
        <w:t>[</w:t>
      </w:r>
      <w:hyperlink r:id="rId107">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26" w:hanging="431"/>
        <w:jc w:val="both"/>
        <w:rPr>
          <w:sz w:val="18"/>
        </w:rPr>
      </w:pPr>
      <w:r>
        <w:rPr>
          <w:sz w:val="18"/>
        </w:rPr>
        <w:t>Guerra-Hern</w:t>
      </w:r>
      <w:r>
        <w:rPr>
          <w:rFonts w:ascii="Calibri" w:hAnsi="Calibri"/>
          <w:sz w:val="18"/>
        </w:rPr>
        <w:t>d</w:t>
      </w:r>
      <w:r>
        <w:rPr>
          <w:sz w:val="18"/>
        </w:rPr>
        <w:t>ndez, J.; Cosenza, D.N.; Rodriguez, L.C.E.; Silva, M.; </w:t>
      </w:r>
      <w:r>
        <w:rPr>
          <w:spacing w:val="-4"/>
          <w:sz w:val="18"/>
        </w:rPr>
        <w:t>Tom</w:t>
      </w:r>
      <w:r>
        <w:rPr>
          <w:rFonts w:ascii="Calibri" w:hAnsi="Calibri"/>
          <w:spacing w:val="-4"/>
          <w:sz w:val="18"/>
        </w:rPr>
        <w:t>e</w:t>
      </w:r>
      <w:r>
        <w:rPr>
          <w:spacing w:val="-4"/>
          <w:sz w:val="18"/>
        </w:rPr>
        <w:t>, </w:t>
      </w:r>
      <w:r>
        <w:rPr>
          <w:sz w:val="18"/>
        </w:rPr>
        <w:t>M.; D</w:t>
      </w:r>
      <w:r>
        <w:rPr>
          <w:rFonts w:ascii="Calibri" w:hAnsi="Calibri"/>
          <w:sz w:val="18"/>
        </w:rPr>
        <w:t>i</w:t>
      </w:r>
      <w:r>
        <w:rPr>
          <w:sz w:val="18"/>
        </w:rPr>
        <w:t>az-Varela, R.A.; Gonz</w:t>
      </w:r>
      <w:r>
        <w:rPr>
          <w:rFonts w:ascii="Calibri" w:hAnsi="Calibri"/>
          <w:sz w:val="18"/>
        </w:rPr>
        <w:t>d</w:t>
      </w:r>
      <w:r>
        <w:rPr>
          <w:sz w:val="18"/>
        </w:rPr>
        <w:t>lez-Ferreiro,</w:t>
      </w:r>
      <w:r>
        <w:rPr>
          <w:spacing w:val="-13"/>
          <w:sz w:val="18"/>
        </w:rPr>
        <w:t> </w:t>
      </w:r>
      <w:r>
        <w:rPr>
          <w:sz w:val="18"/>
        </w:rPr>
        <w:t>E.</w:t>
      </w:r>
      <w:r>
        <w:rPr>
          <w:spacing w:val="-12"/>
          <w:sz w:val="18"/>
        </w:rPr>
        <w:t> </w:t>
      </w:r>
      <w:r>
        <w:rPr>
          <w:sz w:val="18"/>
        </w:rPr>
        <w:t>Comparison</w:t>
      </w:r>
      <w:r>
        <w:rPr>
          <w:spacing w:val="-12"/>
          <w:sz w:val="18"/>
        </w:rPr>
        <w:t> </w:t>
      </w:r>
      <w:r>
        <w:rPr>
          <w:sz w:val="18"/>
        </w:rPr>
        <w:t>of</w:t>
      </w:r>
      <w:r>
        <w:rPr>
          <w:spacing w:val="-12"/>
          <w:sz w:val="18"/>
        </w:rPr>
        <w:t> </w:t>
      </w:r>
      <w:r>
        <w:rPr>
          <w:sz w:val="18"/>
        </w:rPr>
        <w:t>ALS-</w:t>
      </w:r>
      <w:r>
        <w:rPr>
          <w:spacing w:val="-12"/>
          <w:sz w:val="18"/>
        </w:rPr>
        <w:t> </w:t>
      </w:r>
      <w:r>
        <w:rPr>
          <w:sz w:val="18"/>
        </w:rPr>
        <w:t>and</w:t>
      </w:r>
      <w:r>
        <w:rPr>
          <w:spacing w:val="-13"/>
          <w:sz w:val="18"/>
        </w:rPr>
        <w:t> </w:t>
      </w:r>
      <w:r>
        <w:rPr>
          <w:sz w:val="18"/>
        </w:rPr>
        <w:t>UAV(SfM)-derived</w:t>
      </w:r>
      <w:r>
        <w:rPr>
          <w:spacing w:val="-12"/>
          <w:sz w:val="18"/>
        </w:rPr>
        <w:t> </w:t>
      </w:r>
      <w:r>
        <w:rPr>
          <w:sz w:val="18"/>
        </w:rPr>
        <w:t>high-density</w:t>
      </w:r>
      <w:r>
        <w:rPr>
          <w:spacing w:val="-12"/>
          <w:sz w:val="18"/>
        </w:rPr>
        <w:t> </w:t>
      </w:r>
      <w:r>
        <w:rPr>
          <w:sz w:val="18"/>
        </w:rPr>
        <w:t>point</w:t>
      </w:r>
      <w:r>
        <w:rPr>
          <w:spacing w:val="-12"/>
          <w:sz w:val="18"/>
        </w:rPr>
        <w:t> </w:t>
      </w:r>
      <w:r>
        <w:rPr>
          <w:sz w:val="18"/>
        </w:rPr>
        <w:t>clouds</w:t>
      </w:r>
      <w:r>
        <w:rPr>
          <w:spacing w:val="-12"/>
          <w:sz w:val="18"/>
        </w:rPr>
        <w:t> </w:t>
      </w:r>
      <w:r>
        <w:rPr>
          <w:sz w:val="18"/>
        </w:rPr>
        <w:t>for</w:t>
      </w:r>
      <w:r>
        <w:rPr>
          <w:spacing w:val="-12"/>
          <w:sz w:val="18"/>
        </w:rPr>
        <w:t> </w:t>
      </w:r>
      <w:r>
        <w:rPr>
          <w:sz w:val="18"/>
        </w:rPr>
        <w:t>individual tree detection in Eucalyptus plantations. </w:t>
      </w:r>
      <w:r>
        <w:rPr>
          <w:i/>
          <w:sz w:val="18"/>
        </w:rPr>
        <w:t>Int. J. Remote Sens. </w:t>
      </w:r>
      <w:r>
        <w:rPr>
          <w:b/>
          <w:sz w:val="18"/>
        </w:rPr>
        <w:t>2018</w:t>
      </w:r>
      <w:r>
        <w:rPr>
          <w:sz w:val="18"/>
        </w:rPr>
        <w:t>, </w:t>
      </w:r>
      <w:r>
        <w:rPr>
          <w:i/>
          <w:sz w:val="18"/>
        </w:rPr>
        <w:t>39</w:t>
      </w:r>
      <w:r>
        <w:rPr>
          <w:sz w:val="18"/>
        </w:rPr>
        <w:t>, 5211–5235.</w:t>
      </w:r>
      <w:r>
        <w:rPr>
          <w:spacing w:val="4"/>
          <w:sz w:val="18"/>
        </w:rPr>
        <w:t> </w:t>
      </w:r>
      <w:r>
        <w:rPr>
          <w:sz w:val="18"/>
        </w:rPr>
        <w:t>[</w:t>
      </w:r>
      <w:hyperlink r:id="rId108">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26" w:hanging="431"/>
        <w:jc w:val="both"/>
        <w:rPr>
          <w:sz w:val="18"/>
        </w:rPr>
      </w:pPr>
      <w:bookmarkStart w:name="_bookmark109" w:id="161"/>
      <w:bookmarkEnd w:id="161"/>
      <w:r>
        <w:rPr/>
      </w:r>
      <w:bookmarkStart w:name="_bookmark109" w:id="162"/>
      <w:bookmarkEnd w:id="162"/>
      <w:r>
        <w:rPr>
          <w:sz w:val="18"/>
        </w:rPr>
        <w:t>Jaakkola,</w:t>
      </w:r>
      <w:r>
        <w:rPr>
          <w:sz w:val="18"/>
        </w:rPr>
        <w:t> A.; Hyyppä, J.; </w:t>
      </w:r>
      <w:r>
        <w:rPr>
          <w:spacing w:val="-6"/>
          <w:sz w:val="18"/>
        </w:rPr>
        <w:t>Yu, </w:t>
      </w:r>
      <w:r>
        <w:rPr>
          <w:sz w:val="18"/>
        </w:rPr>
        <w:t>X.; Kukko, A.; Kaartinen, H.; Liang, X.; Hyyppä, H.; </w:t>
      </w:r>
      <w:r>
        <w:rPr>
          <w:spacing w:val="-4"/>
          <w:sz w:val="18"/>
        </w:rPr>
        <w:t>Wang, </w:t>
      </w:r>
      <w:r>
        <w:rPr>
          <w:spacing w:val="-10"/>
          <w:sz w:val="18"/>
        </w:rPr>
        <w:t>Y. </w:t>
      </w:r>
      <w:r>
        <w:rPr>
          <w:sz w:val="18"/>
        </w:rPr>
        <w:t>Autonomous Collection of Forest Field Reference—The Outlook and a First Step with </w:t>
      </w:r>
      <w:r>
        <w:rPr>
          <w:spacing w:val="-7"/>
          <w:sz w:val="18"/>
        </w:rPr>
        <w:t>UAV </w:t>
      </w:r>
      <w:r>
        <w:rPr>
          <w:sz w:val="18"/>
        </w:rPr>
        <w:t>Laser Scanning. </w:t>
      </w:r>
      <w:r>
        <w:rPr>
          <w:i/>
          <w:sz w:val="18"/>
        </w:rPr>
        <w:t>Remote Sens.</w:t>
      </w:r>
      <w:bookmarkStart w:name="_bookmark110" w:id="163"/>
      <w:bookmarkEnd w:id="163"/>
      <w:r>
        <w:rPr>
          <w:i/>
          <w:sz w:val="18"/>
        </w:rPr>
      </w:r>
      <w:r>
        <w:rPr>
          <w:i/>
          <w:sz w:val="18"/>
        </w:rPr>
        <w:t> </w:t>
      </w:r>
      <w:r>
        <w:rPr>
          <w:b/>
          <w:sz w:val="18"/>
        </w:rPr>
        <w:t>2017</w:t>
      </w:r>
      <w:r>
        <w:rPr>
          <w:sz w:val="18"/>
        </w:rPr>
        <w:t>, </w:t>
      </w:r>
      <w:r>
        <w:rPr>
          <w:i/>
          <w:sz w:val="18"/>
        </w:rPr>
        <w:t>9</w:t>
      </w:r>
      <w:r>
        <w:rPr>
          <w:sz w:val="18"/>
        </w:rPr>
        <w:t>, 785.</w:t>
      </w:r>
      <w:r>
        <w:rPr>
          <w:spacing w:val="14"/>
          <w:sz w:val="18"/>
        </w:rPr>
        <w:t> </w:t>
      </w:r>
      <w:r>
        <w:rPr>
          <w:sz w:val="18"/>
        </w:rPr>
        <w:t>[</w:t>
      </w:r>
      <w:hyperlink r:id="rId10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pacing w:val="-3"/>
          <w:sz w:val="18"/>
        </w:rPr>
        <w:t>Yin, </w:t>
      </w:r>
      <w:r>
        <w:rPr>
          <w:sz w:val="18"/>
        </w:rPr>
        <w:t>D.; </w:t>
      </w:r>
      <w:r>
        <w:rPr>
          <w:spacing w:val="-4"/>
          <w:sz w:val="18"/>
        </w:rPr>
        <w:t>Wang, </w:t>
      </w:r>
      <w:r>
        <w:rPr>
          <w:sz w:val="18"/>
        </w:rPr>
        <w:t>L. Individual mangrove tree measurement using </w:t>
      </w:r>
      <w:r>
        <w:rPr>
          <w:spacing w:val="-4"/>
          <w:sz w:val="18"/>
        </w:rPr>
        <w:t>UAV-based </w:t>
      </w:r>
      <w:r>
        <w:rPr>
          <w:sz w:val="18"/>
        </w:rPr>
        <w:t>LiDAR data: Possibilities and </w:t>
      </w:r>
      <w:bookmarkStart w:name="_bookmark111" w:id="164"/>
      <w:bookmarkEnd w:id="164"/>
      <w:r>
        <w:rPr>
          <w:sz w:val="18"/>
        </w:rPr>
        <w:t>challenges.</w:t>
      </w:r>
      <w:r>
        <w:rPr>
          <w:sz w:val="18"/>
        </w:rPr>
        <w:t> </w:t>
      </w:r>
      <w:r>
        <w:rPr>
          <w:i/>
          <w:sz w:val="18"/>
        </w:rPr>
        <w:t>Remote Sens. Environ. </w:t>
      </w:r>
      <w:r>
        <w:rPr>
          <w:b/>
          <w:sz w:val="18"/>
        </w:rPr>
        <w:t>2019</w:t>
      </w:r>
      <w:r>
        <w:rPr>
          <w:sz w:val="18"/>
        </w:rPr>
        <w:t>, </w:t>
      </w:r>
      <w:r>
        <w:rPr>
          <w:i/>
          <w:sz w:val="18"/>
        </w:rPr>
        <w:t>223</w:t>
      </w:r>
      <w:r>
        <w:rPr>
          <w:sz w:val="18"/>
        </w:rPr>
        <w:t>, 34–49.</w:t>
      </w:r>
      <w:r>
        <w:rPr>
          <w:spacing w:val="17"/>
          <w:sz w:val="18"/>
        </w:rPr>
        <w:t> </w:t>
      </w:r>
      <w:r>
        <w:rPr>
          <w:sz w:val="18"/>
        </w:rPr>
        <w:t>[</w:t>
      </w:r>
      <w:hyperlink r:id="rId11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pacing w:val="-3"/>
          <w:sz w:val="18"/>
        </w:rPr>
        <w:t>Sankey, </w:t>
      </w:r>
      <w:r>
        <w:rPr>
          <w:spacing w:val="-5"/>
          <w:sz w:val="18"/>
        </w:rPr>
        <w:t>T.; </w:t>
      </w:r>
      <w:r>
        <w:rPr>
          <w:sz w:val="18"/>
        </w:rPr>
        <w:t>Donager, J.; </w:t>
      </w:r>
      <w:r>
        <w:rPr>
          <w:spacing w:val="-7"/>
          <w:sz w:val="18"/>
        </w:rPr>
        <w:t>McVay, </w:t>
      </w:r>
      <w:r>
        <w:rPr>
          <w:sz w:val="18"/>
        </w:rPr>
        <w:t>J.; </w:t>
      </w:r>
      <w:r>
        <w:rPr>
          <w:spacing w:val="-3"/>
          <w:sz w:val="18"/>
        </w:rPr>
        <w:t>Sankey, </w:t>
      </w:r>
      <w:r>
        <w:rPr>
          <w:sz w:val="18"/>
        </w:rPr>
        <w:t>J.B. </w:t>
      </w:r>
      <w:r>
        <w:rPr>
          <w:spacing w:val="-7"/>
          <w:sz w:val="18"/>
        </w:rPr>
        <w:t>UAV </w:t>
      </w:r>
      <w:r>
        <w:rPr>
          <w:sz w:val="18"/>
        </w:rPr>
        <w:t>lidar and hyperspectral fusion for forest monitoring in </w:t>
      </w:r>
      <w:bookmarkStart w:name="_bookmark112" w:id="165"/>
      <w:bookmarkEnd w:id="165"/>
      <w:r>
        <w:rPr>
          <w:sz w:val="18"/>
        </w:rPr>
        <w:t>the</w:t>
      </w:r>
      <w:r>
        <w:rPr>
          <w:sz w:val="18"/>
        </w:rPr>
        <w:t> southwestern USA. </w:t>
      </w:r>
      <w:r>
        <w:rPr>
          <w:i/>
          <w:sz w:val="18"/>
        </w:rPr>
        <w:t>Remote Sens. Environ. </w:t>
      </w:r>
      <w:r>
        <w:rPr>
          <w:b/>
          <w:sz w:val="18"/>
        </w:rPr>
        <w:t>2017</w:t>
      </w:r>
      <w:r>
        <w:rPr>
          <w:sz w:val="18"/>
        </w:rPr>
        <w:t>, </w:t>
      </w:r>
      <w:r>
        <w:rPr>
          <w:i/>
          <w:sz w:val="18"/>
        </w:rPr>
        <w:t>195</w:t>
      </w:r>
      <w:r>
        <w:rPr>
          <w:sz w:val="18"/>
        </w:rPr>
        <w:t>, 30–43.</w:t>
      </w:r>
      <w:r>
        <w:rPr>
          <w:spacing w:val="40"/>
          <w:sz w:val="18"/>
        </w:rPr>
        <w:t> </w:t>
      </w:r>
      <w:r>
        <w:rPr>
          <w:sz w:val="18"/>
        </w:rPr>
        <w:t>[</w:t>
      </w:r>
      <w:hyperlink r:id="rId111">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17" w:hanging="426"/>
        <w:jc w:val="both"/>
        <w:rPr>
          <w:sz w:val="18"/>
        </w:rPr>
      </w:pPr>
      <w:r>
        <w:rPr>
          <w:spacing w:val="-17"/>
          <w:w w:val="99"/>
          <w:sz w:val="18"/>
        </w:rPr>
        <w:t>W</w:t>
      </w:r>
      <w:r>
        <w:rPr>
          <w:w w:val="99"/>
          <w:sz w:val="18"/>
        </w:rPr>
        <w:t>allace,</w:t>
      </w:r>
      <w:r>
        <w:rPr>
          <w:spacing w:val="-1"/>
          <w:sz w:val="18"/>
        </w:rPr>
        <w:t> </w:t>
      </w:r>
      <w:r>
        <w:rPr>
          <w:w w:val="99"/>
          <w:sz w:val="18"/>
        </w:rPr>
        <w:t>L.;</w:t>
      </w:r>
      <w:r>
        <w:rPr>
          <w:spacing w:val="-1"/>
          <w:sz w:val="18"/>
        </w:rPr>
        <w:t> </w:t>
      </w:r>
      <w:r>
        <w:rPr>
          <w:w w:val="99"/>
          <w:sz w:val="18"/>
        </w:rPr>
        <w:t>Luciee</w:t>
      </w:r>
      <w:r>
        <w:rPr>
          <w:spacing w:val="-14"/>
          <w:w w:val="99"/>
          <w:sz w:val="18"/>
        </w:rPr>
        <w:t>r</w:t>
      </w:r>
      <w:r>
        <w:rPr>
          <w:w w:val="99"/>
          <w:sz w:val="18"/>
        </w:rPr>
        <w:t>,</w:t>
      </w:r>
      <w:r>
        <w:rPr>
          <w:spacing w:val="-1"/>
          <w:sz w:val="18"/>
        </w:rPr>
        <w:t> </w:t>
      </w:r>
      <w:r>
        <w:rPr>
          <w:w w:val="99"/>
          <w:sz w:val="18"/>
        </w:rPr>
        <w:t>A.;</w:t>
      </w:r>
      <w:r>
        <w:rPr>
          <w:spacing w:val="-1"/>
          <w:sz w:val="18"/>
        </w:rPr>
        <w:t> </w:t>
      </w:r>
      <w:r>
        <w:rPr>
          <w:w w:val="99"/>
          <w:sz w:val="18"/>
        </w:rPr>
        <w:t>Malenovsk</w:t>
      </w:r>
      <w:r>
        <w:rPr>
          <w:rFonts w:ascii="Calibri" w:hAnsi="Calibri"/>
          <w:w w:val="122"/>
          <w:sz w:val="18"/>
        </w:rPr>
        <w:t>y</w:t>
      </w:r>
      <w:r>
        <w:rPr>
          <w:w w:val="99"/>
          <w:sz w:val="18"/>
        </w:rPr>
        <w:t>,</w:t>
      </w:r>
      <w:r>
        <w:rPr>
          <w:spacing w:val="-1"/>
          <w:sz w:val="18"/>
        </w:rPr>
        <w:t> </w:t>
      </w:r>
      <w:r>
        <w:rPr>
          <w:w w:val="99"/>
          <w:sz w:val="18"/>
        </w:rPr>
        <w:t>Z.;</w:t>
      </w:r>
      <w:r>
        <w:rPr>
          <w:spacing w:val="-1"/>
          <w:sz w:val="18"/>
        </w:rPr>
        <w:t> </w:t>
      </w:r>
      <w:r>
        <w:rPr>
          <w:spacing w:val="-17"/>
          <w:w w:val="99"/>
          <w:sz w:val="18"/>
        </w:rPr>
        <w:t>T</w:t>
      </w:r>
      <w:r>
        <w:rPr>
          <w:w w:val="99"/>
          <w:sz w:val="18"/>
        </w:rPr>
        <w:t>urne</w:t>
      </w:r>
      <w:r>
        <w:rPr>
          <w:spacing w:val="-14"/>
          <w:w w:val="99"/>
          <w:sz w:val="18"/>
        </w:rPr>
        <w:t>r</w:t>
      </w:r>
      <w:r>
        <w:rPr>
          <w:w w:val="99"/>
          <w:sz w:val="18"/>
        </w:rPr>
        <w:t>,</w:t>
      </w:r>
      <w:r>
        <w:rPr>
          <w:spacing w:val="-1"/>
          <w:sz w:val="18"/>
        </w:rPr>
        <w:t> </w:t>
      </w:r>
      <w:r>
        <w:rPr>
          <w:w w:val="99"/>
          <w:sz w:val="18"/>
        </w:rPr>
        <w:t>D.;</w:t>
      </w:r>
      <w:r>
        <w:rPr>
          <w:spacing w:val="-1"/>
          <w:sz w:val="18"/>
        </w:rPr>
        <w:t> </w:t>
      </w:r>
      <w:r>
        <w:rPr>
          <w:spacing w:val="-20"/>
          <w:w w:val="99"/>
          <w:sz w:val="18"/>
        </w:rPr>
        <w:t>V</w:t>
      </w:r>
      <w:r>
        <w:rPr>
          <w:w w:val="99"/>
          <w:sz w:val="18"/>
        </w:rPr>
        <w:t>op</w:t>
      </w:r>
      <w:r>
        <w:rPr>
          <w:spacing w:val="-73"/>
          <w:w w:val="99"/>
          <w:sz w:val="18"/>
        </w:rPr>
        <w:t>e</w:t>
      </w:r>
      <w:r>
        <w:rPr>
          <w:spacing w:val="13"/>
          <w:w w:val="99"/>
          <w:sz w:val="18"/>
        </w:rPr>
        <w:t>ˇ</w:t>
      </w:r>
      <w:r>
        <w:rPr>
          <w:w w:val="99"/>
          <w:sz w:val="18"/>
        </w:rPr>
        <w:t>nka,</w:t>
      </w:r>
      <w:r>
        <w:rPr>
          <w:spacing w:val="-1"/>
          <w:sz w:val="18"/>
        </w:rPr>
        <w:t> </w:t>
      </w:r>
      <w:r>
        <w:rPr>
          <w:spacing w:val="-24"/>
          <w:w w:val="99"/>
          <w:sz w:val="18"/>
        </w:rPr>
        <w:t>P</w:t>
      </w:r>
      <w:r>
        <w:rPr>
          <w:w w:val="99"/>
          <w:sz w:val="18"/>
        </w:rPr>
        <w:t>.</w:t>
      </w:r>
      <w:r>
        <w:rPr>
          <w:spacing w:val="-1"/>
          <w:sz w:val="18"/>
        </w:rPr>
        <w:t> </w:t>
      </w:r>
      <w:r>
        <w:rPr>
          <w:w w:val="99"/>
          <w:sz w:val="18"/>
        </w:rPr>
        <w:t>Assessment</w:t>
      </w:r>
      <w:r>
        <w:rPr>
          <w:spacing w:val="-1"/>
          <w:sz w:val="18"/>
        </w:rPr>
        <w:t> </w:t>
      </w:r>
      <w:r>
        <w:rPr>
          <w:w w:val="99"/>
          <w:sz w:val="18"/>
        </w:rPr>
        <w:t>of</w:t>
      </w:r>
      <w:r>
        <w:rPr>
          <w:spacing w:val="-1"/>
          <w:sz w:val="18"/>
        </w:rPr>
        <w:t> </w:t>
      </w:r>
      <w:r>
        <w:rPr>
          <w:w w:val="99"/>
          <w:sz w:val="18"/>
        </w:rPr>
        <w:t>Fo</w:t>
      </w:r>
      <w:r>
        <w:rPr>
          <w:spacing w:val="-4"/>
          <w:w w:val="99"/>
          <w:sz w:val="18"/>
        </w:rPr>
        <w:t>r</w:t>
      </w:r>
      <w:r>
        <w:rPr>
          <w:w w:val="99"/>
          <w:sz w:val="18"/>
        </w:rPr>
        <w:t>est</w:t>
      </w:r>
      <w:r>
        <w:rPr>
          <w:spacing w:val="-1"/>
          <w:sz w:val="18"/>
        </w:rPr>
        <w:t> </w:t>
      </w:r>
      <w:r>
        <w:rPr>
          <w:w w:val="99"/>
          <w:sz w:val="18"/>
        </w:rPr>
        <w:t>St</w:t>
      </w:r>
      <w:r>
        <w:rPr>
          <w:spacing w:val="-2"/>
          <w:w w:val="99"/>
          <w:sz w:val="18"/>
        </w:rPr>
        <w:t>r</w:t>
      </w:r>
      <w:r>
        <w:rPr>
          <w:w w:val="99"/>
          <w:sz w:val="18"/>
        </w:rPr>
        <w:t>uctu</w:t>
      </w:r>
      <w:r>
        <w:rPr>
          <w:spacing w:val="-4"/>
          <w:w w:val="99"/>
          <w:sz w:val="18"/>
        </w:rPr>
        <w:t>r</w:t>
      </w:r>
      <w:r>
        <w:rPr>
          <w:w w:val="99"/>
          <w:sz w:val="18"/>
        </w:rPr>
        <w:t>e</w:t>
      </w:r>
      <w:r>
        <w:rPr>
          <w:spacing w:val="-1"/>
          <w:sz w:val="18"/>
        </w:rPr>
        <w:t> </w:t>
      </w:r>
      <w:r>
        <w:rPr>
          <w:w w:val="99"/>
          <w:sz w:val="18"/>
        </w:rPr>
        <w:t>Using</w:t>
      </w:r>
      <w:r>
        <w:rPr>
          <w:spacing w:val="-1"/>
          <w:sz w:val="18"/>
        </w:rPr>
        <w:t> </w:t>
      </w:r>
      <w:r>
        <w:rPr>
          <w:spacing w:val="-17"/>
          <w:w w:val="99"/>
          <w:sz w:val="18"/>
        </w:rPr>
        <w:t>T</w:t>
      </w:r>
      <w:r>
        <w:rPr>
          <w:w w:val="99"/>
          <w:sz w:val="18"/>
        </w:rPr>
        <w:t>wo </w:t>
      </w:r>
      <w:r>
        <w:rPr>
          <w:spacing w:val="-7"/>
          <w:sz w:val="18"/>
        </w:rPr>
        <w:t>UAV</w:t>
      </w:r>
      <w:r>
        <w:rPr>
          <w:spacing w:val="-16"/>
          <w:sz w:val="18"/>
        </w:rPr>
        <w:t> </w:t>
      </w:r>
      <w:r>
        <w:rPr>
          <w:sz w:val="18"/>
        </w:rPr>
        <w:t>Techniques:</w:t>
      </w:r>
      <w:r>
        <w:rPr>
          <w:spacing w:val="-3"/>
          <w:sz w:val="18"/>
        </w:rPr>
        <w:t> </w:t>
      </w:r>
      <w:r>
        <w:rPr>
          <w:sz w:val="18"/>
        </w:rPr>
        <w:t>A</w:t>
      </w:r>
      <w:r>
        <w:rPr>
          <w:spacing w:val="-16"/>
          <w:sz w:val="18"/>
        </w:rPr>
        <w:t> </w:t>
      </w:r>
      <w:r>
        <w:rPr>
          <w:sz w:val="18"/>
        </w:rPr>
        <w:t>Comparison</w:t>
      </w:r>
      <w:r>
        <w:rPr>
          <w:spacing w:val="-15"/>
          <w:sz w:val="18"/>
        </w:rPr>
        <w:t> </w:t>
      </w:r>
      <w:r>
        <w:rPr>
          <w:sz w:val="18"/>
        </w:rPr>
        <w:t>of</w:t>
      </w:r>
      <w:r>
        <w:rPr>
          <w:spacing w:val="-16"/>
          <w:sz w:val="18"/>
        </w:rPr>
        <w:t> </w:t>
      </w:r>
      <w:r>
        <w:rPr>
          <w:sz w:val="18"/>
        </w:rPr>
        <w:t>Airborne</w:t>
      </w:r>
      <w:r>
        <w:rPr>
          <w:spacing w:val="-15"/>
          <w:sz w:val="18"/>
        </w:rPr>
        <w:t> </w:t>
      </w:r>
      <w:r>
        <w:rPr>
          <w:sz w:val="18"/>
        </w:rPr>
        <w:t>Laser</w:t>
      </w:r>
      <w:r>
        <w:rPr>
          <w:spacing w:val="-16"/>
          <w:sz w:val="18"/>
        </w:rPr>
        <w:t> </w:t>
      </w:r>
      <w:r>
        <w:rPr>
          <w:sz w:val="18"/>
        </w:rPr>
        <w:t>Scanning</w:t>
      </w:r>
      <w:r>
        <w:rPr>
          <w:spacing w:val="-15"/>
          <w:sz w:val="18"/>
        </w:rPr>
        <w:t> </w:t>
      </w:r>
      <w:r>
        <w:rPr>
          <w:sz w:val="18"/>
        </w:rPr>
        <w:t>and</w:t>
      </w:r>
      <w:r>
        <w:rPr>
          <w:spacing w:val="-15"/>
          <w:sz w:val="18"/>
        </w:rPr>
        <w:t> </w:t>
      </w:r>
      <w:r>
        <w:rPr>
          <w:sz w:val="18"/>
        </w:rPr>
        <w:t>Structure</w:t>
      </w:r>
      <w:r>
        <w:rPr>
          <w:spacing w:val="-16"/>
          <w:sz w:val="18"/>
        </w:rPr>
        <w:t> </w:t>
      </w:r>
      <w:r>
        <w:rPr>
          <w:sz w:val="18"/>
        </w:rPr>
        <w:t>from</w:t>
      </w:r>
      <w:r>
        <w:rPr>
          <w:spacing w:val="-15"/>
          <w:sz w:val="18"/>
        </w:rPr>
        <w:t> </w:t>
      </w:r>
      <w:r>
        <w:rPr>
          <w:sz w:val="18"/>
        </w:rPr>
        <w:t>Motion</w:t>
      </w:r>
      <w:r>
        <w:rPr>
          <w:spacing w:val="-16"/>
          <w:sz w:val="18"/>
        </w:rPr>
        <w:t> </w:t>
      </w:r>
      <w:r>
        <w:rPr>
          <w:sz w:val="18"/>
        </w:rPr>
        <w:t>(SfM)</w:t>
      </w:r>
      <w:r>
        <w:rPr>
          <w:spacing w:val="-15"/>
          <w:sz w:val="18"/>
        </w:rPr>
        <w:t> </w:t>
      </w:r>
      <w:r>
        <w:rPr>
          <w:sz w:val="18"/>
        </w:rPr>
        <w:t>Point</w:t>
      </w:r>
      <w:r>
        <w:rPr>
          <w:spacing w:val="-16"/>
          <w:sz w:val="18"/>
        </w:rPr>
        <w:t> </w:t>
      </w:r>
      <w:r>
        <w:rPr>
          <w:sz w:val="18"/>
        </w:rPr>
        <w:t>Clouds.</w:t>
      </w:r>
      <w:bookmarkStart w:name="_bookmark113" w:id="166"/>
      <w:bookmarkEnd w:id="166"/>
      <w:r>
        <w:rPr>
          <w:sz w:val="18"/>
        </w:rPr>
      </w:r>
      <w:r>
        <w:rPr>
          <w:sz w:val="18"/>
        </w:rPr>
        <w:t> </w:t>
      </w:r>
      <w:r>
        <w:rPr>
          <w:i/>
          <w:sz w:val="18"/>
        </w:rPr>
        <w:t>Forests </w:t>
      </w:r>
      <w:r>
        <w:rPr>
          <w:b/>
          <w:sz w:val="18"/>
        </w:rPr>
        <w:t>2016</w:t>
      </w:r>
      <w:r>
        <w:rPr>
          <w:sz w:val="18"/>
        </w:rPr>
        <w:t>, </w:t>
      </w:r>
      <w:r>
        <w:rPr>
          <w:i/>
          <w:sz w:val="18"/>
        </w:rPr>
        <w:t>7</w:t>
      </w:r>
      <w:r>
        <w:rPr>
          <w:sz w:val="18"/>
        </w:rPr>
        <w:t>, 62.</w:t>
      </w:r>
      <w:r>
        <w:rPr>
          <w:spacing w:val="13"/>
          <w:sz w:val="18"/>
        </w:rPr>
        <w:t> </w:t>
      </w:r>
      <w:r>
        <w:rPr>
          <w:sz w:val="18"/>
        </w:rPr>
        <w:t>[</w:t>
      </w:r>
      <w:hyperlink r:id="rId112">
        <w:r>
          <w:rPr>
            <w:color w:val="0774B7"/>
            <w:sz w:val="18"/>
          </w:rPr>
          <w:t>CrossRef</w:t>
        </w:r>
      </w:hyperlink>
      <w:r>
        <w:rPr>
          <w:sz w:val="18"/>
        </w:rPr>
        <w:t>]</w:t>
      </w:r>
    </w:p>
    <w:p>
      <w:pPr>
        <w:pStyle w:val="ListParagraph"/>
        <w:numPr>
          <w:ilvl w:val="0"/>
          <w:numId w:val="3"/>
        </w:numPr>
        <w:tabs>
          <w:tab w:pos="581" w:val="left" w:leader="none"/>
        </w:tabs>
        <w:spacing w:line="237" w:lineRule="auto" w:before="4" w:after="0"/>
        <w:ind w:left="575" w:right="126" w:hanging="425"/>
        <w:jc w:val="both"/>
        <w:rPr>
          <w:sz w:val="18"/>
        </w:rPr>
      </w:pPr>
      <w:r>
        <w:rPr>
          <w:spacing w:val="-3"/>
          <w:sz w:val="18"/>
        </w:rPr>
        <w:t>Carr, </w:t>
      </w:r>
      <w:r>
        <w:rPr>
          <w:sz w:val="18"/>
        </w:rPr>
        <w:t>J.C.; </w:t>
      </w:r>
      <w:r>
        <w:rPr>
          <w:spacing w:val="-3"/>
          <w:sz w:val="18"/>
        </w:rPr>
        <w:t>Slyder, </w:t>
      </w:r>
      <w:r>
        <w:rPr>
          <w:sz w:val="18"/>
        </w:rPr>
        <w:t>J.B. Individual tree segmentation from a leaf-o</w:t>
      </w:r>
      <w:r>
        <w:rPr>
          <w:rFonts w:ascii="PMingLiU" w:hAnsi="PMingLiU"/>
          <w:sz w:val="18"/>
        </w:rPr>
        <w:t>f </w:t>
      </w:r>
      <w:r>
        <w:rPr>
          <w:sz w:val="18"/>
        </w:rPr>
        <w:t>photogrammetric point cloud. </w:t>
      </w:r>
      <w:r>
        <w:rPr>
          <w:i/>
          <w:sz w:val="18"/>
        </w:rPr>
        <w:t>Int. J. </w:t>
      </w:r>
      <w:bookmarkStart w:name="_bookmark114" w:id="167"/>
      <w:bookmarkEnd w:id="167"/>
      <w:r>
        <w:rPr>
          <w:i/>
          <w:sz w:val="18"/>
        </w:rPr>
        <w:t>Remote</w:t>
      </w:r>
      <w:r>
        <w:rPr>
          <w:i/>
          <w:sz w:val="18"/>
        </w:rPr>
        <w:t> Sens. </w:t>
      </w:r>
      <w:r>
        <w:rPr>
          <w:b/>
          <w:sz w:val="18"/>
        </w:rPr>
        <w:t>2018</w:t>
      </w:r>
      <w:r>
        <w:rPr>
          <w:sz w:val="18"/>
        </w:rPr>
        <w:t>, </w:t>
      </w:r>
      <w:r>
        <w:rPr>
          <w:i/>
          <w:sz w:val="18"/>
        </w:rPr>
        <w:t>39</w:t>
      </w:r>
      <w:r>
        <w:rPr>
          <w:sz w:val="18"/>
        </w:rPr>
        <w:t>, 5195–5210.</w:t>
      </w:r>
      <w:r>
        <w:rPr>
          <w:spacing w:val="-15"/>
          <w:sz w:val="18"/>
        </w:rPr>
        <w:t> </w:t>
      </w:r>
      <w:r>
        <w:rPr>
          <w:sz w:val="18"/>
        </w:rPr>
        <w:t>[</w:t>
      </w:r>
      <w:hyperlink r:id="rId113">
        <w:r>
          <w:rPr>
            <w:color w:val="0774B7"/>
            <w:sz w:val="18"/>
          </w:rPr>
          <w:t>CrossRef</w:t>
        </w:r>
      </w:hyperlink>
      <w:r>
        <w:rPr>
          <w:sz w:val="18"/>
        </w:rPr>
        <w:t>]</w:t>
      </w:r>
    </w:p>
    <w:p>
      <w:pPr>
        <w:pStyle w:val="ListParagraph"/>
        <w:numPr>
          <w:ilvl w:val="0"/>
          <w:numId w:val="3"/>
        </w:numPr>
        <w:tabs>
          <w:tab w:pos="581" w:val="left" w:leader="none"/>
        </w:tabs>
        <w:spacing w:line="254" w:lineRule="auto" w:before="16" w:after="0"/>
        <w:ind w:left="580" w:right="130" w:hanging="431"/>
        <w:jc w:val="both"/>
        <w:rPr>
          <w:sz w:val="18"/>
        </w:rPr>
      </w:pPr>
      <w:r>
        <w:rPr>
          <w:sz w:val="18"/>
        </w:rPr>
        <w:t>Iizuka, K.; Yonehara, </w:t>
      </w:r>
      <w:r>
        <w:rPr>
          <w:spacing w:val="-5"/>
          <w:sz w:val="18"/>
        </w:rPr>
        <w:t>T.; </w:t>
      </w:r>
      <w:r>
        <w:rPr>
          <w:sz w:val="18"/>
        </w:rPr>
        <w:t>Itoh, M.; Kosugi, </w:t>
      </w:r>
      <w:r>
        <w:rPr>
          <w:spacing w:val="-10"/>
          <w:sz w:val="18"/>
        </w:rPr>
        <w:t>Y. </w:t>
      </w:r>
      <w:r>
        <w:rPr>
          <w:sz w:val="18"/>
        </w:rPr>
        <w:t>Estimating </w:t>
      </w:r>
      <w:r>
        <w:rPr>
          <w:spacing w:val="-6"/>
          <w:sz w:val="18"/>
        </w:rPr>
        <w:t>Tree </w:t>
      </w:r>
      <w:r>
        <w:rPr>
          <w:sz w:val="18"/>
        </w:rPr>
        <w:t>Height and Diameter at Breast Height (DBH) from Digital Surface Models and Orthophotos Obtained with an Unmanned Aerial System for a Japanese </w:t>
      </w:r>
      <w:bookmarkStart w:name="_bookmark115" w:id="168"/>
      <w:bookmarkEnd w:id="168"/>
      <w:r>
        <w:rPr>
          <w:sz w:val="18"/>
        </w:rPr>
        <w:t>Cyp</w:t>
      </w:r>
      <w:r>
        <w:rPr>
          <w:sz w:val="18"/>
        </w:rPr>
        <w:t>ress (Chamaecyparis obtusa) Forest. </w:t>
      </w:r>
      <w:r>
        <w:rPr>
          <w:i/>
          <w:sz w:val="18"/>
        </w:rPr>
        <w:t>Remote Sens. </w:t>
      </w:r>
      <w:r>
        <w:rPr>
          <w:b/>
          <w:sz w:val="18"/>
        </w:rPr>
        <w:t>2018</w:t>
      </w:r>
      <w:r>
        <w:rPr>
          <w:sz w:val="18"/>
        </w:rPr>
        <w:t>, </w:t>
      </w:r>
      <w:r>
        <w:rPr>
          <w:i/>
          <w:sz w:val="18"/>
        </w:rPr>
        <w:t>10</w:t>
      </w:r>
      <w:r>
        <w:rPr>
          <w:sz w:val="18"/>
        </w:rPr>
        <w:t>, 13.</w:t>
      </w:r>
      <w:r>
        <w:rPr>
          <w:spacing w:val="39"/>
          <w:sz w:val="18"/>
        </w:rPr>
        <w:t> </w:t>
      </w:r>
      <w:r>
        <w:rPr>
          <w:sz w:val="18"/>
        </w:rPr>
        <w:t>[</w:t>
      </w:r>
      <w:hyperlink r:id="rId114">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68" w:right="148" w:hanging="418"/>
        <w:jc w:val="both"/>
        <w:rPr>
          <w:sz w:val="18"/>
        </w:rPr>
      </w:pPr>
      <w:r>
        <w:rPr>
          <w:sz w:val="18"/>
        </w:rPr>
        <w:t>Chisholm,</w:t>
      </w:r>
      <w:r>
        <w:rPr>
          <w:spacing w:val="-7"/>
          <w:sz w:val="18"/>
        </w:rPr>
        <w:t> </w:t>
      </w:r>
      <w:r>
        <w:rPr>
          <w:sz w:val="18"/>
        </w:rPr>
        <w:t>R.A.;</w:t>
      </w:r>
      <w:r>
        <w:rPr>
          <w:spacing w:val="-7"/>
          <w:sz w:val="18"/>
        </w:rPr>
        <w:t> </w:t>
      </w:r>
      <w:r>
        <w:rPr>
          <w:sz w:val="18"/>
        </w:rPr>
        <w:t>Cui,</w:t>
      </w:r>
      <w:r>
        <w:rPr>
          <w:spacing w:val="-7"/>
          <w:sz w:val="18"/>
        </w:rPr>
        <w:t> </w:t>
      </w:r>
      <w:r>
        <w:rPr>
          <w:sz w:val="18"/>
        </w:rPr>
        <w:t>J.;</w:t>
      </w:r>
      <w:r>
        <w:rPr>
          <w:spacing w:val="-6"/>
          <w:sz w:val="18"/>
        </w:rPr>
        <w:t> </w:t>
      </w:r>
      <w:r>
        <w:rPr>
          <w:sz w:val="18"/>
        </w:rPr>
        <w:t>Lum,</w:t>
      </w:r>
      <w:r>
        <w:rPr>
          <w:spacing w:val="-7"/>
          <w:sz w:val="18"/>
        </w:rPr>
        <w:t> </w:t>
      </w:r>
      <w:r>
        <w:rPr>
          <w:spacing w:val="-3"/>
          <w:sz w:val="18"/>
        </w:rPr>
        <w:t>S.K.Y.;</w:t>
      </w:r>
      <w:r>
        <w:rPr>
          <w:spacing w:val="-7"/>
          <w:sz w:val="18"/>
        </w:rPr>
        <w:t> </w:t>
      </w:r>
      <w:r>
        <w:rPr>
          <w:sz w:val="18"/>
        </w:rPr>
        <w:t>Chen,</w:t>
      </w:r>
      <w:r>
        <w:rPr>
          <w:spacing w:val="-6"/>
          <w:sz w:val="18"/>
        </w:rPr>
        <w:t> </w:t>
      </w:r>
      <w:r>
        <w:rPr>
          <w:sz w:val="18"/>
        </w:rPr>
        <w:t>B.M.</w:t>
      </w:r>
      <w:r>
        <w:rPr>
          <w:spacing w:val="-8"/>
          <w:sz w:val="18"/>
        </w:rPr>
        <w:t> </w:t>
      </w:r>
      <w:r>
        <w:rPr>
          <w:spacing w:val="-7"/>
          <w:sz w:val="18"/>
        </w:rPr>
        <w:t>UAV</w:t>
      </w:r>
      <w:r>
        <w:rPr>
          <w:spacing w:val="-8"/>
          <w:sz w:val="18"/>
        </w:rPr>
        <w:t> </w:t>
      </w:r>
      <w:r>
        <w:rPr>
          <w:sz w:val="18"/>
        </w:rPr>
        <w:t>LiDAR</w:t>
      </w:r>
      <w:r>
        <w:rPr>
          <w:spacing w:val="-6"/>
          <w:sz w:val="18"/>
        </w:rPr>
        <w:t> </w:t>
      </w:r>
      <w:r>
        <w:rPr>
          <w:sz w:val="18"/>
        </w:rPr>
        <w:t>for</w:t>
      </w:r>
      <w:r>
        <w:rPr>
          <w:spacing w:val="-7"/>
          <w:sz w:val="18"/>
        </w:rPr>
        <w:t> </w:t>
      </w:r>
      <w:r>
        <w:rPr>
          <w:sz w:val="18"/>
        </w:rPr>
        <w:t>below-canopy</w:t>
      </w:r>
      <w:r>
        <w:rPr>
          <w:spacing w:val="-7"/>
          <w:sz w:val="18"/>
        </w:rPr>
        <w:t> </w:t>
      </w:r>
      <w:r>
        <w:rPr>
          <w:sz w:val="18"/>
        </w:rPr>
        <w:t>forest</w:t>
      </w:r>
      <w:r>
        <w:rPr>
          <w:spacing w:val="-6"/>
          <w:sz w:val="18"/>
        </w:rPr>
        <w:t> </w:t>
      </w:r>
      <w:r>
        <w:rPr>
          <w:sz w:val="18"/>
        </w:rPr>
        <w:t>surveys.</w:t>
      </w:r>
      <w:r>
        <w:rPr>
          <w:spacing w:val="8"/>
          <w:sz w:val="18"/>
        </w:rPr>
        <w:t> </w:t>
      </w:r>
      <w:r>
        <w:rPr>
          <w:i/>
          <w:sz w:val="18"/>
        </w:rPr>
        <w:t>J.</w:t>
      </w:r>
      <w:r>
        <w:rPr>
          <w:i/>
          <w:spacing w:val="-7"/>
          <w:sz w:val="18"/>
        </w:rPr>
        <w:t> </w:t>
      </w:r>
      <w:r>
        <w:rPr>
          <w:i/>
          <w:sz w:val="18"/>
        </w:rPr>
        <w:t>Unmanned </w:t>
      </w:r>
      <w:bookmarkStart w:name="_bookmark116" w:id="169"/>
      <w:bookmarkEnd w:id="169"/>
      <w:r>
        <w:rPr>
          <w:i/>
          <w:spacing w:val="-5"/>
          <w:sz w:val="18"/>
        </w:rPr>
        <w:t>V</w:t>
      </w:r>
      <w:r>
        <w:rPr>
          <w:i/>
          <w:spacing w:val="-5"/>
          <w:sz w:val="18"/>
        </w:rPr>
        <w:t>eh. </w:t>
      </w:r>
      <w:r>
        <w:rPr>
          <w:i/>
          <w:sz w:val="18"/>
        </w:rPr>
        <w:t>Syst. </w:t>
      </w:r>
      <w:r>
        <w:rPr>
          <w:b/>
          <w:sz w:val="18"/>
        </w:rPr>
        <w:t>2013</w:t>
      </w:r>
      <w:r>
        <w:rPr>
          <w:sz w:val="18"/>
        </w:rPr>
        <w:t>, </w:t>
      </w:r>
      <w:r>
        <w:rPr>
          <w:i/>
          <w:sz w:val="18"/>
        </w:rPr>
        <w:t>1</w:t>
      </w:r>
      <w:r>
        <w:rPr>
          <w:sz w:val="18"/>
        </w:rPr>
        <w:t>, 61–68.</w:t>
      </w:r>
      <w:r>
        <w:rPr>
          <w:spacing w:val="14"/>
          <w:sz w:val="18"/>
        </w:rPr>
        <w:t> </w:t>
      </w:r>
      <w:r>
        <w:rPr>
          <w:sz w:val="18"/>
        </w:rPr>
        <w:t>[</w:t>
      </w:r>
      <w:hyperlink r:id="rId11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Abdollahnejad, A.; Panagiotidis, D.; Surov</w:t>
      </w:r>
      <w:r>
        <w:rPr>
          <w:rFonts w:ascii="Calibri"/>
          <w:sz w:val="18"/>
        </w:rPr>
        <w:t>y</w:t>
      </w:r>
      <w:r>
        <w:rPr>
          <w:sz w:val="18"/>
        </w:rPr>
        <w:t>, </w:t>
      </w:r>
      <w:r>
        <w:rPr>
          <w:spacing w:val="-12"/>
          <w:sz w:val="18"/>
        </w:rPr>
        <w:t>P. </w:t>
      </w:r>
      <w:r>
        <w:rPr>
          <w:sz w:val="18"/>
        </w:rPr>
        <w:t>Estimation and Extrapolation of </w:t>
      </w:r>
      <w:r>
        <w:rPr>
          <w:spacing w:val="-6"/>
          <w:sz w:val="18"/>
        </w:rPr>
        <w:t>Tree </w:t>
      </w:r>
      <w:r>
        <w:rPr>
          <w:sz w:val="18"/>
        </w:rPr>
        <w:t>Parameters Using </w:t>
      </w:r>
      <w:bookmarkStart w:name="_bookmark117" w:id="170"/>
      <w:bookmarkEnd w:id="170"/>
      <w:r>
        <w:rPr>
          <w:sz w:val="18"/>
        </w:rPr>
        <w:t>Spectral</w:t>
      </w:r>
      <w:r>
        <w:rPr>
          <w:sz w:val="18"/>
        </w:rPr>
        <w:t> Correlation between </w:t>
      </w:r>
      <w:r>
        <w:rPr>
          <w:spacing w:val="-7"/>
          <w:sz w:val="18"/>
        </w:rPr>
        <w:t>UAV </w:t>
      </w:r>
      <w:r>
        <w:rPr>
          <w:sz w:val="18"/>
        </w:rPr>
        <w:t>and Pl</w:t>
      </w:r>
      <w:r>
        <w:rPr>
          <w:rFonts w:ascii="Calibri"/>
          <w:sz w:val="18"/>
        </w:rPr>
        <w:t>e</w:t>
      </w:r>
      <w:r>
        <w:rPr>
          <w:sz w:val="18"/>
        </w:rPr>
        <w:t>iades Data. </w:t>
      </w:r>
      <w:r>
        <w:rPr>
          <w:i/>
          <w:sz w:val="18"/>
        </w:rPr>
        <w:t>Forests </w:t>
      </w:r>
      <w:r>
        <w:rPr>
          <w:b/>
          <w:sz w:val="18"/>
        </w:rPr>
        <w:t>2018</w:t>
      </w:r>
      <w:r>
        <w:rPr>
          <w:sz w:val="18"/>
        </w:rPr>
        <w:t>, </w:t>
      </w:r>
      <w:r>
        <w:rPr>
          <w:i/>
          <w:sz w:val="18"/>
        </w:rPr>
        <w:t>9</w:t>
      </w:r>
      <w:r>
        <w:rPr>
          <w:sz w:val="18"/>
        </w:rPr>
        <w:t>, 85.</w:t>
      </w:r>
      <w:r>
        <w:rPr>
          <w:spacing w:val="-22"/>
          <w:sz w:val="18"/>
        </w:rPr>
        <w:t> </w:t>
      </w:r>
      <w:r>
        <w:rPr>
          <w:sz w:val="18"/>
        </w:rPr>
        <w:t>[</w:t>
      </w:r>
      <w:hyperlink r:id="rId116">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z w:val="18"/>
        </w:rPr>
        <w:t>Otero, </w:t>
      </w:r>
      <w:r>
        <w:rPr>
          <w:spacing w:val="-8"/>
          <w:sz w:val="18"/>
        </w:rPr>
        <w:t>V.; </w:t>
      </w:r>
      <w:r>
        <w:rPr>
          <w:spacing w:val="-6"/>
          <w:sz w:val="18"/>
        </w:rPr>
        <w:t>Van </w:t>
      </w:r>
      <w:r>
        <w:rPr>
          <w:sz w:val="18"/>
        </w:rPr>
        <w:t>De Kerchove, R.; Satyanarayana, B.; Mart</w:t>
      </w:r>
      <w:r>
        <w:rPr>
          <w:rFonts w:ascii="Calibri" w:hAnsi="Calibri"/>
          <w:sz w:val="18"/>
        </w:rPr>
        <w:t>i</w:t>
      </w:r>
      <w:r>
        <w:rPr>
          <w:sz w:val="18"/>
        </w:rPr>
        <w:t>nez-Espinosa, C.; Fisol, M.A.B.; Ibrahim, M.R.B.; Sulong, I.; Mohd-Lokman, H.; Lucas, R.; Dahdouh-Guebas, </w:t>
      </w:r>
      <w:r>
        <w:rPr>
          <w:spacing w:val="-9"/>
          <w:sz w:val="18"/>
        </w:rPr>
        <w:t>F. </w:t>
      </w:r>
      <w:r>
        <w:rPr>
          <w:sz w:val="18"/>
        </w:rPr>
        <w:t>Managing mangrove forests from the sky: Forest inventory using ﬁeld data and Unmanned Aerial </w:t>
      </w:r>
      <w:r>
        <w:rPr>
          <w:spacing w:val="-3"/>
          <w:sz w:val="18"/>
        </w:rPr>
        <w:t>Vehicle </w:t>
      </w:r>
      <w:r>
        <w:rPr>
          <w:spacing w:val="-4"/>
          <w:sz w:val="18"/>
        </w:rPr>
        <w:t>(UAV) </w:t>
      </w:r>
      <w:r>
        <w:rPr>
          <w:sz w:val="18"/>
        </w:rPr>
        <w:t>imagery in the Matang Mangrove </w:t>
      </w:r>
      <w:bookmarkStart w:name="_bookmark118" w:id="171"/>
      <w:bookmarkEnd w:id="171"/>
      <w:r>
        <w:rPr>
          <w:sz w:val="18"/>
        </w:rPr>
        <w:t>Fo</w:t>
      </w:r>
      <w:r>
        <w:rPr>
          <w:sz w:val="18"/>
        </w:rPr>
        <w:t>rest Reserve, peninsular Malaysia. </w:t>
      </w:r>
      <w:r>
        <w:rPr>
          <w:i/>
          <w:spacing w:val="-4"/>
          <w:sz w:val="18"/>
        </w:rPr>
        <w:t>For. </w:t>
      </w:r>
      <w:r>
        <w:rPr>
          <w:i/>
          <w:sz w:val="18"/>
        </w:rPr>
        <w:t>Ecol. Manag. </w:t>
      </w:r>
      <w:r>
        <w:rPr>
          <w:b/>
          <w:sz w:val="18"/>
        </w:rPr>
        <w:t>2018</w:t>
      </w:r>
      <w:r>
        <w:rPr>
          <w:sz w:val="18"/>
        </w:rPr>
        <w:t>, </w:t>
      </w:r>
      <w:r>
        <w:rPr>
          <w:i/>
          <w:sz w:val="18"/>
        </w:rPr>
        <w:t>411</w:t>
      </w:r>
      <w:r>
        <w:rPr>
          <w:sz w:val="18"/>
        </w:rPr>
        <w:t>, 35–45.</w:t>
      </w:r>
      <w:r>
        <w:rPr>
          <w:spacing w:val="36"/>
          <w:sz w:val="18"/>
        </w:rPr>
        <w:t> </w:t>
      </w:r>
      <w:r>
        <w:rPr>
          <w:sz w:val="18"/>
        </w:rPr>
        <w:t>[</w:t>
      </w:r>
      <w:hyperlink r:id="rId117">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48" w:hanging="431"/>
        <w:jc w:val="both"/>
        <w:rPr>
          <w:sz w:val="18"/>
        </w:rPr>
      </w:pPr>
      <w:r>
        <w:rPr>
          <w:sz w:val="18"/>
        </w:rPr>
        <w:t>Surov</w:t>
      </w:r>
      <w:r>
        <w:rPr>
          <w:rFonts w:ascii="Calibri" w:hAnsi="Calibri"/>
          <w:sz w:val="18"/>
        </w:rPr>
        <w:t>y</w:t>
      </w:r>
      <w:r>
        <w:rPr>
          <w:sz w:val="18"/>
        </w:rPr>
        <w:t>,</w:t>
      </w:r>
      <w:r>
        <w:rPr>
          <w:spacing w:val="-6"/>
          <w:sz w:val="18"/>
        </w:rPr>
        <w:t> </w:t>
      </w:r>
      <w:r>
        <w:rPr>
          <w:spacing w:val="-8"/>
          <w:sz w:val="18"/>
        </w:rPr>
        <w:t>P.;</w:t>
      </w:r>
      <w:r>
        <w:rPr>
          <w:spacing w:val="-6"/>
          <w:sz w:val="18"/>
        </w:rPr>
        <w:t> </w:t>
      </w:r>
      <w:r>
        <w:rPr>
          <w:sz w:val="18"/>
        </w:rPr>
        <w:t>Ribeiro,</w:t>
      </w:r>
      <w:r>
        <w:rPr>
          <w:spacing w:val="-6"/>
          <w:sz w:val="18"/>
        </w:rPr>
        <w:t> </w:t>
      </w:r>
      <w:r>
        <w:rPr>
          <w:sz w:val="18"/>
        </w:rPr>
        <w:t>N.A.;</w:t>
      </w:r>
      <w:r>
        <w:rPr>
          <w:spacing w:val="-6"/>
          <w:sz w:val="18"/>
        </w:rPr>
        <w:t> </w:t>
      </w:r>
      <w:r>
        <w:rPr>
          <w:sz w:val="18"/>
        </w:rPr>
        <w:t>Panagiotidis,</w:t>
      </w:r>
      <w:r>
        <w:rPr>
          <w:spacing w:val="-6"/>
          <w:sz w:val="18"/>
        </w:rPr>
        <w:t> </w:t>
      </w:r>
      <w:r>
        <w:rPr>
          <w:sz w:val="18"/>
        </w:rPr>
        <w:t>D.</w:t>
      </w:r>
      <w:r>
        <w:rPr>
          <w:spacing w:val="-6"/>
          <w:sz w:val="18"/>
        </w:rPr>
        <w:t> </w:t>
      </w:r>
      <w:r>
        <w:rPr>
          <w:sz w:val="18"/>
        </w:rPr>
        <w:t>Estimation</w:t>
      </w:r>
      <w:r>
        <w:rPr>
          <w:spacing w:val="-6"/>
          <w:sz w:val="18"/>
        </w:rPr>
        <w:t> </w:t>
      </w:r>
      <w:r>
        <w:rPr>
          <w:sz w:val="18"/>
        </w:rPr>
        <w:t>of</w:t>
      </w:r>
      <w:r>
        <w:rPr>
          <w:spacing w:val="-6"/>
          <w:sz w:val="18"/>
        </w:rPr>
        <w:t> </w:t>
      </w:r>
      <w:r>
        <w:rPr>
          <w:sz w:val="18"/>
        </w:rPr>
        <w:t>positions</w:t>
      </w:r>
      <w:r>
        <w:rPr>
          <w:spacing w:val="-6"/>
          <w:sz w:val="18"/>
        </w:rPr>
        <w:t> </w:t>
      </w:r>
      <w:r>
        <w:rPr>
          <w:sz w:val="18"/>
        </w:rPr>
        <w:t>and</w:t>
      </w:r>
      <w:r>
        <w:rPr>
          <w:spacing w:val="-6"/>
          <w:sz w:val="18"/>
        </w:rPr>
        <w:t> </w:t>
      </w:r>
      <w:r>
        <w:rPr>
          <w:sz w:val="18"/>
        </w:rPr>
        <w:t>heights</w:t>
      </w:r>
      <w:r>
        <w:rPr>
          <w:spacing w:val="-6"/>
          <w:sz w:val="18"/>
        </w:rPr>
        <w:t> </w:t>
      </w:r>
      <w:r>
        <w:rPr>
          <w:sz w:val="18"/>
        </w:rPr>
        <w:t>from</w:t>
      </w:r>
      <w:r>
        <w:rPr>
          <w:spacing w:val="-6"/>
          <w:sz w:val="18"/>
        </w:rPr>
        <w:t> </w:t>
      </w:r>
      <w:r>
        <w:rPr>
          <w:spacing w:val="-4"/>
          <w:sz w:val="18"/>
        </w:rPr>
        <w:t>UAV-sensed</w:t>
      </w:r>
      <w:r>
        <w:rPr>
          <w:spacing w:val="-6"/>
          <w:sz w:val="18"/>
        </w:rPr>
        <w:t> </w:t>
      </w:r>
      <w:r>
        <w:rPr>
          <w:sz w:val="18"/>
        </w:rPr>
        <w:t>imagery</w:t>
      </w:r>
      <w:r>
        <w:rPr>
          <w:spacing w:val="-6"/>
          <w:sz w:val="18"/>
        </w:rPr>
        <w:t> </w:t>
      </w:r>
      <w:r>
        <w:rPr>
          <w:sz w:val="18"/>
        </w:rPr>
        <w:t>in </w:t>
      </w:r>
      <w:bookmarkStart w:name="_bookmark119" w:id="172"/>
      <w:bookmarkEnd w:id="172"/>
      <w:r>
        <w:rPr>
          <w:sz w:val="18"/>
        </w:rPr>
        <w:t>t</w:t>
      </w:r>
      <w:r>
        <w:rPr>
          <w:sz w:val="18"/>
        </w:rPr>
        <w:t>ree plantations in agrosilvopastoral systems. </w:t>
      </w:r>
      <w:r>
        <w:rPr>
          <w:i/>
          <w:sz w:val="18"/>
        </w:rPr>
        <w:t>Int. J. Remote Sens. </w:t>
      </w:r>
      <w:r>
        <w:rPr>
          <w:b/>
          <w:sz w:val="18"/>
        </w:rPr>
        <w:t>2018</w:t>
      </w:r>
      <w:r>
        <w:rPr>
          <w:sz w:val="18"/>
        </w:rPr>
        <w:t>, </w:t>
      </w:r>
      <w:r>
        <w:rPr>
          <w:i/>
          <w:sz w:val="18"/>
        </w:rPr>
        <w:t>39</w:t>
      </w:r>
      <w:r>
        <w:rPr>
          <w:sz w:val="18"/>
        </w:rPr>
        <w:t>, 4786–4800.</w:t>
      </w:r>
      <w:r>
        <w:rPr>
          <w:spacing w:val="43"/>
          <w:sz w:val="18"/>
        </w:rPr>
        <w:t> </w:t>
      </w:r>
      <w:r>
        <w:rPr>
          <w:sz w:val="18"/>
        </w:rPr>
        <w:t>[</w:t>
      </w:r>
      <w:hyperlink r:id="rId11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Dandois,</w:t>
      </w:r>
      <w:r>
        <w:rPr>
          <w:spacing w:val="-15"/>
          <w:sz w:val="18"/>
        </w:rPr>
        <w:t> </w:t>
      </w:r>
      <w:r>
        <w:rPr>
          <w:spacing w:val="-5"/>
          <w:sz w:val="18"/>
        </w:rPr>
        <w:t>J.P.;</w:t>
      </w:r>
      <w:r>
        <w:rPr>
          <w:spacing w:val="-14"/>
          <w:sz w:val="18"/>
        </w:rPr>
        <w:t> </w:t>
      </w:r>
      <w:r>
        <w:rPr>
          <w:sz w:val="18"/>
        </w:rPr>
        <w:t>Olano,</w:t>
      </w:r>
      <w:r>
        <w:rPr>
          <w:spacing w:val="-15"/>
          <w:sz w:val="18"/>
        </w:rPr>
        <w:t> </w:t>
      </w:r>
      <w:r>
        <w:rPr>
          <w:sz w:val="18"/>
        </w:rPr>
        <w:t>M.;</w:t>
      </w:r>
      <w:r>
        <w:rPr>
          <w:spacing w:val="-14"/>
          <w:sz w:val="18"/>
        </w:rPr>
        <w:t> </w:t>
      </w:r>
      <w:r>
        <w:rPr>
          <w:sz w:val="18"/>
        </w:rPr>
        <w:t>Ellis,</w:t>
      </w:r>
      <w:r>
        <w:rPr>
          <w:spacing w:val="-15"/>
          <w:sz w:val="18"/>
        </w:rPr>
        <w:t> </w:t>
      </w:r>
      <w:r>
        <w:rPr>
          <w:sz w:val="18"/>
        </w:rPr>
        <w:t>E.C.</w:t>
      </w:r>
      <w:r>
        <w:rPr>
          <w:spacing w:val="-14"/>
          <w:sz w:val="18"/>
        </w:rPr>
        <w:t> </w:t>
      </w:r>
      <w:r>
        <w:rPr>
          <w:sz w:val="18"/>
        </w:rPr>
        <w:t>Optimal</w:t>
      </w:r>
      <w:r>
        <w:rPr>
          <w:spacing w:val="-15"/>
          <w:sz w:val="18"/>
        </w:rPr>
        <w:t> </w:t>
      </w:r>
      <w:r>
        <w:rPr>
          <w:sz w:val="18"/>
        </w:rPr>
        <w:t>Altitude,</w:t>
      </w:r>
      <w:r>
        <w:rPr>
          <w:spacing w:val="-14"/>
          <w:sz w:val="18"/>
        </w:rPr>
        <w:t> </w:t>
      </w:r>
      <w:r>
        <w:rPr>
          <w:sz w:val="18"/>
        </w:rPr>
        <w:t>Overlap,</w:t>
      </w:r>
      <w:r>
        <w:rPr>
          <w:spacing w:val="-15"/>
          <w:sz w:val="18"/>
        </w:rPr>
        <w:t> </w:t>
      </w:r>
      <w:r>
        <w:rPr>
          <w:sz w:val="18"/>
        </w:rPr>
        <w:t>and</w:t>
      </w:r>
      <w:r>
        <w:rPr>
          <w:spacing w:val="-14"/>
          <w:sz w:val="18"/>
        </w:rPr>
        <w:t> </w:t>
      </w:r>
      <w:r>
        <w:rPr>
          <w:spacing w:val="-3"/>
          <w:sz w:val="18"/>
        </w:rPr>
        <w:t>Weather</w:t>
      </w:r>
      <w:r>
        <w:rPr>
          <w:spacing w:val="-15"/>
          <w:sz w:val="18"/>
        </w:rPr>
        <w:t> </w:t>
      </w:r>
      <w:r>
        <w:rPr>
          <w:sz w:val="18"/>
        </w:rPr>
        <w:t>Conditions</w:t>
      </w:r>
      <w:r>
        <w:rPr>
          <w:spacing w:val="-14"/>
          <w:sz w:val="18"/>
        </w:rPr>
        <w:t> </w:t>
      </w:r>
      <w:r>
        <w:rPr>
          <w:sz w:val="18"/>
        </w:rPr>
        <w:t>for</w:t>
      </w:r>
      <w:r>
        <w:rPr>
          <w:spacing w:val="-15"/>
          <w:sz w:val="18"/>
        </w:rPr>
        <w:t> </w:t>
      </w:r>
      <w:r>
        <w:rPr>
          <w:sz w:val="18"/>
        </w:rPr>
        <w:t>Computer</w:t>
      </w:r>
      <w:r>
        <w:rPr>
          <w:spacing w:val="-14"/>
          <w:sz w:val="18"/>
        </w:rPr>
        <w:t> </w:t>
      </w:r>
      <w:r>
        <w:rPr>
          <w:sz w:val="18"/>
        </w:rPr>
        <w:t>Vision </w:t>
      </w:r>
      <w:bookmarkStart w:name="_bookmark120" w:id="173"/>
      <w:bookmarkEnd w:id="173"/>
      <w:r>
        <w:rPr>
          <w:spacing w:val="-7"/>
          <w:sz w:val="18"/>
        </w:rPr>
        <w:t>U</w:t>
      </w:r>
      <w:r>
        <w:rPr>
          <w:spacing w:val="-7"/>
          <w:sz w:val="18"/>
        </w:rPr>
        <w:t>AV </w:t>
      </w:r>
      <w:r>
        <w:rPr>
          <w:sz w:val="18"/>
        </w:rPr>
        <w:t>Estimates of Forest Structure. </w:t>
      </w:r>
      <w:r>
        <w:rPr>
          <w:i/>
          <w:sz w:val="18"/>
        </w:rPr>
        <w:t>Remote Sens. </w:t>
      </w:r>
      <w:r>
        <w:rPr>
          <w:b/>
          <w:sz w:val="18"/>
        </w:rPr>
        <w:t>2015</w:t>
      </w:r>
      <w:r>
        <w:rPr>
          <w:sz w:val="18"/>
        </w:rPr>
        <w:t>, </w:t>
      </w:r>
      <w:r>
        <w:rPr>
          <w:i/>
          <w:sz w:val="18"/>
        </w:rPr>
        <w:t>7</w:t>
      </w:r>
      <w:r>
        <w:rPr>
          <w:sz w:val="18"/>
        </w:rPr>
        <w:t>, 13895–13920.</w:t>
      </w:r>
      <w:r>
        <w:rPr>
          <w:spacing w:val="43"/>
          <w:sz w:val="18"/>
        </w:rPr>
        <w:t> </w:t>
      </w:r>
      <w:r>
        <w:rPr>
          <w:sz w:val="18"/>
        </w:rPr>
        <w:t>[</w:t>
      </w:r>
      <w:hyperlink r:id="rId119">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17" w:hanging="431"/>
        <w:jc w:val="both"/>
        <w:rPr>
          <w:sz w:val="18"/>
        </w:rPr>
      </w:pPr>
      <w:r>
        <w:rPr>
          <w:sz w:val="18"/>
        </w:rPr>
        <w:t>P</w:t>
      </w:r>
      <w:r>
        <w:rPr>
          <w:rFonts w:ascii="Calibri" w:hAnsi="Calibri"/>
          <w:sz w:val="18"/>
        </w:rPr>
        <w:t>d</w:t>
      </w:r>
      <w:r>
        <w:rPr>
          <w:sz w:val="18"/>
        </w:rPr>
        <w:t>dua, L.; Guimar</w:t>
      </w:r>
      <w:r>
        <w:rPr>
          <w:rFonts w:ascii="Calibri" w:hAnsi="Calibri"/>
          <w:sz w:val="18"/>
        </w:rPr>
        <w:t>a</w:t>
      </w:r>
      <w:r>
        <w:rPr>
          <w:sz w:val="18"/>
        </w:rPr>
        <w:t>es, N.; Ad</w:t>
      </w:r>
      <w:r>
        <w:rPr>
          <w:rFonts w:ascii="Calibri" w:hAnsi="Calibri"/>
          <w:sz w:val="18"/>
        </w:rPr>
        <w:t>a</w:t>
      </w:r>
      <w:r>
        <w:rPr>
          <w:sz w:val="18"/>
        </w:rPr>
        <w:t>o, </w:t>
      </w:r>
      <w:r>
        <w:rPr>
          <w:spacing w:val="-5"/>
          <w:sz w:val="18"/>
        </w:rPr>
        <w:t>T.; </w:t>
      </w:r>
      <w:r>
        <w:rPr>
          <w:sz w:val="18"/>
        </w:rPr>
        <w:t>Marques, </w:t>
      </w:r>
      <w:r>
        <w:rPr>
          <w:spacing w:val="-12"/>
          <w:sz w:val="18"/>
        </w:rPr>
        <w:t>P. </w:t>
      </w:r>
      <w:r>
        <w:rPr>
          <w:sz w:val="18"/>
        </w:rPr>
        <w:t>Classiﬁcation of an Agrosilvopastoral System Using RGB Imagery</w:t>
      </w:r>
      <w:r>
        <w:rPr>
          <w:spacing w:val="-16"/>
          <w:sz w:val="18"/>
        </w:rPr>
        <w:t> </w:t>
      </w:r>
      <w:r>
        <w:rPr>
          <w:sz w:val="18"/>
        </w:rPr>
        <w:t>from</w:t>
      </w:r>
      <w:r>
        <w:rPr>
          <w:spacing w:val="-15"/>
          <w:sz w:val="18"/>
        </w:rPr>
        <w:t> </w:t>
      </w:r>
      <w:r>
        <w:rPr>
          <w:sz w:val="18"/>
        </w:rPr>
        <w:t>an</w:t>
      </w:r>
      <w:r>
        <w:rPr>
          <w:spacing w:val="-15"/>
          <w:sz w:val="18"/>
        </w:rPr>
        <w:t> </w:t>
      </w:r>
      <w:r>
        <w:rPr>
          <w:sz w:val="18"/>
        </w:rPr>
        <w:t>Unmanned</w:t>
      </w:r>
      <w:r>
        <w:rPr>
          <w:spacing w:val="-15"/>
          <w:sz w:val="18"/>
        </w:rPr>
        <w:t> </w:t>
      </w:r>
      <w:r>
        <w:rPr>
          <w:sz w:val="18"/>
        </w:rPr>
        <w:t>Aerial</w:t>
      </w:r>
      <w:r>
        <w:rPr>
          <w:spacing w:val="-15"/>
          <w:sz w:val="18"/>
        </w:rPr>
        <w:t> </w:t>
      </w:r>
      <w:r>
        <w:rPr>
          <w:spacing w:val="-3"/>
          <w:sz w:val="18"/>
        </w:rPr>
        <w:t>Vehicle.</w:t>
      </w:r>
      <w:r>
        <w:rPr>
          <w:spacing w:val="-2"/>
          <w:sz w:val="18"/>
        </w:rPr>
        <w:t> </w:t>
      </w:r>
      <w:r>
        <w:rPr>
          <w:sz w:val="18"/>
        </w:rPr>
        <w:t>In</w:t>
      </w:r>
      <w:r>
        <w:rPr>
          <w:spacing w:val="-15"/>
          <w:sz w:val="18"/>
        </w:rPr>
        <w:t> </w:t>
      </w:r>
      <w:r>
        <w:rPr>
          <w:sz w:val="18"/>
        </w:rPr>
        <w:t>Proceedings</w:t>
      </w:r>
      <w:r>
        <w:rPr>
          <w:spacing w:val="-15"/>
          <w:sz w:val="18"/>
        </w:rPr>
        <w:t> </w:t>
      </w:r>
      <w:r>
        <w:rPr>
          <w:sz w:val="18"/>
        </w:rPr>
        <w:t>of</w:t>
      </w:r>
      <w:r>
        <w:rPr>
          <w:spacing w:val="-15"/>
          <w:sz w:val="18"/>
        </w:rPr>
        <w:t> </w:t>
      </w:r>
      <w:r>
        <w:rPr>
          <w:sz w:val="18"/>
        </w:rPr>
        <w:t>the</w:t>
      </w:r>
      <w:r>
        <w:rPr>
          <w:spacing w:val="-16"/>
          <w:sz w:val="18"/>
        </w:rPr>
        <w:t> </w:t>
      </w:r>
      <w:r>
        <w:rPr>
          <w:sz w:val="18"/>
        </w:rPr>
        <w:t>EPIA</w:t>
      </w:r>
      <w:r>
        <w:rPr>
          <w:spacing w:val="-15"/>
          <w:sz w:val="18"/>
        </w:rPr>
        <w:t> </w:t>
      </w:r>
      <w:r>
        <w:rPr>
          <w:sz w:val="18"/>
        </w:rPr>
        <w:t>Conference</w:t>
      </w:r>
      <w:r>
        <w:rPr>
          <w:spacing w:val="-15"/>
          <w:sz w:val="18"/>
        </w:rPr>
        <w:t> </w:t>
      </w:r>
      <w:r>
        <w:rPr>
          <w:sz w:val="18"/>
        </w:rPr>
        <w:t>on</w:t>
      </w:r>
      <w:r>
        <w:rPr>
          <w:spacing w:val="-15"/>
          <w:sz w:val="18"/>
        </w:rPr>
        <w:t> </w:t>
      </w:r>
      <w:r>
        <w:rPr>
          <w:sz w:val="18"/>
        </w:rPr>
        <w:t>Artiﬁcial</w:t>
      </w:r>
      <w:r>
        <w:rPr>
          <w:spacing w:val="-15"/>
          <w:sz w:val="18"/>
        </w:rPr>
        <w:t> </w:t>
      </w:r>
      <w:r>
        <w:rPr>
          <w:sz w:val="18"/>
        </w:rPr>
        <w:t>Intelligence. EPIA 2019, </w:t>
      </w:r>
      <w:r>
        <w:rPr>
          <w:spacing w:val="-3"/>
          <w:sz w:val="18"/>
        </w:rPr>
        <w:t>Vila </w:t>
      </w:r>
      <w:r>
        <w:rPr>
          <w:sz w:val="18"/>
        </w:rPr>
        <w:t>Real, Portugal, 3–6 September 2019; Moura Oliveira, </w:t>
      </w:r>
      <w:r>
        <w:rPr>
          <w:spacing w:val="-8"/>
          <w:sz w:val="18"/>
        </w:rPr>
        <w:t>P., </w:t>
      </w:r>
      <w:r>
        <w:rPr>
          <w:sz w:val="18"/>
        </w:rPr>
        <w:t>Novais, </w:t>
      </w:r>
      <w:r>
        <w:rPr>
          <w:spacing w:val="-8"/>
          <w:sz w:val="18"/>
        </w:rPr>
        <w:t>P., </w:t>
      </w:r>
      <w:r>
        <w:rPr>
          <w:sz w:val="18"/>
        </w:rPr>
        <w:t>Reis, L., Eds.; Springer: </w:t>
      </w:r>
      <w:bookmarkStart w:name="_bookmark121" w:id="174"/>
      <w:bookmarkEnd w:id="174"/>
      <w:r>
        <w:rPr>
          <w:sz w:val="18"/>
        </w:rPr>
        <w:t>Cham,</w:t>
      </w:r>
      <w:r>
        <w:rPr>
          <w:sz w:val="18"/>
        </w:rPr>
        <w:t> Switzerland,</w:t>
      </w:r>
      <w:r>
        <w:rPr>
          <w:spacing w:val="-3"/>
          <w:sz w:val="18"/>
        </w:rPr>
        <w:t> </w:t>
      </w:r>
      <w:r>
        <w:rPr>
          <w:sz w:val="18"/>
        </w:rPr>
        <w:t>2019.</w:t>
      </w:r>
    </w:p>
    <w:p>
      <w:pPr>
        <w:pStyle w:val="ListParagraph"/>
        <w:numPr>
          <w:ilvl w:val="0"/>
          <w:numId w:val="3"/>
        </w:numPr>
        <w:tabs>
          <w:tab w:pos="581" w:val="left" w:leader="none"/>
        </w:tabs>
        <w:spacing w:line="254" w:lineRule="auto" w:before="4" w:after="0"/>
        <w:ind w:left="580" w:right="126" w:hanging="431"/>
        <w:jc w:val="both"/>
        <w:rPr>
          <w:sz w:val="18"/>
        </w:rPr>
      </w:pPr>
      <w:r>
        <w:rPr>
          <w:spacing w:val="-3"/>
          <w:sz w:val="18"/>
        </w:rPr>
        <w:t>Goodbody, </w:t>
      </w:r>
      <w:r>
        <w:rPr>
          <w:sz w:val="18"/>
        </w:rPr>
        <w:t>T.R.H.; Coops, N.C.; Hermosilla, </w:t>
      </w:r>
      <w:r>
        <w:rPr>
          <w:spacing w:val="-5"/>
          <w:sz w:val="18"/>
        </w:rPr>
        <w:t>T.; </w:t>
      </w:r>
      <w:r>
        <w:rPr>
          <w:sz w:val="18"/>
        </w:rPr>
        <w:t>Tompalski, </w:t>
      </w:r>
      <w:r>
        <w:rPr>
          <w:spacing w:val="-8"/>
          <w:sz w:val="18"/>
        </w:rPr>
        <w:t>P.; </w:t>
      </w:r>
      <w:r>
        <w:rPr>
          <w:sz w:val="18"/>
        </w:rPr>
        <w:t>Crawford, </w:t>
      </w:r>
      <w:r>
        <w:rPr>
          <w:spacing w:val="-12"/>
          <w:sz w:val="18"/>
        </w:rPr>
        <w:t>P. </w:t>
      </w:r>
      <w:r>
        <w:rPr>
          <w:sz w:val="18"/>
        </w:rPr>
        <w:t>Assessing the status of forest regeneration using digital aerial photogrammetry and unmanned aerial systems. </w:t>
      </w:r>
      <w:r>
        <w:rPr>
          <w:i/>
          <w:sz w:val="18"/>
        </w:rPr>
        <w:t>Int. J. Remote Sens. </w:t>
      </w:r>
      <w:r>
        <w:rPr>
          <w:b/>
          <w:sz w:val="18"/>
        </w:rPr>
        <w:t>2018</w:t>
      </w:r>
      <w:r>
        <w:rPr>
          <w:sz w:val="18"/>
        </w:rPr>
        <w:t>,</w:t>
      </w:r>
      <w:bookmarkStart w:name="_bookmark122" w:id="175"/>
      <w:bookmarkEnd w:id="175"/>
      <w:r>
        <w:rPr>
          <w:sz w:val="18"/>
        </w:rPr>
      </w:r>
      <w:r>
        <w:rPr>
          <w:sz w:val="18"/>
        </w:rPr>
        <w:t> </w:t>
      </w:r>
      <w:r>
        <w:rPr>
          <w:i/>
          <w:sz w:val="18"/>
        </w:rPr>
        <w:t>39</w:t>
      </w:r>
      <w:r>
        <w:rPr>
          <w:sz w:val="18"/>
        </w:rPr>
        <w:t>, 5246–5264.</w:t>
      </w:r>
      <w:r>
        <w:rPr>
          <w:spacing w:val="15"/>
          <w:sz w:val="18"/>
        </w:rPr>
        <w:t> </w:t>
      </w:r>
      <w:r>
        <w:rPr>
          <w:sz w:val="18"/>
        </w:rPr>
        <w:t>[</w:t>
      </w:r>
      <w:hyperlink r:id="rId12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17" w:hanging="431"/>
        <w:jc w:val="both"/>
        <w:rPr>
          <w:sz w:val="18"/>
        </w:rPr>
      </w:pPr>
      <w:r>
        <w:rPr>
          <w:w w:val="101"/>
          <w:sz w:val="18"/>
        </w:rPr>
        <w:t>Röde</w:t>
      </w:r>
      <w:r>
        <w:rPr>
          <w:spacing w:val="-14"/>
          <w:w w:val="101"/>
          <w:sz w:val="18"/>
        </w:rPr>
        <w:t>r</w:t>
      </w:r>
      <w:r>
        <w:rPr>
          <w:w w:val="101"/>
          <w:sz w:val="18"/>
        </w:rPr>
        <w:t>,</w:t>
      </w:r>
      <w:r>
        <w:rPr>
          <w:spacing w:val="18"/>
          <w:sz w:val="18"/>
        </w:rPr>
        <w:t> </w:t>
      </w:r>
      <w:r>
        <w:rPr>
          <w:w w:val="101"/>
          <w:sz w:val="18"/>
        </w:rPr>
        <w:t>M.;</w:t>
      </w:r>
      <w:r>
        <w:rPr>
          <w:sz w:val="18"/>
        </w:rPr>
        <w:t> </w:t>
      </w:r>
      <w:r>
        <w:rPr>
          <w:spacing w:val="-17"/>
          <w:sz w:val="18"/>
        </w:rPr>
        <w:t> </w:t>
      </w:r>
      <w:r>
        <w:rPr>
          <w:w w:val="101"/>
          <w:sz w:val="18"/>
        </w:rPr>
        <w:t>Latiﬁ,</w:t>
      </w:r>
      <w:r>
        <w:rPr>
          <w:spacing w:val="18"/>
          <w:sz w:val="18"/>
        </w:rPr>
        <w:t> </w:t>
      </w:r>
      <w:r>
        <w:rPr>
          <w:w w:val="101"/>
          <w:sz w:val="18"/>
        </w:rPr>
        <w:t>H.;</w:t>
      </w:r>
      <w:r>
        <w:rPr>
          <w:sz w:val="18"/>
        </w:rPr>
        <w:t> </w:t>
      </w:r>
      <w:r>
        <w:rPr>
          <w:spacing w:val="-17"/>
          <w:sz w:val="18"/>
        </w:rPr>
        <w:t> </w:t>
      </w:r>
      <w:r>
        <w:rPr>
          <w:w w:val="101"/>
          <w:sz w:val="18"/>
        </w:rPr>
        <w:t>Hill,</w:t>
      </w:r>
      <w:r>
        <w:rPr>
          <w:spacing w:val="18"/>
          <w:sz w:val="18"/>
        </w:rPr>
        <w:t> </w:t>
      </w:r>
      <w:r>
        <w:rPr>
          <w:w w:val="101"/>
          <w:sz w:val="18"/>
        </w:rPr>
        <w:t>S.;</w:t>
      </w:r>
      <w:r>
        <w:rPr>
          <w:sz w:val="18"/>
        </w:rPr>
        <w:t> </w:t>
      </w:r>
      <w:r>
        <w:rPr>
          <w:spacing w:val="-17"/>
          <w:sz w:val="18"/>
        </w:rPr>
        <w:t> </w:t>
      </w:r>
      <w:r>
        <w:rPr>
          <w:spacing w:val="-10"/>
          <w:w w:val="101"/>
          <w:sz w:val="18"/>
        </w:rPr>
        <w:t>W</w:t>
      </w:r>
      <w:r>
        <w:rPr>
          <w:w w:val="101"/>
          <w:sz w:val="18"/>
        </w:rPr>
        <w:t>ild,</w:t>
      </w:r>
      <w:r>
        <w:rPr>
          <w:spacing w:val="18"/>
          <w:sz w:val="18"/>
        </w:rPr>
        <w:t> </w:t>
      </w:r>
      <w:r>
        <w:rPr>
          <w:w w:val="101"/>
          <w:sz w:val="18"/>
        </w:rPr>
        <w:t>J.;</w:t>
      </w:r>
      <w:r>
        <w:rPr>
          <w:sz w:val="18"/>
        </w:rPr>
        <w:t> </w:t>
      </w:r>
      <w:r>
        <w:rPr>
          <w:spacing w:val="-17"/>
          <w:sz w:val="18"/>
        </w:rPr>
        <w:t> </w:t>
      </w:r>
      <w:r>
        <w:rPr>
          <w:w w:val="101"/>
          <w:sz w:val="18"/>
        </w:rPr>
        <w:t>Svoboda,</w:t>
      </w:r>
      <w:r>
        <w:rPr>
          <w:spacing w:val="18"/>
          <w:sz w:val="18"/>
        </w:rPr>
        <w:t> </w:t>
      </w:r>
      <w:r>
        <w:rPr>
          <w:w w:val="101"/>
          <w:sz w:val="18"/>
        </w:rPr>
        <w:t>M.;</w:t>
      </w:r>
      <w:r>
        <w:rPr>
          <w:sz w:val="18"/>
        </w:rPr>
        <w:t> </w:t>
      </w:r>
      <w:r>
        <w:rPr>
          <w:spacing w:val="-17"/>
          <w:sz w:val="18"/>
        </w:rPr>
        <w:t> </w:t>
      </w:r>
      <w:r>
        <w:rPr>
          <w:w w:val="101"/>
          <w:sz w:val="18"/>
        </w:rPr>
        <w:t>Br</w:t>
      </w:r>
      <w:r>
        <w:rPr>
          <w:spacing w:val="-86"/>
          <w:w w:val="101"/>
          <w:sz w:val="18"/>
        </w:rPr>
        <w:t>u</w:t>
      </w:r>
      <w:r>
        <w:rPr>
          <w:w w:val="101"/>
          <w:sz w:val="18"/>
        </w:rPr>
        <w:t>˚</w:t>
      </w:r>
      <w:r>
        <w:rPr>
          <w:spacing w:val="-20"/>
          <w:sz w:val="18"/>
        </w:rPr>
        <w:t> </w:t>
      </w:r>
      <w:r>
        <w:rPr>
          <w:w w:val="101"/>
          <w:sz w:val="18"/>
        </w:rPr>
        <w:t>na,</w:t>
      </w:r>
      <w:r>
        <w:rPr>
          <w:spacing w:val="18"/>
          <w:sz w:val="18"/>
        </w:rPr>
        <w:t> </w:t>
      </w:r>
      <w:r>
        <w:rPr>
          <w:w w:val="101"/>
          <w:sz w:val="18"/>
        </w:rPr>
        <w:t>J.;</w:t>
      </w:r>
      <w:r>
        <w:rPr>
          <w:sz w:val="18"/>
        </w:rPr>
        <w:t> </w:t>
      </w:r>
      <w:r>
        <w:rPr>
          <w:spacing w:val="-17"/>
          <w:sz w:val="18"/>
        </w:rPr>
        <w:t> </w:t>
      </w:r>
      <w:r>
        <w:rPr>
          <w:w w:val="101"/>
          <w:sz w:val="18"/>
        </w:rPr>
        <w:t>Macek,</w:t>
      </w:r>
      <w:r>
        <w:rPr>
          <w:spacing w:val="18"/>
          <w:sz w:val="18"/>
        </w:rPr>
        <w:t> </w:t>
      </w:r>
      <w:r>
        <w:rPr>
          <w:w w:val="101"/>
          <w:sz w:val="18"/>
        </w:rPr>
        <w:t>M.;</w:t>
      </w:r>
      <w:r>
        <w:rPr>
          <w:sz w:val="18"/>
        </w:rPr>
        <w:t> </w:t>
      </w:r>
      <w:r>
        <w:rPr>
          <w:spacing w:val="-18"/>
          <w:sz w:val="18"/>
        </w:rPr>
        <w:t> </w:t>
      </w:r>
      <w:r>
        <w:rPr>
          <w:w w:val="101"/>
          <w:sz w:val="18"/>
        </w:rPr>
        <w:t>Nov</w:t>
      </w:r>
      <w:r>
        <w:rPr>
          <w:rFonts w:ascii="Calibri" w:hAnsi="Calibri"/>
          <w:w w:val="94"/>
          <w:sz w:val="18"/>
        </w:rPr>
        <w:t>d</w:t>
      </w:r>
      <w:r>
        <w:rPr>
          <w:w w:val="101"/>
          <w:sz w:val="18"/>
        </w:rPr>
        <w:t>kov</w:t>
      </w:r>
      <w:r>
        <w:rPr>
          <w:rFonts w:ascii="Calibri" w:hAnsi="Calibri"/>
          <w:w w:val="94"/>
          <w:sz w:val="18"/>
        </w:rPr>
        <w:t>d</w:t>
      </w:r>
      <w:r>
        <w:rPr>
          <w:w w:val="101"/>
          <w:sz w:val="18"/>
        </w:rPr>
        <w:t>,</w:t>
      </w:r>
      <w:r>
        <w:rPr>
          <w:spacing w:val="18"/>
          <w:sz w:val="18"/>
        </w:rPr>
        <w:t> </w:t>
      </w:r>
      <w:r>
        <w:rPr>
          <w:w w:val="101"/>
          <w:sz w:val="18"/>
        </w:rPr>
        <w:t>M.H.;</w:t>
      </w:r>
      <w:r>
        <w:rPr>
          <w:sz w:val="18"/>
        </w:rPr>
        <w:t> </w:t>
      </w:r>
      <w:r>
        <w:rPr>
          <w:spacing w:val="-17"/>
          <w:sz w:val="18"/>
        </w:rPr>
        <w:t> </w:t>
      </w:r>
      <w:r>
        <w:rPr>
          <w:w w:val="101"/>
          <w:sz w:val="18"/>
        </w:rPr>
        <w:t>Gülch,</w:t>
      </w:r>
      <w:r>
        <w:rPr>
          <w:spacing w:val="18"/>
          <w:sz w:val="18"/>
        </w:rPr>
        <w:t> </w:t>
      </w:r>
      <w:r>
        <w:rPr>
          <w:w w:val="101"/>
          <w:sz w:val="18"/>
        </w:rPr>
        <w:t>E.; </w:t>
      </w:r>
      <w:r>
        <w:rPr>
          <w:sz w:val="18"/>
        </w:rPr>
        <w:t>Heurich, M. Application of optical unmanned aerial vehicle-based imagery for the inventory of natural regeneration</w:t>
      </w:r>
      <w:r>
        <w:rPr>
          <w:spacing w:val="-23"/>
          <w:sz w:val="18"/>
        </w:rPr>
        <w:t> </w:t>
      </w:r>
      <w:r>
        <w:rPr>
          <w:sz w:val="18"/>
        </w:rPr>
        <w:t>and</w:t>
      </w:r>
      <w:r>
        <w:rPr>
          <w:spacing w:val="-23"/>
          <w:sz w:val="18"/>
        </w:rPr>
        <w:t> </w:t>
      </w:r>
      <w:r>
        <w:rPr>
          <w:sz w:val="18"/>
        </w:rPr>
        <w:t>standing</w:t>
      </w:r>
      <w:r>
        <w:rPr>
          <w:spacing w:val="-23"/>
          <w:sz w:val="18"/>
        </w:rPr>
        <w:t> </w:t>
      </w:r>
      <w:r>
        <w:rPr>
          <w:sz w:val="18"/>
        </w:rPr>
        <w:t>deadwood</w:t>
      </w:r>
      <w:r>
        <w:rPr>
          <w:spacing w:val="-23"/>
          <w:sz w:val="18"/>
        </w:rPr>
        <w:t> </w:t>
      </w:r>
      <w:r>
        <w:rPr>
          <w:sz w:val="18"/>
        </w:rPr>
        <w:t>in</w:t>
      </w:r>
      <w:r>
        <w:rPr>
          <w:spacing w:val="-23"/>
          <w:sz w:val="18"/>
        </w:rPr>
        <w:t> </w:t>
      </w:r>
      <w:r>
        <w:rPr>
          <w:sz w:val="18"/>
        </w:rPr>
        <w:t>post-disturbed</w:t>
      </w:r>
      <w:r>
        <w:rPr>
          <w:spacing w:val="-23"/>
          <w:sz w:val="18"/>
        </w:rPr>
        <w:t> </w:t>
      </w:r>
      <w:r>
        <w:rPr>
          <w:sz w:val="18"/>
        </w:rPr>
        <w:t>spruce</w:t>
      </w:r>
      <w:r>
        <w:rPr>
          <w:spacing w:val="-23"/>
          <w:sz w:val="18"/>
        </w:rPr>
        <w:t> </w:t>
      </w:r>
      <w:r>
        <w:rPr>
          <w:sz w:val="18"/>
        </w:rPr>
        <w:t>forests.</w:t>
      </w:r>
      <w:r>
        <w:rPr>
          <w:spacing w:val="-7"/>
          <w:sz w:val="18"/>
        </w:rPr>
        <w:t> </w:t>
      </w:r>
      <w:r>
        <w:rPr>
          <w:i/>
          <w:sz w:val="18"/>
        </w:rPr>
        <w:t>Int.</w:t>
      </w:r>
      <w:r>
        <w:rPr>
          <w:i/>
          <w:spacing w:val="-7"/>
          <w:sz w:val="18"/>
        </w:rPr>
        <w:t> </w:t>
      </w:r>
      <w:r>
        <w:rPr>
          <w:i/>
          <w:sz w:val="18"/>
        </w:rPr>
        <w:t>J.</w:t>
      </w:r>
      <w:r>
        <w:rPr>
          <w:i/>
          <w:spacing w:val="-23"/>
          <w:sz w:val="18"/>
        </w:rPr>
        <w:t> </w:t>
      </w:r>
      <w:r>
        <w:rPr>
          <w:i/>
          <w:sz w:val="18"/>
        </w:rPr>
        <w:t>Remote</w:t>
      </w:r>
      <w:r>
        <w:rPr>
          <w:i/>
          <w:spacing w:val="-23"/>
          <w:sz w:val="18"/>
        </w:rPr>
        <w:t> </w:t>
      </w:r>
      <w:r>
        <w:rPr>
          <w:i/>
          <w:sz w:val="18"/>
        </w:rPr>
        <w:t>Sens.</w:t>
      </w:r>
      <w:r>
        <w:rPr>
          <w:i/>
          <w:spacing w:val="-7"/>
          <w:sz w:val="18"/>
        </w:rPr>
        <w:t> </w:t>
      </w:r>
      <w:r>
        <w:rPr>
          <w:b/>
          <w:sz w:val="18"/>
        </w:rPr>
        <w:t>2018</w:t>
      </w:r>
      <w:r>
        <w:rPr>
          <w:sz w:val="18"/>
        </w:rPr>
        <w:t>,</w:t>
      </w:r>
      <w:r>
        <w:rPr>
          <w:spacing w:val="-21"/>
          <w:sz w:val="18"/>
        </w:rPr>
        <w:t> </w:t>
      </w:r>
      <w:r>
        <w:rPr>
          <w:i/>
          <w:sz w:val="18"/>
        </w:rPr>
        <w:t>39</w:t>
      </w:r>
      <w:r>
        <w:rPr>
          <w:sz w:val="18"/>
        </w:rPr>
        <w:t>,</w:t>
      </w:r>
      <w:r>
        <w:rPr>
          <w:spacing w:val="-22"/>
          <w:sz w:val="18"/>
        </w:rPr>
        <w:t> </w:t>
      </w:r>
      <w:r>
        <w:rPr>
          <w:sz w:val="18"/>
        </w:rPr>
        <w:t>5288–5309. </w:t>
      </w:r>
      <w:bookmarkStart w:name="_bookmark123" w:id="176"/>
      <w:bookmarkEnd w:id="176"/>
      <w:r>
        <w:rPr>
          <w:sz w:val="18"/>
        </w:rPr>
        <w:t>[</w:t>
      </w:r>
      <w:hyperlink r:id="rId121">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75" w:right="126" w:hanging="425"/>
        <w:jc w:val="both"/>
        <w:rPr>
          <w:sz w:val="18"/>
        </w:rPr>
      </w:pPr>
      <w:r>
        <w:rPr>
          <w:spacing w:val="-5"/>
          <w:sz w:val="18"/>
        </w:rPr>
        <w:t>Tucker, </w:t>
      </w:r>
      <w:r>
        <w:rPr>
          <w:sz w:val="18"/>
        </w:rPr>
        <w:t>C.J. Red and photographic infrared linear combinations for monitoring vegetation. </w:t>
      </w:r>
      <w:r>
        <w:rPr>
          <w:i/>
          <w:sz w:val="18"/>
        </w:rPr>
        <w:t>Remote Sens. </w:t>
      </w:r>
      <w:bookmarkStart w:name="_bookmark124" w:id="177"/>
      <w:bookmarkEnd w:id="177"/>
      <w:r>
        <w:rPr>
          <w:i/>
          <w:sz w:val="18"/>
        </w:rPr>
        <w:t>Envi</w:t>
      </w:r>
      <w:r>
        <w:rPr>
          <w:i/>
          <w:sz w:val="18"/>
        </w:rPr>
        <w:t>ron. </w:t>
      </w:r>
      <w:r>
        <w:rPr>
          <w:b/>
          <w:sz w:val="18"/>
        </w:rPr>
        <w:t>1979</w:t>
      </w:r>
      <w:r>
        <w:rPr>
          <w:sz w:val="18"/>
        </w:rPr>
        <w:t>, </w:t>
      </w:r>
      <w:r>
        <w:rPr>
          <w:i/>
          <w:sz w:val="18"/>
        </w:rPr>
        <w:t>8</w:t>
      </w:r>
      <w:r>
        <w:rPr>
          <w:sz w:val="18"/>
        </w:rPr>
        <w:t>, 127–150.</w:t>
      </w:r>
      <w:r>
        <w:rPr>
          <w:spacing w:val="-14"/>
          <w:sz w:val="18"/>
        </w:rPr>
        <w:t> </w:t>
      </w:r>
      <w:r>
        <w:rPr>
          <w:sz w:val="18"/>
        </w:rPr>
        <w:t>[</w:t>
      </w:r>
      <w:hyperlink r:id="rId122">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Gitelson,</w:t>
      </w:r>
      <w:r>
        <w:rPr>
          <w:spacing w:val="-11"/>
          <w:sz w:val="18"/>
        </w:rPr>
        <w:t> </w:t>
      </w:r>
      <w:r>
        <w:rPr>
          <w:sz w:val="18"/>
        </w:rPr>
        <w:t>A.A.;</w:t>
      </w:r>
      <w:r>
        <w:rPr>
          <w:spacing w:val="-10"/>
          <w:sz w:val="18"/>
        </w:rPr>
        <w:t> </w:t>
      </w:r>
      <w:r>
        <w:rPr>
          <w:sz w:val="18"/>
        </w:rPr>
        <w:t>Kaufman,</w:t>
      </w:r>
      <w:r>
        <w:rPr>
          <w:spacing w:val="-11"/>
          <w:sz w:val="18"/>
        </w:rPr>
        <w:t> </w:t>
      </w:r>
      <w:r>
        <w:rPr>
          <w:spacing w:val="-4"/>
          <w:sz w:val="18"/>
        </w:rPr>
        <w:t>Y.J.;</w:t>
      </w:r>
      <w:r>
        <w:rPr>
          <w:spacing w:val="-10"/>
          <w:sz w:val="18"/>
        </w:rPr>
        <w:t> </w:t>
      </w:r>
      <w:r>
        <w:rPr>
          <w:sz w:val="18"/>
        </w:rPr>
        <w:t>Stark,</w:t>
      </w:r>
      <w:r>
        <w:rPr>
          <w:spacing w:val="-11"/>
          <w:sz w:val="18"/>
        </w:rPr>
        <w:t> </w:t>
      </w:r>
      <w:r>
        <w:rPr>
          <w:sz w:val="18"/>
        </w:rPr>
        <w:t>R.;</w:t>
      </w:r>
      <w:r>
        <w:rPr>
          <w:spacing w:val="-10"/>
          <w:sz w:val="18"/>
        </w:rPr>
        <w:t> </w:t>
      </w:r>
      <w:r>
        <w:rPr>
          <w:sz w:val="18"/>
        </w:rPr>
        <w:t>Rundquist,</w:t>
      </w:r>
      <w:r>
        <w:rPr>
          <w:spacing w:val="-11"/>
          <w:sz w:val="18"/>
        </w:rPr>
        <w:t> </w:t>
      </w:r>
      <w:r>
        <w:rPr>
          <w:sz w:val="18"/>
        </w:rPr>
        <w:t>D.</w:t>
      </w:r>
      <w:r>
        <w:rPr>
          <w:spacing w:val="-10"/>
          <w:sz w:val="18"/>
        </w:rPr>
        <w:t> </w:t>
      </w:r>
      <w:r>
        <w:rPr>
          <w:sz w:val="18"/>
        </w:rPr>
        <w:t>Novel</w:t>
      </w:r>
      <w:r>
        <w:rPr>
          <w:spacing w:val="-11"/>
          <w:sz w:val="18"/>
        </w:rPr>
        <w:t> </w:t>
      </w:r>
      <w:r>
        <w:rPr>
          <w:sz w:val="18"/>
        </w:rPr>
        <w:t>algorithms</w:t>
      </w:r>
      <w:r>
        <w:rPr>
          <w:spacing w:val="-10"/>
          <w:sz w:val="18"/>
        </w:rPr>
        <w:t> </w:t>
      </w:r>
      <w:r>
        <w:rPr>
          <w:sz w:val="18"/>
        </w:rPr>
        <w:t>for</w:t>
      </w:r>
      <w:r>
        <w:rPr>
          <w:spacing w:val="-11"/>
          <w:sz w:val="18"/>
        </w:rPr>
        <w:t> </w:t>
      </w:r>
      <w:r>
        <w:rPr>
          <w:sz w:val="18"/>
        </w:rPr>
        <w:t>remote</w:t>
      </w:r>
      <w:r>
        <w:rPr>
          <w:spacing w:val="-10"/>
          <w:sz w:val="18"/>
        </w:rPr>
        <w:t> </w:t>
      </w:r>
      <w:r>
        <w:rPr>
          <w:sz w:val="18"/>
        </w:rPr>
        <w:t>estimation</w:t>
      </w:r>
      <w:r>
        <w:rPr>
          <w:spacing w:val="-11"/>
          <w:sz w:val="18"/>
        </w:rPr>
        <w:t> </w:t>
      </w:r>
      <w:r>
        <w:rPr>
          <w:sz w:val="18"/>
        </w:rPr>
        <w:t>of</w:t>
      </w:r>
      <w:r>
        <w:rPr>
          <w:spacing w:val="-10"/>
          <w:sz w:val="18"/>
        </w:rPr>
        <w:t> </w:t>
      </w:r>
      <w:r>
        <w:rPr>
          <w:sz w:val="18"/>
        </w:rPr>
        <w:t>vegetation </w:t>
      </w:r>
      <w:bookmarkStart w:name="_bookmark125" w:id="178"/>
      <w:bookmarkEnd w:id="178"/>
      <w:r>
        <w:rPr>
          <w:sz w:val="18"/>
        </w:rPr>
        <w:t>fraction.</w:t>
      </w:r>
      <w:r>
        <w:rPr>
          <w:sz w:val="18"/>
        </w:rPr>
        <w:t> </w:t>
      </w:r>
      <w:r>
        <w:rPr>
          <w:i/>
          <w:sz w:val="18"/>
        </w:rPr>
        <w:t>Remote Sens. Environ. </w:t>
      </w:r>
      <w:r>
        <w:rPr>
          <w:b/>
          <w:sz w:val="18"/>
        </w:rPr>
        <w:t>2002</w:t>
      </w:r>
      <w:r>
        <w:rPr>
          <w:sz w:val="18"/>
        </w:rPr>
        <w:t>, </w:t>
      </w:r>
      <w:r>
        <w:rPr>
          <w:i/>
          <w:sz w:val="18"/>
        </w:rPr>
        <w:t>80</w:t>
      </w:r>
      <w:r>
        <w:rPr>
          <w:sz w:val="18"/>
        </w:rPr>
        <w:t>, 76–87.</w:t>
      </w:r>
      <w:r>
        <w:rPr>
          <w:spacing w:val="17"/>
          <w:sz w:val="18"/>
        </w:rPr>
        <w:t> </w:t>
      </w:r>
      <w:r>
        <w:rPr>
          <w:sz w:val="18"/>
        </w:rPr>
        <w:t>[</w:t>
      </w:r>
      <w:hyperlink r:id="rId123">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5" w:hanging="431"/>
        <w:jc w:val="both"/>
        <w:rPr>
          <w:sz w:val="18"/>
        </w:rPr>
      </w:pPr>
      <w:r>
        <w:rPr>
          <w:sz w:val="18"/>
        </w:rPr>
        <w:t>Louhaichi, M.; Borman, M.M.; Johnson, D.E. Spatially Located Platform and Aerial Photography </w:t>
      </w:r>
      <w:r>
        <w:rPr>
          <w:spacing w:val="-5"/>
          <w:sz w:val="18"/>
        </w:rPr>
        <w:t>for </w:t>
      </w:r>
      <w:bookmarkStart w:name="_bookmark126" w:id="179"/>
      <w:bookmarkEnd w:id="179"/>
      <w:r>
        <w:rPr>
          <w:sz w:val="18"/>
        </w:rPr>
        <w:t>Documentation</w:t>
      </w:r>
      <w:r>
        <w:rPr>
          <w:sz w:val="18"/>
        </w:rPr>
        <w:t> of Grazing Impacts on Wheat. </w:t>
      </w:r>
      <w:r>
        <w:rPr>
          <w:i/>
          <w:sz w:val="18"/>
        </w:rPr>
        <w:t>Geocarto Int. </w:t>
      </w:r>
      <w:r>
        <w:rPr>
          <w:b/>
          <w:sz w:val="18"/>
        </w:rPr>
        <w:t>2001</w:t>
      </w:r>
      <w:r>
        <w:rPr>
          <w:sz w:val="18"/>
        </w:rPr>
        <w:t>, </w:t>
      </w:r>
      <w:r>
        <w:rPr>
          <w:i/>
          <w:sz w:val="18"/>
        </w:rPr>
        <w:t>16</w:t>
      </w:r>
      <w:r>
        <w:rPr>
          <w:sz w:val="18"/>
        </w:rPr>
        <w:t>, 65–70.</w:t>
      </w:r>
      <w:r>
        <w:rPr>
          <w:spacing w:val="36"/>
          <w:sz w:val="18"/>
        </w:rPr>
        <w:t> </w:t>
      </w:r>
      <w:r>
        <w:rPr>
          <w:sz w:val="18"/>
        </w:rPr>
        <w:t>[</w:t>
      </w:r>
      <w:hyperlink r:id="rId124">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75" w:right="132" w:hanging="426"/>
        <w:jc w:val="both"/>
        <w:rPr>
          <w:sz w:val="18"/>
        </w:rPr>
      </w:pPr>
      <w:r>
        <w:rPr>
          <w:sz w:val="18"/>
        </w:rPr>
        <w:t>De</w:t>
      </w:r>
      <w:r>
        <w:rPr>
          <w:spacing w:val="-22"/>
          <w:sz w:val="18"/>
        </w:rPr>
        <w:t> </w:t>
      </w:r>
      <w:r>
        <w:rPr>
          <w:sz w:val="18"/>
        </w:rPr>
        <w:t>S</w:t>
      </w:r>
      <w:r>
        <w:rPr>
          <w:rFonts w:ascii="Calibri" w:hAnsi="Calibri"/>
          <w:sz w:val="18"/>
        </w:rPr>
        <w:t>d</w:t>
      </w:r>
      <w:r>
        <w:rPr>
          <w:sz w:val="18"/>
        </w:rPr>
        <w:t>,</w:t>
      </w:r>
      <w:r>
        <w:rPr>
          <w:spacing w:val="-21"/>
          <w:sz w:val="18"/>
        </w:rPr>
        <w:t> </w:t>
      </w:r>
      <w:r>
        <w:rPr>
          <w:sz w:val="18"/>
        </w:rPr>
        <w:t>N.C.;</w:t>
      </w:r>
      <w:r>
        <w:rPr>
          <w:spacing w:val="-19"/>
          <w:sz w:val="18"/>
        </w:rPr>
        <w:t> </w:t>
      </w:r>
      <w:r>
        <w:rPr>
          <w:sz w:val="18"/>
        </w:rPr>
        <w:t>Castro,</w:t>
      </w:r>
      <w:r>
        <w:rPr>
          <w:spacing w:val="-21"/>
          <w:sz w:val="18"/>
        </w:rPr>
        <w:t> </w:t>
      </w:r>
      <w:r>
        <w:rPr>
          <w:spacing w:val="-8"/>
          <w:sz w:val="18"/>
        </w:rPr>
        <w:t>P.;</w:t>
      </w:r>
      <w:r>
        <w:rPr>
          <w:spacing w:val="-19"/>
          <w:sz w:val="18"/>
        </w:rPr>
        <w:t> </w:t>
      </w:r>
      <w:r>
        <w:rPr>
          <w:sz w:val="18"/>
        </w:rPr>
        <w:t>Carvalho,</w:t>
      </w:r>
      <w:r>
        <w:rPr>
          <w:spacing w:val="-21"/>
          <w:sz w:val="18"/>
        </w:rPr>
        <w:t> </w:t>
      </w:r>
      <w:r>
        <w:rPr>
          <w:sz w:val="18"/>
        </w:rPr>
        <w:t>S.;</w:t>
      </w:r>
      <w:r>
        <w:rPr>
          <w:spacing w:val="-19"/>
          <w:sz w:val="18"/>
        </w:rPr>
        <w:t> </w:t>
      </w:r>
      <w:r>
        <w:rPr>
          <w:sz w:val="18"/>
        </w:rPr>
        <w:t>Marchante,</w:t>
      </w:r>
      <w:r>
        <w:rPr>
          <w:spacing w:val="-21"/>
          <w:sz w:val="18"/>
        </w:rPr>
        <w:t> </w:t>
      </w:r>
      <w:r>
        <w:rPr>
          <w:sz w:val="18"/>
        </w:rPr>
        <w:t>E.;</w:t>
      </w:r>
      <w:r>
        <w:rPr>
          <w:spacing w:val="-19"/>
          <w:sz w:val="18"/>
        </w:rPr>
        <w:t> </w:t>
      </w:r>
      <w:r>
        <w:rPr>
          <w:sz w:val="18"/>
        </w:rPr>
        <w:t>L</w:t>
      </w:r>
      <w:r>
        <w:rPr>
          <w:rFonts w:ascii="Calibri" w:hAnsi="Calibri"/>
          <w:sz w:val="18"/>
        </w:rPr>
        <w:t>6</w:t>
      </w:r>
      <w:r>
        <w:rPr>
          <w:sz w:val="18"/>
        </w:rPr>
        <w:t>pez-N</w:t>
      </w:r>
      <w:r>
        <w:rPr>
          <w:rFonts w:ascii="Calibri" w:hAnsi="Calibri"/>
          <w:sz w:val="18"/>
        </w:rPr>
        <w:t>ü</w:t>
      </w:r>
      <w:r>
        <w:rPr>
          <w:sz w:val="18"/>
        </w:rPr>
        <w:t>ñez,</w:t>
      </w:r>
      <w:r>
        <w:rPr>
          <w:spacing w:val="-21"/>
          <w:sz w:val="18"/>
        </w:rPr>
        <w:t> </w:t>
      </w:r>
      <w:r>
        <w:rPr>
          <w:spacing w:val="-4"/>
          <w:sz w:val="18"/>
        </w:rPr>
        <w:t>F.A.;</w:t>
      </w:r>
      <w:r>
        <w:rPr>
          <w:spacing w:val="-19"/>
          <w:sz w:val="18"/>
        </w:rPr>
        <w:t> </w:t>
      </w:r>
      <w:r>
        <w:rPr>
          <w:sz w:val="18"/>
        </w:rPr>
        <w:t>Marchante,</w:t>
      </w:r>
      <w:r>
        <w:rPr>
          <w:spacing w:val="-21"/>
          <w:sz w:val="18"/>
        </w:rPr>
        <w:t> </w:t>
      </w:r>
      <w:r>
        <w:rPr>
          <w:sz w:val="18"/>
        </w:rPr>
        <w:t>H.</w:t>
      </w:r>
      <w:r>
        <w:rPr>
          <w:spacing w:val="-21"/>
          <w:sz w:val="18"/>
        </w:rPr>
        <w:t> </w:t>
      </w:r>
      <w:r>
        <w:rPr>
          <w:sz w:val="18"/>
        </w:rPr>
        <w:t>Mapping</w:t>
      </w:r>
      <w:r>
        <w:rPr>
          <w:spacing w:val="-21"/>
          <w:sz w:val="18"/>
        </w:rPr>
        <w:t> </w:t>
      </w:r>
      <w:r>
        <w:rPr>
          <w:sz w:val="18"/>
        </w:rPr>
        <w:t>the</w:t>
      </w:r>
      <w:r>
        <w:rPr>
          <w:spacing w:val="-21"/>
          <w:sz w:val="18"/>
        </w:rPr>
        <w:t> </w:t>
      </w:r>
      <w:r>
        <w:rPr>
          <w:sz w:val="18"/>
        </w:rPr>
        <w:t>Flowering of an Invasive Plant Using Unmanned Aerial </w:t>
      </w:r>
      <w:r>
        <w:rPr>
          <w:spacing w:val="-3"/>
          <w:sz w:val="18"/>
        </w:rPr>
        <w:t>Vehicles: </w:t>
      </w:r>
      <w:r>
        <w:rPr>
          <w:sz w:val="18"/>
        </w:rPr>
        <w:t>Is There Potential for Biocontrol Monitoring? </w:t>
      </w:r>
      <w:bookmarkStart w:name="_bookmark127" w:id="180"/>
      <w:bookmarkEnd w:id="180"/>
      <w:r>
        <w:rPr>
          <w:sz w:val="18"/>
        </w:rPr>
      </w:r>
      <w:r>
        <w:rPr>
          <w:sz w:val="18"/>
        </w:rPr>
        <w:t> </w:t>
      </w:r>
      <w:r>
        <w:rPr>
          <w:i/>
          <w:sz w:val="18"/>
        </w:rPr>
        <w:t>Front. Plant Sci. </w:t>
      </w:r>
      <w:r>
        <w:rPr>
          <w:b/>
          <w:sz w:val="18"/>
        </w:rPr>
        <w:t>2018</w:t>
      </w:r>
      <w:r>
        <w:rPr>
          <w:sz w:val="18"/>
        </w:rPr>
        <w:t>, </w:t>
      </w:r>
      <w:r>
        <w:rPr>
          <w:i/>
          <w:sz w:val="18"/>
        </w:rPr>
        <w:t>9</w:t>
      </w:r>
      <w:r>
        <w:rPr>
          <w:sz w:val="18"/>
        </w:rPr>
        <w:t>, 293. [</w:t>
      </w:r>
      <w:hyperlink r:id="rId125">
        <w:r>
          <w:rPr>
            <w:color w:val="0774B7"/>
            <w:sz w:val="18"/>
          </w:rPr>
          <w:t>CrossRef</w:t>
        </w:r>
      </w:hyperlink>
      <w:r>
        <w:rPr>
          <w:sz w:val="18"/>
        </w:rPr>
        <w:t>]</w:t>
      </w:r>
      <w:r>
        <w:rPr>
          <w:spacing w:val="27"/>
          <w:sz w:val="18"/>
        </w:rPr>
        <w:t> </w:t>
      </w:r>
      <w:r>
        <w:rPr>
          <w:sz w:val="18"/>
        </w:rPr>
        <w:t>[</w:t>
      </w:r>
      <w:hyperlink r:id="rId126">
        <w:r>
          <w:rPr>
            <w:color w:val="0774B7"/>
            <w:sz w:val="18"/>
          </w:rPr>
          <w:t>PubMed</w:t>
        </w:r>
      </w:hyperlink>
      <w:r>
        <w:rPr>
          <w:sz w:val="18"/>
        </w:rPr>
        <w:t>]</w:t>
      </w:r>
    </w:p>
    <w:p>
      <w:pPr>
        <w:pStyle w:val="ListParagraph"/>
        <w:numPr>
          <w:ilvl w:val="0"/>
          <w:numId w:val="3"/>
        </w:numPr>
        <w:tabs>
          <w:tab w:pos="581" w:val="left" w:leader="none"/>
        </w:tabs>
        <w:spacing w:line="254" w:lineRule="auto" w:before="3" w:after="0"/>
        <w:ind w:left="580" w:right="148" w:hanging="431"/>
        <w:jc w:val="both"/>
        <w:rPr>
          <w:sz w:val="18"/>
        </w:rPr>
      </w:pPr>
      <w:r>
        <w:rPr>
          <w:sz w:val="18"/>
        </w:rPr>
        <w:t>Franklin, S.E.; Ahmed, O.S. Deciduous tree species classiﬁcation using object-based analysis and machine </w:t>
      </w:r>
      <w:bookmarkStart w:name="_bookmark128" w:id="181"/>
      <w:bookmarkEnd w:id="181"/>
      <w:r>
        <w:rPr>
          <w:sz w:val="18"/>
        </w:rPr>
        <w:t>learning</w:t>
      </w:r>
      <w:r>
        <w:rPr>
          <w:spacing w:val="-18"/>
          <w:sz w:val="18"/>
        </w:rPr>
        <w:t> </w:t>
      </w:r>
      <w:r>
        <w:rPr>
          <w:sz w:val="18"/>
        </w:rPr>
        <w:t>with</w:t>
      </w:r>
      <w:r>
        <w:rPr>
          <w:spacing w:val="-18"/>
          <w:sz w:val="18"/>
        </w:rPr>
        <w:t> </w:t>
      </w:r>
      <w:r>
        <w:rPr>
          <w:sz w:val="18"/>
        </w:rPr>
        <w:t>unmanned</w:t>
      </w:r>
      <w:r>
        <w:rPr>
          <w:spacing w:val="-18"/>
          <w:sz w:val="18"/>
        </w:rPr>
        <w:t> </w:t>
      </w:r>
      <w:r>
        <w:rPr>
          <w:sz w:val="18"/>
        </w:rPr>
        <w:t>aerial</w:t>
      </w:r>
      <w:r>
        <w:rPr>
          <w:spacing w:val="-18"/>
          <w:sz w:val="18"/>
        </w:rPr>
        <w:t> </w:t>
      </w:r>
      <w:r>
        <w:rPr>
          <w:sz w:val="18"/>
        </w:rPr>
        <w:t>vehicle</w:t>
      </w:r>
      <w:r>
        <w:rPr>
          <w:spacing w:val="-18"/>
          <w:sz w:val="18"/>
        </w:rPr>
        <w:t> </w:t>
      </w:r>
      <w:r>
        <w:rPr>
          <w:sz w:val="18"/>
        </w:rPr>
        <w:t>multispectral</w:t>
      </w:r>
      <w:r>
        <w:rPr>
          <w:spacing w:val="-18"/>
          <w:sz w:val="18"/>
        </w:rPr>
        <w:t> </w:t>
      </w:r>
      <w:r>
        <w:rPr>
          <w:sz w:val="18"/>
        </w:rPr>
        <w:t>data.</w:t>
      </w:r>
      <w:r>
        <w:rPr>
          <w:spacing w:val="-3"/>
          <w:sz w:val="18"/>
        </w:rPr>
        <w:t> </w:t>
      </w:r>
      <w:r>
        <w:rPr>
          <w:i/>
          <w:sz w:val="18"/>
        </w:rPr>
        <w:t>Int.</w:t>
      </w:r>
      <w:r>
        <w:rPr>
          <w:i/>
          <w:spacing w:val="-2"/>
          <w:sz w:val="18"/>
        </w:rPr>
        <w:t> </w:t>
      </w:r>
      <w:r>
        <w:rPr>
          <w:i/>
          <w:sz w:val="18"/>
        </w:rPr>
        <w:t>J.</w:t>
      </w:r>
      <w:r>
        <w:rPr>
          <w:i/>
          <w:spacing w:val="-18"/>
          <w:sz w:val="18"/>
        </w:rPr>
        <w:t> </w:t>
      </w:r>
      <w:r>
        <w:rPr>
          <w:i/>
          <w:sz w:val="18"/>
        </w:rPr>
        <w:t>Remote</w:t>
      </w:r>
      <w:r>
        <w:rPr>
          <w:i/>
          <w:spacing w:val="-18"/>
          <w:sz w:val="18"/>
        </w:rPr>
        <w:t> </w:t>
      </w:r>
      <w:r>
        <w:rPr>
          <w:i/>
          <w:sz w:val="18"/>
        </w:rPr>
        <w:t>Sens.</w:t>
      </w:r>
      <w:r>
        <w:rPr>
          <w:i/>
          <w:spacing w:val="-3"/>
          <w:sz w:val="18"/>
        </w:rPr>
        <w:t> </w:t>
      </w:r>
      <w:r>
        <w:rPr>
          <w:b/>
          <w:sz w:val="18"/>
        </w:rPr>
        <w:t>2018</w:t>
      </w:r>
      <w:r>
        <w:rPr>
          <w:sz w:val="18"/>
        </w:rPr>
        <w:t>,</w:t>
      </w:r>
      <w:r>
        <w:rPr>
          <w:spacing w:val="-16"/>
          <w:sz w:val="18"/>
        </w:rPr>
        <w:t> </w:t>
      </w:r>
      <w:r>
        <w:rPr>
          <w:i/>
          <w:sz w:val="18"/>
        </w:rPr>
        <w:t>39</w:t>
      </w:r>
      <w:r>
        <w:rPr>
          <w:sz w:val="18"/>
        </w:rPr>
        <w:t>,</w:t>
      </w:r>
      <w:r>
        <w:rPr>
          <w:spacing w:val="-17"/>
          <w:sz w:val="18"/>
        </w:rPr>
        <w:t> </w:t>
      </w:r>
      <w:r>
        <w:rPr>
          <w:sz w:val="18"/>
        </w:rPr>
        <w:t>5236–5245.</w:t>
      </w:r>
      <w:r>
        <w:rPr>
          <w:spacing w:val="-2"/>
          <w:sz w:val="18"/>
        </w:rPr>
        <w:t> </w:t>
      </w:r>
      <w:r>
        <w:rPr>
          <w:sz w:val="18"/>
        </w:rPr>
        <w:t>[</w:t>
      </w:r>
      <w:hyperlink r:id="rId127">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26" w:hanging="431"/>
        <w:jc w:val="both"/>
        <w:rPr>
          <w:sz w:val="18"/>
        </w:rPr>
      </w:pPr>
      <w:r>
        <w:rPr>
          <w:sz w:val="18"/>
        </w:rPr>
        <w:t>Melville, B.; Lucieer, A.; Aryal, J. Classiﬁcation of Lowland Native Grassland Communities Using Hyperspectral Unmanned Aircraft System (UAS) Imagery in the Tasmanian Midlands.   </w:t>
      </w:r>
      <w:r>
        <w:rPr>
          <w:i/>
          <w:sz w:val="18"/>
        </w:rPr>
        <w:t>Drones </w:t>
      </w:r>
      <w:r>
        <w:rPr>
          <w:b/>
          <w:spacing w:val="-3"/>
          <w:sz w:val="18"/>
        </w:rPr>
        <w:t>2019</w:t>
      </w:r>
      <w:r>
        <w:rPr>
          <w:spacing w:val="-3"/>
          <w:sz w:val="18"/>
        </w:rPr>
        <w:t>,      </w:t>
      </w:r>
      <w:r>
        <w:rPr>
          <w:spacing w:val="39"/>
          <w:sz w:val="18"/>
        </w:rPr>
        <w:t> </w:t>
      </w:r>
      <w:r>
        <w:rPr>
          <w:i/>
          <w:sz w:val="18"/>
        </w:rPr>
        <w:t>3</w:t>
      </w:r>
      <w:r>
        <w:rPr>
          <w:sz w:val="18"/>
        </w:rPr>
        <w:t>, 5.</w:t>
      </w:r>
      <w:r>
        <w:rPr>
          <w:spacing w:val="15"/>
          <w:sz w:val="18"/>
        </w:rPr>
        <w:t> </w:t>
      </w:r>
      <w:r>
        <w:rPr>
          <w:sz w:val="18"/>
        </w:rPr>
        <w:t>[</w:t>
      </w:r>
      <w:hyperlink r:id="rId128">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17" w:hanging="431"/>
        <w:jc w:val="both"/>
        <w:rPr>
          <w:sz w:val="18"/>
        </w:rPr>
      </w:pPr>
      <w:bookmarkStart w:name="_bookmark129" w:id="182"/>
      <w:bookmarkEnd w:id="182"/>
      <w:r>
        <w:rPr/>
      </w:r>
      <w:bookmarkStart w:name="_bookmark129" w:id="183"/>
      <w:bookmarkEnd w:id="183"/>
      <w:r>
        <w:rPr>
          <w:sz w:val="18"/>
        </w:rPr>
        <w:t>Cao,</w:t>
      </w:r>
      <w:r>
        <w:rPr>
          <w:sz w:val="18"/>
        </w:rPr>
        <w:t> J.; Leng, </w:t>
      </w:r>
      <w:r>
        <w:rPr>
          <w:spacing w:val="-6"/>
          <w:sz w:val="18"/>
        </w:rPr>
        <w:t>W.; </w:t>
      </w:r>
      <w:r>
        <w:rPr>
          <w:sz w:val="18"/>
        </w:rPr>
        <w:t>Liu, K.; Liu, L.; He, Z.; Zhu, </w:t>
      </w:r>
      <w:r>
        <w:rPr>
          <w:spacing w:val="-10"/>
          <w:sz w:val="18"/>
        </w:rPr>
        <w:t>Y. </w:t>
      </w:r>
      <w:r>
        <w:rPr>
          <w:sz w:val="18"/>
        </w:rPr>
        <w:t>Object-Based Mangrove Species Classiﬁcation Using Unmanned Aerial </w:t>
      </w:r>
      <w:r>
        <w:rPr>
          <w:spacing w:val="-3"/>
          <w:sz w:val="18"/>
        </w:rPr>
        <w:t>Vehicle </w:t>
      </w:r>
      <w:r>
        <w:rPr>
          <w:sz w:val="18"/>
        </w:rPr>
        <w:t>Hyperspectral Images and Digital Surface Models. </w:t>
      </w:r>
      <w:r>
        <w:rPr>
          <w:i/>
          <w:sz w:val="18"/>
        </w:rPr>
        <w:t>Remote Sens. </w:t>
      </w:r>
      <w:r>
        <w:rPr>
          <w:b/>
          <w:sz w:val="18"/>
        </w:rPr>
        <w:t>2018</w:t>
      </w:r>
      <w:r>
        <w:rPr>
          <w:sz w:val="18"/>
        </w:rPr>
        <w:t>, </w:t>
      </w:r>
      <w:r>
        <w:rPr>
          <w:i/>
          <w:sz w:val="18"/>
        </w:rPr>
        <w:t>10</w:t>
      </w:r>
      <w:r>
        <w:rPr>
          <w:sz w:val="18"/>
        </w:rPr>
        <w:t>, </w:t>
      </w:r>
      <w:r>
        <w:rPr>
          <w:spacing w:val="-5"/>
          <w:sz w:val="18"/>
        </w:rPr>
        <w:t>89. </w:t>
      </w:r>
      <w:bookmarkStart w:name="_bookmark130" w:id="184"/>
      <w:bookmarkEnd w:id="184"/>
      <w:r>
        <w:rPr>
          <w:sz w:val="18"/>
        </w:rPr>
        <w:t>[</w:t>
      </w:r>
      <w:hyperlink r:id="rId12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17" w:hanging="431"/>
        <w:jc w:val="both"/>
        <w:rPr>
          <w:sz w:val="18"/>
        </w:rPr>
      </w:pPr>
      <w:r>
        <w:rPr>
          <w:sz w:val="18"/>
        </w:rPr>
        <w:t>Gini, R.; Passoni, D.; Pinto, L.; Sona, G. Aerial images from an </w:t>
      </w:r>
      <w:r>
        <w:rPr>
          <w:spacing w:val="-7"/>
          <w:sz w:val="18"/>
        </w:rPr>
        <w:t>UAV </w:t>
      </w:r>
      <w:r>
        <w:rPr>
          <w:sz w:val="18"/>
        </w:rPr>
        <w:t>system: 3D modeling and tree species classiﬁcation in a park area. </w:t>
      </w:r>
      <w:r>
        <w:rPr>
          <w:i/>
          <w:sz w:val="18"/>
        </w:rPr>
        <w:t>ISPRS—Int. Arch. Photogramm. Remote Sens. Spat. Inf. Sci. </w:t>
      </w:r>
      <w:r>
        <w:rPr>
          <w:b/>
          <w:sz w:val="18"/>
        </w:rPr>
        <w:t>2012</w:t>
      </w:r>
      <w:r>
        <w:rPr>
          <w:sz w:val="18"/>
        </w:rPr>
        <w:t>, </w:t>
      </w:r>
      <w:r>
        <w:rPr>
          <w:i/>
          <w:sz w:val="18"/>
        </w:rPr>
        <w:t>39</w:t>
      </w:r>
      <w:r>
        <w:rPr>
          <w:sz w:val="18"/>
        </w:rPr>
        <w:t>, 361–366. </w:t>
      </w:r>
      <w:bookmarkStart w:name="_bookmark131" w:id="185"/>
      <w:bookmarkEnd w:id="185"/>
      <w:r>
        <w:rPr>
          <w:sz w:val="18"/>
        </w:rPr>
        <w:t>[</w:t>
      </w:r>
      <w:hyperlink r:id="rId130">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76" w:right="126" w:hanging="426"/>
        <w:jc w:val="both"/>
        <w:rPr>
          <w:sz w:val="18"/>
        </w:rPr>
      </w:pPr>
      <w:r>
        <w:rPr>
          <w:spacing w:val="-3"/>
          <w:sz w:val="18"/>
        </w:rPr>
        <w:t>Sankey,</w:t>
      </w:r>
      <w:r>
        <w:rPr>
          <w:spacing w:val="-15"/>
          <w:sz w:val="18"/>
        </w:rPr>
        <w:t> </w:t>
      </w:r>
      <w:r>
        <w:rPr>
          <w:spacing w:val="-6"/>
          <w:sz w:val="18"/>
        </w:rPr>
        <w:t>T.T.;</w:t>
      </w:r>
      <w:r>
        <w:rPr>
          <w:spacing w:val="-13"/>
          <w:sz w:val="18"/>
        </w:rPr>
        <w:t> </w:t>
      </w:r>
      <w:r>
        <w:rPr>
          <w:spacing w:val="-7"/>
          <w:sz w:val="18"/>
        </w:rPr>
        <w:t>McVay,</w:t>
      </w:r>
      <w:r>
        <w:rPr>
          <w:spacing w:val="-14"/>
          <w:sz w:val="18"/>
        </w:rPr>
        <w:t> </w:t>
      </w:r>
      <w:r>
        <w:rPr>
          <w:sz w:val="18"/>
        </w:rPr>
        <w:t>J.;</w:t>
      </w:r>
      <w:r>
        <w:rPr>
          <w:spacing w:val="-14"/>
          <w:sz w:val="18"/>
        </w:rPr>
        <w:t> </w:t>
      </w:r>
      <w:r>
        <w:rPr>
          <w:sz w:val="18"/>
        </w:rPr>
        <w:t>Swetnam,</w:t>
      </w:r>
      <w:r>
        <w:rPr>
          <w:spacing w:val="-14"/>
          <w:sz w:val="18"/>
        </w:rPr>
        <w:t> </w:t>
      </w:r>
      <w:r>
        <w:rPr>
          <w:spacing w:val="-3"/>
          <w:sz w:val="18"/>
        </w:rPr>
        <w:t>T.L.;</w:t>
      </w:r>
      <w:r>
        <w:rPr>
          <w:spacing w:val="-14"/>
          <w:sz w:val="18"/>
        </w:rPr>
        <w:t> </w:t>
      </w:r>
      <w:r>
        <w:rPr>
          <w:sz w:val="18"/>
        </w:rPr>
        <w:t>McClaran,</w:t>
      </w:r>
      <w:r>
        <w:rPr>
          <w:spacing w:val="-14"/>
          <w:sz w:val="18"/>
        </w:rPr>
        <w:t> </w:t>
      </w:r>
      <w:r>
        <w:rPr>
          <w:spacing w:val="-5"/>
          <w:sz w:val="18"/>
        </w:rPr>
        <w:t>M.P.;</w:t>
      </w:r>
      <w:r>
        <w:rPr>
          <w:spacing w:val="-13"/>
          <w:sz w:val="18"/>
        </w:rPr>
        <w:t> </w:t>
      </w:r>
      <w:r>
        <w:rPr>
          <w:sz w:val="18"/>
        </w:rPr>
        <w:t>Heilman,</w:t>
      </w:r>
      <w:r>
        <w:rPr>
          <w:spacing w:val="-15"/>
          <w:sz w:val="18"/>
        </w:rPr>
        <w:t> </w:t>
      </w:r>
      <w:r>
        <w:rPr>
          <w:spacing w:val="-8"/>
          <w:sz w:val="18"/>
        </w:rPr>
        <w:t>P.;</w:t>
      </w:r>
      <w:r>
        <w:rPr>
          <w:spacing w:val="-13"/>
          <w:sz w:val="18"/>
        </w:rPr>
        <w:t> </w:t>
      </w:r>
      <w:r>
        <w:rPr>
          <w:sz w:val="18"/>
        </w:rPr>
        <w:t>Nichols,</w:t>
      </w:r>
      <w:r>
        <w:rPr>
          <w:spacing w:val="-14"/>
          <w:sz w:val="18"/>
        </w:rPr>
        <w:t> </w:t>
      </w:r>
      <w:r>
        <w:rPr>
          <w:sz w:val="18"/>
        </w:rPr>
        <w:t>M.</w:t>
      </w:r>
      <w:r>
        <w:rPr>
          <w:spacing w:val="-15"/>
          <w:sz w:val="18"/>
        </w:rPr>
        <w:t> </w:t>
      </w:r>
      <w:r>
        <w:rPr>
          <w:spacing w:val="-7"/>
          <w:sz w:val="18"/>
        </w:rPr>
        <w:t>UAV</w:t>
      </w:r>
      <w:r>
        <w:rPr>
          <w:spacing w:val="-14"/>
          <w:sz w:val="18"/>
        </w:rPr>
        <w:t> </w:t>
      </w:r>
      <w:r>
        <w:rPr>
          <w:sz w:val="18"/>
        </w:rPr>
        <w:t>hyperspectral</w:t>
      </w:r>
      <w:r>
        <w:rPr>
          <w:spacing w:val="-14"/>
          <w:sz w:val="18"/>
        </w:rPr>
        <w:t> </w:t>
      </w:r>
      <w:r>
        <w:rPr>
          <w:sz w:val="18"/>
        </w:rPr>
        <w:t>and</w:t>
      </w:r>
      <w:r>
        <w:rPr>
          <w:spacing w:val="-14"/>
          <w:sz w:val="18"/>
        </w:rPr>
        <w:t> </w:t>
      </w:r>
      <w:r>
        <w:rPr>
          <w:sz w:val="18"/>
        </w:rPr>
        <w:t>lidar data and their fusion for arid and semi-arid land vegetation monitoring. </w:t>
      </w:r>
      <w:r>
        <w:rPr>
          <w:i/>
          <w:sz w:val="18"/>
        </w:rPr>
        <w:t>Remote Sens. Ecol. Conserv. </w:t>
      </w:r>
      <w:r>
        <w:rPr>
          <w:b/>
          <w:sz w:val="18"/>
        </w:rPr>
        <w:t>2018</w:t>
      </w:r>
      <w:r>
        <w:rPr>
          <w:sz w:val="18"/>
        </w:rPr>
        <w:t>,</w:t>
      </w:r>
      <w:bookmarkStart w:name="_bookmark132" w:id="186"/>
      <w:bookmarkEnd w:id="186"/>
      <w:r>
        <w:rPr>
          <w:sz w:val="18"/>
        </w:rPr>
      </w:r>
      <w:r>
        <w:rPr>
          <w:sz w:val="18"/>
        </w:rPr>
        <w:t> </w:t>
      </w:r>
      <w:r>
        <w:rPr>
          <w:i/>
          <w:sz w:val="18"/>
        </w:rPr>
        <w:t>4</w:t>
      </w:r>
      <w:r>
        <w:rPr>
          <w:sz w:val="18"/>
        </w:rPr>
        <w:t>, 20–33.</w:t>
      </w:r>
      <w:r>
        <w:rPr>
          <w:spacing w:val="15"/>
          <w:sz w:val="18"/>
        </w:rPr>
        <w:t> </w:t>
      </w:r>
      <w:r>
        <w:rPr>
          <w:sz w:val="18"/>
        </w:rPr>
        <w:t>[</w:t>
      </w:r>
      <w:hyperlink r:id="rId131">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48" w:hanging="426"/>
        <w:jc w:val="both"/>
        <w:rPr>
          <w:sz w:val="18"/>
        </w:rPr>
      </w:pPr>
      <w:r>
        <w:rPr>
          <w:sz w:val="18"/>
        </w:rPr>
        <w:t>Laliberte, A.S.; Herrick, J.E.; Rango, A.; Winters, C. Acquisition, orthorectiﬁcation, and </w:t>
      </w:r>
      <w:r>
        <w:rPr>
          <w:spacing w:val="-2"/>
          <w:sz w:val="18"/>
        </w:rPr>
        <w:t>object-based </w:t>
      </w:r>
      <w:r>
        <w:rPr>
          <w:sz w:val="18"/>
        </w:rPr>
        <w:t>classiﬁcation</w:t>
      </w:r>
      <w:r>
        <w:rPr>
          <w:spacing w:val="-21"/>
          <w:sz w:val="18"/>
        </w:rPr>
        <w:t> </w:t>
      </w:r>
      <w:r>
        <w:rPr>
          <w:sz w:val="18"/>
        </w:rPr>
        <w:t>of</w:t>
      </w:r>
      <w:r>
        <w:rPr>
          <w:spacing w:val="-20"/>
          <w:sz w:val="18"/>
        </w:rPr>
        <w:t> </w:t>
      </w:r>
      <w:r>
        <w:rPr>
          <w:sz w:val="18"/>
        </w:rPr>
        <w:t>unmanned</w:t>
      </w:r>
      <w:r>
        <w:rPr>
          <w:spacing w:val="-20"/>
          <w:sz w:val="18"/>
        </w:rPr>
        <w:t> </w:t>
      </w:r>
      <w:r>
        <w:rPr>
          <w:sz w:val="18"/>
        </w:rPr>
        <w:t>aerial</w:t>
      </w:r>
      <w:r>
        <w:rPr>
          <w:spacing w:val="-20"/>
          <w:sz w:val="18"/>
        </w:rPr>
        <w:t> </w:t>
      </w:r>
      <w:r>
        <w:rPr>
          <w:sz w:val="18"/>
        </w:rPr>
        <w:t>vehicle</w:t>
      </w:r>
      <w:r>
        <w:rPr>
          <w:spacing w:val="-20"/>
          <w:sz w:val="18"/>
        </w:rPr>
        <w:t> </w:t>
      </w:r>
      <w:r>
        <w:rPr>
          <w:spacing w:val="-5"/>
          <w:sz w:val="18"/>
        </w:rPr>
        <w:t>(UAV)</w:t>
      </w:r>
      <w:r>
        <w:rPr>
          <w:spacing w:val="-20"/>
          <w:sz w:val="18"/>
        </w:rPr>
        <w:t> </w:t>
      </w:r>
      <w:r>
        <w:rPr>
          <w:sz w:val="18"/>
        </w:rPr>
        <w:t>imagery</w:t>
      </w:r>
      <w:r>
        <w:rPr>
          <w:spacing w:val="-20"/>
          <w:sz w:val="18"/>
        </w:rPr>
        <w:t> </w:t>
      </w:r>
      <w:r>
        <w:rPr>
          <w:sz w:val="18"/>
        </w:rPr>
        <w:t>for</w:t>
      </w:r>
      <w:r>
        <w:rPr>
          <w:spacing w:val="-20"/>
          <w:sz w:val="18"/>
        </w:rPr>
        <w:t> </w:t>
      </w:r>
      <w:r>
        <w:rPr>
          <w:sz w:val="18"/>
        </w:rPr>
        <w:t>rangeland</w:t>
      </w:r>
      <w:r>
        <w:rPr>
          <w:spacing w:val="-20"/>
          <w:sz w:val="18"/>
        </w:rPr>
        <w:t> </w:t>
      </w:r>
      <w:r>
        <w:rPr>
          <w:sz w:val="18"/>
        </w:rPr>
        <w:t>monitoring.</w:t>
      </w:r>
      <w:r>
        <w:rPr>
          <w:spacing w:val="-6"/>
          <w:sz w:val="18"/>
        </w:rPr>
        <w:t> </w:t>
      </w:r>
      <w:r>
        <w:rPr>
          <w:i/>
          <w:sz w:val="18"/>
        </w:rPr>
        <w:t>Photogramm.</w:t>
      </w:r>
      <w:r>
        <w:rPr>
          <w:i/>
          <w:spacing w:val="-6"/>
          <w:sz w:val="18"/>
        </w:rPr>
        <w:t> </w:t>
      </w:r>
      <w:r>
        <w:rPr>
          <w:i/>
          <w:sz w:val="18"/>
        </w:rPr>
        <w:t>Eng.</w:t>
      </w:r>
      <w:r>
        <w:rPr>
          <w:i/>
          <w:spacing w:val="-5"/>
          <w:sz w:val="18"/>
        </w:rPr>
        <w:t> </w:t>
      </w:r>
      <w:r>
        <w:rPr>
          <w:i/>
          <w:sz w:val="18"/>
        </w:rPr>
        <w:t>Remote </w:t>
      </w:r>
      <w:bookmarkStart w:name="_bookmark133" w:id="187"/>
      <w:bookmarkEnd w:id="187"/>
      <w:r>
        <w:rPr>
          <w:i/>
          <w:sz w:val="18"/>
        </w:rPr>
        <w:t>Sens.</w:t>
      </w:r>
      <w:r>
        <w:rPr>
          <w:i/>
          <w:sz w:val="18"/>
        </w:rPr>
        <w:t> </w:t>
      </w:r>
      <w:r>
        <w:rPr>
          <w:b/>
          <w:sz w:val="18"/>
        </w:rPr>
        <w:t>2010</w:t>
      </w:r>
      <w:r>
        <w:rPr>
          <w:sz w:val="18"/>
        </w:rPr>
        <w:t>, </w:t>
      </w:r>
      <w:r>
        <w:rPr>
          <w:i/>
          <w:sz w:val="18"/>
        </w:rPr>
        <w:t>76</w:t>
      </w:r>
      <w:r>
        <w:rPr>
          <w:sz w:val="18"/>
        </w:rPr>
        <w:t>, 661–672.</w:t>
      </w:r>
      <w:r>
        <w:rPr>
          <w:spacing w:val="-14"/>
          <w:sz w:val="18"/>
        </w:rPr>
        <w:t> </w:t>
      </w:r>
      <w:r>
        <w:rPr>
          <w:sz w:val="18"/>
        </w:rPr>
        <w:t>[</w:t>
      </w:r>
      <w:hyperlink r:id="rId132">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48" w:hanging="431"/>
        <w:jc w:val="both"/>
        <w:rPr>
          <w:sz w:val="18"/>
        </w:rPr>
      </w:pPr>
      <w:r>
        <w:rPr>
          <w:sz w:val="18"/>
        </w:rPr>
        <w:t>Morales,</w:t>
      </w:r>
      <w:r>
        <w:rPr>
          <w:spacing w:val="-9"/>
          <w:sz w:val="18"/>
        </w:rPr>
        <w:t> </w:t>
      </w:r>
      <w:r>
        <w:rPr>
          <w:sz w:val="18"/>
        </w:rPr>
        <w:t>G.;</w:t>
      </w:r>
      <w:r>
        <w:rPr>
          <w:spacing w:val="-10"/>
          <w:sz w:val="18"/>
        </w:rPr>
        <w:t> </w:t>
      </w:r>
      <w:r>
        <w:rPr>
          <w:sz w:val="18"/>
        </w:rPr>
        <w:t>Kemper,</w:t>
      </w:r>
      <w:r>
        <w:rPr>
          <w:spacing w:val="-9"/>
          <w:sz w:val="18"/>
        </w:rPr>
        <w:t> </w:t>
      </w:r>
      <w:r>
        <w:rPr>
          <w:sz w:val="18"/>
        </w:rPr>
        <w:t>G.;</w:t>
      </w:r>
      <w:r>
        <w:rPr>
          <w:spacing w:val="-9"/>
          <w:sz w:val="18"/>
        </w:rPr>
        <w:t> </w:t>
      </w:r>
      <w:r>
        <w:rPr>
          <w:sz w:val="18"/>
        </w:rPr>
        <w:t>Sevillano,</w:t>
      </w:r>
      <w:r>
        <w:rPr>
          <w:spacing w:val="-9"/>
          <w:sz w:val="18"/>
        </w:rPr>
        <w:t> </w:t>
      </w:r>
      <w:r>
        <w:rPr>
          <w:sz w:val="18"/>
        </w:rPr>
        <w:t>G.;</w:t>
      </w:r>
      <w:r>
        <w:rPr>
          <w:spacing w:val="-9"/>
          <w:sz w:val="18"/>
        </w:rPr>
        <w:t> </w:t>
      </w:r>
      <w:r>
        <w:rPr>
          <w:sz w:val="18"/>
        </w:rPr>
        <w:t>Arteaga,</w:t>
      </w:r>
      <w:r>
        <w:rPr>
          <w:spacing w:val="-10"/>
          <w:sz w:val="18"/>
        </w:rPr>
        <w:t> </w:t>
      </w:r>
      <w:r>
        <w:rPr>
          <w:sz w:val="18"/>
        </w:rPr>
        <w:t>D.;</w:t>
      </w:r>
      <w:r>
        <w:rPr>
          <w:spacing w:val="-9"/>
          <w:sz w:val="18"/>
        </w:rPr>
        <w:t> </w:t>
      </w:r>
      <w:r>
        <w:rPr>
          <w:sz w:val="18"/>
        </w:rPr>
        <w:t>Ortega,</w:t>
      </w:r>
      <w:r>
        <w:rPr>
          <w:spacing w:val="-10"/>
          <w:sz w:val="18"/>
        </w:rPr>
        <w:t> </w:t>
      </w:r>
      <w:r>
        <w:rPr>
          <w:sz w:val="18"/>
        </w:rPr>
        <w:t>I.;</w:t>
      </w:r>
      <w:r>
        <w:rPr>
          <w:spacing w:val="-9"/>
          <w:sz w:val="18"/>
        </w:rPr>
        <w:t> </w:t>
      </w:r>
      <w:r>
        <w:rPr>
          <w:spacing w:val="-3"/>
          <w:sz w:val="18"/>
        </w:rPr>
        <w:t>Telles,</w:t>
      </w:r>
      <w:r>
        <w:rPr>
          <w:spacing w:val="-8"/>
          <w:sz w:val="18"/>
        </w:rPr>
        <w:t> </w:t>
      </w:r>
      <w:r>
        <w:rPr>
          <w:sz w:val="18"/>
        </w:rPr>
        <w:t>J.</w:t>
      </w:r>
      <w:r>
        <w:rPr>
          <w:spacing w:val="-10"/>
          <w:sz w:val="18"/>
        </w:rPr>
        <w:t> </w:t>
      </w:r>
      <w:r>
        <w:rPr>
          <w:sz w:val="18"/>
        </w:rPr>
        <w:t>Automatic</w:t>
      </w:r>
      <w:r>
        <w:rPr>
          <w:spacing w:val="-9"/>
          <w:sz w:val="18"/>
        </w:rPr>
        <w:t> </w:t>
      </w:r>
      <w:r>
        <w:rPr>
          <w:sz w:val="18"/>
        </w:rPr>
        <w:t>Segmentation</w:t>
      </w:r>
      <w:r>
        <w:rPr>
          <w:spacing w:val="-9"/>
          <w:sz w:val="18"/>
        </w:rPr>
        <w:t> </w:t>
      </w:r>
      <w:r>
        <w:rPr>
          <w:sz w:val="18"/>
        </w:rPr>
        <w:t>of</w:t>
      </w:r>
      <w:r>
        <w:rPr>
          <w:spacing w:val="-10"/>
          <w:sz w:val="18"/>
        </w:rPr>
        <w:t> </w:t>
      </w:r>
      <w:r>
        <w:rPr>
          <w:sz w:val="18"/>
        </w:rPr>
        <w:t>Mauritia </w:t>
      </w:r>
      <w:bookmarkStart w:name="_bookmark134" w:id="188"/>
      <w:bookmarkEnd w:id="188"/>
      <w:r>
        <w:rPr>
          <w:sz w:val="18"/>
        </w:rPr>
        <w:t>ﬂexuosa</w:t>
      </w:r>
      <w:r>
        <w:rPr>
          <w:spacing w:val="-7"/>
          <w:sz w:val="18"/>
        </w:rPr>
        <w:t> </w:t>
      </w:r>
      <w:r>
        <w:rPr>
          <w:sz w:val="18"/>
        </w:rPr>
        <w:t>in</w:t>
      </w:r>
      <w:r>
        <w:rPr>
          <w:spacing w:val="-7"/>
          <w:sz w:val="18"/>
        </w:rPr>
        <w:t> </w:t>
      </w:r>
      <w:r>
        <w:rPr>
          <w:sz w:val="18"/>
        </w:rPr>
        <w:t>Unmanned</w:t>
      </w:r>
      <w:r>
        <w:rPr>
          <w:spacing w:val="-6"/>
          <w:sz w:val="18"/>
        </w:rPr>
        <w:t> </w:t>
      </w:r>
      <w:r>
        <w:rPr>
          <w:sz w:val="18"/>
        </w:rPr>
        <w:t>Aerial</w:t>
      </w:r>
      <w:r>
        <w:rPr>
          <w:spacing w:val="-7"/>
          <w:sz w:val="18"/>
        </w:rPr>
        <w:t> </w:t>
      </w:r>
      <w:r>
        <w:rPr>
          <w:spacing w:val="-3"/>
          <w:sz w:val="18"/>
        </w:rPr>
        <w:t>Vehicle</w:t>
      </w:r>
      <w:r>
        <w:rPr>
          <w:spacing w:val="-6"/>
          <w:sz w:val="18"/>
        </w:rPr>
        <w:t> </w:t>
      </w:r>
      <w:r>
        <w:rPr>
          <w:spacing w:val="-4"/>
          <w:sz w:val="18"/>
        </w:rPr>
        <w:t>(UAV)</w:t>
      </w:r>
      <w:r>
        <w:rPr>
          <w:spacing w:val="-7"/>
          <w:sz w:val="18"/>
        </w:rPr>
        <w:t> </w:t>
      </w:r>
      <w:r>
        <w:rPr>
          <w:sz w:val="18"/>
        </w:rPr>
        <w:t>Imagery</w:t>
      </w:r>
      <w:r>
        <w:rPr>
          <w:spacing w:val="-6"/>
          <w:sz w:val="18"/>
        </w:rPr>
        <w:t> </w:t>
      </w:r>
      <w:r>
        <w:rPr>
          <w:sz w:val="18"/>
        </w:rPr>
        <w:t>Using</w:t>
      </w:r>
      <w:r>
        <w:rPr>
          <w:spacing w:val="-7"/>
          <w:sz w:val="18"/>
        </w:rPr>
        <w:t> </w:t>
      </w:r>
      <w:r>
        <w:rPr>
          <w:sz w:val="18"/>
        </w:rPr>
        <w:t>Deep</w:t>
      </w:r>
      <w:r>
        <w:rPr>
          <w:spacing w:val="-6"/>
          <w:sz w:val="18"/>
        </w:rPr>
        <w:t> </w:t>
      </w:r>
      <w:r>
        <w:rPr>
          <w:sz w:val="18"/>
        </w:rPr>
        <w:t>Learning.</w:t>
      </w:r>
      <w:r>
        <w:rPr>
          <w:spacing w:val="9"/>
          <w:sz w:val="18"/>
        </w:rPr>
        <w:t> </w:t>
      </w:r>
      <w:r>
        <w:rPr>
          <w:i/>
          <w:sz w:val="18"/>
        </w:rPr>
        <w:t>Forests</w:t>
      </w:r>
      <w:r>
        <w:rPr>
          <w:i/>
          <w:spacing w:val="-7"/>
          <w:sz w:val="18"/>
        </w:rPr>
        <w:t> </w:t>
      </w:r>
      <w:r>
        <w:rPr>
          <w:b/>
          <w:sz w:val="18"/>
        </w:rPr>
        <w:t>2018</w:t>
      </w:r>
      <w:r>
        <w:rPr>
          <w:sz w:val="18"/>
        </w:rPr>
        <w:t>,</w:t>
      </w:r>
      <w:r>
        <w:rPr>
          <w:spacing w:val="-6"/>
          <w:sz w:val="18"/>
        </w:rPr>
        <w:t> </w:t>
      </w:r>
      <w:r>
        <w:rPr>
          <w:i/>
          <w:sz w:val="18"/>
        </w:rPr>
        <w:t>9</w:t>
      </w:r>
      <w:r>
        <w:rPr>
          <w:sz w:val="18"/>
        </w:rPr>
        <w:t>,</w:t>
      </w:r>
      <w:r>
        <w:rPr>
          <w:spacing w:val="-7"/>
          <w:sz w:val="18"/>
        </w:rPr>
        <w:t> </w:t>
      </w:r>
      <w:r>
        <w:rPr>
          <w:sz w:val="18"/>
        </w:rPr>
        <w:t>736.</w:t>
      </w:r>
      <w:r>
        <w:rPr>
          <w:spacing w:val="9"/>
          <w:sz w:val="18"/>
        </w:rPr>
        <w:t> </w:t>
      </w:r>
      <w:r>
        <w:rPr>
          <w:sz w:val="18"/>
        </w:rPr>
        <w:t>[</w:t>
      </w:r>
      <w:hyperlink r:id="rId133">
        <w:r>
          <w:rPr>
            <w:color w:val="0774B7"/>
            <w:sz w:val="18"/>
          </w:rPr>
          <w:t>CrossRef</w:t>
        </w:r>
      </w:hyperlink>
      <w:r>
        <w:rPr>
          <w:sz w:val="18"/>
        </w:rPr>
        <w:t>]</w:t>
      </w:r>
    </w:p>
    <w:p>
      <w:pPr>
        <w:pStyle w:val="ListParagraph"/>
        <w:numPr>
          <w:ilvl w:val="0"/>
          <w:numId w:val="3"/>
        </w:numPr>
        <w:tabs>
          <w:tab w:pos="581" w:val="left" w:leader="none"/>
        </w:tabs>
        <w:spacing w:line="237" w:lineRule="auto" w:before="3" w:after="0"/>
        <w:ind w:left="575" w:right="148" w:hanging="425"/>
        <w:jc w:val="both"/>
        <w:rPr>
          <w:sz w:val="18"/>
        </w:rPr>
      </w:pPr>
      <w:r>
        <w:rPr>
          <w:sz w:val="18"/>
        </w:rPr>
        <w:t>Fraser,</w:t>
      </w:r>
      <w:r>
        <w:rPr>
          <w:spacing w:val="-10"/>
          <w:sz w:val="18"/>
        </w:rPr>
        <w:t> </w:t>
      </w:r>
      <w:r>
        <w:rPr>
          <w:spacing w:val="-3"/>
          <w:sz w:val="18"/>
        </w:rPr>
        <w:t>B.T.;</w:t>
      </w:r>
      <w:r>
        <w:rPr>
          <w:spacing w:val="-9"/>
          <w:sz w:val="18"/>
        </w:rPr>
        <w:t> </w:t>
      </w:r>
      <w:r>
        <w:rPr>
          <w:sz w:val="18"/>
        </w:rPr>
        <w:t>Congalton,</w:t>
      </w:r>
      <w:r>
        <w:rPr>
          <w:spacing w:val="-9"/>
          <w:sz w:val="18"/>
        </w:rPr>
        <w:t> </w:t>
      </w:r>
      <w:r>
        <w:rPr>
          <w:sz w:val="18"/>
        </w:rPr>
        <w:t>R.G.</w:t>
      </w:r>
      <w:r>
        <w:rPr>
          <w:spacing w:val="-8"/>
          <w:sz w:val="18"/>
        </w:rPr>
        <w:t> </w:t>
      </w:r>
      <w:r>
        <w:rPr>
          <w:sz w:val="18"/>
        </w:rPr>
        <w:t>Evaluating</w:t>
      </w:r>
      <w:r>
        <w:rPr>
          <w:spacing w:val="-9"/>
          <w:sz w:val="18"/>
        </w:rPr>
        <w:t> </w:t>
      </w:r>
      <w:r>
        <w:rPr>
          <w:sz w:val="18"/>
        </w:rPr>
        <w:t>the</w:t>
      </w:r>
      <w:r>
        <w:rPr>
          <w:spacing w:val="-10"/>
          <w:sz w:val="18"/>
        </w:rPr>
        <w:t> </w:t>
      </w:r>
      <w:r>
        <w:rPr>
          <w:sz w:val="18"/>
        </w:rPr>
        <w:t>E</w:t>
      </w:r>
      <w:r>
        <w:rPr>
          <w:rFonts w:ascii="PMingLiU"/>
          <w:sz w:val="18"/>
        </w:rPr>
        <w:t>f</w:t>
      </w:r>
      <w:r>
        <w:rPr>
          <w:sz w:val="18"/>
        </w:rPr>
        <w:t>ectiveness</w:t>
      </w:r>
      <w:r>
        <w:rPr>
          <w:spacing w:val="-9"/>
          <w:sz w:val="18"/>
        </w:rPr>
        <w:t> </w:t>
      </w:r>
      <w:r>
        <w:rPr>
          <w:sz w:val="18"/>
        </w:rPr>
        <w:t>of</w:t>
      </w:r>
      <w:r>
        <w:rPr>
          <w:spacing w:val="-9"/>
          <w:sz w:val="18"/>
        </w:rPr>
        <w:t> </w:t>
      </w:r>
      <w:r>
        <w:rPr>
          <w:sz w:val="18"/>
        </w:rPr>
        <w:t>Unmanned</w:t>
      </w:r>
      <w:r>
        <w:rPr>
          <w:spacing w:val="-9"/>
          <w:sz w:val="18"/>
        </w:rPr>
        <w:t> </w:t>
      </w:r>
      <w:r>
        <w:rPr>
          <w:sz w:val="18"/>
        </w:rPr>
        <w:t>Aerial</w:t>
      </w:r>
      <w:r>
        <w:rPr>
          <w:spacing w:val="-8"/>
          <w:sz w:val="18"/>
        </w:rPr>
        <w:t> </w:t>
      </w:r>
      <w:r>
        <w:rPr>
          <w:sz w:val="18"/>
        </w:rPr>
        <w:t>Systems</w:t>
      </w:r>
      <w:r>
        <w:rPr>
          <w:spacing w:val="-10"/>
          <w:sz w:val="18"/>
        </w:rPr>
        <w:t> </w:t>
      </w:r>
      <w:r>
        <w:rPr>
          <w:sz w:val="18"/>
        </w:rPr>
        <w:t>(UAS)</w:t>
      </w:r>
      <w:r>
        <w:rPr>
          <w:spacing w:val="-9"/>
          <w:sz w:val="18"/>
        </w:rPr>
        <w:t> </w:t>
      </w:r>
      <w:r>
        <w:rPr>
          <w:sz w:val="18"/>
        </w:rPr>
        <w:t>for</w:t>
      </w:r>
      <w:r>
        <w:rPr>
          <w:spacing w:val="-9"/>
          <w:sz w:val="18"/>
        </w:rPr>
        <w:t> </w:t>
      </w:r>
      <w:r>
        <w:rPr>
          <w:sz w:val="18"/>
        </w:rPr>
        <w:t>Collecting </w:t>
      </w:r>
      <w:bookmarkStart w:name="_bookmark135" w:id="189"/>
      <w:bookmarkEnd w:id="189"/>
      <w:r>
        <w:rPr>
          <w:sz w:val="18"/>
        </w:rPr>
        <w:t>Thematic</w:t>
      </w:r>
      <w:r>
        <w:rPr>
          <w:spacing w:val="-18"/>
          <w:sz w:val="18"/>
        </w:rPr>
        <w:t> </w:t>
      </w:r>
      <w:r>
        <w:rPr>
          <w:sz w:val="18"/>
        </w:rPr>
        <w:t>Map</w:t>
      </w:r>
      <w:r>
        <w:rPr>
          <w:spacing w:val="-17"/>
          <w:sz w:val="18"/>
        </w:rPr>
        <w:t> </w:t>
      </w:r>
      <w:r>
        <w:rPr>
          <w:sz w:val="18"/>
        </w:rPr>
        <w:t>Accuracy</w:t>
      </w:r>
      <w:r>
        <w:rPr>
          <w:spacing w:val="-17"/>
          <w:sz w:val="18"/>
        </w:rPr>
        <w:t> </w:t>
      </w:r>
      <w:r>
        <w:rPr>
          <w:sz w:val="18"/>
        </w:rPr>
        <w:t>Assessment</w:t>
      </w:r>
      <w:r>
        <w:rPr>
          <w:spacing w:val="-17"/>
          <w:sz w:val="18"/>
        </w:rPr>
        <w:t> </w:t>
      </w:r>
      <w:r>
        <w:rPr>
          <w:sz w:val="18"/>
        </w:rPr>
        <w:t>Reference</w:t>
      </w:r>
      <w:r>
        <w:rPr>
          <w:spacing w:val="-17"/>
          <w:sz w:val="18"/>
        </w:rPr>
        <w:t> </w:t>
      </w:r>
      <w:r>
        <w:rPr>
          <w:sz w:val="18"/>
        </w:rPr>
        <w:t>Data</w:t>
      </w:r>
      <w:r>
        <w:rPr>
          <w:spacing w:val="-18"/>
          <w:sz w:val="18"/>
        </w:rPr>
        <w:t> </w:t>
      </w:r>
      <w:r>
        <w:rPr>
          <w:sz w:val="18"/>
        </w:rPr>
        <w:t>in</w:t>
      </w:r>
      <w:r>
        <w:rPr>
          <w:spacing w:val="-17"/>
          <w:sz w:val="18"/>
        </w:rPr>
        <w:t> </w:t>
      </w:r>
      <w:r>
        <w:rPr>
          <w:sz w:val="18"/>
        </w:rPr>
        <w:t>New</w:t>
      </w:r>
      <w:r>
        <w:rPr>
          <w:spacing w:val="-17"/>
          <w:sz w:val="18"/>
        </w:rPr>
        <w:t> </w:t>
      </w:r>
      <w:r>
        <w:rPr>
          <w:sz w:val="18"/>
        </w:rPr>
        <w:t>England</w:t>
      </w:r>
      <w:r>
        <w:rPr>
          <w:spacing w:val="-17"/>
          <w:sz w:val="18"/>
        </w:rPr>
        <w:t> </w:t>
      </w:r>
      <w:r>
        <w:rPr>
          <w:sz w:val="18"/>
        </w:rPr>
        <w:t>Forests.</w:t>
      </w:r>
      <w:r>
        <w:rPr>
          <w:spacing w:val="-4"/>
          <w:sz w:val="18"/>
        </w:rPr>
        <w:t> </w:t>
      </w:r>
      <w:r>
        <w:rPr>
          <w:i/>
          <w:sz w:val="18"/>
        </w:rPr>
        <w:t>Forests</w:t>
      </w:r>
      <w:r>
        <w:rPr>
          <w:i/>
          <w:spacing w:val="-17"/>
          <w:sz w:val="18"/>
        </w:rPr>
        <w:t> </w:t>
      </w:r>
      <w:r>
        <w:rPr>
          <w:b/>
          <w:sz w:val="18"/>
        </w:rPr>
        <w:t>2019</w:t>
      </w:r>
      <w:r>
        <w:rPr>
          <w:sz w:val="18"/>
        </w:rPr>
        <w:t>,</w:t>
      </w:r>
      <w:r>
        <w:rPr>
          <w:spacing w:val="-17"/>
          <w:sz w:val="18"/>
        </w:rPr>
        <w:t> </w:t>
      </w:r>
      <w:r>
        <w:rPr>
          <w:i/>
          <w:sz w:val="18"/>
        </w:rPr>
        <w:t>10</w:t>
      </w:r>
      <w:r>
        <w:rPr>
          <w:sz w:val="18"/>
        </w:rPr>
        <w:t>,</w:t>
      </w:r>
      <w:r>
        <w:rPr>
          <w:spacing w:val="-18"/>
          <w:sz w:val="18"/>
        </w:rPr>
        <w:t> </w:t>
      </w:r>
      <w:r>
        <w:rPr>
          <w:sz w:val="18"/>
        </w:rPr>
        <w:t>24.</w:t>
      </w:r>
      <w:r>
        <w:rPr>
          <w:spacing w:val="-3"/>
          <w:sz w:val="18"/>
        </w:rPr>
        <w:t> </w:t>
      </w:r>
      <w:r>
        <w:rPr>
          <w:sz w:val="18"/>
        </w:rPr>
        <w:t>[</w:t>
      </w:r>
      <w:hyperlink r:id="rId134">
        <w:r>
          <w:rPr>
            <w:color w:val="0774B7"/>
            <w:sz w:val="18"/>
          </w:rPr>
          <w:t>CrossRef</w:t>
        </w:r>
      </w:hyperlink>
      <w:r>
        <w:rPr>
          <w:sz w:val="18"/>
        </w:rPr>
        <w:t>]</w:t>
      </w:r>
    </w:p>
    <w:p>
      <w:pPr>
        <w:pStyle w:val="ListParagraph"/>
        <w:numPr>
          <w:ilvl w:val="0"/>
          <w:numId w:val="3"/>
        </w:numPr>
        <w:tabs>
          <w:tab w:pos="581" w:val="left" w:leader="none"/>
        </w:tabs>
        <w:spacing w:line="254" w:lineRule="auto" w:before="16" w:after="0"/>
        <w:ind w:left="580" w:right="148" w:hanging="431"/>
        <w:jc w:val="both"/>
        <w:rPr>
          <w:sz w:val="18"/>
        </w:rPr>
      </w:pPr>
      <w:r>
        <w:rPr>
          <w:sz w:val="18"/>
        </w:rPr>
        <w:t>Brovkina,</w:t>
      </w:r>
      <w:r>
        <w:rPr>
          <w:spacing w:val="-22"/>
          <w:sz w:val="18"/>
        </w:rPr>
        <w:t> </w:t>
      </w:r>
      <w:r>
        <w:rPr>
          <w:sz w:val="18"/>
        </w:rPr>
        <w:t>O.;</w:t>
      </w:r>
      <w:r>
        <w:rPr>
          <w:spacing w:val="-19"/>
          <w:sz w:val="18"/>
        </w:rPr>
        <w:t> </w:t>
      </w:r>
      <w:r>
        <w:rPr>
          <w:sz w:val="18"/>
        </w:rPr>
        <w:t>Cienciala,</w:t>
      </w:r>
      <w:r>
        <w:rPr>
          <w:spacing w:val="-21"/>
          <w:sz w:val="18"/>
        </w:rPr>
        <w:t> </w:t>
      </w:r>
      <w:r>
        <w:rPr>
          <w:sz w:val="18"/>
        </w:rPr>
        <w:t>E.;</w:t>
      </w:r>
      <w:r>
        <w:rPr>
          <w:spacing w:val="-19"/>
          <w:sz w:val="18"/>
        </w:rPr>
        <w:t> </w:t>
      </w:r>
      <w:r>
        <w:rPr>
          <w:sz w:val="18"/>
        </w:rPr>
        <w:t>Surov</w:t>
      </w:r>
      <w:r>
        <w:rPr>
          <w:rFonts w:ascii="Calibri" w:hAnsi="Calibri"/>
          <w:sz w:val="18"/>
        </w:rPr>
        <w:t>y</w:t>
      </w:r>
      <w:r>
        <w:rPr>
          <w:sz w:val="18"/>
        </w:rPr>
        <w:t>,</w:t>
      </w:r>
      <w:r>
        <w:rPr>
          <w:spacing w:val="-21"/>
          <w:sz w:val="18"/>
        </w:rPr>
        <w:t> </w:t>
      </w:r>
      <w:r>
        <w:rPr>
          <w:spacing w:val="-8"/>
          <w:sz w:val="18"/>
        </w:rPr>
        <w:t>P.;</w:t>
      </w:r>
      <w:r>
        <w:rPr>
          <w:spacing w:val="-19"/>
          <w:sz w:val="18"/>
        </w:rPr>
        <w:t> </w:t>
      </w:r>
      <w:r>
        <w:rPr>
          <w:sz w:val="18"/>
        </w:rPr>
        <w:t>Janata,</w:t>
      </w:r>
      <w:r>
        <w:rPr>
          <w:spacing w:val="-22"/>
          <w:sz w:val="18"/>
        </w:rPr>
        <w:t> </w:t>
      </w:r>
      <w:r>
        <w:rPr>
          <w:spacing w:val="-12"/>
          <w:sz w:val="18"/>
        </w:rPr>
        <w:t>P.</w:t>
      </w:r>
      <w:r>
        <w:rPr>
          <w:spacing w:val="-21"/>
          <w:sz w:val="18"/>
        </w:rPr>
        <w:t> </w:t>
      </w:r>
      <w:r>
        <w:rPr>
          <w:sz w:val="18"/>
        </w:rPr>
        <w:t>Unmanned</w:t>
      </w:r>
      <w:r>
        <w:rPr>
          <w:spacing w:val="-21"/>
          <w:sz w:val="18"/>
        </w:rPr>
        <w:t> </w:t>
      </w:r>
      <w:r>
        <w:rPr>
          <w:sz w:val="18"/>
        </w:rPr>
        <w:t>aerial</w:t>
      </w:r>
      <w:r>
        <w:rPr>
          <w:spacing w:val="-21"/>
          <w:sz w:val="18"/>
        </w:rPr>
        <w:t> </w:t>
      </w:r>
      <w:r>
        <w:rPr>
          <w:sz w:val="18"/>
        </w:rPr>
        <w:t>vehicles</w:t>
      </w:r>
      <w:r>
        <w:rPr>
          <w:spacing w:val="-21"/>
          <w:sz w:val="18"/>
        </w:rPr>
        <w:t> </w:t>
      </w:r>
      <w:r>
        <w:rPr>
          <w:spacing w:val="-5"/>
          <w:sz w:val="18"/>
        </w:rPr>
        <w:t>(UAV)</w:t>
      </w:r>
      <w:r>
        <w:rPr>
          <w:spacing w:val="-21"/>
          <w:sz w:val="18"/>
        </w:rPr>
        <w:t> </w:t>
      </w:r>
      <w:r>
        <w:rPr>
          <w:sz w:val="18"/>
        </w:rPr>
        <w:t>for</w:t>
      </w:r>
      <w:r>
        <w:rPr>
          <w:spacing w:val="-22"/>
          <w:sz w:val="18"/>
        </w:rPr>
        <w:t> </w:t>
      </w:r>
      <w:r>
        <w:rPr>
          <w:sz w:val="18"/>
        </w:rPr>
        <w:t>assessment</w:t>
      </w:r>
      <w:r>
        <w:rPr>
          <w:spacing w:val="-21"/>
          <w:sz w:val="18"/>
        </w:rPr>
        <w:t> </w:t>
      </w:r>
      <w:r>
        <w:rPr>
          <w:sz w:val="18"/>
        </w:rPr>
        <w:t>of</w:t>
      </w:r>
      <w:r>
        <w:rPr>
          <w:spacing w:val="-21"/>
          <w:sz w:val="18"/>
        </w:rPr>
        <w:t> </w:t>
      </w:r>
      <w:r>
        <w:rPr>
          <w:sz w:val="18"/>
        </w:rPr>
        <w:t>qualitative </w:t>
      </w:r>
      <w:bookmarkStart w:name="_bookmark136" w:id="190"/>
      <w:bookmarkEnd w:id="190"/>
      <w:r>
        <w:rPr>
          <w:sz w:val="18"/>
        </w:rPr>
        <w:t>classiﬁcation</w:t>
      </w:r>
      <w:r>
        <w:rPr>
          <w:sz w:val="18"/>
        </w:rPr>
        <w:t> of Norway spruce in temperate forest stands. </w:t>
      </w:r>
      <w:r>
        <w:rPr>
          <w:i/>
          <w:sz w:val="18"/>
        </w:rPr>
        <w:t>Geo-Spat. Inf. Sci. </w:t>
      </w:r>
      <w:r>
        <w:rPr>
          <w:b/>
          <w:sz w:val="18"/>
        </w:rPr>
        <w:t>2018</w:t>
      </w:r>
      <w:r>
        <w:rPr>
          <w:sz w:val="18"/>
        </w:rPr>
        <w:t>, </w:t>
      </w:r>
      <w:r>
        <w:rPr>
          <w:i/>
          <w:sz w:val="18"/>
        </w:rPr>
        <w:t>21</w:t>
      </w:r>
      <w:r>
        <w:rPr>
          <w:sz w:val="18"/>
        </w:rPr>
        <w:t>, 12–20.</w:t>
      </w:r>
      <w:r>
        <w:rPr>
          <w:spacing w:val="2"/>
          <w:sz w:val="18"/>
        </w:rPr>
        <w:t> </w:t>
      </w:r>
      <w:r>
        <w:rPr>
          <w:sz w:val="18"/>
        </w:rPr>
        <w:t>[</w:t>
      </w:r>
      <w:hyperlink r:id="rId13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Li,</w:t>
      </w:r>
      <w:r>
        <w:rPr>
          <w:spacing w:val="-10"/>
          <w:sz w:val="18"/>
        </w:rPr>
        <w:t> </w:t>
      </w:r>
      <w:r>
        <w:rPr>
          <w:sz w:val="18"/>
        </w:rPr>
        <w:t>L.;</w:t>
      </w:r>
      <w:r>
        <w:rPr>
          <w:spacing w:val="-8"/>
          <w:sz w:val="18"/>
        </w:rPr>
        <w:t> </w:t>
      </w:r>
      <w:r>
        <w:rPr>
          <w:sz w:val="18"/>
        </w:rPr>
        <w:t>Chen,</w:t>
      </w:r>
      <w:r>
        <w:rPr>
          <w:spacing w:val="-9"/>
          <w:sz w:val="18"/>
        </w:rPr>
        <w:t> </w:t>
      </w:r>
      <w:r>
        <w:rPr>
          <w:sz w:val="18"/>
        </w:rPr>
        <w:t>J.;</w:t>
      </w:r>
      <w:r>
        <w:rPr>
          <w:spacing w:val="-9"/>
          <w:sz w:val="18"/>
        </w:rPr>
        <w:t> </w:t>
      </w:r>
      <w:r>
        <w:rPr>
          <w:sz w:val="18"/>
        </w:rPr>
        <w:t>Mu,</w:t>
      </w:r>
      <w:r>
        <w:rPr>
          <w:spacing w:val="-8"/>
          <w:sz w:val="18"/>
        </w:rPr>
        <w:t> </w:t>
      </w:r>
      <w:r>
        <w:rPr>
          <w:sz w:val="18"/>
        </w:rPr>
        <w:t>X.;</w:t>
      </w:r>
      <w:r>
        <w:rPr>
          <w:spacing w:val="-9"/>
          <w:sz w:val="18"/>
        </w:rPr>
        <w:t> </w:t>
      </w:r>
      <w:r>
        <w:rPr>
          <w:sz w:val="18"/>
        </w:rPr>
        <w:t>Li,</w:t>
      </w:r>
      <w:r>
        <w:rPr>
          <w:spacing w:val="-9"/>
          <w:sz w:val="18"/>
        </w:rPr>
        <w:t> </w:t>
      </w:r>
      <w:r>
        <w:rPr>
          <w:spacing w:val="-6"/>
          <w:sz w:val="18"/>
        </w:rPr>
        <w:t>W.;</w:t>
      </w:r>
      <w:r>
        <w:rPr>
          <w:spacing w:val="-8"/>
          <w:sz w:val="18"/>
        </w:rPr>
        <w:t> </w:t>
      </w:r>
      <w:r>
        <w:rPr>
          <w:spacing w:val="-5"/>
          <w:sz w:val="18"/>
        </w:rPr>
        <w:t>Yan,</w:t>
      </w:r>
      <w:r>
        <w:rPr>
          <w:spacing w:val="-9"/>
          <w:sz w:val="18"/>
        </w:rPr>
        <w:t> </w:t>
      </w:r>
      <w:r>
        <w:rPr>
          <w:sz w:val="18"/>
        </w:rPr>
        <w:t>G.;</w:t>
      </w:r>
      <w:r>
        <w:rPr>
          <w:spacing w:val="-9"/>
          <w:sz w:val="18"/>
        </w:rPr>
        <w:t> </w:t>
      </w:r>
      <w:r>
        <w:rPr>
          <w:sz w:val="18"/>
        </w:rPr>
        <w:t>Xie,</w:t>
      </w:r>
      <w:r>
        <w:rPr>
          <w:spacing w:val="-8"/>
          <w:sz w:val="18"/>
        </w:rPr>
        <w:t> </w:t>
      </w:r>
      <w:r>
        <w:rPr>
          <w:sz w:val="18"/>
        </w:rPr>
        <w:t>D.;</w:t>
      </w:r>
      <w:r>
        <w:rPr>
          <w:spacing w:val="-9"/>
          <w:sz w:val="18"/>
        </w:rPr>
        <w:t> </w:t>
      </w:r>
      <w:r>
        <w:rPr>
          <w:sz w:val="18"/>
        </w:rPr>
        <w:t>Zhang,</w:t>
      </w:r>
      <w:r>
        <w:rPr>
          <w:spacing w:val="-9"/>
          <w:sz w:val="18"/>
        </w:rPr>
        <w:t> W. </w:t>
      </w:r>
      <w:r>
        <w:rPr>
          <w:sz w:val="18"/>
        </w:rPr>
        <w:t>Quantifying</w:t>
      </w:r>
      <w:r>
        <w:rPr>
          <w:spacing w:val="-10"/>
          <w:sz w:val="18"/>
        </w:rPr>
        <w:t> </w:t>
      </w:r>
      <w:r>
        <w:rPr>
          <w:sz w:val="18"/>
        </w:rPr>
        <w:t>Understory</w:t>
      </w:r>
      <w:r>
        <w:rPr>
          <w:spacing w:val="-8"/>
          <w:sz w:val="18"/>
        </w:rPr>
        <w:t> </w:t>
      </w:r>
      <w:r>
        <w:rPr>
          <w:sz w:val="18"/>
        </w:rPr>
        <w:t>and</w:t>
      </w:r>
      <w:r>
        <w:rPr>
          <w:spacing w:val="-9"/>
          <w:sz w:val="18"/>
        </w:rPr>
        <w:t> </w:t>
      </w:r>
      <w:r>
        <w:rPr>
          <w:sz w:val="18"/>
        </w:rPr>
        <w:t>Overstory</w:t>
      </w:r>
      <w:r>
        <w:rPr>
          <w:spacing w:val="-9"/>
          <w:sz w:val="18"/>
        </w:rPr>
        <w:t> </w:t>
      </w:r>
      <w:r>
        <w:rPr>
          <w:sz w:val="18"/>
        </w:rPr>
        <w:t>Vegetation </w:t>
      </w:r>
      <w:bookmarkStart w:name="_bookmark137" w:id="191"/>
      <w:bookmarkEnd w:id="191"/>
      <w:r>
        <w:rPr>
          <w:sz w:val="18"/>
        </w:rPr>
        <w:t>Cover</w:t>
      </w:r>
      <w:r>
        <w:rPr>
          <w:sz w:val="18"/>
        </w:rPr>
        <w:t> Using </w:t>
      </w:r>
      <w:r>
        <w:rPr>
          <w:spacing w:val="-4"/>
          <w:sz w:val="18"/>
        </w:rPr>
        <w:t>UAV-Based </w:t>
      </w:r>
      <w:r>
        <w:rPr>
          <w:sz w:val="18"/>
        </w:rPr>
        <w:t>RGB Imagery in Forest Plantation. </w:t>
      </w:r>
      <w:r>
        <w:rPr>
          <w:i/>
          <w:sz w:val="18"/>
        </w:rPr>
        <w:t>Remote Sens. </w:t>
      </w:r>
      <w:r>
        <w:rPr>
          <w:b/>
          <w:sz w:val="18"/>
        </w:rPr>
        <w:t>2020</w:t>
      </w:r>
      <w:r>
        <w:rPr>
          <w:sz w:val="18"/>
        </w:rPr>
        <w:t>, </w:t>
      </w:r>
      <w:r>
        <w:rPr>
          <w:i/>
          <w:sz w:val="18"/>
        </w:rPr>
        <w:t>12</w:t>
      </w:r>
      <w:r>
        <w:rPr>
          <w:sz w:val="18"/>
        </w:rPr>
        <w:t>, 298.</w:t>
      </w:r>
      <w:r>
        <w:rPr>
          <w:spacing w:val="29"/>
          <w:sz w:val="18"/>
        </w:rPr>
        <w:t> </w:t>
      </w:r>
      <w:r>
        <w:rPr>
          <w:sz w:val="18"/>
        </w:rPr>
        <w:t>[</w:t>
      </w:r>
      <w:hyperlink r:id="rId136">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Fromm,</w:t>
      </w:r>
      <w:r>
        <w:rPr>
          <w:spacing w:val="-10"/>
          <w:sz w:val="18"/>
        </w:rPr>
        <w:t> </w:t>
      </w:r>
      <w:r>
        <w:rPr>
          <w:sz w:val="18"/>
        </w:rPr>
        <w:t>M.;</w:t>
      </w:r>
      <w:r>
        <w:rPr>
          <w:spacing w:val="-9"/>
          <w:sz w:val="18"/>
        </w:rPr>
        <w:t> </w:t>
      </w:r>
      <w:r>
        <w:rPr>
          <w:sz w:val="18"/>
        </w:rPr>
        <w:t>Schubert,</w:t>
      </w:r>
      <w:r>
        <w:rPr>
          <w:spacing w:val="-9"/>
          <w:sz w:val="18"/>
        </w:rPr>
        <w:t> </w:t>
      </w:r>
      <w:r>
        <w:rPr>
          <w:sz w:val="18"/>
        </w:rPr>
        <w:t>M.;</w:t>
      </w:r>
      <w:r>
        <w:rPr>
          <w:spacing w:val="-9"/>
          <w:sz w:val="18"/>
        </w:rPr>
        <w:t> </w:t>
      </w:r>
      <w:r>
        <w:rPr>
          <w:sz w:val="18"/>
        </w:rPr>
        <w:t>Castilla,</w:t>
      </w:r>
      <w:r>
        <w:rPr>
          <w:spacing w:val="-10"/>
          <w:sz w:val="18"/>
        </w:rPr>
        <w:t> </w:t>
      </w:r>
      <w:r>
        <w:rPr>
          <w:sz w:val="18"/>
        </w:rPr>
        <w:t>G.;</w:t>
      </w:r>
      <w:r>
        <w:rPr>
          <w:spacing w:val="-9"/>
          <w:sz w:val="18"/>
        </w:rPr>
        <w:t> </w:t>
      </w:r>
      <w:r>
        <w:rPr>
          <w:sz w:val="18"/>
        </w:rPr>
        <w:t>Linke,</w:t>
      </w:r>
      <w:r>
        <w:rPr>
          <w:spacing w:val="-9"/>
          <w:sz w:val="18"/>
        </w:rPr>
        <w:t> </w:t>
      </w:r>
      <w:r>
        <w:rPr>
          <w:sz w:val="18"/>
        </w:rPr>
        <w:t>J.;</w:t>
      </w:r>
      <w:r>
        <w:rPr>
          <w:spacing w:val="-9"/>
          <w:sz w:val="18"/>
        </w:rPr>
        <w:t> </w:t>
      </w:r>
      <w:r>
        <w:rPr>
          <w:sz w:val="18"/>
        </w:rPr>
        <w:t>McDermid,</w:t>
      </w:r>
      <w:r>
        <w:rPr>
          <w:spacing w:val="-10"/>
          <w:sz w:val="18"/>
        </w:rPr>
        <w:t> </w:t>
      </w:r>
      <w:r>
        <w:rPr>
          <w:sz w:val="18"/>
        </w:rPr>
        <w:t>G.</w:t>
      </w:r>
      <w:r>
        <w:rPr>
          <w:spacing w:val="-9"/>
          <w:sz w:val="18"/>
        </w:rPr>
        <w:t> </w:t>
      </w:r>
      <w:r>
        <w:rPr>
          <w:sz w:val="18"/>
        </w:rPr>
        <w:t>Automated</w:t>
      </w:r>
      <w:r>
        <w:rPr>
          <w:spacing w:val="-9"/>
          <w:sz w:val="18"/>
        </w:rPr>
        <w:t> </w:t>
      </w:r>
      <w:r>
        <w:rPr>
          <w:sz w:val="18"/>
        </w:rPr>
        <w:t>Detection</w:t>
      </w:r>
      <w:r>
        <w:rPr>
          <w:spacing w:val="-9"/>
          <w:sz w:val="18"/>
        </w:rPr>
        <w:t> </w:t>
      </w:r>
      <w:r>
        <w:rPr>
          <w:sz w:val="18"/>
        </w:rPr>
        <w:t>of</w:t>
      </w:r>
      <w:r>
        <w:rPr>
          <w:spacing w:val="-10"/>
          <w:sz w:val="18"/>
        </w:rPr>
        <w:t> </w:t>
      </w:r>
      <w:r>
        <w:rPr>
          <w:sz w:val="18"/>
        </w:rPr>
        <w:t>Conifer</w:t>
      </w:r>
      <w:r>
        <w:rPr>
          <w:spacing w:val="-9"/>
          <w:sz w:val="18"/>
        </w:rPr>
        <w:t> </w:t>
      </w:r>
      <w:r>
        <w:rPr>
          <w:sz w:val="18"/>
        </w:rPr>
        <w:t>Seedlings</w:t>
      </w:r>
      <w:r>
        <w:rPr>
          <w:spacing w:val="-9"/>
          <w:sz w:val="18"/>
        </w:rPr>
        <w:t> </w:t>
      </w:r>
      <w:r>
        <w:rPr>
          <w:sz w:val="18"/>
        </w:rPr>
        <w:t>in </w:t>
      </w:r>
      <w:bookmarkStart w:name="_bookmark138" w:id="192"/>
      <w:bookmarkEnd w:id="192"/>
      <w:r>
        <w:rPr>
          <w:sz w:val="18"/>
        </w:rPr>
        <w:t>D</w:t>
      </w:r>
      <w:r>
        <w:rPr>
          <w:sz w:val="18"/>
        </w:rPr>
        <w:t>rone Imagery Using Convolutional Neural Networks. </w:t>
      </w:r>
      <w:r>
        <w:rPr>
          <w:i/>
          <w:sz w:val="18"/>
        </w:rPr>
        <w:t>Remote Sens. </w:t>
      </w:r>
      <w:r>
        <w:rPr>
          <w:b/>
          <w:sz w:val="18"/>
        </w:rPr>
        <w:t>2019</w:t>
      </w:r>
      <w:r>
        <w:rPr>
          <w:sz w:val="18"/>
        </w:rPr>
        <w:t>, </w:t>
      </w:r>
      <w:r>
        <w:rPr>
          <w:i/>
          <w:sz w:val="18"/>
        </w:rPr>
        <w:t>11</w:t>
      </w:r>
      <w:r>
        <w:rPr>
          <w:sz w:val="18"/>
        </w:rPr>
        <w:t>, 2585.</w:t>
      </w:r>
      <w:r>
        <w:rPr>
          <w:spacing w:val="30"/>
          <w:sz w:val="18"/>
        </w:rPr>
        <w:t> </w:t>
      </w:r>
      <w:r>
        <w:rPr>
          <w:sz w:val="18"/>
        </w:rPr>
        <w:t>[</w:t>
      </w:r>
      <w:hyperlink r:id="rId137">
        <w:r>
          <w:rPr>
            <w:color w:val="0774B7"/>
            <w:sz w:val="18"/>
          </w:rPr>
          <w:t>CrossRef</w:t>
        </w:r>
      </w:hyperlink>
      <w:r>
        <w:rPr>
          <w:sz w:val="18"/>
        </w:rPr>
        <w:t>]</w:t>
      </w:r>
    </w:p>
    <w:p>
      <w:pPr>
        <w:pStyle w:val="ListParagraph"/>
        <w:numPr>
          <w:ilvl w:val="0"/>
          <w:numId w:val="3"/>
        </w:numPr>
        <w:tabs>
          <w:tab w:pos="581" w:val="left" w:leader="none"/>
        </w:tabs>
        <w:spacing w:line="249" w:lineRule="auto" w:before="1" w:after="0"/>
        <w:ind w:left="580" w:right="117" w:hanging="431"/>
        <w:jc w:val="both"/>
        <w:rPr>
          <w:sz w:val="18"/>
        </w:rPr>
      </w:pPr>
      <w:r>
        <w:rPr>
          <w:sz w:val="18"/>
        </w:rPr>
        <w:t>Imangholiloo,</w:t>
      </w:r>
      <w:r>
        <w:rPr>
          <w:spacing w:val="-21"/>
          <w:sz w:val="18"/>
        </w:rPr>
        <w:t> </w:t>
      </w:r>
      <w:r>
        <w:rPr>
          <w:sz w:val="18"/>
        </w:rPr>
        <w:t>M.;</w:t>
      </w:r>
      <w:r>
        <w:rPr>
          <w:spacing w:val="-19"/>
          <w:sz w:val="18"/>
        </w:rPr>
        <w:t> </w:t>
      </w:r>
      <w:r>
        <w:rPr>
          <w:sz w:val="18"/>
        </w:rPr>
        <w:t>Saarinen,</w:t>
      </w:r>
      <w:r>
        <w:rPr>
          <w:spacing w:val="-20"/>
          <w:sz w:val="18"/>
        </w:rPr>
        <w:t> </w:t>
      </w:r>
      <w:r>
        <w:rPr>
          <w:sz w:val="18"/>
        </w:rPr>
        <w:t>N.;</w:t>
      </w:r>
      <w:r>
        <w:rPr>
          <w:spacing w:val="-19"/>
          <w:sz w:val="18"/>
        </w:rPr>
        <w:t> </w:t>
      </w:r>
      <w:r>
        <w:rPr>
          <w:sz w:val="18"/>
        </w:rPr>
        <w:t>Markelin,</w:t>
      </w:r>
      <w:r>
        <w:rPr>
          <w:spacing w:val="-20"/>
          <w:sz w:val="18"/>
        </w:rPr>
        <w:t> </w:t>
      </w:r>
      <w:r>
        <w:rPr>
          <w:sz w:val="18"/>
        </w:rPr>
        <w:t>L.;</w:t>
      </w:r>
      <w:r>
        <w:rPr>
          <w:spacing w:val="-19"/>
          <w:sz w:val="18"/>
        </w:rPr>
        <w:t> </w:t>
      </w:r>
      <w:r>
        <w:rPr>
          <w:sz w:val="18"/>
        </w:rPr>
        <w:t>Rosnell,</w:t>
      </w:r>
      <w:r>
        <w:rPr>
          <w:spacing w:val="-21"/>
          <w:sz w:val="18"/>
        </w:rPr>
        <w:t> </w:t>
      </w:r>
      <w:r>
        <w:rPr>
          <w:spacing w:val="-5"/>
          <w:sz w:val="18"/>
        </w:rPr>
        <w:t>T.;</w:t>
      </w:r>
      <w:r>
        <w:rPr>
          <w:spacing w:val="-18"/>
          <w:sz w:val="18"/>
        </w:rPr>
        <w:t> </w:t>
      </w:r>
      <w:r>
        <w:rPr>
          <w:sz w:val="18"/>
        </w:rPr>
        <w:t>Näsi,</w:t>
      </w:r>
      <w:r>
        <w:rPr>
          <w:spacing w:val="-21"/>
          <w:sz w:val="18"/>
        </w:rPr>
        <w:t> </w:t>
      </w:r>
      <w:r>
        <w:rPr>
          <w:sz w:val="18"/>
        </w:rPr>
        <w:t>R.;</w:t>
      </w:r>
      <w:r>
        <w:rPr>
          <w:spacing w:val="-18"/>
          <w:sz w:val="18"/>
        </w:rPr>
        <w:t> </w:t>
      </w:r>
      <w:r>
        <w:rPr>
          <w:sz w:val="18"/>
        </w:rPr>
        <w:t>Hakala,</w:t>
      </w:r>
      <w:r>
        <w:rPr>
          <w:spacing w:val="-21"/>
          <w:sz w:val="18"/>
        </w:rPr>
        <w:t> </w:t>
      </w:r>
      <w:r>
        <w:rPr>
          <w:spacing w:val="-5"/>
          <w:sz w:val="18"/>
        </w:rPr>
        <w:t>T.;</w:t>
      </w:r>
      <w:r>
        <w:rPr>
          <w:spacing w:val="-19"/>
          <w:sz w:val="18"/>
        </w:rPr>
        <w:t> </w:t>
      </w:r>
      <w:r>
        <w:rPr>
          <w:sz w:val="18"/>
        </w:rPr>
        <w:t>Honkavaara,</w:t>
      </w:r>
      <w:r>
        <w:rPr>
          <w:spacing w:val="-20"/>
          <w:sz w:val="18"/>
        </w:rPr>
        <w:t> </w:t>
      </w:r>
      <w:r>
        <w:rPr>
          <w:sz w:val="18"/>
        </w:rPr>
        <w:t>E.;</w:t>
      </w:r>
      <w:r>
        <w:rPr>
          <w:spacing w:val="-19"/>
          <w:sz w:val="18"/>
        </w:rPr>
        <w:t> </w:t>
      </w:r>
      <w:r>
        <w:rPr>
          <w:sz w:val="18"/>
        </w:rPr>
        <w:t>Holopainen,</w:t>
      </w:r>
      <w:r>
        <w:rPr>
          <w:spacing w:val="-20"/>
          <w:sz w:val="18"/>
        </w:rPr>
        <w:t> </w:t>
      </w:r>
      <w:r>
        <w:rPr>
          <w:sz w:val="18"/>
        </w:rPr>
        <w:t>M.; Hyyppä, J.; Vastaranta, M. Characterizing Seedling Stands Using Leaf-O</w:t>
      </w:r>
      <w:r>
        <w:rPr>
          <w:rFonts w:ascii="PMingLiU" w:hAnsi="PMingLiU"/>
          <w:sz w:val="18"/>
        </w:rPr>
        <w:t>f </w:t>
      </w:r>
      <w:r>
        <w:rPr>
          <w:sz w:val="18"/>
        </w:rPr>
        <w:t>and Leaf-On Photogrammetric Point Clouds and Hyperspectral Imagery Acquired from Unmanned Aerial </w:t>
      </w:r>
      <w:r>
        <w:rPr>
          <w:spacing w:val="-3"/>
          <w:sz w:val="18"/>
        </w:rPr>
        <w:t>Vehicle. </w:t>
      </w:r>
      <w:r>
        <w:rPr>
          <w:i/>
          <w:sz w:val="18"/>
        </w:rPr>
        <w:t>Forests </w:t>
      </w:r>
      <w:r>
        <w:rPr>
          <w:b/>
          <w:sz w:val="18"/>
        </w:rPr>
        <w:t>2019</w:t>
      </w:r>
      <w:r>
        <w:rPr>
          <w:sz w:val="18"/>
        </w:rPr>
        <w:t>, </w:t>
      </w:r>
      <w:r>
        <w:rPr>
          <w:i/>
          <w:sz w:val="18"/>
        </w:rPr>
        <w:t>10</w:t>
      </w:r>
      <w:r>
        <w:rPr>
          <w:sz w:val="18"/>
        </w:rPr>
        <w:t>, </w:t>
      </w:r>
      <w:r>
        <w:rPr>
          <w:spacing w:val="-4"/>
          <w:sz w:val="18"/>
        </w:rPr>
        <w:t>415. </w:t>
      </w:r>
      <w:bookmarkStart w:name="_bookmark139" w:id="193"/>
      <w:bookmarkEnd w:id="193"/>
      <w:r>
        <w:rPr>
          <w:sz w:val="18"/>
        </w:rPr>
        <w:t>[</w:t>
      </w:r>
      <w:hyperlink r:id="rId138">
        <w:r>
          <w:rPr>
            <w:color w:val="0774B7"/>
            <w:sz w:val="18"/>
          </w:rPr>
          <w:t>CrossRef</w:t>
        </w:r>
      </w:hyperlink>
      <w:r>
        <w:rPr>
          <w:sz w:val="18"/>
        </w:rPr>
        <w:t>]</w:t>
      </w:r>
    </w:p>
    <w:p>
      <w:pPr>
        <w:pStyle w:val="ListParagraph"/>
        <w:numPr>
          <w:ilvl w:val="0"/>
          <w:numId w:val="3"/>
        </w:numPr>
        <w:tabs>
          <w:tab w:pos="581" w:val="left" w:leader="none"/>
        </w:tabs>
        <w:spacing w:line="254" w:lineRule="auto" w:before="5" w:after="0"/>
        <w:ind w:left="580" w:right="148" w:hanging="431"/>
        <w:jc w:val="both"/>
        <w:rPr>
          <w:sz w:val="18"/>
        </w:rPr>
      </w:pPr>
      <w:r>
        <w:rPr>
          <w:sz w:val="18"/>
        </w:rPr>
        <w:t>Shin,</w:t>
      </w:r>
      <w:r>
        <w:rPr>
          <w:spacing w:val="-5"/>
          <w:sz w:val="18"/>
        </w:rPr>
        <w:t> </w:t>
      </w:r>
      <w:r>
        <w:rPr>
          <w:sz w:val="18"/>
        </w:rPr>
        <w:t>J.;</w:t>
      </w:r>
      <w:r>
        <w:rPr>
          <w:spacing w:val="-5"/>
          <w:sz w:val="18"/>
        </w:rPr>
        <w:t> </w:t>
      </w:r>
      <w:r>
        <w:rPr>
          <w:sz w:val="18"/>
        </w:rPr>
        <w:t>Seo,</w:t>
      </w:r>
      <w:r>
        <w:rPr>
          <w:spacing w:val="-5"/>
          <w:sz w:val="18"/>
        </w:rPr>
        <w:t> </w:t>
      </w:r>
      <w:r>
        <w:rPr>
          <w:spacing w:val="-6"/>
          <w:sz w:val="18"/>
        </w:rPr>
        <w:t>W.;</w:t>
      </w:r>
      <w:r>
        <w:rPr>
          <w:spacing w:val="-5"/>
          <w:sz w:val="18"/>
        </w:rPr>
        <w:t> </w:t>
      </w:r>
      <w:r>
        <w:rPr>
          <w:sz w:val="18"/>
        </w:rPr>
        <w:t>Kim,</w:t>
      </w:r>
      <w:r>
        <w:rPr>
          <w:spacing w:val="-5"/>
          <w:sz w:val="18"/>
        </w:rPr>
        <w:t> T.; </w:t>
      </w:r>
      <w:r>
        <w:rPr>
          <w:sz w:val="18"/>
        </w:rPr>
        <w:t>Park,</w:t>
      </w:r>
      <w:r>
        <w:rPr>
          <w:spacing w:val="-5"/>
          <w:sz w:val="18"/>
        </w:rPr>
        <w:t> </w:t>
      </w:r>
      <w:r>
        <w:rPr>
          <w:sz w:val="18"/>
        </w:rPr>
        <w:t>J.;</w:t>
      </w:r>
      <w:r>
        <w:rPr>
          <w:spacing w:val="-5"/>
          <w:sz w:val="18"/>
        </w:rPr>
        <w:t> Woo, </w:t>
      </w:r>
      <w:r>
        <w:rPr>
          <w:sz w:val="18"/>
        </w:rPr>
        <w:t>C.</w:t>
      </w:r>
      <w:r>
        <w:rPr>
          <w:spacing w:val="-5"/>
          <w:sz w:val="18"/>
        </w:rPr>
        <w:t> </w:t>
      </w:r>
      <w:r>
        <w:rPr>
          <w:sz w:val="18"/>
        </w:rPr>
        <w:t>Using</w:t>
      </w:r>
      <w:r>
        <w:rPr>
          <w:spacing w:val="-5"/>
          <w:sz w:val="18"/>
        </w:rPr>
        <w:t> </w:t>
      </w:r>
      <w:r>
        <w:rPr>
          <w:spacing w:val="-7"/>
          <w:sz w:val="18"/>
        </w:rPr>
        <w:t>UAV</w:t>
      </w:r>
      <w:r>
        <w:rPr>
          <w:spacing w:val="-5"/>
          <w:sz w:val="18"/>
        </w:rPr>
        <w:t> </w:t>
      </w:r>
      <w:r>
        <w:rPr>
          <w:sz w:val="18"/>
        </w:rPr>
        <w:t>Multispectral</w:t>
      </w:r>
      <w:r>
        <w:rPr>
          <w:spacing w:val="-5"/>
          <w:sz w:val="18"/>
        </w:rPr>
        <w:t> </w:t>
      </w:r>
      <w:r>
        <w:rPr>
          <w:sz w:val="18"/>
        </w:rPr>
        <w:t>Images</w:t>
      </w:r>
      <w:r>
        <w:rPr>
          <w:spacing w:val="-5"/>
          <w:sz w:val="18"/>
        </w:rPr>
        <w:t> </w:t>
      </w:r>
      <w:r>
        <w:rPr>
          <w:sz w:val="18"/>
        </w:rPr>
        <w:t>for</w:t>
      </w:r>
      <w:r>
        <w:rPr>
          <w:spacing w:val="-5"/>
          <w:sz w:val="18"/>
        </w:rPr>
        <w:t> </w:t>
      </w:r>
      <w:r>
        <w:rPr>
          <w:sz w:val="18"/>
        </w:rPr>
        <w:t>Classiﬁcation</w:t>
      </w:r>
      <w:r>
        <w:rPr>
          <w:spacing w:val="-5"/>
          <w:sz w:val="18"/>
        </w:rPr>
        <w:t> </w:t>
      </w:r>
      <w:r>
        <w:rPr>
          <w:sz w:val="18"/>
        </w:rPr>
        <w:t>of</w:t>
      </w:r>
      <w:r>
        <w:rPr>
          <w:spacing w:val="-4"/>
          <w:sz w:val="18"/>
        </w:rPr>
        <w:t> </w:t>
      </w:r>
      <w:r>
        <w:rPr>
          <w:sz w:val="18"/>
        </w:rPr>
        <w:t>Forest</w:t>
      </w:r>
      <w:r>
        <w:rPr>
          <w:spacing w:val="-5"/>
          <w:sz w:val="18"/>
        </w:rPr>
        <w:t> </w:t>
      </w:r>
      <w:r>
        <w:rPr>
          <w:sz w:val="18"/>
        </w:rPr>
        <w:t>Burn </w:t>
      </w:r>
      <w:bookmarkStart w:name="_bookmark140" w:id="194"/>
      <w:bookmarkEnd w:id="194"/>
      <w:r>
        <w:rPr>
          <w:sz w:val="18"/>
        </w:rPr>
        <w:t>Severity—A</w:t>
      </w:r>
      <w:r>
        <w:rPr>
          <w:sz w:val="18"/>
        </w:rPr>
        <w:t> Case Study of the 2019 Gangneung Forest Fire. </w:t>
      </w:r>
      <w:r>
        <w:rPr>
          <w:i/>
          <w:sz w:val="18"/>
        </w:rPr>
        <w:t>Forests </w:t>
      </w:r>
      <w:r>
        <w:rPr>
          <w:b/>
          <w:sz w:val="18"/>
        </w:rPr>
        <w:t>2019</w:t>
      </w:r>
      <w:r>
        <w:rPr>
          <w:sz w:val="18"/>
        </w:rPr>
        <w:t>, </w:t>
      </w:r>
      <w:r>
        <w:rPr>
          <w:i/>
          <w:sz w:val="18"/>
        </w:rPr>
        <w:t>10</w:t>
      </w:r>
      <w:r>
        <w:rPr>
          <w:sz w:val="18"/>
        </w:rPr>
        <w:t>, 1025.</w:t>
      </w:r>
      <w:r>
        <w:rPr>
          <w:spacing w:val="8"/>
          <w:sz w:val="18"/>
        </w:rPr>
        <w:t> </w:t>
      </w:r>
      <w:r>
        <w:rPr>
          <w:sz w:val="18"/>
        </w:rPr>
        <w:t>[</w:t>
      </w:r>
      <w:hyperlink r:id="rId139">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48" w:hanging="431"/>
        <w:jc w:val="both"/>
        <w:rPr>
          <w:sz w:val="18"/>
        </w:rPr>
      </w:pPr>
      <w:r>
        <w:rPr>
          <w:sz w:val="18"/>
        </w:rPr>
        <w:t>Mart</w:t>
      </w:r>
      <w:r>
        <w:rPr>
          <w:rFonts w:ascii="Calibri" w:hAnsi="Calibri"/>
          <w:sz w:val="18"/>
        </w:rPr>
        <w:t>i</w:t>
      </w:r>
      <w:r>
        <w:rPr>
          <w:sz w:val="18"/>
        </w:rPr>
        <w:t>nez-de Dios, J.R.; Merino, L.; Caballero, </w:t>
      </w:r>
      <w:r>
        <w:rPr>
          <w:spacing w:val="-6"/>
          <w:sz w:val="18"/>
        </w:rPr>
        <w:t>F.; </w:t>
      </w:r>
      <w:r>
        <w:rPr>
          <w:sz w:val="18"/>
        </w:rPr>
        <w:t>Ollero, A. Automatic forest-ﬁre measuring using ground </w:t>
      </w:r>
      <w:bookmarkStart w:name="_bookmark141" w:id="195"/>
      <w:bookmarkEnd w:id="195"/>
      <w:r>
        <w:rPr>
          <w:sz w:val="18"/>
        </w:rPr>
        <w:t>stations</w:t>
      </w:r>
      <w:r>
        <w:rPr>
          <w:sz w:val="18"/>
        </w:rPr>
        <w:t> and Unmanned Aerial Systems. </w:t>
      </w:r>
      <w:r>
        <w:rPr>
          <w:i/>
          <w:sz w:val="18"/>
        </w:rPr>
        <w:t>Sensors </w:t>
      </w:r>
      <w:r>
        <w:rPr>
          <w:b/>
          <w:sz w:val="18"/>
        </w:rPr>
        <w:t>2011</w:t>
      </w:r>
      <w:r>
        <w:rPr>
          <w:sz w:val="18"/>
        </w:rPr>
        <w:t>, </w:t>
      </w:r>
      <w:r>
        <w:rPr>
          <w:i/>
          <w:sz w:val="18"/>
        </w:rPr>
        <w:t>11</w:t>
      </w:r>
      <w:r>
        <w:rPr>
          <w:sz w:val="18"/>
        </w:rPr>
        <w:t>, 6328–6353.</w:t>
      </w:r>
      <w:r>
        <w:rPr>
          <w:spacing w:val="-23"/>
          <w:sz w:val="18"/>
        </w:rPr>
        <w:t> </w:t>
      </w:r>
      <w:r>
        <w:rPr>
          <w:sz w:val="18"/>
        </w:rPr>
        <w:t>[</w:t>
      </w:r>
      <w:hyperlink r:id="rId14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4" w:right="145" w:hanging="424"/>
        <w:jc w:val="both"/>
        <w:rPr>
          <w:sz w:val="18"/>
        </w:rPr>
      </w:pPr>
      <w:r>
        <w:rPr>
          <w:sz w:val="18"/>
        </w:rPr>
        <w:t>Merino, L.; Caballero, </w:t>
      </w:r>
      <w:r>
        <w:rPr>
          <w:spacing w:val="-6"/>
          <w:sz w:val="18"/>
        </w:rPr>
        <w:t>F.; </w:t>
      </w:r>
      <w:r>
        <w:rPr>
          <w:sz w:val="18"/>
        </w:rPr>
        <w:t>Mart</w:t>
      </w:r>
      <w:r>
        <w:rPr>
          <w:rFonts w:ascii="Calibri" w:hAnsi="Calibri"/>
          <w:sz w:val="18"/>
        </w:rPr>
        <w:t>i</w:t>
      </w:r>
      <w:r>
        <w:rPr>
          <w:sz w:val="18"/>
        </w:rPr>
        <w:t>nez-de-Dios, J.R.; Maza, I.; Ollero, A. An Unmanned Aircraft System for </w:t>
      </w:r>
      <w:bookmarkStart w:name="_bookmark142" w:id="196"/>
      <w:bookmarkEnd w:id="196"/>
      <w:r>
        <w:rPr>
          <w:sz w:val="18"/>
        </w:rPr>
        <w:t>Automatic</w:t>
      </w:r>
      <w:r>
        <w:rPr>
          <w:sz w:val="18"/>
        </w:rPr>
        <w:t> Forest Fire Monitoring and Measurement. </w:t>
      </w:r>
      <w:r>
        <w:rPr>
          <w:i/>
          <w:sz w:val="18"/>
        </w:rPr>
        <w:t>J. Intell. Robot. Syst. </w:t>
      </w:r>
      <w:r>
        <w:rPr>
          <w:b/>
          <w:sz w:val="18"/>
        </w:rPr>
        <w:t>2012</w:t>
      </w:r>
      <w:r>
        <w:rPr>
          <w:sz w:val="18"/>
        </w:rPr>
        <w:t>, </w:t>
      </w:r>
      <w:r>
        <w:rPr>
          <w:i/>
          <w:sz w:val="18"/>
        </w:rPr>
        <w:t>65</w:t>
      </w:r>
      <w:r>
        <w:rPr>
          <w:sz w:val="18"/>
        </w:rPr>
        <w:t>, 533–548.</w:t>
      </w:r>
      <w:r>
        <w:rPr>
          <w:spacing w:val="1"/>
          <w:sz w:val="18"/>
        </w:rPr>
        <w:t> </w:t>
      </w:r>
      <w:r>
        <w:rPr>
          <w:sz w:val="18"/>
        </w:rPr>
        <w:t>[</w:t>
      </w:r>
      <w:hyperlink r:id="rId141">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4" w:right="148" w:hanging="424"/>
        <w:jc w:val="both"/>
        <w:rPr>
          <w:sz w:val="18"/>
        </w:rPr>
      </w:pPr>
      <w:r>
        <w:rPr>
          <w:spacing w:val="-3"/>
          <w:sz w:val="18"/>
        </w:rPr>
        <w:t>Hristov, </w:t>
      </w:r>
      <w:r>
        <w:rPr>
          <w:sz w:val="18"/>
        </w:rPr>
        <w:t>G.; </w:t>
      </w:r>
      <w:r>
        <w:rPr>
          <w:spacing w:val="-3"/>
          <w:sz w:val="18"/>
        </w:rPr>
        <w:t>Raychev, </w:t>
      </w:r>
      <w:r>
        <w:rPr>
          <w:sz w:val="18"/>
        </w:rPr>
        <w:t>J.; Kinaneva, D.; </w:t>
      </w:r>
      <w:r>
        <w:rPr>
          <w:spacing w:val="-3"/>
          <w:sz w:val="18"/>
        </w:rPr>
        <w:t>Zahariev, </w:t>
      </w:r>
      <w:r>
        <w:rPr>
          <w:spacing w:val="-12"/>
          <w:sz w:val="18"/>
        </w:rPr>
        <w:t>P. </w:t>
      </w:r>
      <w:r>
        <w:rPr>
          <w:sz w:val="18"/>
        </w:rPr>
        <w:t>Emerging Methods for Early Detection of Forest Fires Using Unmanned Aerial </w:t>
      </w:r>
      <w:r>
        <w:rPr>
          <w:spacing w:val="-3"/>
          <w:sz w:val="18"/>
        </w:rPr>
        <w:t>Vehicles </w:t>
      </w:r>
      <w:r>
        <w:rPr>
          <w:sz w:val="18"/>
        </w:rPr>
        <w:t>and Lorawan Sensor Networks. In Proceedings of the 2018 28th EAEEIE </w:t>
      </w:r>
      <w:bookmarkStart w:name="_bookmark143" w:id="197"/>
      <w:bookmarkEnd w:id="197"/>
      <w:r>
        <w:rPr>
          <w:sz w:val="18"/>
        </w:rPr>
        <w:t>Annual</w:t>
      </w:r>
      <w:r>
        <w:rPr>
          <w:sz w:val="18"/>
        </w:rPr>
        <w:t> Conference (EAEEIE), Reykjavik, Iceland, 26–28 September 2018; pp.</w:t>
      </w:r>
      <w:r>
        <w:rPr>
          <w:spacing w:val="-14"/>
          <w:sz w:val="18"/>
        </w:rPr>
        <w:t> </w:t>
      </w:r>
      <w:r>
        <w:rPr>
          <w:sz w:val="18"/>
        </w:rPr>
        <w:t>1–9.</w:t>
      </w:r>
    </w:p>
    <w:p>
      <w:pPr>
        <w:pStyle w:val="ListParagraph"/>
        <w:numPr>
          <w:ilvl w:val="0"/>
          <w:numId w:val="3"/>
        </w:numPr>
        <w:tabs>
          <w:tab w:pos="581" w:val="left" w:leader="none"/>
        </w:tabs>
        <w:spacing w:line="254" w:lineRule="auto" w:before="2" w:after="0"/>
        <w:ind w:left="580" w:right="148" w:hanging="431"/>
        <w:jc w:val="both"/>
        <w:rPr>
          <w:sz w:val="18"/>
        </w:rPr>
      </w:pPr>
      <w:r>
        <w:rPr>
          <w:sz w:val="18"/>
        </w:rPr>
        <w:t>McKenna,</w:t>
      </w:r>
      <w:r>
        <w:rPr>
          <w:spacing w:val="-15"/>
          <w:sz w:val="18"/>
        </w:rPr>
        <w:t> </w:t>
      </w:r>
      <w:r>
        <w:rPr>
          <w:spacing w:val="-8"/>
          <w:sz w:val="18"/>
        </w:rPr>
        <w:t>P.;</w:t>
      </w:r>
      <w:r>
        <w:rPr>
          <w:spacing w:val="-14"/>
          <w:sz w:val="18"/>
        </w:rPr>
        <w:t> </w:t>
      </w:r>
      <w:r>
        <w:rPr>
          <w:sz w:val="18"/>
        </w:rPr>
        <w:t>Erskine,</w:t>
      </w:r>
      <w:r>
        <w:rPr>
          <w:spacing w:val="-14"/>
          <w:sz w:val="18"/>
        </w:rPr>
        <w:t> </w:t>
      </w:r>
      <w:r>
        <w:rPr>
          <w:spacing w:val="-5"/>
          <w:sz w:val="18"/>
        </w:rPr>
        <w:t>P.D.;</w:t>
      </w:r>
      <w:r>
        <w:rPr>
          <w:spacing w:val="-15"/>
          <w:sz w:val="18"/>
        </w:rPr>
        <w:t> </w:t>
      </w:r>
      <w:r>
        <w:rPr>
          <w:sz w:val="18"/>
        </w:rPr>
        <w:t>Lechner,</w:t>
      </w:r>
      <w:r>
        <w:rPr>
          <w:spacing w:val="-14"/>
          <w:sz w:val="18"/>
        </w:rPr>
        <w:t> </w:t>
      </w:r>
      <w:r>
        <w:rPr>
          <w:sz w:val="18"/>
        </w:rPr>
        <w:t>A.M.;</w:t>
      </w:r>
      <w:r>
        <w:rPr>
          <w:spacing w:val="-14"/>
          <w:sz w:val="18"/>
        </w:rPr>
        <w:t> </w:t>
      </w:r>
      <w:r>
        <w:rPr>
          <w:sz w:val="18"/>
        </w:rPr>
        <w:t>Phinn,</w:t>
      </w:r>
      <w:r>
        <w:rPr>
          <w:spacing w:val="-14"/>
          <w:sz w:val="18"/>
        </w:rPr>
        <w:t> </w:t>
      </w:r>
      <w:r>
        <w:rPr>
          <w:sz w:val="18"/>
        </w:rPr>
        <w:t>S.</w:t>
      </w:r>
      <w:r>
        <w:rPr>
          <w:spacing w:val="-15"/>
          <w:sz w:val="18"/>
        </w:rPr>
        <w:t> </w:t>
      </w:r>
      <w:r>
        <w:rPr>
          <w:sz w:val="18"/>
        </w:rPr>
        <w:t>Measuring</w:t>
      </w:r>
      <w:r>
        <w:rPr>
          <w:spacing w:val="-14"/>
          <w:sz w:val="18"/>
        </w:rPr>
        <w:t> </w:t>
      </w:r>
      <w:r>
        <w:rPr>
          <w:sz w:val="18"/>
        </w:rPr>
        <w:t>ﬁre</w:t>
      </w:r>
      <w:r>
        <w:rPr>
          <w:spacing w:val="-14"/>
          <w:sz w:val="18"/>
        </w:rPr>
        <w:t> </w:t>
      </w:r>
      <w:r>
        <w:rPr>
          <w:sz w:val="18"/>
        </w:rPr>
        <w:t>severity</w:t>
      </w:r>
      <w:r>
        <w:rPr>
          <w:spacing w:val="-15"/>
          <w:sz w:val="18"/>
        </w:rPr>
        <w:t> </w:t>
      </w:r>
      <w:r>
        <w:rPr>
          <w:sz w:val="18"/>
        </w:rPr>
        <w:t>using</w:t>
      </w:r>
      <w:r>
        <w:rPr>
          <w:spacing w:val="-14"/>
          <w:sz w:val="18"/>
        </w:rPr>
        <w:t> </w:t>
      </w:r>
      <w:r>
        <w:rPr>
          <w:spacing w:val="-7"/>
          <w:sz w:val="18"/>
        </w:rPr>
        <w:t>UAV</w:t>
      </w:r>
      <w:r>
        <w:rPr>
          <w:spacing w:val="-14"/>
          <w:sz w:val="18"/>
        </w:rPr>
        <w:t> </w:t>
      </w:r>
      <w:r>
        <w:rPr>
          <w:sz w:val="18"/>
        </w:rPr>
        <w:t>imagery</w:t>
      </w:r>
      <w:r>
        <w:rPr>
          <w:spacing w:val="-14"/>
          <w:sz w:val="18"/>
        </w:rPr>
        <w:t> </w:t>
      </w:r>
      <w:r>
        <w:rPr>
          <w:sz w:val="18"/>
        </w:rPr>
        <w:t>in</w:t>
      </w:r>
      <w:r>
        <w:rPr>
          <w:spacing w:val="-15"/>
          <w:sz w:val="18"/>
        </w:rPr>
        <w:t> </w:t>
      </w:r>
      <w:r>
        <w:rPr>
          <w:sz w:val="18"/>
        </w:rPr>
        <w:t>semi-arid </w:t>
      </w:r>
      <w:bookmarkStart w:name="_bookmark144" w:id="198"/>
      <w:bookmarkEnd w:id="198"/>
      <w:r>
        <w:rPr>
          <w:sz w:val="18"/>
        </w:rPr>
        <w:t>central</w:t>
      </w:r>
      <w:r>
        <w:rPr>
          <w:sz w:val="18"/>
        </w:rPr>
        <w:t> Queensland, Australia. </w:t>
      </w:r>
      <w:r>
        <w:rPr>
          <w:i/>
          <w:sz w:val="18"/>
        </w:rPr>
        <w:t>Int. J. Remote Sens. </w:t>
      </w:r>
      <w:r>
        <w:rPr>
          <w:b/>
          <w:sz w:val="18"/>
        </w:rPr>
        <w:t>2017</w:t>
      </w:r>
      <w:r>
        <w:rPr>
          <w:sz w:val="18"/>
        </w:rPr>
        <w:t>, </w:t>
      </w:r>
      <w:r>
        <w:rPr>
          <w:i/>
          <w:sz w:val="18"/>
        </w:rPr>
        <w:t>38</w:t>
      </w:r>
      <w:r>
        <w:rPr>
          <w:sz w:val="18"/>
        </w:rPr>
        <w:t>, 4244–4264.</w:t>
      </w:r>
      <w:r>
        <w:rPr>
          <w:spacing w:val="11"/>
          <w:sz w:val="18"/>
        </w:rPr>
        <w:t> </w:t>
      </w:r>
      <w:r>
        <w:rPr>
          <w:sz w:val="18"/>
        </w:rPr>
        <w:t>[</w:t>
      </w:r>
      <w:hyperlink r:id="rId142">
        <w:r>
          <w:rPr>
            <w:color w:val="0774B7"/>
            <w:sz w:val="18"/>
          </w:rPr>
          <w:t>CrossRef</w:t>
        </w:r>
      </w:hyperlink>
      <w:r>
        <w:rPr>
          <w:sz w:val="18"/>
        </w:rPr>
        <w:t>]</w:t>
      </w:r>
    </w:p>
    <w:p>
      <w:pPr>
        <w:pStyle w:val="ListParagraph"/>
        <w:numPr>
          <w:ilvl w:val="0"/>
          <w:numId w:val="3"/>
        </w:numPr>
        <w:tabs>
          <w:tab w:pos="581" w:val="left" w:leader="none"/>
        </w:tabs>
        <w:spacing w:line="247" w:lineRule="auto" w:before="2" w:after="0"/>
        <w:ind w:left="572" w:right="126" w:hanging="422"/>
        <w:jc w:val="both"/>
        <w:rPr>
          <w:sz w:val="18"/>
        </w:rPr>
      </w:pPr>
      <w:r>
        <w:rPr>
          <w:sz w:val="18"/>
        </w:rPr>
        <w:t>Aicardi,</w:t>
      </w:r>
      <w:r>
        <w:rPr>
          <w:spacing w:val="-21"/>
          <w:sz w:val="18"/>
        </w:rPr>
        <w:t> </w:t>
      </w:r>
      <w:r>
        <w:rPr>
          <w:sz w:val="18"/>
        </w:rPr>
        <w:t>I.;</w:t>
      </w:r>
      <w:r>
        <w:rPr>
          <w:spacing w:val="-19"/>
          <w:sz w:val="18"/>
        </w:rPr>
        <w:t> </w:t>
      </w:r>
      <w:r>
        <w:rPr>
          <w:sz w:val="18"/>
        </w:rPr>
        <w:t>Garbarino,</w:t>
      </w:r>
      <w:r>
        <w:rPr>
          <w:spacing w:val="-21"/>
          <w:sz w:val="18"/>
        </w:rPr>
        <w:t> </w:t>
      </w:r>
      <w:r>
        <w:rPr>
          <w:sz w:val="18"/>
        </w:rPr>
        <w:t>M.;</w:t>
      </w:r>
      <w:r>
        <w:rPr>
          <w:spacing w:val="-19"/>
          <w:sz w:val="18"/>
        </w:rPr>
        <w:t> </w:t>
      </w:r>
      <w:r>
        <w:rPr>
          <w:sz w:val="18"/>
        </w:rPr>
        <w:t>Lingua,</w:t>
      </w:r>
      <w:r>
        <w:rPr>
          <w:spacing w:val="-21"/>
          <w:sz w:val="18"/>
        </w:rPr>
        <w:t> </w:t>
      </w:r>
      <w:r>
        <w:rPr>
          <w:sz w:val="18"/>
        </w:rPr>
        <w:t>A.;</w:t>
      </w:r>
      <w:r>
        <w:rPr>
          <w:spacing w:val="-19"/>
          <w:sz w:val="18"/>
        </w:rPr>
        <w:t> </w:t>
      </w:r>
      <w:r>
        <w:rPr>
          <w:sz w:val="18"/>
        </w:rPr>
        <w:t>Lingua,</w:t>
      </w:r>
      <w:r>
        <w:rPr>
          <w:spacing w:val="-21"/>
          <w:sz w:val="18"/>
        </w:rPr>
        <w:t> </w:t>
      </w:r>
      <w:r>
        <w:rPr>
          <w:sz w:val="18"/>
        </w:rPr>
        <w:t>E.;</w:t>
      </w:r>
      <w:r>
        <w:rPr>
          <w:spacing w:val="-19"/>
          <w:sz w:val="18"/>
        </w:rPr>
        <w:t> </w:t>
      </w:r>
      <w:r>
        <w:rPr>
          <w:sz w:val="18"/>
        </w:rPr>
        <w:t>Marzano,</w:t>
      </w:r>
      <w:r>
        <w:rPr>
          <w:spacing w:val="-20"/>
          <w:sz w:val="18"/>
        </w:rPr>
        <w:t> </w:t>
      </w:r>
      <w:r>
        <w:rPr>
          <w:sz w:val="18"/>
        </w:rPr>
        <w:t>R.;</w:t>
      </w:r>
      <w:r>
        <w:rPr>
          <w:spacing w:val="-20"/>
          <w:sz w:val="18"/>
        </w:rPr>
        <w:t> </w:t>
      </w:r>
      <w:r>
        <w:rPr>
          <w:sz w:val="18"/>
        </w:rPr>
        <w:t>Piras,</w:t>
      </w:r>
      <w:r>
        <w:rPr>
          <w:spacing w:val="-20"/>
          <w:sz w:val="18"/>
        </w:rPr>
        <w:t> </w:t>
      </w:r>
      <w:r>
        <w:rPr>
          <w:sz w:val="18"/>
        </w:rPr>
        <w:t>M.</w:t>
      </w:r>
      <w:r>
        <w:rPr>
          <w:spacing w:val="-21"/>
          <w:sz w:val="18"/>
        </w:rPr>
        <w:t> </w:t>
      </w:r>
      <w:r>
        <w:rPr>
          <w:sz w:val="18"/>
        </w:rPr>
        <w:t>Monitoring</w:t>
      </w:r>
      <w:r>
        <w:rPr>
          <w:spacing w:val="-20"/>
          <w:sz w:val="18"/>
        </w:rPr>
        <w:t> </w:t>
      </w:r>
      <w:r>
        <w:rPr>
          <w:sz w:val="18"/>
        </w:rPr>
        <w:t>Post-Fire</w:t>
      </w:r>
      <w:r>
        <w:rPr>
          <w:spacing w:val="-21"/>
          <w:sz w:val="18"/>
        </w:rPr>
        <w:t> </w:t>
      </w:r>
      <w:r>
        <w:rPr>
          <w:sz w:val="18"/>
        </w:rPr>
        <w:t>Forest</w:t>
      </w:r>
      <w:r>
        <w:rPr>
          <w:spacing w:val="-20"/>
          <w:sz w:val="18"/>
        </w:rPr>
        <w:t> </w:t>
      </w:r>
      <w:r>
        <w:rPr>
          <w:sz w:val="18"/>
        </w:rPr>
        <w:t>Recovery Using Multitemporal Digital Surface Models Generated from Di</w:t>
      </w:r>
      <w:r>
        <w:rPr>
          <w:rFonts w:ascii="PMingLiU" w:hAnsi="PMingLiU"/>
          <w:sz w:val="18"/>
        </w:rPr>
        <w:t>f</w:t>
      </w:r>
      <w:r>
        <w:rPr>
          <w:sz w:val="18"/>
        </w:rPr>
        <w:t>erent Platforms. </w:t>
      </w:r>
      <w:r>
        <w:rPr>
          <w:i/>
          <w:sz w:val="18"/>
        </w:rPr>
        <w:t>Earsel Eproceedings </w:t>
      </w:r>
      <w:r>
        <w:rPr>
          <w:b/>
          <w:sz w:val="18"/>
        </w:rPr>
        <w:t>2016</w:t>
      </w:r>
      <w:r>
        <w:rPr>
          <w:sz w:val="18"/>
        </w:rPr>
        <w:t>,</w:t>
      </w:r>
      <w:bookmarkStart w:name="_bookmark145" w:id="199"/>
      <w:bookmarkEnd w:id="199"/>
      <w:r>
        <w:rPr>
          <w:sz w:val="18"/>
        </w:rPr>
      </w:r>
      <w:r>
        <w:rPr>
          <w:sz w:val="18"/>
        </w:rPr>
        <w:t> </w:t>
      </w:r>
      <w:r>
        <w:rPr>
          <w:i/>
          <w:sz w:val="18"/>
        </w:rPr>
        <w:t>15</w:t>
      </w:r>
      <w:r>
        <w:rPr>
          <w:sz w:val="18"/>
        </w:rPr>
        <w:t>,</w:t>
      </w:r>
      <w:r>
        <w:rPr>
          <w:spacing w:val="-2"/>
          <w:sz w:val="18"/>
        </w:rPr>
        <w:t> </w:t>
      </w:r>
      <w:r>
        <w:rPr>
          <w:sz w:val="18"/>
        </w:rPr>
        <w:t>1–8.</w:t>
      </w:r>
    </w:p>
    <w:p>
      <w:pPr>
        <w:pStyle w:val="ListParagraph"/>
        <w:numPr>
          <w:ilvl w:val="0"/>
          <w:numId w:val="3"/>
        </w:numPr>
        <w:tabs>
          <w:tab w:pos="581" w:val="left" w:leader="none"/>
        </w:tabs>
        <w:spacing w:line="254" w:lineRule="auto" w:before="6" w:after="0"/>
        <w:ind w:left="580" w:right="143" w:hanging="431"/>
        <w:jc w:val="both"/>
        <w:rPr>
          <w:sz w:val="18"/>
        </w:rPr>
      </w:pPr>
      <w:r>
        <w:rPr>
          <w:sz w:val="18"/>
        </w:rPr>
        <w:t>White,</w:t>
      </w:r>
      <w:r>
        <w:rPr>
          <w:spacing w:val="-12"/>
          <w:sz w:val="18"/>
        </w:rPr>
        <w:t> </w:t>
      </w:r>
      <w:r>
        <w:rPr>
          <w:sz w:val="18"/>
        </w:rPr>
        <w:t>R.A.;</w:t>
      </w:r>
      <w:r>
        <w:rPr>
          <w:spacing w:val="-12"/>
          <w:sz w:val="18"/>
        </w:rPr>
        <w:t> </w:t>
      </w:r>
      <w:r>
        <w:rPr>
          <w:sz w:val="18"/>
        </w:rPr>
        <w:t>Bomber,</w:t>
      </w:r>
      <w:r>
        <w:rPr>
          <w:spacing w:val="-11"/>
          <w:sz w:val="18"/>
        </w:rPr>
        <w:t> </w:t>
      </w:r>
      <w:r>
        <w:rPr>
          <w:sz w:val="18"/>
        </w:rPr>
        <w:t>M.;</w:t>
      </w:r>
      <w:r>
        <w:rPr>
          <w:spacing w:val="-12"/>
          <w:sz w:val="18"/>
        </w:rPr>
        <w:t> </w:t>
      </w:r>
      <w:r>
        <w:rPr>
          <w:spacing w:val="-4"/>
          <w:sz w:val="18"/>
        </w:rPr>
        <w:t>Hupy,</w:t>
      </w:r>
      <w:r>
        <w:rPr>
          <w:spacing w:val="-12"/>
          <w:sz w:val="18"/>
        </w:rPr>
        <w:t> </w:t>
      </w:r>
      <w:r>
        <w:rPr>
          <w:spacing w:val="-5"/>
          <w:sz w:val="18"/>
        </w:rPr>
        <w:t>J.P.;</w:t>
      </w:r>
      <w:r>
        <w:rPr>
          <w:spacing w:val="-12"/>
          <w:sz w:val="18"/>
        </w:rPr>
        <w:t> </w:t>
      </w:r>
      <w:r>
        <w:rPr>
          <w:sz w:val="18"/>
        </w:rPr>
        <w:t>Shortridge,</w:t>
      </w:r>
      <w:r>
        <w:rPr>
          <w:spacing w:val="-11"/>
          <w:sz w:val="18"/>
        </w:rPr>
        <w:t> </w:t>
      </w:r>
      <w:r>
        <w:rPr>
          <w:sz w:val="18"/>
        </w:rPr>
        <w:t>A.</w:t>
      </w:r>
      <w:r>
        <w:rPr>
          <w:spacing w:val="-12"/>
          <w:sz w:val="18"/>
        </w:rPr>
        <w:t> </w:t>
      </w:r>
      <w:r>
        <w:rPr>
          <w:sz w:val="18"/>
        </w:rPr>
        <w:t>UAS-GEOBIA</w:t>
      </w:r>
      <w:r>
        <w:rPr>
          <w:spacing w:val="-12"/>
          <w:sz w:val="18"/>
        </w:rPr>
        <w:t> </w:t>
      </w:r>
      <w:r>
        <w:rPr>
          <w:sz w:val="18"/>
        </w:rPr>
        <w:t>Approach</w:t>
      </w:r>
      <w:r>
        <w:rPr>
          <w:spacing w:val="-11"/>
          <w:sz w:val="18"/>
        </w:rPr>
        <w:t> </w:t>
      </w:r>
      <w:r>
        <w:rPr>
          <w:sz w:val="18"/>
        </w:rPr>
        <w:t>to</w:t>
      </w:r>
      <w:r>
        <w:rPr>
          <w:spacing w:val="-12"/>
          <w:sz w:val="18"/>
        </w:rPr>
        <w:t> </w:t>
      </w:r>
      <w:r>
        <w:rPr>
          <w:sz w:val="18"/>
        </w:rPr>
        <w:t>Sapling</w:t>
      </w:r>
      <w:r>
        <w:rPr>
          <w:spacing w:val="-12"/>
          <w:sz w:val="18"/>
        </w:rPr>
        <w:t> </w:t>
      </w:r>
      <w:r>
        <w:rPr>
          <w:sz w:val="18"/>
        </w:rPr>
        <w:t>Identiﬁcation</w:t>
      </w:r>
      <w:r>
        <w:rPr>
          <w:spacing w:val="-12"/>
          <w:sz w:val="18"/>
        </w:rPr>
        <w:t> </w:t>
      </w:r>
      <w:r>
        <w:rPr>
          <w:sz w:val="18"/>
        </w:rPr>
        <w:t>in</w:t>
      </w:r>
      <w:r>
        <w:rPr>
          <w:spacing w:val="-12"/>
          <w:sz w:val="18"/>
        </w:rPr>
        <w:t> </w:t>
      </w:r>
      <w:r>
        <w:rPr>
          <w:sz w:val="18"/>
        </w:rPr>
        <w:t>Jack </w:t>
      </w:r>
      <w:bookmarkStart w:name="_bookmark146" w:id="200"/>
      <w:bookmarkEnd w:id="200"/>
      <w:r>
        <w:rPr>
          <w:sz w:val="18"/>
        </w:rPr>
        <w:t>Pine</w:t>
      </w:r>
      <w:r>
        <w:rPr>
          <w:sz w:val="18"/>
        </w:rPr>
        <w:t> Barrens after Fire. </w:t>
      </w:r>
      <w:r>
        <w:rPr>
          <w:i/>
          <w:sz w:val="18"/>
        </w:rPr>
        <w:t>Drones </w:t>
      </w:r>
      <w:r>
        <w:rPr>
          <w:b/>
          <w:sz w:val="18"/>
        </w:rPr>
        <w:t>2018</w:t>
      </w:r>
      <w:r>
        <w:rPr>
          <w:sz w:val="18"/>
        </w:rPr>
        <w:t>, </w:t>
      </w:r>
      <w:r>
        <w:rPr>
          <w:i/>
          <w:sz w:val="18"/>
        </w:rPr>
        <w:t>2</w:t>
      </w:r>
      <w:r>
        <w:rPr>
          <w:sz w:val="18"/>
        </w:rPr>
        <w:t>, 40.</w:t>
      </w:r>
      <w:r>
        <w:rPr>
          <w:spacing w:val="-20"/>
          <w:sz w:val="18"/>
        </w:rPr>
        <w:t> </w:t>
      </w:r>
      <w:r>
        <w:rPr>
          <w:sz w:val="18"/>
        </w:rPr>
        <w:t>[</w:t>
      </w:r>
      <w:hyperlink r:id="rId143">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Larrinaga, A.R.; Brotons, L. Greenness Indices from a Low-Cost </w:t>
      </w:r>
      <w:r>
        <w:rPr>
          <w:spacing w:val="-7"/>
          <w:sz w:val="18"/>
        </w:rPr>
        <w:t>UAV </w:t>
      </w:r>
      <w:r>
        <w:rPr>
          <w:sz w:val="18"/>
        </w:rPr>
        <w:t>Imagery as </w:t>
      </w:r>
      <w:r>
        <w:rPr>
          <w:spacing w:val="-4"/>
          <w:sz w:val="18"/>
        </w:rPr>
        <w:t>Tools </w:t>
      </w:r>
      <w:r>
        <w:rPr>
          <w:sz w:val="18"/>
        </w:rPr>
        <w:t>for Monitoring </w:t>
      </w:r>
      <w:bookmarkStart w:name="_bookmark147" w:id="201"/>
      <w:bookmarkEnd w:id="201"/>
      <w:r>
        <w:rPr>
          <w:sz w:val="18"/>
        </w:rPr>
        <w:t>Post-Fi</w:t>
      </w:r>
      <w:r>
        <w:rPr>
          <w:sz w:val="18"/>
        </w:rPr>
        <w:t>re Forest </w:t>
      </w:r>
      <w:r>
        <w:rPr>
          <w:spacing w:val="-3"/>
          <w:sz w:val="18"/>
        </w:rPr>
        <w:t>Recovery. </w:t>
      </w:r>
      <w:r>
        <w:rPr>
          <w:i/>
          <w:sz w:val="18"/>
        </w:rPr>
        <w:t>Drones </w:t>
      </w:r>
      <w:r>
        <w:rPr>
          <w:b/>
          <w:sz w:val="18"/>
        </w:rPr>
        <w:t>2019</w:t>
      </w:r>
      <w:r>
        <w:rPr>
          <w:sz w:val="18"/>
        </w:rPr>
        <w:t>, </w:t>
      </w:r>
      <w:r>
        <w:rPr>
          <w:i/>
          <w:sz w:val="18"/>
        </w:rPr>
        <w:t>3</w:t>
      </w:r>
      <w:r>
        <w:rPr>
          <w:sz w:val="18"/>
        </w:rPr>
        <w:t>, 6.</w:t>
      </w:r>
      <w:r>
        <w:rPr>
          <w:spacing w:val="-12"/>
          <w:sz w:val="18"/>
        </w:rPr>
        <w:t> </w:t>
      </w:r>
      <w:r>
        <w:rPr>
          <w:sz w:val="18"/>
        </w:rPr>
        <w:t>[</w:t>
      </w:r>
      <w:hyperlink r:id="rId144">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48" w:hanging="431"/>
        <w:jc w:val="both"/>
        <w:rPr>
          <w:sz w:val="18"/>
        </w:rPr>
      </w:pPr>
      <w:r>
        <w:rPr>
          <w:sz w:val="18"/>
        </w:rPr>
        <w:t>Fern</w:t>
      </w:r>
      <w:r>
        <w:rPr>
          <w:rFonts w:ascii="Calibri" w:hAnsi="Calibri"/>
          <w:sz w:val="18"/>
        </w:rPr>
        <w:t>d</w:t>
      </w:r>
      <w:r>
        <w:rPr>
          <w:sz w:val="18"/>
        </w:rPr>
        <w:t>ndez-Guisuraga,</w:t>
      </w:r>
      <w:r>
        <w:rPr>
          <w:spacing w:val="-26"/>
          <w:sz w:val="18"/>
        </w:rPr>
        <w:t> </w:t>
      </w:r>
      <w:r>
        <w:rPr>
          <w:sz w:val="18"/>
        </w:rPr>
        <w:t>J.M.;</w:t>
      </w:r>
      <w:r>
        <w:rPr>
          <w:spacing w:val="-23"/>
          <w:sz w:val="18"/>
        </w:rPr>
        <w:t> </w:t>
      </w:r>
      <w:r>
        <w:rPr>
          <w:sz w:val="18"/>
        </w:rPr>
        <w:t>Sanz-Ablanedo,</w:t>
      </w:r>
      <w:r>
        <w:rPr>
          <w:spacing w:val="-26"/>
          <w:sz w:val="18"/>
        </w:rPr>
        <w:t> </w:t>
      </w:r>
      <w:r>
        <w:rPr>
          <w:sz w:val="18"/>
        </w:rPr>
        <w:t>E.;</w:t>
      </w:r>
      <w:r>
        <w:rPr>
          <w:spacing w:val="-24"/>
          <w:sz w:val="18"/>
        </w:rPr>
        <w:t> </w:t>
      </w:r>
      <w:r>
        <w:rPr>
          <w:sz w:val="18"/>
        </w:rPr>
        <w:t>Su</w:t>
      </w:r>
      <w:r>
        <w:rPr>
          <w:rFonts w:ascii="Calibri" w:hAnsi="Calibri"/>
          <w:sz w:val="18"/>
        </w:rPr>
        <w:t>d</w:t>
      </w:r>
      <w:r>
        <w:rPr>
          <w:sz w:val="18"/>
        </w:rPr>
        <w:t>rez-Seoane,</w:t>
      </w:r>
      <w:r>
        <w:rPr>
          <w:spacing w:val="-25"/>
          <w:sz w:val="18"/>
        </w:rPr>
        <w:t> </w:t>
      </w:r>
      <w:r>
        <w:rPr>
          <w:sz w:val="18"/>
        </w:rPr>
        <w:t>S.;</w:t>
      </w:r>
      <w:r>
        <w:rPr>
          <w:spacing w:val="-24"/>
          <w:sz w:val="18"/>
        </w:rPr>
        <w:t> </w:t>
      </w:r>
      <w:r>
        <w:rPr>
          <w:sz w:val="18"/>
        </w:rPr>
        <w:t>Calvo,</w:t>
      </w:r>
      <w:r>
        <w:rPr>
          <w:spacing w:val="-25"/>
          <w:sz w:val="18"/>
        </w:rPr>
        <w:t> </w:t>
      </w:r>
      <w:r>
        <w:rPr>
          <w:sz w:val="18"/>
        </w:rPr>
        <w:t>L.</w:t>
      </w:r>
      <w:r>
        <w:rPr>
          <w:spacing w:val="-25"/>
          <w:sz w:val="18"/>
        </w:rPr>
        <w:t> </w:t>
      </w:r>
      <w:r>
        <w:rPr>
          <w:sz w:val="18"/>
        </w:rPr>
        <w:t>Using</w:t>
      </w:r>
      <w:r>
        <w:rPr>
          <w:spacing w:val="-25"/>
          <w:sz w:val="18"/>
        </w:rPr>
        <w:t> </w:t>
      </w:r>
      <w:r>
        <w:rPr>
          <w:sz w:val="18"/>
        </w:rPr>
        <w:t>Unmanned</w:t>
      </w:r>
      <w:r>
        <w:rPr>
          <w:spacing w:val="-25"/>
          <w:sz w:val="18"/>
        </w:rPr>
        <w:t> </w:t>
      </w:r>
      <w:r>
        <w:rPr>
          <w:sz w:val="18"/>
        </w:rPr>
        <w:t>Aerial</w:t>
      </w:r>
      <w:r>
        <w:rPr>
          <w:spacing w:val="-26"/>
          <w:sz w:val="18"/>
        </w:rPr>
        <w:t> </w:t>
      </w:r>
      <w:r>
        <w:rPr>
          <w:spacing w:val="-3"/>
          <w:sz w:val="18"/>
        </w:rPr>
        <w:t>Vehicles </w:t>
      </w:r>
      <w:r>
        <w:rPr>
          <w:sz w:val="18"/>
        </w:rPr>
        <w:t>in Postﬁre Vegetation Survey Campaigns through Large and Heterogeneous Areas: Opportunities and </w:t>
      </w:r>
      <w:bookmarkStart w:name="_bookmark148" w:id="202"/>
      <w:bookmarkEnd w:id="202"/>
      <w:r>
        <w:rPr>
          <w:sz w:val="18"/>
        </w:rPr>
        <w:t>Challenges.</w:t>
      </w:r>
      <w:r>
        <w:rPr>
          <w:sz w:val="18"/>
        </w:rPr>
        <w:t> </w:t>
      </w:r>
      <w:r>
        <w:rPr>
          <w:i/>
          <w:sz w:val="18"/>
        </w:rPr>
        <w:t>Sensors </w:t>
      </w:r>
      <w:r>
        <w:rPr>
          <w:b/>
          <w:sz w:val="18"/>
        </w:rPr>
        <w:t>2018</w:t>
      </w:r>
      <w:r>
        <w:rPr>
          <w:sz w:val="18"/>
        </w:rPr>
        <w:t>, </w:t>
      </w:r>
      <w:r>
        <w:rPr>
          <w:i/>
          <w:sz w:val="18"/>
        </w:rPr>
        <w:t>18</w:t>
      </w:r>
      <w:r>
        <w:rPr>
          <w:sz w:val="18"/>
        </w:rPr>
        <w:t>, 586.</w:t>
      </w:r>
      <w:r>
        <w:rPr>
          <w:spacing w:val="-15"/>
          <w:sz w:val="18"/>
        </w:rPr>
        <w:t> </w:t>
      </w:r>
      <w:r>
        <w:rPr>
          <w:sz w:val="18"/>
        </w:rPr>
        <w:t>[</w:t>
      </w:r>
      <w:hyperlink r:id="rId145">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26" w:hanging="431"/>
        <w:jc w:val="both"/>
        <w:rPr>
          <w:sz w:val="18"/>
        </w:rPr>
      </w:pPr>
      <w:r>
        <w:rPr>
          <w:spacing w:val="-3"/>
          <w:sz w:val="18"/>
        </w:rPr>
        <w:t>Mayr, </w:t>
      </w:r>
      <w:r>
        <w:rPr>
          <w:sz w:val="18"/>
        </w:rPr>
        <w:t>M.J.;  Malß, S.;  </w:t>
      </w:r>
      <w:r>
        <w:rPr>
          <w:spacing w:val="-3"/>
          <w:sz w:val="18"/>
        </w:rPr>
        <w:t>Ofner,  </w:t>
      </w:r>
      <w:r>
        <w:rPr>
          <w:sz w:val="18"/>
        </w:rPr>
        <w:t>E.;  Samimi, C. Disturbance feedbacks on the height of woody vegetation in  a savannah: A multi-plot assessment using an unmanned aerial vehicle </w:t>
      </w:r>
      <w:r>
        <w:rPr>
          <w:spacing w:val="-4"/>
          <w:sz w:val="18"/>
        </w:rPr>
        <w:t>(UAV). </w:t>
      </w:r>
      <w:r>
        <w:rPr>
          <w:i/>
          <w:sz w:val="18"/>
        </w:rPr>
        <w:t>Int. J. Remote Sens. </w:t>
      </w:r>
      <w:r>
        <w:rPr>
          <w:b/>
          <w:sz w:val="18"/>
        </w:rPr>
        <w:t>2018</w:t>
      </w:r>
      <w:r>
        <w:rPr>
          <w:sz w:val="18"/>
        </w:rPr>
        <w:t>, </w:t>
      </w:r>
      <w:bookmarkStart w:name="_bookmark149" w:id="203"/>
      <w:bookmarkEnd w:id="203"/>
      <w:r>
        <w:rPr>
          <w:sz w:val="18"/>
        </w:rPr>
      </w:r>
      <w:r>
        <w:rPr>
          <w:sz w:val="18"/>
        </w:rPr>
        <w:t> </w:t>
      </w:r>
      <w:r>
        <w:rPr>
          <w:i/>
          <w:sz w:val="18"/>
        </w:rPr>
        <w:t>39</w:t>
      </w:r>
      <w:r>
        <w:rPr>
          <w:sz w:val="18"/>
        </w:rPr>
        <w:t>, 4761–4785.</w:t>
      </w:r>
      <w:r>
        <w:rPr>
          <w:spacing w:val="15"/>
          <w:sz w:val="18"/>
        </w:rPr>
        <w:t> </w:t>
      </w:r>
      <w:r>
        <w:rPr>
          <w:sz w:val="18"/>
        </w:rPr>
        <w:t>[</w:t>
      </w:r>
      <w:hyperlink r:id="rId146">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Shin, </w:t>
      </w:r>
      <w:r>
        <w:rPr>
          <w:spacing w:val="-8"/>
          <w:sz w:val="18"/>
        </w:rPr>
        <w:t>P.; </w:t>
      </w:r>
      <w:r>
        <w:rPr>
          <w:spacing w:val="-3"/>
          <w:sz w:val="18"/>
        </w:rPr>
        <w:t>Sankey, </w:t>
      </w:r>
      <w:r>
        <w:rPr>
          <w:spacing w:val="-5"/>
          <w:sz w:val="18"/>
        </w:rPr>
        <w:t>T.; </w:t>
      </w:r>
      <w:r>
        <w:rPr>
          <w:sz w:val="18"/>
        </w:rPr>
        <w:t>Moore, M.M.; Thode, A.E. Evaluating Unmanned Aerial </w:t>
      </w:r>
      <w:r>
        <w:rPr>
          <w:spacing w:val="-3"/>
          <w:sz w:val="18"/>
        </w:rPr>
        <w:t>Vehicle </w:t>
      </w:r>
      <w:r>
        <w:rPr>
          <w:sz w:val="18"/>
        </w:rPr>
        <w:t>Images for Estimating Forest Canopy Fuels in a Ponderosa Pine Stand. </w:t>
      </w:r>
      <w:r>
        <w:rPr>
          <w:i/>
          <w:sz w:val="18"/>
        </w:rPr>
        <w:t>Remote Sens. </w:t>
      </w:r>
      <w:r>
        <w:rPr>
          <w:b/>
          <w:sz w:val="18"/>
        </w:rPr>
        <w:t>2018</w:t>
      </w:r>
      <w:r>
        <w:rPr>
          <w:sz w:val="18"/>
        </w:rPr>
        <w:t>, </w:t>
      </w:r>
      <w:r>
        <w:rPr>
          <w:i/>
          <w:sz w:val="18"/>
        </w:rPr>
        <w:t>10</w:t>
      </w:r>
      <w:r>
        <w:rPr>
          <w:sz w:val="18"/>
        </w:rPr>
        <w:t>, 1266.</w:t>
      </w:r>
      <w:r>
        <w:rPr>
          <w:spacing w:val="30"/>
          <w:sz w:val="18"/>
        </w:rPr>
        <w:t> </w:t>
      </w:r>
      <w:r>
        <w:rPr>
          <w:sz w:val="18"/>
        </w:rPr>
        <w:t>[</w:t>
      </w:r>
      <w:hyperlink r:id="rId147">
        <w:r>
          <w:rPr>
            <w:color w:val="0774B7"/>
            <w:sz w:val="18"/>
          </w:rPr>
          <w:t>CrossRef</w:t>
        </w:r>
      </w:hyperlink>
      <w:r>
        <w:rPr>
          <w:sz w:val="18"/>
        </w:rPr>
        <w:t>]</w:t>
      </w:r>
    </w:p>
    <w:p>
      <w:pPr>
        <w:spacing w:after="0" w:line="254" w:lineRule="auto"/>
        <w:jc w:val="both"/>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48" w:hanging="431"/>
        <w:jc w:val="both"/>
        <w:rPr>
          <w:sz w:val="18"/>
        </w:rPr>
      </w:pPr>
      <w:bookmarkStart w:name="_bookmark150" w:id="204"/>
      <w:bookmarkEnd w:id="204"/>
      <w:r>
        <w:rPr/>
      </w:r>
      <w:bookmarkStart w:name="_bookmark150" w:id="205"/>
      <w:bookmarkEnd w:id="205"/>
      <w:r>
        <w:rPr>
          <w:sz w:val="18"/>
        </w:rPr>
        <w:t>Dash,</w:t>
      </w:r>
      <w:r>
        <w:rPr>
          <w:sz w:val="18"/>
        </w:rPr>
        <w:t> J.; Pearse, G.; </w:t>
      </w:r>
      <w:r>
        <w:rPr>
          <w:spacing w:val="-4"/>
          <w:sz w:val="18"/>
        </w:rPr>
        <w:t>Watt, </w:t>
      </w:r>
      <w:r>
        <w:rPr>
          <w:sz w:val="18"/>
        </w:rPr>
        <w:t>M. </w:t>
      </w:r>
      <w:r>
        <w:rPr>
          <w:spacing w:val="-7"/>
          <w:sz w:val="18"/>
        </w:rPr>
        <w:t>UAV </w:t>
      </w:r>
      <w:r>
        <w:rPr>
          <w:sz w:val="18"/>
        </w:rPr>
        <w:t>Multispectral Imagery Can Complement Satellite Data for Monitoring </w:t>
      </w:r>
      <w:bookmarkStart w:name="_bookmark151" w:id="206"/>
      <w:bookmarkEnd w:id="206"/>
      <w:r>
        <w:rPr>
          <w:sz w:val="18"/>
        </w:rPr>
        <w:t>Fo</w:t>
      </w:r>
      <w:r>
        <w:rPr>
          <w:sz w:val="18"/>
        </w:rPr>
        <w:t>rest Health. </w:t>
      </w:r>
      <w:r>
        <w:rPr>
          <w:i/>
          <w:sz w:val="18"/>
        </w:rPr>
        <w:t>Remote Sens. </w:t>
      </w:r>
      <w:r>
        <w:rPr>
          <w:b/>
          <w:sz w:val="18"/>
        </w:rPr>
        <w:t>2018</w:t>
      </w:r>
      <w:r>
        <w:rPr>
          <w:sz w:val="18"/>
        </w:rPr>
        <w:t>, </w:t>
      </w:r>
      <w:r>
        <w:rPr>
          <w:i/>
          <w:sz w:val="18"/>
        </w:rPr>
        <w:t>10</w:t>
      </w:r>
      <w:r>
        <w:rPr>
          <w:sz w:val="18"/>
        </w:rPr>
        <w:t>, 1216. [</w:t>
      </w:r>
      <w:hyperlink r:id="rId14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z w:val="18"/>
        </w:rPr>
        <w:t>Näsi, R.; Honkavaara, E.; Lyytikäinen-Saarenmaa, </w:t>
      </w:r>
      <w:r>
        <w:rPr>
          <w:spacing w:val="-8"/>
          <w:sz w:val="18"/>
        </w:rPr>
        <w:t>P.; </w:t>
      </w:r>
      <w:r>
        <w:rPr>
          <w:sz w:val="18"/>
        </w:rPr>
        <w:t>Blomqvist, M.; </w:t>
      </w:r>
      <w:r>
        <w:rPr>
          <w:spacing w:val="-3"/>
          <w:sz w:val="18"/>
        </w:rPr>
        <w:t>Litkey, </w:t>
      </w:r>
      <w:r>
        <w:rPr>
          <w:spacing w:val="-8"/>
          <w:sz w:val="18"/>
        </w:rPr>
        <w:t>P.; </w:t>
      </w:r>
      <w:r>
        <w:rPr>
          <w:sz w:val="18"/>
        </w:rPr>
        <w:t>Hakala, </w:t>
      </w:r>
      <w:r>
        <w:rPr>
          <w:spacing w:val="-5"/>
          <w:sz w:val="18"/>
        </w:rPr>
        <w:t>T.; </w:t>
      </w:r>
      <w:r>
        <w:rPr>
          <w:sz w:val="18"/>
        </w:rPr>
        <w:t>Viljanen, N.; Kantola,</w:t>
      </w:r>
      <w:r>
        <w:rPr>
          <w:spacing w:val="-21"/>
          <w:sz w:val="18"/>
        </w:rPr>
        <w:t> </w:t>
      </w:r>
      <w:r>
        <w:rPr>
          <w:spacing w:val="-5"/>
          <w:sz w:val="18"/>
        </w:rPr>
        <w:t>T.;</w:t>
      </w:r>
      <w:r>
        <w:rPr>
          <w:spacing w:val="-19"/>
          <w:sz w:val="18"/>
        </w:rPr>
        <w:t> </w:t>
      </w:r>
      <w:r>
        <w:rPr>
          <w:sz w:val="18"/>
        </w:rPr>
        <w:t>Tanhuanpää,</w:t>
      </w:r>
      <w:r>
        <w:rPr>
          <w:spacing w:val="-21"/>
          <w:sz w:val="18"/>
        </w:rPr>
        <w:t> </w:t>
      </w:r>
      <w:r>
        <w:rPr>
          <w:spacing w:val="-5"/>
          <w:sz w:val="18"/>
        </w:rPr>
        <w:t>T.;</w:t>
      </w:r>
      <w:r>
        <w:rPr>
          <w:spacing w:val="-19"/>
          <w:sz w:val="18"/>
        </w:rPr>
        <w:t> </w:t>
      </w:r>
      <w:r>
        <w:rPr>
          <w:sz w:val="18"/>
        </w:rPr>
        <w:t>Holopainen,</w:t>
      </w:r>
      <w:r>
        <w:rPr>
          <w:spacing w:val="-20"/>
          <w:sz w:val="18"/>
        </w:rPr>
        <w:t> </w:t>
      </w:r>
      <w:r>
        <w:rPr>
          <w:sz w:val="18"/>
        </w:rPr>
        <w:t>M.</w:t>
      </w:r>
      <w:r>
        <w:rPr>
          <w:spacing w:val="-21"/>
          <w:sz w:val="18"/>
        </w:rPr>
        <w:t> </w:t>
      </w:r>
      <w:r>
        <w:rPr>
          <w:sz w:val="18"/>
        </w:rPr>
        <w:t>Using</w:t>
      </w:r>
      <w:r>
        <w:rPr>
          <w:spacing w:val="-20"/>
          <w:sz w:val="18"/>
        </w:rPr>
        <w:t> </w:t>
      </w:r>
      <w:r>
        <w:rPr>
          <w:spacing w:val="-4"/>
          <w:sz w:val="18"/>
        </w:rPr>
        <w:t>UAV-Based</w:t>
      </w:r>
      <w:r>
        <w:rPr>
          <w:spacing w:val="-20"/>
          <w:sz w:val="18"/>
        </w:rPr>
        <w:t> </w:t>
      </w:r>
      <w:r>
        <w:rPr>
          <w:sz w:val="18"/>
        </w:rPr>
        <w:t>Photogrammetry</w:t>
      </w:r>
      <w:r>
        <w:rPr>
          <w:spacing w:val="-20"/>
          <w:sz w:val="18"/>
        </w:rPr>
        <w:t> </w:t>
      </w:r>
      <w:r>
        <w:rPr>
          <w:sz w:val="18"/>
        </w:rPr>
        <w:t>and</w:t>
      </w:r>
      <w:r>
        <w:rPr>
          <w:spacing w:val="-20"/>
          <w:sz w:val="18"/>
        </w:rPr>
        <w:t> </w:t>
      </w:r>
      <w:r>
        <w:rPr>
          <w:sz w:val="18"/>
        </w:rPr>
        <w:t>Hyperspectral</w:t>
      </w:r>
      <w:r>
        <w:rPr>
          <w:spacing w:val="-21"/>
          <w:sz w:val="18"/>
        </w:rPr>
        <w:t> </w:t>
      </w:r>
      <w:r>
        <w:rPr>
          <w:sz w:val="18"/>
        </w:rPr>
        <w:t>Imaging </w:t>
      </w:r>
      <w:bookmarkStart w:name="_bookmark152" w:id="207"/>
      <w:bookmarkEnd w:id="207"/>
      <w:r>
        <w:rPr>
          <w:sz w:val="18"/>
        </w:rPr>
        <w:t>for</w:t>
      </w:r>
      <w:r>
        <w:rPr>
          <w:sz w:val="18"/>
        </w:rPr>
        <w:t> Mapping Bark Beetle Damage at Tree-Level. </w:t>
      </w:r>
      <w:r>
        <w:rPr>
          <w:i/>
          <w:sz w:val="18"/>
        </w:rPr>
        <w:t>Remote Sens. </w:t>
      </w:r>
      <w:r>
        <w:rPr>
          <w:b/>
          <w:sz w:val="18"/>
        </w:rPr>
        <w:t>2015</w:t>
      </w:r>
      <w:r>
        <w:rPr>
          <w:sz w:val="18"/>
        </w:rPr>
        <w:t>, </w:t>
      </w:r>
      <w:r>
        <w:rPr>
          <w:i/>
          <w:sz w:val="18"/>
        </w:rPr>
        <w:t>7</w:t>
      </w:r>
      <w:r>
        <w:rPr>
          <w:sz w:val="18"/>
        </w:rPr>
        <w:t>, 15467–15493.</w:t>
      </w:r>
      <w:r>
        <w:rPr>
          <w:spacing w:val="24"/>
          <w:sz w:val="18"/>
        </w:rPr>
        <w:t> </w:t>
      </w:r>
      <w:r>
        <w:rPr>
          <w:sz w:val="18"/>
        </w:rPr>
        <w:t>[</w:t>
      </w:r>
      <w:hyperlink r:id="rId14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pacing w:val="-7"/>
          <w:sz w:val="18"/>
        </w:rPr>
        <w:t>Minarˇ</w:t>
      </w:r>
      <w:r>
        <w:rPr>
          <w:rFonts w:ascii="Calibri" w:hAnsi="Calibri"/>
          <w:spacing w:val="-7"/>
          <w:sz w:val="18"/>
        </w:rPr>
        <w:t>i</w:t>
      </w:r>
      <w:r>
        <w:rPr>
          <w:spacing w:val="-7"/>
          <w:sz w:val="18"/>
        </w:rPr>
        <w:t>k, </w:t>
      </w:r>
      <w:r>
        <w:rPr>
          <w:sz w:val="18"/>
        </w:rPr>
        <w:t>R.; Langhammer, J. Use of a multispectral </w:t>
      </w:r>
      <w:r>
        <w:rPr>
          <w:spacing w:val="-7"/>
          <w:sz w:val="18"/>
        </w:rPr>
        <w:t>UAV </w:t>
      </w:r>
      <w:r>
        <w:rPr>
          <w:sz w:val="18"/>
        </w:rPr>
        <w:t>photogrammetry for detection and tracking of </w:t>
      </w:r>
      <w:bookmarkStart w:name="_bookmark153" w:id="208"/>
      <w:bookmarkEnd w:id="208"/>
      <w:r>
        <w:rPr>
          <w:sz w:val="18"/>
        </w:rPr>
        <w:t>fo</w:t>
      </w:r>
      <w:r>
        <w:rPr>
          <w:sz w:val="18"/>
        </w:rPr>
        <w:t>rest</w:t>
      </w:r>
      <w:r>
        <w:rPr>
          <w:spacing w:val="-3"/>
          <w:sz w:val="18"/>
        </w:rPr>
        <w:t> </w:t>
      </w:r>
      <w:r>
        <w:rPr>
          <w:sz w:val="18"/>
        </w:rPr>
        <w:t>disturbance</w:t>
      </w:r>
      <w:r>
        <w:rPr>
          <w:spacing w:val="-2"/>
          <w:sz w:val="18"/>
        </w:rPr>
        <w:t> </w:t>
      </w:r>
      <w:r>
        <w:rPr>
          <w:sz w:val="18"/>
        </w:rPr>
        <w:t>dynamics.</w:t>
      </w:r>
      <w:r>
        <w:rPr>
          <w:spacing w:val="15"/>
          <w:sz w:val="18"/>
        </w:rPr>
        <w:t> </w:t>
      </w:r>
      <w:r>
        <w:rPr>
          <w:i/>
          <w:sz w:val="18"/>
        </w:rPr>
        <w:t>Int.</w:t>
      </w:r>
      <w:r>
        <w:rPr>
          <w:i/>
          <w:spacing w:val="15"/>
          <w:sz w:val="18"/>
        </w:rPr>
        <w:t> </w:t>
      </w:r>
      <w:r>
        <w:rPr>
          <w:i/>
          <w:sz w:val="18"/>
        </w:rPr>
        <w:t>Arch.</w:t>
      </w:r>
      <w:r>
        <w:rPr>
          <w:i/>
          <w:spacing w:val="15"/>
          <w:sz w:val="18"/>
        </w:rPr>
        <w:t> </w:t>
      </w:r>
      <w:r>
        <w:rPr>
          <w:i/>
          <w:sz w:val="18"/>
        </w:rPr>
        <w:t>Photogramm.</w:t>
      </w:r>
      <w:r>
        <w:rPr>
          <w:i/>
          <w:spacing w:val="15"/>
          <w:sz w:val="18"/>
        </w:rPr>
        <w:t> </w:t>
      </w:r>
      <w:r>
        <w:rPr>
          <w:i/>
          <w:sz w:val="18"/>
        </w:rPr>
        <w:t>Remote</w:t>
      </w:r>
      <w:r>
        <w:rPr>
          <w:i/>
          <w:spacing w:val="-2"/>
          <w:sz w:val="18"/>
        </w:rPr>
        <w:t> </w:t>
      </w:r>
      <w:r>
        <w:rPr>
          <w:i/>
          <w:sz w:val="18"/>
        </w:rPr>
        <w:t>Sens.</w:t>
      </w:r>
      <w:r>
        <w:rPr>
          <w:i/>
          <w:spacing w:val="15"/>
          <w:sz w:val="18"/>
        </w:rPr>
        <w:t> </w:t>
      </w:r>
      <w:r>
        <w:rPr>
          <w:i/>
          <w:sz w:val="18"/>
        </w:rPr>
        <w:t>Spat.</w:t>
      </w:r>
      <w:r>
        <w:rPr>
          <w:i/>
          <w:spacing w:val="15"/>
          <w:sz w:val="18"/>
        </w:rPr>
        <w:t> </w:t>
      </w:r>
      <w:r>
        <w:rPr>
          <w:i/>
          <w:sz w:val="18"/>
        </w:rPr>
        <w:t>Inf.</w:t>
      </w:r>
      <w:r>
        <w:rPr>
          <w:i/>
          <w:spacing w:val="16"/>
          <w:sz w:val="18"/>
        </w:rPr>
        <w:t> </w:t>
      </w:r>
      <w:r>
        <w:rPr>
          <w:i/>
          <w:sz w:val="18"/>
        </w:rPr>
        <w:t>Sci.</w:t>
      </w:r>
      <w:r>
        <w:rPr>
          <w:i/>
          <w:spacing w:val="15"/>
          <w:sz w:val="18"/>
        </w:rPr>
        <w:t> </w:t>
      </w:r>
      <w:r>
        <w:rPr>
          <w:b/>
          <w:sz w:val="18"/>
        </w:rPr>
        <w:t>2016</w:t>
      </w:r>
      <w:r>
        <w:rPr>
          <w:sz w:val="18"/>
        </w:rPr>
        <w:t>,</w:t>
      </w:r>
      <w:r>
        <w:rPr>
          <w:spacing w:val="-3"/>
          <w:sz w:val="18"/>
        </w:rPr>
        <w:t> </w:t>
      </w:r>
      <w:r>
        <w:rPr>
          <w:i/>
          <w:sz w:val="18"/>
        </w:rPr>
        <w:t>41</w:t>
      </w:r>
      <w:r>
        <w:rPr>
          <w:sz w:val="18"/>
        </w:rPr>
        <w:t>.</w:t>
      </w:r>
      <w:r>
        <w:rPr>
          <w:spacing w:val="16"/>
          <w:sz w:val="18"/>
        </w:rPr>
        <w:t> </w:t>
      </w:r>
      <w:r>
        <w:rPr>
          <w:sz w:val="18"/>
        </w:rPr>
        <w:t>[</w:t>
      </w:r>
      <w:hyperlink r:id="rId15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75" w:right="126" w:hanging="425"/>
        <w:jc w:val="both"/>
        <w:rPr>
          <w:sz w:val="18"/>
        </w:rPr>
      </w:pPr>
      <w:r>
        <w:rPr>
          <w:sz w:val="18"/>
        </w:rPr>
        <w:t>Barnes, E.; Clarke, </w:t>
      </w:r>
      <w:r>
        <w:rPr>
          <w:spacing w:val="-5"/>
          <w:sz w:val="18"/>
        </w:rPr>
        <w:t>T.; </w:t>
      </w:r>
      <w:r>
        <w:rPr>
          <w:sz w:val="18"/>
        </w:rPr>
        <w:t>Richards, S.; Colaizzi, </w:t>
      </w:r>
      <w:r>
        <w:rPr>
          <w:spacing w:val="-8"/>
          <w:sz w:val="18"/>
        </w:rPr>
        <w:t>P.; </w:t>
      </w:r>
      <w:r>
        <w:rPr>
          <w:sz w:val="18"/>
        </w:rPr>
        <w:t>Haberland, J.; Kostrzewski, M.; </w:t>
      </w:r>
      <w:r>
        <w:rPr>
          <w:spacing w:val="-5"/>
          <w:sz w:val="18"/>
        </w:rPr>
        <w:t>Waller, </w:t>
      </w:r>
      <w:r>
        <w:rPr>
          <w:spacing w:val="-8"/>
          <w:sz w:val="18"/>
        </w:rPr>
        <w:t>P.; </w:t>
      </w:r>
      <w:r>
        <w:rPr>
          <w:sz w:val="18"/>
        </w:rPr>
        <w:t>Choi, C.; </w:t>
      </w:r>
      <w:r>
        <w:rPr>
          <w:spacing w:val="-4"/>
          <w:sz w:val="18"/>
        </w:rPr>
        <w:t>Riley, </w:t>
      </w:r>
      <w:r>
        <w:rPr>
          <w:sz w:val="18"/>
        </w:rPr>
        <w:t>E.; Thompson, </w:t>
      </w:r>
      <w:r>
        <w:rPr>
          <w:spacing w:val="-7"/>
          <w:sz w:val="18"/>
        </w:rPr>
        <w:t>T. </w:t>
      </w:r>
      <w:r>
        <w:rPr>
          <w:sz w:val="18"/>
        </w:rPr>
        <w:t>Coincident detection of crop water stress, nitrogen status and canopy density using ground based multispectral data. In Proceedings of the Fifth International Conference on Precision Agriculture, </w:t>
      </w:r>
      <w:bookmarkStart w:name="_bookmark154" w:id="209"/>
      <w:bookmarkEnd w:id="209"/>
      <w:r>
        <w:rPr>
          <w:sz w:val="18"/>
        </w:rPr>
        <w:t>Bloomington,</w:t>
      </w:r>
      <w:r>
        <w:rPr>
          <w:sz w:val="18"/>
        </w:rPr>
        <w:t> MN, USA, 16–19 July 2000; </w:t>
      </w:r>
      <w:r>
        <w:rPr>
          <w:spacing w:val="-4"/>
          <w:sz w:val="18"/>
        </w:rPr>
        <w:t>Volume</w:t>
      </w:r>
      <w:r>
        <w:rPr>
          <w:spacing w:val="-8"/>
          <w:sz w:val="18"/>
        </w:rPr>
        <w:t> </w:t>
      </w:r>
      <w:r>
        <w:rPr>
          <w:sz w:val="18"/>
        </w:rPr>
        <w:t>1619.</w:t>
      </w:r>
    </w:p>
    <w:p>
      <w:pPr>
        <w:pStyle w:val="ListParagraph"/>
        <w:numPr>
          <w:ilvl w:val="0"/>
          <w:numId w:val="3"/>
        </w:numPr>
        <w:tabs>
          <w:tab w:pos="581" w:val="left" w:leader="none"/>
        </w:tabs>
        <w:spacing w:line="254" w:lineRule="auto" w:before="3" w:after="0"/>
        <w:ind w:left="580" w:right="148" w:hanging="431"/>
        <w:jc w:val="both"/>
        <w:rPr>
          <w:sz w:val="18"/>
        </w:rPr>
      </w:pPr>
      <w:r>
        <w:rPr>
          <w:sz w:val="18"/>
        </w:rPr>
        <w:t>Gitelson, A.A.; Chivkunova, O.B.; Merzlyak, M.N. Nondestructive estimation of anthocyanins </w:t>
      </w:r>
      <w:r>
        <w:rPr>
          <w:spacing w:val="-4"/>
          <w:sz w:val="18"/>
        </w:rPr>
        <w:t>and </w:t>
      </w:r>
      <w:bookmarkStart w:name="_bookmark155" w:id="210"/>
      <w:bookmarkEnd w:id="210"/>
      <w:r>
        <w:rPr>
          <w:sz w:val="18"/>
        </w:rPr>
        <w:t>chlo</w:t>
      </w:r>
      <w:r>
        <w:rPr>
          <w:sz w:val="18"/>
        </w:rPr>
        <w:t>rophylls in anthocyanic leaves. </w:t>
      </w:r>
      <w:r>
        <w:rPr>
          <w:i/>
          <w:sz w:val="18"/>
        </w:rPr>
        <w:t>Am. J. Bot. </w:t>
      </w:r>
      <w:r>
        <w:rPr>
          <w:b/>
          <w:sz w:val="18"/>
        </w:rPr>
        <w:t>2009</w:t>
      </w:r>
      <w:r>
        <w:rPr>
          <w:sz w:val="18"/>
        </w:rPr>
        <w:t>, </w:t>
      </w:r>
      <w:r>
        <w:rPr>
          <w:i/>
          <w:sz w:val="18"/>
        </w:rPr>
        <w:t>96</w:t>
      </w:r>
      <w:r>
        <w:rPr>
          <w:sz w:val="18"/>
        </w:rPr>
        <w:t>, 1861–1868. [</w:t>
      </w:r>
      <w:hyperlink r:id="rId151">
        <w:r>
          <w:rPr>
            <w:color w:val="0774B7"/>
            <w:sz w:val="18"/>
          </w:rPr>
          <w:t>CrossRef</w:t>
        </w:r>
      </w:hyperlink>
      <w:r>
        <w:rPr>
          <w:sz w:val="18"/>
        </w:rPr>
        <w:t>]</w:t>
      </w:r>
      <w:r>
        <w:rPr>
          <w:spacing w:val="6"/>
          <w:sz w:val="18"/>
        </w:rPr>
        <w:t> </w:t>
      </w:r>
      <w:r>
        <w:rPr>
          <w:sz w:val="18"/>
        </w:rPr>
        <w:t>[</w:t>
      </w:r>
      <w:hyperlink r:id="rId152">
        <w:r>
          <w:rPr>
            <w:color w:val="0774B7"/>
            <w:sz w:val="18"/>
          </w:rPr>
          <w:t>PubMed</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Ju,</w:t>
      </w:r>
      <w:r>
        <w:rPr>
          <w:spacing w:val="-9"/>
          <w:sz w:val="18"/>
        </w:rPr>
        <w:t> </w:t>
      </w:r>
      <w:r>
        <w:rPr>
          <w:sz w:val="18"/>
        </w:rPr>
        <w:t>C.-H.;</w:t>
      </w:r>
      <w:r>
        <w:rPr>
          <w:spacing w:val="-8"/>
          <w:sz w:val="18"/>
        </w:rPr>
        <w:t> </w:t>
      </w:r>
      <w:r>
        <w:rPr>
          <w:sz w:val="18"/>
        </w:rPr>
        <w:t>Tian,</w:t>
      </w:r>
      <w:r>
        <w:rPr>
          <w:spacing w:val="-9"/>
          <w:sz w:val="18"/>
        </w:rPr>
        <w:t> </w:t>
      </w:r>
      <w:r>
        <w:rPr>
          <w:spacing w:val="-4"/>
          <w:sz w:val="18"/>
        </w:rPr>
        <w:t>Y.-C.;</w:t>
      </w:r>
      <w:r>
        <w:rPr>
          <w:spacing w:val="-8"/>
          <w:sz w:val="18"/>
        </w:rPr>
        <w:t> </w:t>
      </w:r>
      <w:r>
        <w:rPr>
          <w:spacing w:val="-5"/>
          <w:sz w:val="18"/>
        </w:rPr>
        <w:t>Yao,</w:t>
      </w:r>
      <w:r>
        <w:rPr>
          <w:spacing w:val="-8"/>
          <w:sz w:val="18"/>
        </w:rPr>
        <w:t> </w:t>
      </w:r>
      <w:r>
        <w:rPr>
          <w:sz w:val="18"/>
        </w:rPr>
        <w:t>X.;</w:t>
      </w:r>
      <w:r>
        <w:rPr>
          <w:spacing w:val="-8"/>
          <w:sz w:val="18"/>
        </w:rPr>
        <w:t> </w:t>
      </w:r>
      <w:r>
        <w:rPr>
          <w:sz w:val="18"/>
        </w:rPr>
        <w:t>Cao,</w:t>
      </w:r>
      <w:r>
        <w:rPr>
          <w:spacing w:val="-8"/>
          <w:sz w:val="18"/>
        </w:rPr>
        <w:t> </w:t>
      </w:r>
      <w:r>
        <w:rPr>
          <w:spacing w:val="-3"/>
          <w:sz w:val="18"/>
        </w:rPr>
        <w:t>W.-X.;</w:t>
      </w:r>
      <w:r>
        <w:rPr>
          <w:spacing w:val="-8"/>
          <w:sz w:val="18"/>
        </w:rPr>
        <w:t> </w:t>
      </w:r>
      <w:r>
        <w:rPr>
          <w:sz w:val="18"/>
        </w:rPr>
        <w:t>Zhu,</w:t>
      </w:r>
      <w:r>
        <w:rPr>
          <w:spacing w:val="-8"/>
          <w:sz w:val="18"/>
        </w:rPr>
        <w:t> </w:t>
      </w:r>
      <w:r>
        <w:rPr>
          <w:spacing w:val="-7"/>
          <w:sz w:val="18"/>
        </w:rPr>
        <w:t>Y.;</w:t>
      </w:r>
      <w:r>
        <w:rPr>
          <w:spacing w:val="-9"/>
          <w:sz w:val="18"/>
        </w:rPr>
        <w:t> </w:t>
      </w:r>
      <w:r>
        <w:rPr>
          <w:spacing w:val="-3"/>
          <w:sz w:val="18"/>
        </w:rPr>
        <w:t>Hannaway,</w:t>
      </w:r>
      <w:r>
        <w:rPr>
          <w:spacing w:val="-8"/>
          <w:sz w:val="18"/>
        </w:rPr>
        <w:t> </w:t>
      </w:r>
      <w:r>
        <w:rPr>
          <w:sz w:val="18"/>
        </w:rPr>
        <w:t>D.</w:t>
      </w:r>
      <w:r>
        <w:rPr>
          <w:spacing w:val="-8"/>
          <w:sz w:val="18"/>
        </w:rPr>
        <w:t> </w:t>
      </w:r>
      <w:r>
        <w:rPr>
          <w:sz w:val="18"/>
        </w:rPr>
        <w:t>Estimating</w:t>
      </w:r>
      <w:r>
        <w:rPr>
          <w:spacing w:val="-8"/>
          <w:sz w:val="18"/>
        </w:rPr>
        <w:t> </w:t>
      </w:r>
      <w:r>
        <w:rPr>
          <w:sz w:val="18"/>
        </w:rPr>
        <w:t>Leaf</w:t>
      </w:r>
      <w:r>
        <w:rPr>
          <w:spacing w:val="-8"/>
          <w:sz w:val="18"/>
        </w:rPr>
        <w:t> </w:t>
      </w:r>
      <w:r>
        <w:rPr>
          <w:sz w:val="18"/>
        </w:rPr>
        <w:t>Chlorophyll</w:t>
      </w:r>
      <w:r>
        <w:rPr>
          <w:spacing w:val="-8"/>
          <w:sz w:val="18"/>
        </w:rPr>
        <w:t> </w:t>
      </w:r>
      <w:r>
        <w:rPr>
          <w:sz w:val="18"/>
        </w:rPr>
        <w:t>Content</w:t>
      </w:r>
      <w:r>
        <w:rPr>
          <w:spacing w:val="-8"/>
          <w:sz w:val="18"/>
        </w:rPr>
        <w:t> </w:t>
      </w:r>
      <w:r>
        <w:rPr>
          <w:spacing w:val="-3"/>
          <w:sz w:val="18"/>
        </w:rPr>
        <w:t>Using </w:t>
      </w:r>
      <w:bookmarkStart w:name="_bookmark156" w:id="211"/>
      <w:bookmarkEnd w:id="211"/>
      <w:r>
        <w:rPr>
          <w:sz w:val="18"/>
        </w:rPr>
        <w:t>Red</w:t>
      </w:r>
      <w:r>
        <w:rPr>
          <w:sz w:val="18"/>
        </w:rPr>
        <w:t> Edge Parameters. </w:t>
      </w:r>
      <w:r>
        <w:rPr>
          <w:i/>
          <w:sz w:val="18"/>
        </w:rPr>
        <w:t>Pedosphere </w:t>
      </w:r>
      <w:r>
        <w:rPr>
          <w:b/>
          <w:sz w:val="18"/>
        </w:rPr>
        <w:t>2010</w:t>
      </w:r>
      <w:r>
        <w:rPr>
          <w:sz w:val="18"/>
        </w:rPr>
        <w:t>, </w:t>
      </w:r>
      <w:r>
        <w:rPr>
          <w:i/>
          <w:sz w:val="18"/>
        </w:rPr>
        <w:t>20</w:t>
      </w:r>
      <w:r>
        <w:rPr>
          <w:sz w:val="18"/>
        </w:rPr>
        <w:t>, 633–644.</w:t>
      </w:r>
      <w:r>
        <w:rPr>
          <w:spacing w:val="-19"/>
          <w:sz w:val="18"/>
        </w:rPr>
        <w:t> </w:t>
      </w:r>
      <w:r>
        <w:rPr>
          <w:sz w:val="18"/>
        </w:rPr>
        <w:t>[</w:t>
      </w:r>
      <w:hyperlink r:id="rId153">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74" w:right="148" w:hanging="424"/>
        <w:jc w:val="both"/>
        <w:rPr>
          <w:sz w:val="18"/>
        </w:rPr>
      </w:pPr>
      <w:r>
        <w:rPr>
          <w:sz w:val="18"/>
        </w:rPr>
        <w:t>Cardil, A.; Vepakomma, U.; Brotons, L. Assessing Pine Processionary Moth Defoliation Using Unmanned </w:t>
      </w:r>
      <w:bookmarkStart w:name="_bookmark157" w:id="212"/>
      <w:bookmarkEnd w:id="212"/>
      <w:r>
        <w:rPr>
          <w:sz w:val="18"/>
        </w:rPr>
        <w:t>Aerial</w:t>
      </w:r>
      <w:r>
        <w:rPr>
          <w:sz w:val="18"/>
        </w:rPr>
        <w:t> Systems. </w:t>
      </w:r>
      <w:r>
        <w:rPr>
          <w:i/>
          <w:sz w:val="18"/>
        </w:rPr>
        <w:t>Forests </w:t>
      </w:r>
      <w:r>
        <w:rPr>
          <w:b/>
          <w:sz w:val="18"/>
        </w:rPr>
        <w:t>2017</w:t>
      </w:r>
      <w:r>
        <w:rPr>
          <w:sz w:val="18"/>
        </w:rPr>
        <w:t>, </w:t>
      </w:r>
      <w:r>
        <w:rPr>
          <w:i/>
          <w:sz w:val="18"/>
        </w:rPr>
        <w:t>8</w:t>
      </w:r>
      <w:r>
        <w:rPr>
          <w:sz w:val="18"/>
        </w:rPr>
        <w:t>, 402.</w:t>
      </w:r>
      <w:r>
        <w:rPr>
          <w:spacing w:val="-17"/>
          <w:sz w:val="18"/>
        </w:rPr>
        <w:t> </w:t>
      </w:r>
      <w:r>
        <w:rPr>
          <w:sz w:val="18"/>
        </w:rPr>
        <w:t>[</w:t>
      </w:r>
      <w:hyperlink r:id="rId154">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1" w:hanging="431"/>
        <w:jc w:val="both"/>
        <w:rPr>
          <w:sz w:val="18"/>
        </w:rPr>
      </w:pPr>
      <w:r>
        <w:rPr>
          <w:sz w:val="18"/>
        </w:rPr>
        <w:t>Otsu,</w:t>
      </w:r>
      <w:r>
        <w:rPr>
          <w:spacing w:val="-12"/>
          <w:sz w:val="18"/>
        </w:rPr>
        <w:t> </w:t>
      </w:r>
      <w:r>
        <w:rPr>
          <w:sz w:val="18"/>
        </w:rPr>
        <w:t>K.;</w:t>
      </w:r>
      <w:r>
        <w:rPr>
          <w:spacing w:val="-12"/>
          <w:sz w:val="18"/>
        </w:rPr>
        <w:t> </w:t>
      </w:r>
      <w:r>
        <w:rPr>
          <w:sz w:val="18"/>
        </w:rPr>
        <w:t>Pla,</w:t>
      </w:r>
      <w:r>
        <w:rPr>
          <w:spacing w:val="-12"/>
          <w:sz w:val="18"/>
        </w:rPr>
        <w:t> </w:t>
      </w:r>
      <w:r>
        <w:rPr>
          <w:sz w:val="18"/>
        </w:rPr>
        <w:t>M.;</w:t>
      </w:r>
      <w:r>
        <w:rPr>
          <w:spacing w:val="-12"/>
          <w:sz w:val="18"/>
        </w:rPr>
        <w:t> </w:t>
      </w:r>
      <w:r>
        <w:rPr>
          <w:spacing w:val="-3"/>
          <w:sz w:val="18"/>
        </w:rPr>
        <w:t>Vayreda,</w:t>
      </w:r>
      <w:r>
        <w:rPr>
          <w:spacing w:val="-12"/>
          <w:sz w:val="18"/>
        </w:rPr>
        <w:t> </w:t>
      </w:r>
      <w:r>
        <w:rPr>
          <w:sz w:val="18"/>
        </w:rPr>
        <w:t>J.;</w:t>
      </w:r>
      <w:r>
        <w:rPr>
          <w:spacing w:val="-11"/>
          <w:sz w:val="18"/>
        </w:rPr>
        <w:t> </w:t>
      </w:r>
      <w:r>
        <w:rPr>
          <w:sz w:val="18"/>
        </w:rPr>
        <w:t>Brotons,</w:t>
      </w:r>
      <w:r>
        <w:rPr>
          <w:spacing w:val="-12"/>
          <w:sz w:val="18"/>
        </w:rPr>
        <w:t> </w:t>
      </w:r>
      <w:r>
        <w:rPr>
          <w:sz w:val="18"/>
        </w:rPr>
        <w:t>L.</w:t>
      </w:r>
      <w:r>
        <w:rPr>
          <w:spacing w:val="-12"/>
          <w:sz w:val="18"/>
        </w:rPr>
        <w:t> </w:t>
      </w:r>
      <w:r>
        <w:rPr>
          <w:sz w:val="18"/>
        </w:rPr>
        <w:t>Calibrating</w:t>
      </w:r>
      <w:r>
        <w:rPr>
          <w:spacing w:val="-12"/>
          <w:sz w:val="18"/>
        </w:rPr>
        <w:t> </w:t>
      </w:r>
      <w:r>
        <w:rPr>
          <w:sz w:val="18"/>
        </w:rPr>
        <w:t>the</w:t>
      </w:r>
      <w:r>
        <w:rPr>
          <w:spacing w:val="-12"/>
          <w:sz w:val="18"/>
        </w:rPr>
        <w:t> </w:t>
      </w:r>
      <w:r>
        <w:rPr>
          <w:sz w:val="18"/>
        </w:rPr>
        <w:t>Severity</w:t>
      </w:r>
      <w:r>
        <w:rPr>
          <w:spacing w:val="-11"/>
          <w:sz w:val="18"/>
        </w:rPr>
        <w:t> </w:t>
      </w:r>
      <w:r>
        <w:rPr>
          <w:sz w:val="18"/>
        </w:rPr>
        <w:t>of</w:t>
      </w:r>
      <w:r>
        <w:rPr>
          <w:spacing w:val="-12"/>
          <w:sz w:val="18"/>
        </w:rPr>
        <w:t> </w:t>
      </w:r>
      <w:r>
        <w:rPr>
          <w:sz w:val="18"/>
        </w:rPr>
        <w:t>Forest</w:t>
      </w:r>
      <w:r>
        <w:rPr>
          <w:spacing w:val="-12"/>
          <w:sz w:val="18"/>
        </w:rPr>
        <w:t> </w:t>
      </w:r>
      <w:r>
        <w:rPr>
          <w:sz w:val="18"/>
        </w:rPr>
        <w:t>Defoliation</w:t>
      </w:r>
      <w:r>
        <w:rPr>
          <w:spacing w:val="-12"/>
          <w:sz w:val="18"/>
        </w:rPr>
        <w:t> </w:t>
      </w:r>
      <w:r>
        <w:rPr>
          <w:sz w:val="18"/>
        </w:rPr>
        <w:t>by</w:t>
      </w:r>
      <w:r>
        <w:rPr>
          <w:spacing w:val="-12"/>
          <w:sz w:val="18"/>
        </w:rPr>
        <w:t> </w:t>
      </w:r>
      <w:r>
        <w:rPr>
          <w:sz w:val="18"/>
        </w:rPr>
        <w:t>Pine</w:t>
      </w:r>
      <w:r>
        <w:rPr>
          <w:spacing w:val="-12"/>
          <w:sz w:val="18"/>
        </w:rPr>
        <w:t> </w:t>
      </w:r>
      <w:r>
        <w:rPr>
          <w:sz w:val="18"/>
        </w:rPr>
        <w:t>Processionary </w:t>
      </w:r>
      <w:bookmarkStart w:name="_bookmark158" w:id="213"/>
      <w:bookmarkEnd w:id="213"/>
      <w:r>
        <w:rPr>
          <w:sz w:val="18"/>
        </w:rPr>
        <w:t>Moth</w:t>
      </w:r>
      <w:r>
        <w:rPr>
          <w:sz w:val="18"/>
        </w:rPr>
        <w:t> with Landsat and </w:t>
      </w:r>
      <w:r>
        <w:rPr>
          <w:spacing w:val="-7"/>
          <w:sz w:val="18"/>
        </w:rPr>
        <w:t>UAV </w:t>
      </w:r>
      <w:r>
        <w:rPr>
          <w:spacing w:val="-3"/>
          <w:sz w:val="18"/>
        </w:rPr>
        <w:t>Imagery. </w:t>
      </w:r>
      <w:r>
        <w:rPr>
          <w:i/>
          <w:sz w:val="18"/>
        </w:rPr>
        <w:t>Sensors </w:t>
      </w:r>
      <w:r>
        <w:rPr>
          <w:b/>
          <w:sz w:val="18"/>
        </w:rPr>
        <w:t>2018</w:t>
      </w:r>
      <w:r>
        <w:rPr>
          <w:sz w:val="18"/>
        </w:rPr>
        <w:t>, </w:t>
      </w:r>
      <w:r>
        <w:rPr>
          <w:i/>
          <w:sz w:val="18"/>
        </w:rPr>
        <w:t>18</w:t>
      </w:r>
      <w:r>
        <w:rPr>
          <w:sz w:val="18"/>
        </w:rPr>
        <w:t>, 3278.</w:t>
      </w:r>
      <w:r>
        <w:rPr>
          <w:spacing w:val="-9"/>
          <w:sz w:val="18"/>
        </w:rPr>
        <w:t> </w:t>
      </w:r>
      <w:r>
        <w:rPr>
          <w:sz w:val="18"/>
        </w:rPr>
        <w:t>[</w:t>
      </w:r>
      <w:hyperlink r:id="rId15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Lehmann,</w:t>
      </w:r>
      <w:r>
        <w:rPr>
          <w:spacing w:val="-19"/>
          <w:sz w:val="18"/>
        </w:rPr>
        <w:t> </w:t>
      </w:r>
      <w:r>
        <w:rPr>
          <w:sz w:val="18"/>
        </w:rPr>
        <w:t>J.R.K.;</w:t>
      </w:r>
      <w:r>
        <w:rPr>
          <w:spacing w:val="-16"/>
          <w:sz w:val="18"/>
        </w:rPr>
        <w:t> </w:t>
      </w:r>
      <w:r>
        <w:rPr>
          <w:sz w:val="18"/>
        </w:rPr>
        <w:t>Nieberding,</w:t>
      </w:r>
      <w:r>
        <w:rPr>
          <w:spacing w:val="-18"/>
          <w:sz w:val="18"/>
        </w:rPr>
        <w:t> </w:t>
      </w:r>
      <w:r>
        <w:rPr>
          <w:spacing w:val="-6"/>
          <w:sz w:val="18"/>
        </w:rPr>
        <w:t>F.;</w:t>
      </w:r>
      <w:r>
        <w:rPr>
          <w:spacing w:val="-17"/>
          <w:sz w:val="18"/>
        </w:rPr>
        <w:t> </w:t>
      </w:r>
      <w:r>
        <w:rPr>
          <w:sz w:val="18"/>
        </w:rPr>
        <w:t>Prinz,</w:t>
      </w:r>
      <w:r>
        <w:rPr>
          <w:spacing w:val="-17"/>
          <w:sz w:val="18"/>
        </w:rPr>
        <w:t> </w:t>
      </w:r>
      <w:r>
        <w:rPr>
          <w:spacing w:val="-5"/>
          <w:sz w:val="18"/>
        </w:rPr>
        <w:t>T.;</w:t>
      </w:r>
      <w:r>
        <w:rPr>
          <w:spacing w:val="-17"/>
          <w:sz w:val="18"/>
        </w:rPr>
        <w:t> </w:t>
      </w:r>
      <w:r>
        <w:rPr>
          <w:sz w:val="18"/>
        </w:rPr>
        <w:t>Knoth,</w:t>
      </w:r>
      <w:r>
        <w:rPr>
          <w:spacing w:val="-18"/>
          <w:sz w:val="18"/>
        </w:rPr>
        <w:t> </w:t>
      </w:r>
      <w:r>
        <w:rPr>
          <w:sz w:val="18"/>
        </w:rPr>
        <w:t>C.</w:t>
      </w:r>
      <w:r>
        <w:rPr>
          <w:spacing w:val="-18"/>
          <w:sz w:val="18"/>
        </w:rPr>
        <w:t> </w:t>
      </w:r>
      <w:r>
        <w:rPr>
          <w:sz w:val="18"/>
        </w:rPr>
        <w:t>Analysis</w:t>
      </w:r>
      <w:r>
        <w:rPr>
          <w:spacing w:val="-17"/>
          <w:sz w:val="18"/>
        </w:rPr>
        <w:t> </w:t>
      </w:r>
      <w:r>
        <w:rPr>
          <w:sz w:val="18"/>
        </w:rPr>
        <w:t>of</w:t>
      </w:r>
      <w:r>
        <w:rPr>
          <w:spacing w:val="-19"/>
          <w:sz w:val="18"/>
        </w:rPr>
        <w:t> </w:t>
      </w:r>
      <w:r>
        <w:rPr>
          <w:sz w:val="18"/>
        </w:rPr>
        <w:t>Unmanned</w:t>
      </w:r>
      <w:r>
        <w:rPr>
          <w:spacing w:val="-18"/>
          <w:sz w:val="18"/>
        </w:rPr>
        <w:t> </w:t>
      </w:r>
      <w:r>
        <w:rPr>
          <w:sz w:val="18"/>
        </w:rPr>
        <w:t>Aerial</w:t>
      </w:r>
      <w:r>
        <w:rPr>
          <w:spacing w:val="-17"/>
          <w:sz w:val="18"/>
        </w:rPr>
        <w:t> </w:t>
      </w:r>
      <w:r>
        <w:rPr>
          <w:sz w:val="18"/>
        </w:rPr>
        <w:t>System-Based</w:t>
      </w:r>
      <w:r>
        <w:rPr>
          <w:spacing w:val="-18"/>
          <w:sz w:val="18"/>
        </w:rPr>
        <w:t> </w:t>
      </w:r>
      <w:r>
        <w:rPr>
          <w:sz w:val="18"/>
        </w:rPr>
        <w:t>CIR</w:t>
      </w:r>
      <w:r>
        <w:rPr>
          <w:spacing w:val="-18"/>
          <w:sz w:val="18"/>
        </w:rPr>
        <w:t> </w:t>
      </w:r>
      <w:r>
        <w:rPr>
          <w:sz w:val="18"/>
        </w:rPr>
        <w:t>Images </w:t>
      </w:r>
      <w:bookmarkStart w:name="_bookmark159" w:id="214"/>
      <w:bookmarkEnd w:id="214"/>
      <w:r>
        <w:rPr>
          <w:sz w:val="18"/>
        </w:rPr>
        <w:t>in</w:t>
      </w:r>
      <w:r>
        <w:rPr>
          <w:sz w:val="18"/>
        </w:rPr>
        <w:t> Forestry—A New Perspective to Monitor Pest Infestation Levels. </w:t>
      </w:r>
      <w:r>
        <w:rPr>
          <w:i/>
          <w:sz w:val="18"/>
        </w:rPr>
        <w:t>Forests </w:t>
      </w:r>
      <w:r>
        <w:rPr>
          <w:b/>
          <w:sz w:val="18"/>
        </w:rPr>
        <w:t>2015</w:t>
      </w:r>
      <w:r>
        <w:rPr>
          <w:sz w:val="18"/>
        </w:rPr>
        <w:t>, </w:t>
      </w:r>
      <w:r>
        <w:rPr>
          <w:i/>
          <w:sz w:val="18"/>
        </w:rPr>
        <w:t>6</w:t>
      </w:r>
      <w:r>
        <w:rPr>
          <w:sz w:val="18"/>
        </w:rPr>
        <w:t>, 594–612.</w:t>
      </w:r>
      <w:r>
        <w:rPr>
          <w:spacing w:val="-5"/>
          <w:sz w:val="18"/>
        </w:rPr>
        <w:t> </w:t>
      </w:r>
      <w:r>
        <w:rPr>
          <w:sz w:val="18"/>
        </w:rPr>
        <w:t>[</w:t>
      </w:r>
      <w:hyperlink r:id="rId156">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26" w:hanging="431"/>
        <w:jc w:val="both"/>
        <w:rPr>
          <w:sz w:val="18"/>
        </w:rPr>
      </w:pPr>
      <w:r>
        <w:rPr>
          <w:sz w:val="18"/>
        </w:rPr>
        <w:t>Smigaj, M.; Gaulton, R.; </w:t>
      </w:r>
      <w:r>
        <w:rPr>
          <w:spacing w:val="-3"/>
          <w:sz w:val="18"/>
        </w:rPr>
        <w:t>Barr, </w:t>
      </w:r>
      <w:r>
        <w:rPr>
          <w:sz w:val="18"/>
        </w:rPr>
        <w:t>S.L.; Su</w:t>
      </w:r>
      <w:r>
        <w:rPr>
          <w:rFonts w:ascii="Calibri" w:hAnsi="Calibri"/>
          <w:sz w:val="18"/>
        </w:rPr>
        <w:t>d</w:t>
      </w:r>
      <w:r>
        <w:rPr>
          <w:sz w:val="18"/>
        </w:rPr>
        <w:t>rez, J.C. </w:t>
      </w:r>
      <w:r>
        <w:rPr>
          <w:spacing w:val="-4"/>
          <w:sz w:val="18"/>
        </w:rPr>
        <w:t>UAV-borne </w:t>
      </w:r>
      <w:r>
        <w:rPr>
          <w:sz w:val="18"/>
        </w:rPr>
        <w:t>thermal imaging for forest health monitoring: Detection</w:t>
      </w:r>
      <w:r>
        <w:rPr>
          <w:spacing w:val="-16"/>
          <w:sz w:val="18"/>
        </w:rPr>
        <w:t> </w:t>
      </w:r>
      <w:r>
        <w:rPr>
          <w:sz w:val="18"/>
        </w:rPr>
        <w:t>of</w:t>
      </w:r>
      <w:r>
        <w:rPr>
          <w:spacing w:val="-15"/>
          <w:sz w:val="18"/>
        </w:rPr>
        <w:t> </w:t>
      </w:r>
      <w:r>
        <w:rPr>
          <w:sz w:val="18"/>
        </w:rPr>
        <w:t>disease-induced</w:t>
      </w:r>
      <w:r>
        <w:rPr>
          <w:spacing w:val="-16"/>
          <w:sz w:val="18"/>
        </w:rPr>
        <w:t> </w:t>
      </w:r>
      <w:r>
        <w:rPr>
          <w:sz w:val="18"/>
        </w:rPr>
        <w:t>canopy</w:t>
      </w:r>
      <w:r>
        <w:rPr>
          <w:spacing w:val="-15"/>
          <w:sz w:val="18"/>
        </w:rPr>
        <w:t> </w:t>
      </w:r>
      <w:r>
        <w:rPr>
          <w:sz w:val="18"/>
        </w:rPr>
        <w:t>temperature</w:t>
      </w:r>
      <w:r>
        <w:rPr>
          <w:spacing w:val="-16"/>
          <w:sz w:val="18"/>
        </w:rPr>
        <w:t> </w:t>
      </w:r>
      <w:r>
        <w:rPr>
          <w:sz w:val="18"/>
        </w:rPr>
        <w:t>increase.</w:t>
      </w:r>
      <w:r>
        <w:rPr>
          <w:spacing w:val="-1"/>
          <w:sz w:val="18"/>
        </w:rPr>
        <w:t> </w:t>
      </w:r>
      <w:r>
        <w:rPr>
          <w:i/>
          <w:sz w:val="18"/>
        </w:rPr>
        <w:t>Int.</w:t>
      </w:r>
      <w:r>
        <w:rPr>
          <w:i/>
          <w:spacing w:val="-2"/>
          <w:sz w:val="18"/>
        </w:rPr>
        <w:t> </w:t>
      </w:r>
      <w:r>
        <w:rPr>
          <w:i/>
          <w:sz w:val="18"/>
        </w:rPr>
        <w:t>Arch.</w:t>
      </w:r>
      <w:r>
        <w:rPr>
          <w:i/>
          <w:spacing w:val="-1"/>
          <w:sz w:val="18"/>
        </w:rPr>
        <w:t> </w:t>
      </w:r>
      <w:r>
        <w:rPr>
          <w:i/>
          <w:sz w:val="18"/>
        </w:rPr>
        <w:t>Photogramm.</w:t>
      </w:r>
      <w:r>
        <w:rPr>
          <w:i/>
          <w:spacing w:val="-2"/>
          <w:sz w:val="18"/>
        </w:rPr>
        <w:t> </w:t>
      </w:r>
      <w:r>
        <w:rPr>
          <w:i/>
          <w:sz w:val="18"/>
        </w:rPr>
        <w:t>Remote</w:t>
      </w:r>
      <w:r>
        <w:rPr>
          <w:i/>
          <w:spacing w:val="-16"/>
          <w:sz w:val="18"/>
        </w:rPr>
        <w:t> </w:t>
      </w:r>
      <w:r>
        <w:rPr>
          <w:i/>
          <w:sz w:val="18"/>
        </w:rPr>
        <w:t>Sens.</w:t>
      </w:r>
      <w:r>
        <w:rPr>
          <w:i/>
          <w:spacing w:val="-1"/>
          <w:sz w:val="18"/>
        </w:rPr>
        <w:t> </w:t>
      </w:r>
      <w:r>
        <w:rPr>
          <w:i/>
          <w:sz w:val="18"/>
        </w:rPr>
        <w:t>Spat.</w:t>
      </w:r>
      <w:r>
        <w:rPr>
          <w:i/>
          <w:spacing w:val="-2"/>
          <w:sz w:val="18"/>
        </w:rPr>
        <w:t> </w:t>
      </w:r>
      <w:r>
        <w:rPr>
          <w:i/>
          <w:sz w:val="18"/>
        </w:rPr>
        <w:t>Inf.</w:t>
      </w:r>
      <w:r>
        <w:rPr>
          <w:i/>
          <w:spacing w:val="-2"/>
          <w:sz w:val="18"/>
        </w:rPr>
        <w:t> </w:t>
      </w:r>
      <w:r>
        <w:rPr>
          <w:i/>
          <w:sz w:val="18"/>
        </w:rPr>
        <w:t>Sci.</w:t>
      </w:r>
      <w:bookmarkStart w:name="_bookmark160" w:id="215"/>
      <w:bookmarkEnd w:id="215"/>
      <w:r>
        <w:rPr>
          <w:i/>
          <w:sz w:val="18"/>
        </w:rPr>
      </w:r>
      <w:r>
        <w:rPr>
          <w:i/>
          <w:sz w:val="18"/>
        </w:rPr>
        <w:t> </w:t>
      </w:r>
      <w:r>
        <w:rPr>
          <w:b/>
          <w:sz w:val="18"/>
        </w:rPr>
        <w:t>2015</w:t>
      </w:r>
      <w:r>
        <w:rPr>
          <w:sz w:val="18"/>
        </w:rPr>
        <w:t>, </w:t>
      </w:r>
      <w:r>
        <w:rPr>
          <w:i/>
          <w:sz w:val="18"/>
        </w:rPr>
        <w:t>40</w:t>
      </w:r>
      <w:r>
        <w:rPr>
          <w:sz w:val="18"/>
        </w:rPr>
        <w:t>, 349–354.</w:t>
      </w:r>
      <w:r>
        <w:rPr>
          <w:spacing w:val="14"/>
          <w:sz w:val="18"/>
        </w:rPr>
        <w:t> </w:t>
      </w:r>
      <w:r>
        <w:rPr>
          <w:sz w:val="18"/>
        </w:rPr>
        <w:t>[</w:t>
      </w:r>
      <w:hyperlink r:id="rId157">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26" w:hanging="431"/>
        <w:jc w:val="both"/>
        <w:rPr>
          <w:sz w:val="18"/>
        </w:rPr>
      </w:pPr>
      <w:r>
        <w:rPr>
          <w:sz w:val="18"/>
        </w:rPr>
        <w:t>Näsi, R.; Honkavaara, E.; Blomqvist, M.; Lyytikäinen-Saarenmaa, </w:t>
      </w:r>
      <w:r>
        <w:rPr>
          <w:spacing w:val="-8"/>
          <w:sz w:val="18"/>
        </w:rPr>
        <w:t>P.; </w:t>
      </w:r>
      <w:r>
        <w:rPr>
          <w:sz w:val="18"/>
        </w:rPr>
        <w:t>Hakala, </w:t>
      </w:r>
      <w:r>
        <w:rPr>
          <w:spacing w:val="-5"/>
          <w:sz w:val="18"/>
        </w:rPr>
        <w:t>T.; </w:t>
      </w:r>
      <w:r>
        <w:rPr>
          <w:sz w:val="18"/>
        </w:rPr>
        <w:t>Viljanen, N.; Kantola, </w:t>
      </w:r>
      <w:r>
        <w:rPr>
          <w:spacing w:val="-5"/>
          <w:sz w:val="18"/>
        </w:rPr>
        <w:t>T.; </w:t>
      </w:r>
      <w:r>
        <w:rPr>
          <w:sz w:val="18"/>
        </w:rPr>
        <w:t>Holopainen,</w:t>
      </w:r>
      <w:r>
        <w:rPr>
          <w:spacing w:val="-12"/>
          <w:sz w:val="18"/>
        </w:rPr>
        <w:t> </w:t>
      </w:r>
      <w:r>
        <w:rPr>
          <w:sz w:val="18"/>
        </w:rPr>
        <w:t>M.</w:t>
      </w:r>
      <w:r>
        <w:rPr>
          <w:spacing w:val="-11"/>
          <w:sz w:val="18"/>
        </w:rPr>
        <w:t> </w:t>
      </w:r>
      <w:r>
        <w:rPr>
          <w:sz w:val="18"/>
        </w:rPr>
        <w:t>Remote</w:t>
      </w:r>
      <w:r>
        <w:rPr>
          <w:spacing w:val="-11"/>
          <w:sz w:val="18"/>
        </w:rPr>
        <w:t> </w:t>
      </w:r>
      <w:r>
        <w:rPr>
          <w:sz w:val="18"/>
        </w:rPr>
        <w:t>sensing</w:t>
      </w:r>
      <w:r>
        <w:rPr>
          <w:spacing w:val="-12"/>
          <w:sz w:val="18"/>
        </w:rPr>
        <w:t> </w:t>
      </w:r>
      <w:r>
        <w:rPr>
          <w:sz w:val="18"/>
        </w:rPr>
        <w:t>of</w:t>
      </w:r>
      <w:r>
        <w:rPr>
          <w:spacing w:val="-11"/>
          <w:sz w:val="18"/>
        </w:rPr>
        <w:t> </w:t>
      </w:r>
      <w:r>
        <w:rPr>
          <w:sz w:val="18"/>
        </w:rPr>
        <w:t>bark</w:t>
      </w:r>
      <w:r>
        <w:rPr>
          <w:spacing w:val="-11"/>
          <w:sz w:val="18"/>
        </w:rPr>
        <w:t> </w:t>
      </w:r>
      <w:r>
        <w:rPr>
          <w:sz w:val="18"/>
        </w:rPr>
        <w:t>beetle</w:t>
      </w:r>
      <w:r>
        <w:rPr>
          <w:spacing w:val="-12"/>
          <w:sz w:val="18"/>
        </w:rPr>
        <w:t> </w:t>
      </w:r>
      <w:r>
        <w:rPr>
          <w:sz w:val="18"/>
        </w:rPr>
        <w:t>damage</w:t>
      </w:r>
      <w:r>
        <w:rPr>
          <w:spacing w:val="-11"/>
          <w:sz w:val="18"/>
        </w:rPr>
        <w:t> </w:t>
      </w:r>
      <w:r>
        <w:rPr>
          <w:sz w:val="18"/>
        </w:rPr>
        <w:t>in</w:t>
      </w:r>
      <w:r>
        <w:rPr>
          <w:spacing w:val="-11"/>
          <w:sz w:val="18"/>
        </w:rPr>
        <w:t> </w:t>
      </w:r>
      <w:r>
        <w:rPr>
          <w:sz w:val="18"/>
        </w:rPr>
        <w:t>urban</w:t>
      </w:r>
      <w:r>
        <w:rPr>
          <w:spacing w:val="-12"/>
          <w:sz w:val="18"/>
        </w:rPr>
        <w:t> </w:t>
      </w:r>
      <w:r>
        <w:rPr>
          <w:sz w:val="18"/>
        </w:rPr>
        <w:t>forests</w:t>
      </w:r>
      <w:r>
        <w:rPr>
          <w:spacing w:val="-11"/>
          <w:sz w:val="18"/>
        </w:rPr>
        <w:t> </w:t>
      </w:r>
      <w:r>
        <w:rPr>
          <w:sz w:val="18"/>
        </w:rPr>
        <w:t>at</w:t>
      </w:r>
      <w:r>
        <w:rPr>
          <w:spacing w:val="-11"/>
          <w:sz w:val="18"/>
        </w:rPr>
        <w:t> </w:t>
      </w:r>
      <w:r>
        <w:rPr>
          <w:sz w:val="18"/>
        </w:rPr>
        <w:t>individual</w:t>
      </w:r>
      <w:r>
        <w:rPr>
          <w:spacing w:val="-12"/>
          <w:sz w:val="18"/>
        </w:rPr>
        <w:t> </w:t>
      </w:r>
      <w:r>
        <w:rPr>
          <w:sz w:val="18"/>
        </w:rPr>
        <w:t>tree</w:t>
      </w:r>
      <w:r>
        <w:rPr>
          <w:spacing w:val="-11"/>
          <w:sz w:val="18"/>
        </w:rPr>
        <w:t> </w:t>
      </w:r>
      <w:r>
        <w:rPr>
          <w:sz w:val="18"/>
        </w:rPr>
        <w:t>level</w:t>
      </w:r>
      <w:r>
        <w:rPr>
          <w:spacing w:val="-11"/>
          <w:sz w:val="18"/>
        </w:rPr>
        <w:t> </w:t>
      </w:r>
      <w:r>
        <w:rPr>
          <w:sz w:val="18"/>
        </w:rPr>
        <w:t>using</w:t>
      </w:r>
      <w:r>
        <w:rPr>
          <w:spacing w:val="-12"/>
          <w:sz w:val="18"/>
        </w:rPr>
        <w:t> </w:t>
      </w:r>
      <w:r>
        <w:rPr>
          <w:sz w:val="18"/>
        </w:rPr>
        <w:t>a</w:t>
      </w:r>
      <w:r>
        <w:rPr>
          <w:spacing w:val="-11"/>
          <w:sz w:val="18"/>
        </w:rPr>
        <w:t> </w:t>
      </w:r>
      <w:r>
        <w:rPr>
          <w:sz w:val="18"/>
        </w:rPr>
        <w:t>novel </w:t>
      </w:r>
      <w:bookmarkStart w:name="_bookmark161" w:id="216"/>
      <w:bookmarkEnd w:id="216"/>
      <w:r>
        <w:rPr>
          <w:sz w:val="18"/>
        </w:rPr>
        <w:t>hyperspectral</w:t>
      </w:r>
      <w:r>
        <w:rPr>
          <w:sz w:val="18"/>
        </w:rPr>
        <w:t> camera from </w:t>
      </w:r>
      <w:r>
        <w:rPr>
          <w:spacing w:val="-7"/>
          <w:sz w:val="18"/>
        </w:rPr>
        <w:t>UAV </w:t>
      </w:r>
      <w:r>
        <w:rPr>
          <w:sz w:val="18"/>
        </w:rPr>
        <w:t>and aircraft. </w:t>
      </w:r>
      <w:r>
        <w:rPr>
          <w:i/>
          <w:sz w:val="18"/>
        </w:rPr>
        <w:t>Urban </w:t>
      </w:r>
      <w:r>
        <w:rPr>
          <w:i/>
          <w:spacing w:val="-4"/>
          <w:sz w:val="18"/>
        </w:rPr>
        <w:t>For. </w:t>
      </w:r>
      <w:r>
        <w:rPr>
          <w:i/>
          <w:sz w:val="18"/>
        </w:rPr>
        <w:t>Urban Green. </w:t>
      </w:r>
      <w:r>
        <w:rPr>
          <w:b/>
          <w:sz w:val="18"/>
        </w:rPr>
        <w:t>2018</w:t>
      </w:r>
      <w:r>
        <w:rPr>
          <w:sz w:val="18"/>
        </w:rPr>
        <w:t>, </w:t>
      </w:r>
      <w:r>
        <w:rPr>
          <w:i/>
          <w:sz w:val="18"/>
        </w:rPr>
        <w:t>30</w:t>
      </w:r>
      <w:r>
        <w:rPr>
          <w:sz w:val="18"/>
        </w:rPr>
        <w:t>, 72–83.</w:t>
      </w:r>
      <w:r>
        <w:rPr>
          <w:spacing w:val="11"/>
          <w:sz w:val="18"/>
        </w:rPr>
        <w:t> </w:t>
      </w:r>
      <w:r>
        <w:rPr>
          <w:sz w:val="18"/>
        </w:rPr>
        <w:t>[</w:t>
      </w:r>
      <w:hyperlink r:id="rId15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Otsu,</w:t>
      </w:r>
      <w:r>
        <w:rPr>
          <w:spacing w:val="-9"/>
          <w:sz w:val="18"/>
        </w:rPr>
        <w:t> </w:t>
      </w:r>
      <w:r>
        <w:rPr>
          <w:sz w:val="18"/>
        </w:rPr>
        <w:t>K.;</w:t>
      </w:r>
      <w:r>
        <w:rPr>
          <w:spacing w:val="-9"/>
          <w:sz w:val="18"/>
        </w:rPr>
        <w:t> </w:t>
      </w:r>
      <w:r>
        <w:rPr>
          <w:sz w:val="18"/>
        </w:rPr>
        <w:t>Pla,</w:t>
      </w:r>
      <w:r>
        <w:rPr>
          <w:spacing w:val="-9"/>
          <w:sz w:val="18"/>
        </w:rPr>
        <w:t> </w:t>
      </w:r>
      <w:r>
        <w:rPr>
          <w:sz w:val="18"/>
        </w:rPr>
        <w:t>M.;</w:t>
      </w:r>
      <w:r>
        <w:rPr>
          <w:spacing w:val="-9"/>
          <w:sz w:val="18"/>
        </w:rPr>
        <w:t> </w:t>
      </w:r>
      <w:r>
        <w:rPr>
          <w:sz w:val="18"/>
        </w:rPr>
        <w:t>Brotons,</w:t>
      </w:r>
      <w:r>
        <w:rPr>
          <w:spacing w:val="-9"/>
          <w:sz w:val="18"/>
        </w:rPr>
        <w:t> </w:t>
      </w:r>
      <w:r>
        <w:rPr>
          <w:sz w:val="18"/>
        </w:rPr>
        <w:t>L.</w:t>
      </w:r>
      <w:r>
        <w:rPr>
          <w:spacing w:val="-9"/>
          <w:sz w:val="18"/>
        </w:rPr>
        <w:t> </w:t>
      </w:r>
      <w:r>
        <w:rPr>
          <w:sz w:val="18"/>
        </w:rPr>
        <w:t>Estimating</w:t>
      </w:r>
      <w:r>
        <w:rPr>
          <w:spacing w:val="-9"/>
          <w:sz w:val="18"/>
        </w:rPr>
        <w:t> </w:t>
      </w:r>
      <w:r>
        <w:rPr>
          <w:sz w:val="18"/>
        </w:rPr>
        <w:t>the</w:t>
      </w:r>
      <w:r>
        <w:rPr>
          <w:spacing w:val="-9"/>
          <w:sz w:val="18"/>
        </w:rPr>
        <w:t> </w:t>
      </w:r>
      <w:r>
        <w:rPr>
          <w:sz w:val="18"/>
        </w:rPr>
        <w:t>Severity</w:t>
      </w:r>
      <w:r>
        <w:rPr>
          <w:spacing w:val="-8"/>
          <w:sz w:val="18"/>
        </w:rPr>
        <w:t> </w:t>
      </w:r>
      <w:r>
        <w:rPr>
          <w:sz w:val="18"/>
        </w:rPr>
        <w:t>of</w:t>
      </w:r>
      <w:r>
        <w:rPr>
          <w:spacing w:val="-9"/>
          <w:sz w:val="18"/>
        </w:rPr>
        <w:t> </w:t>
      </w:r>
      <w:r>
        <w:rPr>
          <w:sz w:val="18"/>
        </w:rPr>
        <w:t>Defoliation</w:t>
      </w:r>
      <w:r>
        <w:rPr>
          <w:spacing w:val="-9"/>
          <w:sz w:val="18"/>
        </w:rPr>
        <w:t> </w:t>
      </w:r>
      <w:r>
        <w:rPr>
          <w:sz w:val="18"/>
        </w:rPr>
        <w:t>Due</w:t>
      </w:r>
      <w:r>
        <w:rPr>
          <w:spacing w:val="-9"/>
          <w:sz w:val="18"/>
        </w:rPr>
        <w:t> </w:t>
      </w:r>
      <w:r>
        <w:rPr>
          <w:sz w:val="18"/>
        </w:rPr>
        <w:t>to</w:t>
      </w:r>
      <w:r>
        <w:rPr>
          <w:spacing w:val="-9"/>
          <w:sz w:val="18"/>
        </w:rPr>
        <w:t> </w:t>
      </w:r>
      <w:r>
        <w:rPr>
          <w:sz w:val="18"/>
        </w:rPr>
        <w:t>Pine</w:t>
      </w:r>
      <w:r>
        <w:rPr>
          <w:spacing w:val="-9"/>
          <w:sz w:val="18"/>
        </w:rPr>
        <w:t> </w:t>
      </w:r>
      <w:r>
        <w:rPr>
          <w:sz w:val="18"/>
        </w:rPr>
        <w:t>Processionary</w:t>
      </w:r>
      <w:r>
        <w:rPr>
          <w:spacing w:val="-9"/>
          <w:sz w:val="18"/>
        </w:rPr>
        <w:t> </w:t>
      </w:r>
      <w:r>
        <w:rPr>
          <w:sz w:val="18"/>
        </w:rPr>
        <w:t>Moth</w:t>
      </w:r>
      <w:r>
        <w:rPr>
          <w:spacing w:val="-9"/>
          <w:sz w:val="18"/>
        </w:rPr>
        <w:t> </w:t>
      </w:r>
      <w:r>
        <w:rPr>
          <w:sz w:val="18"/>
        </w:rPr>
        <w:t>Using</w:t>
      </w:r>
      <w:r>
        <w:rPr>
          <w:spacing w:val="-9"/>
          <w:sz w:val="18"/>
        </w:rPr>
        <w:t> </w:t>
      </w:r>
      <w:r>
        <w:rPr>
          <w:sz w:val="18"/>
        </w:rPr>
        <w:t>a Combination of Landsat and </w:t>
      </w:r>
      <w:r>
        <w:rPr>
          <w:spacing w:val="-7"/>
          <w:sz w:val="18"/>
        </w:rPr>
        <w:t>UAV </w:t>
      </w:r>
      <w:r>
        <w:rPr>
          <w:spacing w:val="-3"/>
          <w:sz w:val="18"/>
        </w:rPr>
        <w:t>Imagery. </w:t>
      </w:r>
      <w:r>
        <w:rPr>
          <w:sz w:val="18"/>
        </w:rPr>
        <w:t>In Proceedings of the IGARSS 2018—2018 IEEE International </w:t>
      </w:r>
      <w:bookmarkStart w:name="_bookmark162" w:id="217"/>
      <w:bookmarkEnd w:id="217"/>
      <w:r>
        <w:rPr>
          <w:sz w:val="18"/>
        </w:rPr>
        <w:t>Geoscience</w:t>
      </w:r>
      <w:r>
        <w:rPr>
          <w:sz w:val="18"/>
        </w:rPr>
        <w:t> and Remote Sensing Symposium, Valencia, Spain, 22–27 July 2018; pp.</w:t>
      </w:r>
      <w:r>
        <w:rPr>
          <w:spacing w:val="-25"/>
          <w:sz w:val="18"/>
        </w:rPr>
        <w:t> </w:t>
      </w:r>
      <w:r>
        <w:rPr>
          <w:sz w:val="18"/>
        </w:rPr>
        <w:t>3979–3982.</w:t>
      </w:r>
    </w:p>
    <w:p>
      <w:pPr>
        <w:pStyle w:val="ListParagraph"/>
        <w:numPr>
          <w:ilvl w:val="0"/>
          <w:numId w:val="3"/>
        </w:numPr>
        <w:tabs>
          <w:tab w:pos="581" w:val="left" w:leader="none"/>
        </w:tabs>
        <w:spacing w:line="254" w:lineRule="auto" w:before="3" w:after="0"/>
        <w:ind w:left="580" w:right="148" w:hanging="431"/>
        <w:jc w:val="both"/>
        <w:rPr>
          <w:sz w:val="18"/>
        </w:rPr>
      </w:pPr>
      <w:r>
        <w:rPr>
          <w:spacing w:val="-5"/>
          <w:sz w:val="18"/>
        </w:rPr>
        <w:t>Wen, </w:t>
      </w:r>
      <w:r>
        <w:rPr>
          <w:sz w:val="18"/>
        </w:rPr>
        <w:t>A.; Zheng, J.; Chen, M.; Mu, C.;  </w:t>
      </w:r>
      <w:r>
        <w:rPr>
          <w:spacing w:val="-5"/>
          <w:sz w:val="18"/>
        </w:rPr>
        <w:t>Tao,  </w:t>
      </w:r>
      <w:r>
        <w:rPr>
          <w:sz w:val="18"/>
        </w:rPr>
        <w:t>M. Spatial distribution of rodent pests in desert forest based  on </w:t>
      </w:r>
      <w:r>
        <w:rPr>
          <w:spacing w:val="-7"/>
          <w:sz w:val="18"/>
        </w:rPr>
        <w:t>UAV </w:t>
      </w:r>
      <w:r>
        <w:rPr>
          <w:sz w:val="18"/>
        </w:rPr>
        <w:t>remote sensing. In Proceedings of the 2016 IEEE International Geoscience and Remote Sensing </w:t>
      </w:r>
      <w:bookmarkStart w:name="_bookmark163" w:id="218"/>
      <w:bookmarkEnd w:id="218"/>
      <w:r>
        <w:rPr>
          <w:sz w:val="18"/>
        </w:rPr>
        <w:t>Symposium</w:t>
      </w:r>
      <w:r>
        <w:rPr>
          <w:sz w:val="18"/>
        </w:rPr>
        <w:t> (IGARSS), Beijing, China, 10–15 July 2016; pp.</w:t>
      </w:r>
      <w:r>
        <w:rPr>
          <w:spacing w:val="-11"/>
          <w:sz w:val="18"/>
        </w:rPr>
        <w:t> </w:t>
      </w:r>
      <w:r>
        <w:rPr>
          <w:sz w:val="18"/>
        </w:rPr>
        <w:t>1804–1807.</w:t>
      </w:r>
    </w:p>
    <w:p>
      <w:pPr>
        <w:pStyle w:val="ListParagraph"/>
        <w:numPr>
          <w:ilvl w:val="0"/>
          <w:numId w:val="3"/>
        </w:numPr>
        <w:tabs>
          <w:tab w:pos="581" w:val="left" w:leader="none"/>
        </w:tabs>
        <w:spacing w:line="254" w:lineRule="auto" w:before="2" w:after="0"/>
        <w:ind w:left="580" w:right="148" w:hanging="431"/>
        <w:jc w:val="both"/>
        <w:rPr>
          <w:sz w:val="18"/>
        </w:rPr>
      </w:pPr>
      <w:r>
        <w:rPr>
          <w:sz w:val="18"/>
        </w:rPr>
        <w:t>Getzin,</w:t>
      </w:r>
      <w:r>
        <w:rPr>
          <w:spacing w:val="-14"/>
          <w:sz w:val="18"/>
        </w:rPr>
        <w:t> </w:t>
      </w:r>
      <w:r>
        <w:rPr>
          <w:sz w:val="18"/>
        </w:rPr>
        <w:t>S.;</w:t>
      </w:r>
      <w:r>
        <w:rPr>
          <w:spacing w:val="-14"/>
          <w:sz w:val="18"/>
        </w:rPr>
        <w:t> </w:t>
      </w:r>
      <w:r>
        <w:rPr>
          <w:sz w:val="18"/>
        </w:rPr>
        <w:t>Wiegand,</w:t>
      </w:r>
      <w:r>
        <w:rPr>
          <w:spacing w:val="-14"/>
          <w:sz w:val="18"/>
        </w:rPr>
        <w:t> </w:t>
      </w:r>
      <w:r>
        <w:rPr>
          <w:sz w:val="18"/>
        </w:rPr>
        <w:t>K.;</w:t>
      </w:r>
      <w:r>
        <w:rPr>
          <w:spacing w:val="-13"/>
          <w:sz w:val="18"/>
        </w:rPr>
        <w:t> </w:t>
      </w:r>
      <w:r>
        <w:rPr>
          <w:sz w:val="18"/>
        </w:rPr>
        <w:t>Schöning,</w:t>
      </w:r>
      <w:r>
        <w:rPr>
          <w:spacing w:val="-14"/>
          <w:sz w:val="18"/>
        </w:rPr>
        <w:t> </w:t>
      </w:r>
      <w:r>
        <w:rPr>
          <w:sz w:val="18"/>
        </w:rPr>
        <w:t>I.</w:t>
      </w:r>
      <w:r>
        <w:rPr>
          <w:spacing w:val="-14"/>
          <w:sz w:val="18"/>
        </w:rPr>
        <w:t> </w:t>
      </w:r>
      <w:r>
        <w:rPr>
          <w:sz w:val="18"/>
        </w:rPr>
        <w:t>Assessing</w:t>
      </w:r>
      <w:r>
        <w:rPr>
          <w:spacing w:val="-13"/>
          <w:sz w:val="18"/>
        </w:rPr>
        <w:t> </w:t>
      </w:r>
      <w:r>
        <w:rPr>
          <w:sz w:val="18"/>
        </w:rPr>
        <w:t>biodiversity</w:t>
      </w:r>
      <w:r>
        <w:rPr>
          <w:spacing w:val="-14"/>
          <w:sz w:val="18"/>
        </w:rPr>
        <w:t> </w:t>
      </w:r>
      <w:r>
        <w:rPr>
          <w:sz w:val="18"/>
        </w:rPr>
        <w:t>in</w:t>
      </w:r>
      <w:r>
        <w:rPr>
          <w:spacing w:val="-14"/>
          <w:sz w:val="18"/>
        </w:rPr>
        <w:t> </w:t>
      </w:r>
      <w:r>
        <w:rPr>
          <w:sz w:val="18"/>
        </w:rPr>
        <w:t>forests</w:t>
      </w:r>
      <w:r>
        <w:rPr>
          <w:spacing w:val="-14"/>
          <w:sz w:val="18"/>
        </w:rPr>
        <w:t> </w:t>
      </w:r>
      <w:r>
        <w:rPr>
          <w:sz w:val="18"/>
        </w:rPr>
        <w:t>using</w:t>
      </w:r>
      <w:r>
        <w:rPr>
          <w:spacing w:val="-13"/>
          <w:sz w:val="18"/>
        </w:rPr>
        <w:t> </w:t>
      </w:r>
      <w:r>
        <w:rPr>
          <w:sz w:val="18"/>
        </w:rPr>
        <w:t>very</w:t>
      </w:r>
      <w:r>
        <w:rPr>
          <w:spacing w:val="-14"/>
          <w:sz w:val="18"/>
        </w:rPr>
        <w:t> </w:t>
      </w:r>
      <w:r>
        <w:rPr>
          <w:sz w:val="18"/>
        </w:rPr>
        <w:t>high-resolution</w:t>
      </w:r>
      <w:r>
        <w:rPr>
          <w:spacing w:val="-14"/>
          <w:sz w:val="18"/>
        </w:rPr>
        <w:t> </w:t>
      </w:r>
      <w:r>
        <w:rPr>
          <w:sz w:val="18"/>
        </w:rPr>
        <w:t>images</w:t>
      </w:r>
      <w:r>
        <w:rPr>
          <w:spacing w:val="-13"/>
          <w:sz w:val="18"/>
        </w:rPr>
        <w:t> </w:t>
      </w:r>
      <w:r>
        <w:rPr>
          <w:sz w:val="18"/>
        </w:rPr>
        <w:t>and </w:t>
      </w:r>
      <w:bookmarkStart w:name="_bookmark164" w:id="219"/>
      <w:bookmarkEnd w:id="219"/>
      <w:r>
        <w:rPr>
          <w:sz w:val="18"/>
        </w:rPr>
        <w:t>unmanned</w:t>
      </w:r>
      <w:r>
        <w:rPr>
          <w:sz w:val="18"/>
        </w:rPr>
        <w:t> aerial vehicles. </w:t>
      </w:r>
      <w:r>
        <w:rPr>
          <w:i/>
          <w:sz w:val="18"/>
        </w:rPr>
        <w:t>Methods Ecol. Evol. </w:t>
      </w:r>
      <w:r>
        <w:rPr>
          <w:b/>
          <w:sz w:val="18"/>
        </w:rPr>
        <w:t>2012</w:t>
      </w:r>
      <w:r>
        <w:rPr>
          <w:sz w:val="18"/>
        </w:rPr>
        <w:t>, </w:t>
      </w:r>
      <w:r>
        <w:rPr>
          <w:i/>
          <w:sz w:val="18"/>
        </w:rPr>
        <w:t>3</w:t>
      </w:r>
      <w:r>
        <w:rPr>
          <w:sz w:val="18"/>
        </w:rPr>
        <w:t>, 397–404.</w:t>
      </w:r>
      <w:r>
        <w:rPr>
          <w:spacing w:val="14"/>
          <w:sz w:val="18"/>
        </w:rPr>
        <w:t> </w:t>
      </w:r>
      <w:r>
        <w:rPr>
          <w:sz w:val="18"/>
        </w:rPr>
        <w:t>[</w:t>
      </w:r>
      <w:hyperlink r:id="rId15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Getzin,</w:t>
      </w:r>
      <w:r>
        <w:rPr>
          <w:spacing w:val="-21"/>
          <w:sz w:val="18"/>
        </w:rPr>
        <w:t> </w:t>
      </w:r>
      <w:r>
        <w:rPr>
          <w:sz w:val="18"/>
        </w:rPr>
        <w:t>S.;</w:t>
      </w:r>
      <w:r>
        <w:rPr>
          <w:spacing w:val="-19"/>
          <w:sz w:val="18"/>
        </w:rPr>
        <w:t> </w:t>
      </w:r>
      <w:r>
        <w:rPr>
          <w:sz w:val="18"/>
        </w:rPr>
        <w:t>Nuske,</w:t>
      </w:r>
      <w:r>
        <w:rPr>
          <w:spacing w:val="-21"/>
          <w:sz w:val="18"/>
        </w:rPr>
        <w:t> </w:t>
      </w:r>
      <w:r>
        <w:rPr>
          <w:sz w:val="18"/>
        </w:rPr>
        <w:t>R.S.;</w:t>
      </w:r>
      <w:r>
        <w:rPr>
          <w:spacing w:val="-19"/>
          <w:sz w:val="18"/>
        </w:rPr>
        <w:t> </w:t>
      </w:r>
      <w:r>
        <w:rPr>
          <w:sz w:val="18"/>
        </w:rPr>
        <w:t>Wiegand,</w:t>
      </w:r>
      <w:r>
        <w:rPr>
          <w:spacing w:val="-20"/>
          <w:sz w:val="18"/>
        </w:rPr>
        <w:t> </w:t>
      </w:r>
      <w:r>
        <w:rPr>
          <w:sz w:val="18"/>
        </w:rPr>
        <w:t>K.</w:t>
      </w:r>
      <w:r>
        <w:rPr>
          <w:spacing w:val="-21"/>
          <w:sz w:val="18"/>
        </w:rPr>
        <w:t> </w:t>
      </w:r>
      <w:r>
        <w:rPr>
          <w:sz w:val="18"/>
        </w:rPr>
        <w:t>Using</w:t>
      </w:r>
      <w:r>
        <w:rPr>
          <w:spacing w:val="-20"/>
          <w:sz w:val="18"/>
        </w:rPr>
        <w:t> </w:t>
      </w:r>
      <w:r>
        <w:rPr>
          <w:sz w:val="18"/>
        </w:rPr>
        <w:t>Unmanned</w:t>
      </w:r>
      <w:r>
        <w:rPr>
          <w:spacing w:val="-21"/>
          <w:sz w:val="18"/>
        </w:rPr>
        <w:t> </w:t>
      </w:r>
      <w:r>
        <w:rPr>
          <w:sz w:val="18"/>
        </w:rPr>
        <w:t>Aerial</w:t>
      </w:r>
      <w:r>
        <w:rPr>
          <w:spacing w:val="-20"/>
          <w:sz w:val="18"/>
        </w:rPr>
        <w:t> </w:t>
      </w:r>
      <w:r>
        <w:rPr>
          <w:spacing w:val="-3"/>
          <w:sz w:val="18"/>
        </w:rPr>
        <w:t>Vehicles</w:t>
      </w:r>
      <w:r>
        <w:rPr>
          <w:spacing w:val="-21"/>
          <w:sz w:val="18"/>
        </w:rPr>
        <w:t> </w:t>
      </w:r>
      <w:r>
        <w:rPr>
          <w:spacing w:val="-5"/>
          <w:sz w:val="18"/>
        </w:rPr>
        <w:t>(UAV)</w:t>
      </w:r>
      <w:r>
        <w:rPr>
          <w:spacing w:val="-20"/>
          <w:sz w:val="18"/>
        </w:rPr>
        <w:t> </w:t>
      </w:r>
      <w:r>
        <w:rPr>
          <w:sz w:val="18"/>
        </w:rPr>
        <w:t>to</w:t>
      </w:r>
      <w:r>
        <w:rPr>
          <w:spacing w:val="-21"/>
          <w:sz w:val="18"/>
        </w:rPr>
        <w:t> </w:t>
      </w:r>
      <w:r>
        <w:rPr>
          <w:sz w:val="18"/>
        </w:rPr>
        <w:t>Quantify</w:t>
      </w:r>
      <w:r>
        <w:rPr>
          <w:spacing w:val="-20"/>
          <w:sz w:val="18"/>
        </w:rPr>
        <w:t> </w:t>
      </w:r>
      <w:r>
        <w:rPr>
          <w:sz w:val="18"/>
        </w:rPr>
        <w:t>Spatial</w:t>
      </w:r>
      <w:r>
        <w:rPr>
          <w:spacing w:val="-21"/>
          <w:sz w:val="18"/>
        </w:rPr>
        <w:t> </w:t>
      </w:r>
      <w:r>
        <w:rPr>
          <w:sz w:val="18"/>
        </w:rPr>
        <w:t>Gap</w:t>
      </w:r>
      <w:r>
        <w:rPr>
          <w:spacing w:val="-20"/>
          <w:sz w:val="18"/>
        </w:rPr>
        <w:t> </w:t>
      </w:r>
      <w:r>
        <w:rPr>
          <w:sz w:val="18"/>
        </w:rPr>
        <w:t>Patterns </w:t>
      </w:r>
      <w:bookmarkStart w:name="_bookmark165" w:id="220"/>
      <w:bookmarkEnd w:id="220"/>
      <w:r>
        <w:rPr>
          <w:sz w:val="18"/>
        </w:rPr>
        <w:t>in</w:t>
      </w:r>
      <w:r>
        <w:rPr>
          <w:sz w:val="18"/>
        </w:rPr>
        <w:t> Forests. </w:t>
      </w:r>
      <w:r>
        <w:rPr>
          <w:i/>
          <w:sz w:val="18"/>
        </w:rPr>
        <w:t>Remote Sens. </w:t>
      </w:r>
      <w:r>
        <w:rPr>
          <w:b/>
          <w:sz w:val="18"/>
        </w:rPr>
        <w:t>2014</w:t>
      </w:r>
      <w:r>
        <w:rPr>
          <w:sz w:val="18"/>
        </w:rPr>
        <w:t>, </w:t>
      </w:r>
      <w:r>
        <w:rPr>
          <w:i/>
          <w:sz w:val="18"/>
        </w:rPr>
        <w:t>6</w:t>
      </w:r>
      <w:r>
        <w:rPr>
          <w:sz w:val="18"/>
        </w:rPr>
        <w:t>, 6988–7004. [</w:t>
      </w:r>
      <w:hyperlink r:id="rId160">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80" w:right="141" w:hanging="431"/>
        <w:jc w:val="both"/>
        <w:rPr>
          <w:sz w:val="18"/>
        </w:rPr>
      </w:pPr>
      <w:r>
        <w:rPr>
          <w:sz w:val="18"/>
        </w:rPr>
        <w:t>Bagaram, M.B.; Giuliarelli, D.; Chirici, G.; Giannetti, </w:t>
      </w:r>
      <w:r>
        <w:rPr>
          <w:spacing w:val="-6"/>
          <w:sz w:val="18"/>
        </w:rPr>
        <w:t>F.; </w:t>
      </w:r>
      <w:r>
        <w:rPr>
          <w:sz w:val="18"/>
        </w:rPr>
        <w:t>Barbati, A. </w:t>
      </w:r>
      <w:r>
        <w:rPr>
          <w:spacing w:val="-7"/>
          <w:sz w:val="18"/>
        </w:rPr>
        <w:t>UAV </w:t>
      </w:r>
      <w:r>
        <w:rPr>
          <w:sz w:val="18"/>
        </w:rPr>
        <w:t>Remote Sensing for Biodiversity </w:t>
      </w:r>
      <w:bookmarkStart w:name="_bookmark166" w:id="221"/>
      <w:bookmarkEnd w:id="221"/>
      <w:r>
        <w:rPr>
          <w:sz w:val="18"/>
        </w:rPr>
        <w:t>Monitoring:</w:t>
      </w:r>
      <w:r>
        <w:rPr>
          <w:sz w:val="18"/>
        </w:rPr>
        <w:t> Are Forest Canopy Gaps Good Covariates? </w:t>
      </w:r>
      <w:r>
        <w:rPr>
          <w:i/>
          <w:sz w:val="18"/>
        </w:rPr>
        <w:t>Remote Sens. </w:t>
      </w:r>
      <w:r>
        <w:rPr>
          <w:b/>
          <w:sz w:val="18"/>
        </w:rPr>
        <w:t>2018</w:t>
      </w:r>
      <w:r>
        <w:rPr>
          <w:sz w:val="18"/>
        </w:rPr>
        <w:t>, </w:t>
      </w:r>
      <w:r>
        <w:rPr>
          <w:i/>
          <w:sz w:val="18"/>
        </w:rPr>
        <w:t>10</w:t>
      </w:r>
      <w:r>
        <w:rPr>
          <w:sz w:val="18"/>
        </w:rPr>
        <w:t>,</w:t>
      </w:r>
      <w:r>
        <w:rPr>
          <w:spacing w:val="35"/>
          <w:sz w:val="18"/>
        </w:rPr>
        <w:t> </w:t>
      </w:r>
      <w:r>
        <w:rPr>
          <w:sz w:val="18"/>
        </w:rPr>
        <w:t>1397.</w:t>
      </w:r>
    </w:p>
    <w:p>
      <w:pPr>
        <w:pStyle w:val="ListParagraph"/>
        <w:numPr>
          <w:ilvl w:val="0"/>
          <w:numId w:val="3"/>
        </w:numPr>
        <w:tabs>
          <w:tab w:pos="581" w:val="left" w:leader="none"/>
        </w:tabs>
        <w:spacing w:line="254" w:lineRule="auto" w:before="2" w:after="0"/>
        <w:ind w:left="580" w:right="141" w:hanging="431"/>
        <w:jc w:val="both"/>
        <w:rPr>
          <w:sz w:val="18"/>
        </w:rPr>
      </w:pPr>
      <w:r>
        <w:rPr>
          <w:sz w:val="18"/>
        </w:rPr>
        <w:t>Tian,</w:t>
      </w:r>
      <w:r>
        <w:rPr>
          <w:spacing w:val="-9"/>
          <w:sz w:val="18"/>
        </w:rPr>
        <w:t> </w:t>
      </w:r>
      <w:r>
        <w:rPr>
          <w:sz w:val="18"/>
        </w:rPr>
        <w:t>J.;</w:t>
      </w:r>
      <w:r>
        <w:rPr>
          <w:spacing w:val="-9"/>
          <w:sz w:val="18"/>
        </w:rPr>
        <w:t> </w:t>
      </w:r>
      <w:r>
        <w:rPr>
          <w:spacing w:val="-4"/>
          <w:sz w:val="18"/>
        </w:rPr>
        <w:t>Wang,</w:t>
      </w:r>
      <w:r>
        <w:rPr>
          <w:spacing w:val="-8"/>
          <w:sz w:val="18"/>
        </w:rPr>
        <w:t> </w:t>
      </w:r>
      <w:r>
        <w:rPr>
          <w:sz w:val="18"/>
        </w:rPr>
        <w:t>L.;</w:t>
      </w:r>
      <w:r>
        <w:rPr>
          <w:spacing w:val="-9"/>
          <w:sz w:val="18"/>
        </w:rPr>
        <w:t> </w:t>
      </w:r>
      <w:r>
        <w:rPr>
          <w:sz w:val="18"/>
        </w:rPr>
        <w:t>Li,</w:t>
      </w:r>
      <w:r>
        <w:rPr>
          <w:spacing w:val="-8"/>
          <w:sz w:val="18"/>
        </w:rPr>
        <w:t> </w:t>
      </w:r>
      <w:r>
        <w:rPr>
          <w:sz w:val="18"/>
        </w:rPr>
        <w:t>X.;</w:t>
      </w:r>
      <w:r>
        <w:rPr>
          <w:spacing w:val="-9"/>
          <w:sz w:val="18"/>
        </w:rPr>
        <w:t> </w:t>
      </w:r>
      <w:r>
        <w:rPr>
          <w:sz w:val="18"/>
        </w:rPr>
        <w:t>Gong,</w:t>
      </w:r>
      <w:r>
        <w:rPr>
          <w:spacing w:val="-8"/>
          <w:sz w:val="18"/>
        </w:rPr>
        <w:t> </w:t>
      </w:r>
      <w:r>
        <w:rPr>
          <w:sz w:val="18"/>
        </w:rPr>
        <w:t>H.;</w:t>
      </w:r>
      <w:r>
        <w:rPr>
          <w:spacing w:val="-9"/>
          <w:sz w:val="18"/>
        </w:rPr>
        <w:t> </w:t>
      </w:r>
      <w:r>
        <w:rPr>
          <w:sz w:val="18"/>
        </w:rPr>
        <w:t>Shi,</w:t>
      </w:r>
      <w:r>
        <w:rPr>
          <w:spacing w:val="-8"/>
          <w:sz w:val="18"/>
        </w:rPr>
        <w:t> </w:t>
      </w:r>
      <w:r>
        <w:rPr>
          <w:sz w:val="18"/>
        </w:rPr>
        <w:t>C.;</w:t>
      </w:r>
      <w:r>
        <w:rPr>
          <w:spacing w:val="-9"/>
          <w:sz w:val="18"/>
        </w:rPr>
        <w:t> </w:t>
      </w:r>
      <w:r>
        <w:rPr>
          <w:sz w:val="18"/>
        </w:rPr>
        <w:t>Zhong,</w:t>
      </w:r>
      <w:r>
        <w:rPr>
          <w:spacing w:val="-8"/>
          <w:sz w:val="18"/>
        </w:rPr>
        <w:t> </w:t>
      </w:r>
      <w:r>
        <w:rPr>
          <w:sz w:val="18"/>
        </w:rPr>
        <w:t>R.;</w:t>
      </w:r>
      <w:r>
        <w:rPr>
          <w:spacing w:val="-9"/>
          <w:sz w:val="18"/>
        </w:rPr>
        <w:t> </w:t>
      </w:r>
      <w:r>
        <w:rPr>
          <w:sz w:val="18"/>
        </w:rPr>
        <w:t>Liu,</w:t>
      </w:r>
      <w:r>
        <w:rPr>
          <w:spacing w:val="-8"/>
          <w:sz w:val="18"/>
        </w:rPr>
        <w:t> </w:t>
      </w:r>
      <w:r>
        <w:rPr>
          <w:sz w:val="18"/>
        </w:rPr>
        <w:t>X.</w:t>
      </w:r>
      <w:r>
        <w:rPr>
          <w:spacing w:val="-9"/>
          <w:sz w:val="18"/>
        </w:rPr>
        <w:t> </w:t>
      </w:r>
      <w:r>
        <w:rPr>
          <w:sz w:val="18"/>
        </w:rPr>
        <w:t>Comparison</w:t>
      </w:r>
      <w:r>
        <w:rPr>
          <w:spacing w:val="-9"/>
          <w:sz w:val="18"/>
        </w:rPr>
        <w:t> </w:t>
      </w:r>
      <w:r>
        <w:rPr>
          <w:sz w:val="18"/>
        </w:rPr>
        <w:t>of</w:t>
      </w:r>
      <w:r>
        <w:rPr>
          <w:spacing w:val="-8"/>
          <w:sz w:val="18"/>
        </w:rPr>
        <w:t> </w:t>
      </w:r>
      <w:r>
        <w:rPr>
          <w:spacing w:val="-7"/>
          <w:sz w:val="18"/>
        </w:rPr>
        <w:t>UAV</w:t>
      </w:r>
      <w:r>
        <w:rPr>
          <w:spacing w:val="-9"/>
          <w:sz w:val="18"/>
        </w:rPr>
        <w:t> </w:t>
      </w:r>
      <w:r>
        <w:rPr>
          <w:sz w:val="18"/>
        </w:rPr>
        <w:t>and</w:t>
      </w:r>
      <w:r>
        <w:rPr>
          <w:spacing w:val="-8"/>
          <w:sz w:val="18"/>
        </w:rPr>
        <w:t> </w:t>
      </w:r>
      <w:r>
        <w:rPr>
          <w:spacing w:val="-3"/>
          <w:sz w:val="18"/>
        </w:rPr>
        <w:t>WorldView-2</w:t>
      </w:r>
      <w:r>
        <w:rPr>
          <w:spacing w:val="-9"/>
          <w:sz w:val="18"/>
        </w:rPr>
        <w:t> </w:t>
      </w:r>
      <w:r>
        <w:rPr>
          <w:sz w:val="18"/>
        </w:rPr>
        <w:t>imagery </w:t>
      </w:r>
      <w:bookmarkStart w:name="_bookmark167" w:id="222"/>
      <w:bookmarkEnd w:id="222"/>
      <w:r>
        <w:rPr>
          <w:sz w:val="18"/>
        </w:rPr>
        <w:t>for</w:t>
      </w:r>
      <w:r>
        <w:rPr>
          <w:sz w:val="18"/>
        </w:rPr>
        <w:t> mapping leaf area index of mangrove forest. </w:t>
      </w:r>
      <w:r>
        <w:rPr>
          <w:i/>
          <w:sz w:val="18"/>
        </w:rPr>
        <w:t>Int. J. Appl. Earth Obs. Geoinf. </w:t>
      </w:r>
      <w:r>
        <w:rPr>
          <w:b/>
          <w:sz w:val="18"/>
        </w:rPr>
        <w:t>2017</w:t>
      </w:r>
      <w:r>
        <w:rPr>
          <w:sz w:val="18"/>
        </w:rPr>
        <w:t>, </w:t>
      </w:r>
      <w:r>
        <w:rPr>
          <w:i/>
          <w:sz w:val="18"/>
        </w:rPr>
        <w:t>61</w:t>
      </w:r>
      <w:r>
        <w:rPr>
          <w:sz w:val="18"/>
        </w:rPr>
        <w:t>, 22–31.</w:t>
      </w:r>
      <w:r>
        <w:rPr>
          <w:spacing w:val="7"/>
          <w:sz w:val="18"/>
        </w:rPr>
        <w:t> </w:t>
      </w:r>
      <w:r>
        <w:rPr>
          <w:sz w:val="18"/>
        </w:rPr>
        <w:t>[</w:t>
      </w:r>
      <w:hyperlink r:id="rId161">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McNeil, B.E.; Pisek, J.; Lepisk, H.; Flamenco, E.A. Measuring leaf angle distribution in broadleaf canopies </w:t>
      </w:r>
      <w:bookmarkStart w:name="_bookmark168" w:id="223"/>
      <w:bookmarkEnd w:id="223"/>
      <w:r>
        <w:rPr>
          <w:sz w:val="18"/>
        </w:rPr>
        <w:t>using</w:t>
      </w:r>
      <w:r>
        <w:rPr>
          <w:sz w:val="18"/>
        </w:rPr>
        <w:t> </w:t>
      </w:r>
      <w:r>
        <w:rPr>
          <w:spacing w:val="-4"/>
          <w:sz w:val="18"/>
        </w:rPr>
        <w:t>UAVs. </w:t>
      </w:r>
      <w:r>
        <w:rPr>
          <w:i/>
          <w:sz w:val="18"/>
        </w:rPr>
        <w:t>Agric. </w:t>
      </w:r>
      <w:r>
        <w:rPr>
          <w:i/>
          <w:spacing w:val="-4"/>
          <w:sz w:val="18"/>
        </w:rPr>
        <w:t>For. </w:t>
      </w:r>
      <w:r>
        <w:rPr>
          <w:i/>
          <w:sz w:val="18"/>
        </w:rPr>
        <w:t>Meteorol. </w:t>
      </w:r>
      <w:r>
        <w:rPr>
          <w:b/>
          <w:sz w:val="18"/>
        </w:rPr>
        <w:t>2016</w:t>
      </w:r>
      <w:r>
        <w:rPr>
          <w:sz w:val="18"/>
        </w:rPr>
        <w:t>, </w:t>
      </w:r>
      <w:r>
        <w:rPr>
          <w:i/>
          <w:sz w:val="18"/>
        </w:rPr>
        <w:t>218–219</w:t>
      </w:r>
      <w:r>
        <w:rPr>
          <w:sz w:val="18"/>
        </w:rPr>
        <w:t>, 204–208.</w:t>
      </w:r>
      <w:r>
        <w:rPr>
          <w:spacing w:val="4"/>
          <w:sz w:val="18"/>
        </w:rPr>
        <w:t> </w:t>
      </w:r>
      <w:r>
        <w:rPr>
          <w:sz w:val="18"/>
        </w:rPr>
        <w:t>[</w:t>
      </w:r>
      <w:hyperlink r:id="rId162">
        <w:r>
          <w:rPr>
            <w:color w:val="0774B7"/>
            <w:sz w:val="18"/>
          </w:rPr>
          <w:t>CrossRef</w:t>
        </w:r>
      </w:hyperlink>
      <w:r>
        <w:rPr>
          <w:sz w:val="18"/>
        </w:rPr>
        <w:t>]</w:t>
      </w:r>
    </w:p>
    <w:p>
      <w:pPr>
        <w:pStyle w:val="ListParagraph"/>
        <w:numPr>
          <w:ilvl w:val="0"/>
          <w:numId w:val="3"/>
        </w:numPr>
        <w:tabs>
          <w:tab w:pos="581" w:val="left" w:leader="none"/>
        </w:tabs>
        <w:spacing w:line="240" w:lineRule="auto" w:before="1" w:after="0"/>
        <w:ind w:left="581" w:right="0" w:hanging="431"/>
        <w:jc w:val="both"/>
        <w:rPr>
          <w:sz w:val="18"/>
        </w:rPr>
      </w:pPr>
      <w:r>
        <w:rPr>
          <w:sz w:val="18"/>
        </w:rPr>
        <w:t>Feduck, C.; McDermid, G.J.; Castilla, G. Detection of Coniferous Seedlings in </w:t>
      </w:r>
      <w:r>
        <w:rPr>
          <w:spacing w:val="-7"/>
          <w:sz w:val="18"/>
        </w:rPr>
        <w:t>UAV </w:t>
      </w:r>
      <w:r>
        <w:rPr>
          <w:spacing w:val="-3"/>
          <w:sz w:val="18"/>
        </w:rPr>
        <w:t>Imagery.</w:t>
      </w:r>
      <w:r>
        <w:rPr>
          <w:spacing w:val="16"/>
          <w:sz w:val="18"/>
        </w:rPr>
        <w:t> </w:t>
      </w:r>
      <w:r>
        <w:rPr>
          <w:i/>
          <w:sz w:val="18"/>
        </w:rPr>
        <w:t>Forests </w:t>
      </w:r>
      <w:r>
        <w:rPr>
          <w:b/>
          <w:sz w:val="18"/>
        </w:rPr>
        <w:t>2018</w:t>
      </w:r>
      <w:r>
        <w:rPr>
          <w:sz w:val="18"/>
        </w:rPr>
        <w:t>,</w:t>
      </w:r>
    </w:p>
    <w:p>
      <w:pPr>
        <w:spacing w:before="16"/>
        <w:ind w:left="580" w:right="0" w:firstLine="0"/>
        <w:jc w:val="both"/>
        <w:rPr>
          <w:sz w:val="18"/>
        </w:rPr>
      </w:pPr>
      <w:bookmarkStart w:name="_bookmark169" w:id="224"/>
      <w:bookmarkEnd w:id="224"/>
      <w:r>
        <w:rPr/>
      </w:r>
      <w:r>
        <w:rPr>
          <w:i/>
          <w:sz w:val="18"/>
        </w:rPr>
        <w:t>9</w:t>
      </w:r>
      <w:r>
        <w:rPr>
          <w:sz w:val="18"/>
        </w:rPr>
        <w:t>, 432. [</w:t>
      </w:r>
      <w:hyperlink r:id="rId163">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80" w:right="148" w:hanging="431"/>
        <w:jc w:val="left"/>
        <w:rPr>
          <w:sz w:val="18"/>
        </w:rPr>
      </w:pPr>
      <w:r>
        <w:rPr>
          <w:sz w:val="18"/>
        </w:rPr>
        <w:t>Puliti,</w:t>
      </w:r>
      <w:r>
        <w:rPr>
          <w:spacing w:val="-20"/>
          <w:sz w:val="18"/>
        </w:rPr>
        <w:t> </w:t>
      </w:r>
      <w:r>
        <w:rPr>
          <w:sz w:val="18"/>
        </w:rPr>
        <w:t>S.;</w:t>
      </w:r>
      <w:r>
        <w:rPr>
          <w:spacing w:val="-19"/>
          <w:sz w:val="18"/>
        </w:rPr>
        <w:t> </w:t>
      </w:r>
      <w:r>
        <w:rPr>
          <w:sz w:val="18"/>
        </w:rPr>
        <w:t>Solberg,</w:t>
      </w:r>
      <w:r>
        <w:rPr>
          <w:spacing w:val="-19"/>
          <w:sz w:val="18"/>
        </w:rPr>
        <w:t> </w:t>
      </w:r>
      <w:r>
        <w:rPr>
          <w:sz w:val="18"/>
        </w:rPr>
        <w:t>S.;</w:t>
      </w:r>
      <w:r>
        <w:rPr>
          <w:spacing w:val="-19"/>
          <w:sz w:val="18"/>
        </w:rPr>
        <w:t> </w:t>
      </w:r>
      <w:r>
        <w:rPr>
          <w:sz w:val="18"/>
        </w:rPr>
        <w:t>Granhus,</w:t>
      </w:r>
      <w:r>
        <w:rPr>
          <w:spacing w:val="-20"/>
          <w:sz w:val="18"/>
        </w:rPr>
        <w:t> </w:t>
      </w:r>
      <w:r>
        <w:rPr>
          <w:sz w:val="18"/>
        </w:rPr>
        <w:t>A.</w:t>
      </w:r>
      <w:r>
        <w:rPr>
          <w:spacing w:val="-19"/>
          <w:sz w:val="18"/>
        </w:rPr>
        <w:t> </w:t>
      </w:r>
      <w:r>
        <w:rPr>
          <w:sz w:val="18"/>
        </w:rPr>
        <w:t>Use</w:t>
      </w:r>
      <w:r>
        <w:rPr>
          <w:spacing w:val="-20"/>
          <w:sz w:val="18"/>
        </w:rPr>
        <w:t> </w:t>
      </w:r>
      <w:r>
        <w:rPr>
          <w:sz w:val="18"/>
        </w:rPr>
        <w:t>of</w:t>
      </w:r>
      <w:r>
        <w:rPr>
          <w:spacing w:val="-20"/>
          <w:sz w:val="18"/>
        </w:rPr>
        <w:t> </w:t>
      </w:r>
      <w:r>
        <w:rPr>
          <w:spacing w:val="-7"/>
          <w:sz w:val="18"/>
        </w:rPr>
        <w:t>UAV</w:t>
      </w:r>
      <w:r>
        <w:rPr>
          <w:spacing w:val="-20"/>
          <w:sz w:val="18"/>
        </w:rPr>
        <w:t> </w:t>
      </w:r>
      <w:r>
        <w:rPr>
          <w:sz w:val="18"/>
        </w:rPr>
        <w:t>Photogrammetric</w:t>
      </w:r>
      <w:r>
        <w:rPr>
          <w:spacing w:val="-19"/>
          <w:sz w:val="18"/>
        </w:rPr>
        <w:t> </w:t>
      </w:r>
      <w:r>
        <w:rPr>
          <w:sz w:val="18"/>
        </w:rPr>
        <w:t>Data</w:t>
      </w:r>
      <w:r>
        <w:rPr>
          <w:spacing w:val="-20"/>
          <w:sz w:val="18"/>
        </w:rPr>
        <w:t> </w:t>
      </w:r>
      <w:r>
        <w:rPr>
          <w:sz w:val="18"/>
        </w:rPr>
        <w:t>for</w:t>
      </w:r>
      <w:r>
        <w:rPr>
          <w:spacing w:val="-20"/>
          <w:sz w:val="18"/>
        </w:rPr>
        <w:t> </w:t>
      </w:r>
      <w:r>
        <w:rPr>
          <w:sz w:val="18"/>
        </w:rPr>
        <w:t>Estimation</w:t>
      </w:r>
      <w:r>
        <w:rPr>
          <w:spacing w:val="-20"/>
          <w:sz w:val="18"/>
        </w:rPr>
        <w:t> </w:t>
      </w:r>
      <w:r>
        <w:rPr>
          <w:sz w:val="18"/>
        </w:rPr>
        <w:t>of</w:t>
      </w:r>
      <w:r>
        <w:rPr>
          <w:spacing w:val="-19"/>
          <w:sz w:val="18"/>
        </w:rPr>
        <w:t> </w:t>
      </w:r>
      <w:r>
        <w:rPr>
          <w:sz w:val="18"/>
        </w:rPr>
        <w:t>Biophysical</w:t>
      </w:r>
      <w:r>
        <w:rPr>
          <w:spacing w:val="-20"/>
          <w:sz w:val="18"/>
        </w:rPr>
        <w:t> </w:t>
      </w:r>
      <w:r>
        <w:rPr>
          <w:sz w:val="18"/>
        </w:rPr>
        <w:t>Properties </w:t>
      </w:r>
      <w:bookmarkStart w:name="_bookmark170" w:id="225"/>
      <w:bookmarkEnd w:id="225"/>
      <w:r>
        <w:rPr>
          <w:sz w:val="18"/>
        </w:rPr>
        <w:t>in</w:t>
      </w:r>
      <w:r>
        <w:rPr>
          <w:sz w:val="18"/>
        </w:rPr>
        <w:t> Forest Stands Under Regeneration. </w:t>
      </w:r>
      <w:r>
        <w:rPr>
          <w:i/>
          <w:sz w:val="18"/>
        </w:rPr>
        <w:t>Remote Sens. </w:t>
      </w:r>
      <w:r>
        <w:rPr>
          <w:b/>
          <w:sz w:val="18"/>
        </w:rPr>
        <w:t>2019</w:t>
      </w:r>
      <w:r>
        <w:rPr>
          <w:sz w:val="18"/>
        </w:rPr>
        <w:t>, </w:t>
      </w:r>
      <w:r>
        <w:rPr>
          <w:i/>
          <w:sz w:val="18"/>
        </w:rPr>
        <w:t>11</w:t>
      </w:r>
      <w:r>
        <w:rPr>
          <w:sz w:val="18"/>
        </w:rPr>
        <w:t>, 233.</w:t>
      </w:r>
      <w:r>
        <w:rPr>
          <w:spacing w:val="39"/>
          <w:sz w:val="18"/>
        </w:rPr>
        <w:t> </w:t>
      </w:r>
      <w:r>
        <w:rPr>
          <w:sz w:val="18"/>
        </w:rPr>
        <w:t>[</w:t>
      </w:r>
      <w:hyperlink r:id="rId164">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left"/>
        <w:rPr>
          <w:sz w:val="18"/>
        </w:rPr>
      </w:pPr>
      <w:r>
        <w:rPr>
          <w:spacing w:val="-3"/>
          <w:sz w:val="18"/>
        </w:rPr>
        <w:t>Talbot, </w:t>
      </w:r>
      <w:r>
        <w:rPr>
          <w:sz w:val="18"/>
        </w:rPr>
        <w:t>B.; Rahlf, J.; Astrup, R. An operational </w:t>
      </w:r>
      <w:r>
        <w:rPr>
          <w:spacing w:val="-4"/>
          <w:sz w:val="18"/>
        </w:rPr>
        <w:t>UAV-based </w:t>
      </w:r>
      <w:r>
        <w:rPr>
          <w:sz w:val="18"/>
        </w:rPr>
        <w:t>approach for stand-level assessment of soil </w:t>
      </w:r>
      <w:bookmarkStart w:name="_bookmark171" w:id="226"/>
      <w:bookmarkEnd w:id="226"/>
      <w:r>
        <w:rPr>
          <w:sz w:val="18"/>
        </w:rPr>
        <w:t>disturbance</w:t>
      </w:r>
      <w:r>
        <w:rPr>
          <w:sz w:val="18"/>
        </w:rPr>
        <w:t> after forest harvesting. </w:t>
      </w:r>
      <w:r>
        <w:rPr>
          <w:i/>
          <w:sz w:val="18"/>
        </w:rPr>
        <w:t>Scand. J. </w:t>
      </w:r>
      <w:r>
        <w:rPr>
          <w:i/>
          <w:spacing w:val="-4"/>
          <w:sz w:val="18"/>
        </w:rPr>
        <w:t>For. </w:t>
      </w:r>
      <w:r>
        <w:rPr>
          <w:i/>
          <w:sz w:val="18"/>
        </w:rPr>
        <w:t>Res. </w:t>
      </w:r>
      <w:r>
        <w:rPr>
          <w:b/>
          <w:sz w:val="18"/>
        </w:rPr>
        <w:t>2018</w:t>
      </w:r>
      <w:r>
        <w:rPr>
          <w:sz w:val="18"/>
        </w:rPr>
        <w:t>, </w:t>
      </w:r>
      <w:r>
        <w:rPr>
          <w:i/>
          <w:sz w:val="18"/>
        </w:rPr>
        <w:t>33</w:t>
      </w:r>
      <w:r>
        <w:rPr>
          <w:sz w:val="18"/>
        </w:rPr>
        <w:t>, 387–396.</w:t>
      </w:r>
      <w:r>
        <w:rPr>
          <w:spacing w:val="35"/>
          <w:sz w:val="18"/>
        </w:rPr>
        <w:t> </w:t>
      </w:r>
      <w:r>
        <w:rPr>
          <w:sz w:val="18"/>
        </w:rPr>
        <w:t>[</w:t>
      </w:r>
      <w:hyperlink r:id="rId165">
        <w:r>
          <w:rPr>
            <w:color w:val="0774B7"/>
            <w:sz w:val="18"/>
          </w:rPr>
          <w:t>CrossRef</w:t>
        </w:r>
      </w:hyperlink>
      <w:r>
        <w:rPr>
          <w:sz w:val="18"/>
        </w:rPr>
        <w:t>]</w:t>
      </w:r>
    </w:p>
    <w:p>
      <w:pPr>
        <w:pStyle w:val="ListParagraph"/>
        <w:numPr>
          <w:ilvl w:val="0"/>
          <w:numId w:val="3"/>
        </w:numPr>
        <w:tabs>
          <w:tab w:pos="581" w:val="left" w:leader="none"/>
        </w:tabs>
        <w:spacing w:line="254" w:lineRule="auto" w:before="1" w:after="0"/>
        <w:ind w:left="575" w:right="143" w:hanging="425"/>
        <w:jc w:val="left"/>
        <w:rPr>
          <w:sz w:val="18"/>
        </w:rPr>
      </w:pPr>
      <w:r>
        <w:rPr>
          <w:sz w:val="18"/>
        </w:rPr>
        <w:t>Pierzchała, M.; </w:t>
      </w:r>
      <w:r>
        <w:rPr>
          <w:spacing w:val="-3"/>
          <w:sz w:val="18"/>
        </w:rPr>
        <w:t>Talbot, </w:t>
      </w:r>
      <w:r>
        <w:rPr>
          <w:sz w:val="18"/>
        </w:rPr>
        <w:t>B.; Astrup, R. Estimating Soil Displacement from Timber Extraction </w:t>
      </w:r>
      <w:r>
        <w:rPr>
          <w:spacing w:val="-3"/>
          <w:sz w:val="18"/>
        </w:rPr>
        <w:t>Trails </w:t>
      </w:r>
      <w:r>
        <w:rPr>
          <w:sz w:val="18"/>
        </w:rPr>
        <w:t>in Steep </w:t>
      </w:r>
      <w:bookmarkStart w:name="_bookmark172" w:id="227"/>
      <w:bookmarkEnd w:id="227"/>
      <w:r>
        <w:rPr>
          <w:spacing w:val="-3"/>
          <w:sz w:val="18"/>
        </w:rPr>
        <w:t>T</w:t>
      </w:r>
      <w:r>
        <w:rPr>
          <w:spacing w:val="-3"/>
          <w:sz w:val="18"/>
        </w:rPr>
        <w:t>errain: </w:t>
      </w:r>
      <w:r>
        <w:rPr>
          <w:sz w:val="18"/>
        </w:rPr>
        <w:t>Application of an Unmanned Aircraft for 3D Modelling. </w:t>
      </w:r>
      <w:r>
        <w:rPr>
          <w:i/>
          <w:sz w:val="18"/>
        </w:rPr>
        <w:t>Forests </w:t>
      </w:r>
      <w:r>
        <w:rPr>
          <w:b/>
          <w:sz w:val="18"/>
        </w:rPr>
        <w:t>2014</w:t>
      </w:r>
      <w:r>
        <w:rPr>
          <w:sz w:val="18"/>
        </w:rPr>
        <w:t>, </w:t>
      </w:r>
      <w:r>
        <w:rPr>
          <w:i/>
          <w:sz w:val="18"/>
        </w:rPr>
        <w:t>5</w:t>
      </w:r>
      <w:r>
        <w:rPr>
          <w:sz w:val="18"/>
        </w:rPr>
        <w:t>, 1212–1223.</w:t>
      </w:r>
      <w:r>
        <w:rPr>
          <w:spacing w:val="-20"/>
          <w:sz w:val="18"/>
        </w:rPr>
        <w:t> </w:t>
      </w:r>
      <w:r>
        <w:rPr>
          <w:sz w:val="18"/>
        </w:rPr>
        <w:t>[</w:t>
      </w:r>
      <w:hyperlink r:id="rId166">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left"/>
        <w:rPr>
          <w:sz w:val="18"/>
        </w:rPr>
      </w:pPr>
      <w:r>
        <w:rPr>
          <w:sz w:val="18"/>
        </w:rPr>
        <w:t>Nevalainen, </w:t>
      </w:r>
      <w:r>
        <w:rPr>
          <w:spacing w:val="-8"/>
          <w:sz w:val="18"/>
        </w:rPr>
        <w:t>P.; </w:t>
      </w:r>
      <w:r>
        <w:rPr>
          <w:sz w:val="18"/>
        </w:rPr>
        <w:t>Salmivaara, A.; Ala-Ilomäki, J.; Launiainen, S.; Hiedanpää, J.; </w:t>
      </w:r>
      <w:r>
        <w:rPr>
          <w:spacing w:val="-3"/>
          <w:sz w:val="18"/>
        </w:rPr>
        <w:t>Fin</w:t>
      </w:r>
      <w:r>
        <w:rPr>
          <w:rFonts w:ascii="Calibri" w:hAnsi="Calibri"/>
          <w:spacing w:val="-3"/>
          <w:sz w:val="18"/>
        </w:rPr>
        <w:t>e</w:t>
      </w:r>
      <w:r>
        <w:rPr>
          <w:spacing w:val="-3"/>
          <w:sz w:val="18"/>
        </w:rPr>
        <w:t>r, </w:t>
      </w:r>
      <w:r>
        <w:rPr>
          <w:sz w:val="18"/>
        </w:rPr>
        <w:t>L.; Pahikkala, </w:t>
      </w:r>
      <w:r>
        <w:rPr>
          <w:spacing w:val="-5"/>
          <w:sz w:val="18"/>
        </w:rPr>
        <w:t>T.; </w:t>
      </w:r>
      <w:r>
        <w:rPr>
          <w:sz w:val="18"/>
        </w:rPr>
        <w:t>Heikkonen, J. Estimating the Rut Depth by </w:t>
      </w:r>
      <w:r>
        <w:rPr>
          <w:spacing w:val="-7"/>
          <w:sz w:val="18"/>
        </w:rPr>
        <w:t>UAV </w:t>
      </w:r>
      <w:r>
        <w:rPr>
          <w:sz w:val="18"/>
        </w:rPr>
        <w:t>Photogrammetry. </w:t>
      </w:r>
      <w:r>
        <w:rPr>
          <w:i/>
          <w:sz w:val="18"/>
        </w:rPr>
        <w:t>Remote Sens. </w:t>
      </w:r>
      <w:r>
        <w:rPr>
          <w:b/>
          <w:sz w:val="18"/>
        </w:rPr>
        <w:t>2017</w:t>
      </w:r>
      <w:r>
        <w:rPr>
          <w:sz w:val="18"/>
        </w:rPr>
        <w:t>, </w:t>
      </w:r>
      <w:r>
        <w:rPr>
          <w:i/>
          <w:sz w:val="18"/>
        </w:rPr>
        <w:t>9</w:t>
      </w:r>
      <w:r>
        <w:rPr>
          <w:sz w:val="18"/>
        </w:rPr>
        <w:t>, 1279.</w:t>
      </w:r>
      <w:r>
        <w:rPr>
          <w:spacing w:val="6"/>
          <w:sz w:val="18"/>
        </w:rPr>
        <w:t> </w:t>
      </w:r>
      <w:r>
        <w:rPr>
          <w:sz w:val="18"/>
        </w:rPr>
        <w:t>[</w:t>
      </w:r>
      <w:hyperlink r:id="rId167">
        <w:r>
          <w:rPr>
            <w:color w:val="0774B7"/>
            <w:sz w:val="18"/>
          </w:rPr>
          <w:t>CrossRef</w:t>
        </w:r>
      </w:hyperlink>
      <w:r>
        <w:rPr>
          <w:sz w:val="18"/>
        </w:rPr>
        <w:t>]</w:t>
      </w:r>
    </w:p>
    <w:p>
      <w:pPr>
        <w:spacing w:after="0" w:line="254" w:lineRule="auto"/>
        <w:jc w:val="left"/>
        <w:rPr>
          <w:sz w:val="18"/>
        </w:rPr>
        <w:sectPr>
          <w:pgSz w:w="11910" w:h="16840"/>
          <w:pgMar w:header="1108" w:footer="0" w:top="1660" w:bottom="280" w:left="1380" w:right="1380"/>
        </w:sectPr>
      </w:pPr>
    </w:p>
    <w:p>
      <w:pPr>
        <w:pStyle w:val="ListParagraph"/>
        <w:numPr>
          <w:ilvl w:val="0"/>
          <w:numId w:val="3"/>
        </w:numPr>
        <w:tabs>
          <w:tab w:pos="581" w:val="left" w:leader="none"/>
        </w:tabs>
        <w:spacing w:line="254" w:lineRule="auto" w:before="94" w:after="0"/>
        <w:ind w:left="580" w:right="148" w:hanging="431"/>
        <w:jc w:val="both"/>
        <w:rPr>
          <w:sz w:val="18"/>
        </w:rPr>
      </w:pPr>
      <w:bookmarkStart w:name="_bookmark173" w:id="228"/>
      <w:bookmarkEnd w:id="228"/>
      <w:r>
        <w:rPr/>
      </w:r>
      <w:bookmarkStart w:name="_bookmark173" w:id="229"/>
      <w:bookmarkEnd w:id="229"/>
      <w:r>
        <w:rPr>
          <w:sz w:val="18"/>
        </w:rPr>
        <w:t>Ota,</w:t>
      </w:r>
      <w:r>
        <w:rPr>
          <w:spacing w:val="-8"/>
          <w:sz w:val="18"/>
        </w:rPr>
        <w:t> </w:t>
      </w:r>
      <w:r>
        <w:rPr>
          <w:spacing w:val="-5"/>
          <w:sz w:val="18"/>
        </w:rPr>
        <w:t>T.;</w:t>
      </w:r>
      <w:r>
        <w:rPr>
          <w:spacing w:val="-7"/>
          <w:sz w:val="18"/>
        </w:rPr>
        <w:t> </w:t>
      </w:r>
      <w:r>
        <w:rPr>
          <w:sz w:val="18"/>
        </w:rPr>
        <w:t>Ahmed,</w:t>
      </w:r>
      <w:r>
        <w:rPr>
          <w:spacing w:val="-8"/>
          <w:sz w:val="18"/>
        </w:rPr>
        <w:t> </w:t>
      </w:r>
      <w:r>
        <w:rPr>
          <w:sz w:val="18"/>
        </w:rPr>
        <w:t>O.S.;</w:t>
      </w:r>
      <w:r>
        <w:rPr>
          <w:spacing w:val="-7"/>
          <w:sz w:val="18"/>
        </w:rPr>
        <w:t> </w:t>
      </w:r>
      <w:r>
        <w:rPr>
          <w:sz w:val="18"/>
        </w:rPr>
        <w:t>Minn,</w:t>
      </w:r>
      <w:r>
        <w:rPr>
          <w:spacing w:val="-7"/>
          <w:sz w:val="18"/>
        </w:rPr>
        <w:t> </w:t>
      </w:r>
      <w:r>
        <w:rPr>
          <w:spacing w:val="-3"/>
          <w:sz w:val="18"/>
        </w:rPr>
        <w:t>S.T.;</w:t>
      </w:r>
      <w:r>
        <w:rPr>
          <w:spacing w:val="-8"/>
          <w:sz w:val="18"/>
        </w:rPr>
        <w:t> </w:t>
      </w:r>
      <w:r>
        <w:rPr>
          <w:sz w:val="18"/>
        </w:rPr>
        <w:t>Khai,</w:t>
      </w:r>
      <w:r>
        <w:rPr>
          <w:spacing w:val="-7"/>
          <w:sz w:val="18"/>
        </w:rPr>
        <w:t> </w:t>
      </w:r>
      <w:r>
        <w:rPr>
          <w:spacing w:val="-3"/>
          <w:sz w:val="18"/>
        </w:rPr>
        <w:t>T.C.;</w:t>
      </w:r>
      <w:r>
        <w:rPr>
          <w:spacing w:val="-7"/>
          <w:sz w:val="18"/>
        </w:rPr>
        <w:t> </w:t>
      </w:r>
      <w:r>
        <w:rPr>
          <w:sz w:val="18"/>
        </w:rPr>
        <w:t>Mizoue,</w:t>
      </w:r>
      <w:r>
        <w:rPr>
          <w:spacing w:val="-8"/>
          <w:sz w:val="18"/>
        </w:rPr>
        <w:t> </w:t>
      </w:r>
      <w:r>
        <w:rPr>
          <w:sz w:val="18"/>
        </w:rPr>
        <w:t>N.;</w:t>
      </w:r>
      <w:r>
        <w:rPr>
          <w:spacing w:val="-7"/>
          <w:sz w:val="18"/>
        </w:rPr>
        <w:t> </w:t>
      </w:r>
      <w:r>
        <w:rPr>
          <w:spacing w:val="-3"/>
          <w:sz w:val="18"/>
        </w:rPr>
        <w:t>Yoshida,</w:t>
      </w:r>
      <w:r>
        <w:rPr>
          <w:spacing w:val="-8"/>
          <w:sz w:val="18"/>
        </w:rPr>
        <w:t> </w:t>
      </w:r>
      <w:r>
        <w:rPr>
          <w:sz w:val="18"/>
        </w:rPr>
        <w:t>S.</w:t>
      </w:r>
      <w:r>
        <w:rPr>
          <w:spacing w:val="-7"/>
          <w:sz w:val="18"/>
        </w:rPr>
        <w:t> </w:t>
      </w:r>
      <w:r>
        <w:rPr>
          <w:sz w:val="18"/>
        </w:rPr>
        <w:t>Estimating</w:t>
      </w:r>
      <w:r>
        <w:rPr>
          <w:spacing w:val="-7"/>
          <w:sz w:val="18"/>
        </w:rPr>
        <w:t> </w:t>
      </w:r>
      <w:r>
        <w:rPr>
          <w:sz w:val="18"/>
        </w:rPr>
        <w:t>selective</w:t>
      </w:r>
      <w:r>
        <w:rPr>
          <w:spacing w:val="-8"/>
          <w:sz w:val="18"/>
        </w:rPr>
        <w:t> </w:t>
      </w:r>
      <w:r>
        <w:rPr>
          <w:sz w:val="18"/>
        </w:rPr>
        <w:t>logging</w:t>
      </w:r>
      <w:r>
        <w:rPr>
          <w:spacing w:val="-7"/>
          <w:sz w:val="18"/>
        </w:rPr>
        <w:t> </w:t>
      </w:r>
      <w:r>
        <w:rPr>
          <w:sz w:val="18"/>
        </w:rPr>
        <w:t>impacts</w:t>
      </w:r>
      <w:r>
        <w:rPr>
          <w:spacing w:val="-7"/>
          <w:sz w:val="18"/>
        </w:rPr>
        <w:t> </w:t>
      </w:r>
      <w:r>
        <w:rPr>
          <w:sz w:val="18"/>
        </w:rPr>
        <w:t>on aboveground</w:t>
      </w:r>
      <w:r>
        <w:rPr>
          <w:spacing w:val="-18"/>
          <w:sz w:val="18"/>
        </w:rPr>
        <w:t> </w:t>
      </w:r>
      <w:r>
        <w:rPr>
          <w:sz w:val="18"/>
        </w:rPr>
        <w:t>biomass</w:t>
      </w:r>
      <w:r>
        <w:rPr>
          <w:spacing w:val="-18"/>
          <w:sz w:val="18"/>
        </w:rPr>
        <w:t> </w:t>
      </w:r>
      <w:r>
        <w:rPr>
          <w:sz w:val="18"/>
        </w:rPr>
        <w:t>in</w:t>
      </w:r>
      <w:r>
        <w:rPr>
          <w:spacing w:val="-18"/>
          <w:sz w:val="18"/>
        </w:rPr>
        <w:t> </w:t>
      </w:r>
      <w:r>
        <w:rPr>
          <w:sz w:val="18"/>
        </w:rPr>
        <w:t>tropical</w:t>
      </w:r>
      <w:r>
        <w:rPr>
          <w:spacing w:val="-18"/>
          <w:sz w:val="18"/>
        </w:rPr>
        <w:t> </w:t>
      </w:r>
      <w:r>
        <w:rPr>
          <w:sz w:val="18"/>
        </w:rPr>
        <w:t>forests</w:t>
      </w:r>
      <w:r>
        <w:rPr>
          <w:spacing w:val="-18"/>
          <w:sz w:val="18"/>
        </w:rPr>
        <w:t> </w:t>
      </w:r>
      <w:r>
        <w:rPr>
          <w:sz w:val="18"/>
        </w:rPr>
        <w:t>using</w:t>
      </w:r>
      <w:r>
        <w:rPr>
          <w:spacing w:val="-18"/>
          <w:sz w:val="18"/>
        </w:rPr>
        <w:t> </w:t>
      </w:r>
      <w:r>
        <w:rPr>
          <w:sz w:val="18"/>
        </w:rPr>
        <w:t>digital</w:t>
      </w:r>
      <w:r>
        <w:rPr>
          <w:spacing w:val="-18"/>
          <w:sz w:val="18"/>
        </w:rPr>
        <w:t> </w:t>
      </w:r>
      <w:r>
        <w:rPr>
          <w:sz w:val="18"/>
        </w:rPr>
        <w:t>aerial</w:t>
      </w:r>
      <w:r>
        <w:rPr>
          <w:spacing w:val="-18"/>
          <w:sz w:val="18"/>
        </w:rPr>
        <w:t> </w:t>
      </w:r>
      <w:r>
        <w:rPr>
          <w:sz w:val="18"/>
        </w:rPr>
        <w:t>photography</w:t>
      </w:r>
      <w:r>
        <w:rPr>
          <w:spacing w:val="-18"/>
          <w:sz w:val="18"/>
        </w:rPr>
        <w:t> </w:t>
      </w:r>
      <w:r>
        <w:rPr>
          <w:sz w:val="18"/>
        </w:rPr>
        <w:t>obtained</w:t>
      </w:r>
      <w:r>
        <w:rPr>
          <w:spacing w:val="-18"/>
          <w:sz w:val="18"/>
        </w:rPr>
        <w:t> </w:t>
      </w:r>
      <w:r>
        <w:rPr>
          <w:sz w:val="18"/>
        </w:rPr>
        <w:t>before</w:t>
      </w:r>
      <w:r>
        <w:rPr>
          <w:spacing w:val="-18"/>
          <w:sz w:val="18"/>
        </w:rPr>
        <w:t> </w:t>
      </w:r>
      <w:r>
        <w:rPr>
          <w:sz w:val="18"/>
        </w:rPr>
        <w:t>and</w:t>
      </w:r>
      <w:r>
        <w:rPr>
          <w:spacing w:val="-18"/>
          <w:sz w:val="18"/>
        </w:rPr>
        <w:t> </w:t>
      </w:r>
      <w:r>
        <w:rPr>
          <w:sz w:val="18"/>
        </w:rPr>
        <w:t>after</w:t>
      </w:r>
      <w:r>
        <w:rPr>
          <w:spacing w:val="-18"/>
          <w:sz w:val="18"/>
        </w:rPr>
        <w:t> </w:t>
      </w:r>
      <w:r>
        <w:rPr>
          <w:sz w:val="18"/>
        </w:rPr>
        <w:t>a</w:t>
      </w:r>
      <w:r>
        <w:rPr>
          <w:spacing w:val="-18"/>
          <w:sz w:val="18"/>
        </w:rPr>
        <w:t> </w:t>
      </w:r>
      <w:r>
        <w:rPr>
          <w:sz w:val="18"/>
        </w:rPr>
        <w:t>logging </w:t>
      </w:r>
      <w:bookmarkStart w:name="_bookmark174" w:id="230"/>
      <w:bookmarkEnd w:id="230"/>
      <w:r>
        <w:rPr>
          <w:sz w:val="18"/>
        </w:rPr>
        <w:t>event</w:t>
      </w:r>
      <w:r>
        <w:rPr>
          <w:sz w:val="18"/>
        </w:rPr>
        <w:t> from an unmanned aerial vehicle. </w:t>
      </w:r>
      <w:r>
        <w:rPr>
          <w:i/>
          <w:spacing w:val="-4"/>
          <w:sz w:val="18"/>
        </w:rPr>
        <w:t>For. </w:t>
      </w:r>
      <w:r>
        <w:rPr>
          <w:i/>
          <w:sz w:val="18"/>
        </w:rPr>
        <w:t>Ecol. Manag. </w:t>
      </w:r>
      <w:r>
        <w:rPr>
          <w:b/>
          <w:sz w:val="18"/>
        </w:rPr>
        <w:t>2019</w:t>
      </w:r>
      <w:r>
        <w:rPr>
          <w:sz w:val="18"/>
        </w:rPr>
        <w:t>, </w:t>
      </w:r>
      <w:r>
        <w:rPr>
          <w:i/>
          <w:sz w:val="18"/>
        </w:rPr>
        <w:t>433</w:t>
      </w:r>
      <w:r>
        <w:rPr>
          <w:sz w:val="18"/>
        </w:rPr>
        <w:t>, 162–169.</w:t>
      </w:r>
      <w:r>
        <w:rPr>
          <w:spacing w:val="32"/>
          <w:sz w:val="18"/>
        </w:rPr>
        <w:t> </w:t>
      </w:r>
      <w:r>
        <w:rPr>
          <w:sz w:val="18"/>
        </w:rPr>
        <w:t>[</w:t>
      </w:r>
      <w:hyperlink r:id="rId168">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Puliti,</w:t>
      </w:r>
      <w:r>
        <w:rPr>
          <w:spacing w:val="-13"/>
          <w:sz w:val="18"/>
        </w:rPr>
        <w:t> </w:t>
      </w:r>
      <w:r>
        <w:rPr>
          <w:sz w:val="18"/>
        </w:rPr>
        <w:t>S.;</w:t>
      </w:r>
      <w:r>
        <w:rPr>
          <w:spacing w:val="-13"/>
          <w:sz w:val="18"/>
        </w:rPr>
        <w:t> </w:t>
      </w:r>
      <w:r>
        <w:rPr>
          <w:spacing w:val="-3"/>
          <w:sz w:val="18"/>
        </w:rPr>
        <w:t>Talbot,</w:t>
      </w:r>
      <w:r>
        <w:rPr>
          <w:spacing w:val="-12"/>
          <w:sz w:val="18"/>
        </w:rPr>
        <w:t> </w:t>
      </w:r>
      <w:r>
        <w:rPr>
          <w:sz w:val="18"/>
        </w:rPr>
        <w:t>B.;</w:t>
      </w:r>
      <w:r>
        <w:rPr>
          <w:spacing w:val="-13"/>
          <w:sz w:val="18"/>
        </w:rPr>
        <w:t> </w:t>
      </w:r>
      <w:r>
        <w:rPr>
          <w:sz w:val="18"/>
        </w:rPr>
        <w:t>Astrup,</w:t>
      </w:r>
      <w:r>
        <w:rPr>
          <w:spacing w:val="-12"/>
          <w:sz w:val="18"/>
        </w:rPr>
        <w:t> </w:t>
      </w:r>
      <w:r>
        <w:rPr>
          <w:sz w:val="18"/>
        </w:rPr>
        <w:t>R.</w:t>
      </w:r>
      <w:r>
        <w:rPr>
          <w:spacing w:val="-13"/>
          <w:sz w:val="18"/>
        </w:rPr>
        <w:t> </w:t>
      </w:r>
      <w:r>
        <w:rPr>
          <w:spacing w:val="-3"/>
          <w:sz w:val="18"/>
        </w:rPr>
        <w:t>Tree-Stump</w:t>
      </w:r>
      <w:r>
        <w:rPr>
          <w:spacing w:val="-12"/>
          <w:sz w:val="18"/>
        </w:rPr>
        <w:t> </w:t>
      </w:r>
      <w:r>
        <w:rPr>
          <w:sz w:val="18"/>
        </w:rPr>
        <w:t>Detection,</w:t>
      </w:r>
      <w:r>
        <w:rPr>
          <w:spacing w:val="-13"/>
          <w:sz w:val="18"/>
        </w:rPr>
        <w:t> </w:t>
      </w:r>
      <w:r>
        <w:rPr>
          <w:sz w:val="18"/>
        </w:rPr>
        <w:t>Segmentation,</w:t>
      </w:r>
      <w:r>
        <w:rPr>
          <w:spacing w:val="-13"/>
          <w:sz w:val="18"/>
        </w:rPr>
        <w:t> </w:t>
      </w:r>
      <w:r>
        <w:rPr>
          <w:sz w:val="18"/>
        </w:rPr>
        <w:t>Classiﬁcation,</w:t>
      </w:r>
      <w:r>
        <w:rPr>
          <w:spacing w:val="-12"/>
          <w:sz w:val="18"/>
        </w:rPr>
        <w:t> </w:t>
      </w:r>
      <w:r>
        <w:rPr>
          <w:sz w:val="18"/>
        </w:rPr>
        <w:t>and</w:t>
      </w:r>
      <w:r>
        <w:rPr>
          <w:spacing w:val="-13"/>
          <w:sz w:val="18"/>
        </w:rPr>
        <w:t> </w:t>
      </w:r>
      <w:r>
        <w:rPr>
          <w:sz w:val="18"/>
        </w:rPr>
        <w:t>Measurement</w:t>
      </w:r>
      <w:r>
        <w:rPr>
          <w:spacing w:val="-12"/>
          <w:sz w:val="18"/>
        </w:rPr>
        <w:t> </w:t>
      </w:r>
      <w:r>
        <w:rPr>
          <w:sz w:val="18"/>
        </w:rPr>
        <w:t>Using </w:t>
      </w:r>
      <w:bookmarkStart w:name="_bookmark175" w:id="231"/>
      <w:bookmarkEnd w:id="231"/>
      <w:r>
        <w:rPr>
          <w:sz w:val="18"/>
        </w:rPr>
        <w:t>Unmanned</w:t>
      </w:r>
      <w:r>
        <w:rPr>
          <w:sz w:val="18"/>
        </w:rPr>
        <w:t> Aerial </w:t>
      </w:r>
      <w:r>
        <w:rPr>
          <w:spacing w:val="-3"/>
          <w:sz w:val="18"/>
        </w:rPr>
        <w:t>Vehicle </w:t>
      </w:r>
      <w:r>
        <w:rPr>
          <w:spacing w:val="-4"/>
          <w:sz w:val="18"/>
        </w:rPr>
        <w:t>(UAV) </w:t>
      </w:r>
      <w:r>
        <w:rPr>
          <w:spacing w:val="-3"/>
          <w:sz w:val="18"/>
        </w:rPr>
        <w:t>Imagery. </w:t>
      </w:r>
      <w:r>
        <w:rPr>
          <w:i/>
          <w:sz w:val="18"/>
        </w:rPr>
        <w:t>Forests </w:t>
      </w:r>
      <w:r>
        <w:rPr>
          <w:b/>
          <w:sz w:val="18"/>
        </w:rPr>
        <w:t>2018</w:t>
      </w:r>
      <w:r>
        <w:rPr>
          <w:sz w:val="18"/>
        </w:rPr>
        <w:t>, </w:t>
      </w:r>
      <w:r>
        <w:rPr>
          <w:i/>
          <w:sz w:val="18"/>
        </w:rPr>
        <w:t>9</w:t>
      </w:r>
      <w:r>
        <w:rPr>
          <w:sz w:val="18"/>
        </w:rPr>
        <w:t>, 102.</w:t>
      </w:r>
      <w:r>
        <w:rPr>
          <w:spacing w:val="-9"/>
          <w:sz w:val="18"/>
        </w:rPr>
        <w:t> </w:t>
      </w:r>
      <w:r>
        <w:rPr>
          <w:sz w:val="18"/>
        </w:rPr>
        <w:t>[</w:t>
      </w:r>
      <w:hyperlink r:id="rId169">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26" w:hanging="431"/>
        <w:jc w:val="both"/>
        <w:rPr>
          <w:sz w:val="18"/>
        </w:rPr>
      </w:pPr>
      <w:r>
        <w:rPr>
          <w:sz w:val="18"/>
        </w:rPr>
        <w:t>Ad</w:t>
      </w:r>
      <w:r>
        <w:rPr>
          <w:rFonts w:ascii="Calibri" w:hAnsi="Calibri"/>
          <w:sz w:val="18"/>
        </w:rPr>
        <w:t>a</w:t>
      </w:r>
      <w:r>
        <w:rPr>
          <w:sz w:val="18"/>
        </w:rPr>
        <w:t>o, </w:t>
      </w:r>
      <w:r>
        <w:rPr>
          <w:spacing w:val="-5"/>
          <w:sz w:val="18"/>
        </w:rPr>
        <w:t>T.; </w:t>
      </w:r>
      <w:r>
        <w:rPr>
          <w:sz w:val="18"/>
        </w:rPr>
        <w:t>Hruška, J.; P</w:t>
      </w:r>
      <w:r>
        <w:rPr>
          <w:rFonts w:ascii="Calibri" w:hAnsi="Calibri"/>
          <w:sz w:val="18"/>
        </w:rPr>
        <w:t>d</w:t>
      </w:r>
      <w:r>
        <w:rPr>
          <w:sz w:val="18"/>
        </w:rPr>
        <w:t>dua, L.; Bessa, J.; Peres, E.; Morais, R.; Sousa, J.J. Hyperspectral Imaging: A Review on </w:t>
      </w:r>
      <w:r>
        <w:rPr>
          <w:spacing w:val="-4"/>
          <w:sz w:val="18"/>
        </w:rPr>
        <w:t>UAV-Based </w:t>
      </w:r>
      <w:r>
        <w:rPr>
          <w:sz w:val="18"/>
        </w:rPr>
        <w:t>Sensors, Data Processing and Applications for Agriculture and </w:t>
      </w:r>
      <w:r>
        <w:rPr>
          <w:spacing w:val="-3"/>
          <w:sz w:val="18"/>
        </w:rPr>
        <w:t>Forestry. </w:t>
      </w:r>
      <w:r>
        <w:rPr>
          <w:i/>
          <w:sz w:val="18"/>
        </w:rPr>
        <w:t>Remote Sens. </w:t>
      </w:r>
      <w:r>
        <w:rPr>
          <w:b/>
          <w:sz w:val="18"/>
        </w:rPr>
        <w:t>2017</w:t>
      </w:r>
      <w:r>
        <w:rPr>
          <w:sz w:val="18"/>
        </w:rPr>
        <w:t>,</w:t>
      </w:r>
      <w:bookmarkStart w:name="_bookmark176" w:id="232"/>
      <w:bookmarkEnd w:id="232"/>
      <w:r>
        <w:rPr>
          <w:sz w:val="18"/>
        </w:rPr>
      </w:r>
      <w:r>
        <w:rPr>
          <w:sz w:val="18"/>
        </w:rPr>
        <w:t> </w:t>
      </w:r>
      <w:r>
        <w:rPr>
          <w:i/>
          <w:sz w:val="18"/>
        </w:rPr>
        <w:t>9</w:t>
      </w:r>
      <w:r>
        <w:rPr>
          <w:sz w:val="18"/>
        </w:rPr>
        <w:t>, 1110.</w:t>
      </w:r>
      <w:r>
        <w:rPr>
          <w:spacing w:val="15"/>
          <w:sz w:val="18"/>
        </w:rPr>
        <w:t> </w:t>
      </w:r>
      <w:r>
        <w:rPr>
          <w:sz w:val="18"/>
        </w:rPr>
        <w:t>[</w:t>
      </w:r>
      <w:hyperlink r:id="rId170">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Floris,</w:t>
      </w:r>
      <w:r>
        <w:rPr>
          <w:spacing w:val="-16"/>
          <w:sz w:val="18"/>
        </w:rPr>
        <w:t> </w:t>
      </w:r>
      <w:r>
        <w:rPr>
          <w:sz w:val="18"/>
        </w:rPr>
        <w:t>A.;</w:t>
      </w:r>
      <w:r>
        <w:rPr>
          <w:spacing w:val="-13"/>
          <w:sz w:val="18"/>
        </w:rPr>
        <w:t> </w:t>
      </w:r>
      <w:r>
        <w:rPr>
          <w:sz w:val="18"/>
        </w:rPr>
        <w:t>Clementel,</w:t>
      </w:r>
      <w:r>
        <w:rPr>
          <w:spacing w:val="-16"/>
          <w:sz w:val="18"/>
        </w:rPr>
        <w:t> </w:t>
      </w:r>
      <w:r>
        <w:rPr>
          <w:spacing w:val="-6"/>
          <w:sz w:val="18"/>
        </w:rPr>
        <w:t>F.;</w:t>
      </w:r>
      <w:r>
        <w:rPr>
          <w:spacing w:val="-13"/>
          <w:sz w:val="18"/>
        </w:rPr>
        <w:t> </w:t>
      </w:r>
      <w:r>
        <w:rPr>
          <w:sz w:val="18"/>
        </w:rPr>
        <w:t>Colle,</w:t>
      </w:r>
      <w:r>
        <w:rPr>
          <w:spacing w:val="-16"/>
          <w:sz w:val="18"/>
        </w:rPr>
        <w:t> </w:t>
      </w:r>
      <w:r>
        <w:rPr>
          <w:sz w:val="18"/>
        </w:rPr>
        <w:t>G.;</w:t>
      </w:r>
      <w:r>
        <w:rPr>
          <w:spacing w:val="-13"/>
          <w:sz w:val="18"/>
        </w:rPr>
        <w:t> </w:t>
      </w:r>
      <w:r>
        <w:rPr>
          <w:sz w:val="18"/>
        </w:rPr>
        <w:t>Gubert,</w:t>
      </w:r>
      <w:r>
        <w:rPr>
          <w:spacing w:val="-16"/>
          <w:sz w:val="18"/>
        </w:rPr>
        <w:t> </w:t>
      </w:r>
      <w:r>
        <w:rPr>
          <w:spacing w:val="-6"/>
          <w:sz w:val="18"/>
        </w:rPr>
        <w:t>F.;</w:t>
      </w:r>
      <w:r>
        <w:rPr>
          <w:spacing w:val="-13"/>
          <w:sz w:val="18"/>
        </w:rPr>
        <w:t> </w:t>
      </w:r>
      <w:r>
        <w:rPr>
          <w:sz w:val="18"/>
        </w:rPr>
        <w:t>Bertoldi,</w:t>
      </w:r>
      <w:r>
        <w:rPr>
          <w:spacing w:val="-16"/>
          <w:sz w:val="18"/>
        </w:rPr>
        <w:t> </w:t>
      </w:r>
      <w:r>
        <w:rPr>
          <w:sz w:val="18"/>
        </w:rPr>
        <w:t>L.;</w:t>
      </w:r>
      <w:r>
        <w:rPr>
          <w:spacing w:val="-13"/>
          <w:sz w:val="18"/>
        </w:rPr>
        <w:t> </w:t>
      </w:r>
      <w:r>
        <w:rPr>
          <w:sz w:val="18"/>
        </w:rPr>
        <w:t>De</w:t>
      </w:r>
      <w:r>
        <w:rPr>
          <w:spacing w:val="-16"/>
          <w:sz w:val="18"/>
        </w:rPr>
        <w:t> </w:t>
      </w:r>
      <w:r>
        <w:rPr>
          <w:sz w:val="18"/>
        </w:rPr>
        <w:t>Lorenzi,</w:t>
      </w:r>
      <w:r>
        <w:rPr>
          <w:spacing w:val="-15"/>
          <w:sz w:val="18"/>
        </w:rPr>
        <w:t> </w:t>
      </w:r>
      <w:r>
        <w:rPr>
          <w:sz w:val="18"/>
        </w:rPr>
        <w:t>G.</w:t>
      </w:r>
      <w:r>
        <w:rPr>
          <w:spacing w:val="-15"/>
          <w:sz w:val="18"/>
        </w:rPr>
        <w:t> </w:t>
      </w:r>
      <w:r>
        <w:rPr>
          <w:sz w:val="18"/>
        </w:rPr>
        <w:t>Stima</w:t>
      </w:r>
      <w:r>
        <w:rPr>
          <w:spacing w:val="-15"/>
          <w:sz w:val="18"/>
        </w:rPr>
        <w:t> </w:t>
      </w:r>
      <w:r>
        <w:rPr>
          <w:sz w:val="18"/>
        </w:rPr>
        <w:t>di</w:t>
      </w:r>
      <w:r>
        <w:rPr>
          <w:spacing w:val="-16"/>
          <w:sz w:val="18"/>
        </w:rPr>
        <w:t> </w:t>
      </w:r>
      <w:r>
        <w:rPr>
          <w:sz w:val="18"/>
        </w:rPr>
        <w:t>volumi</w:t>
      </w:r>
      <w:r>
        <w:rPr>
          <w:spacing w:val="-15"/>
          <w:sz w:val="18"/>
        </w:rPr>
        <w:t> </w:t>
      </w:r>
      <w:r>
        <w:rPr>
          <w:sz w:val="18"/>
        </w:rPr>
        <w:t>legnosi</w:t>
      </w:r>
      <w:r>
        <w:rPr>
          <w:spacing w:val="-15"/>
          <w:sz w:val="18"/>
        </w:rPr>
        <w:t> </w:t>
      </w:r>
      <w:r>
        <w:rPr>
          <w:sz w:val="18"/>
        </w:rPr>
        <w:t>forestali</w:t>
      </w:r>
      <w:r>
        <w:rPr>
          <w:spacing w:val="-15"/>
          <w:sz w:val="18"/>
        </w:rPr>
        <w:t> </w:t>
      </w:r>
      <w:r>
        <w:rPr>
          <w:sz w:val="18"/>
        </w:rPr>
        <w:t>con dati</w:t>
      </w:r>
      <w:r>
        <w:rPr>
          <w:spacing w:val="-6"/>
          <w:sz w:val="18"/>
        </w:rPr>
        <w:t> </w:t>
      </w:r>
      <w:r>
        <w:rPr>
          <w:sz w:val="18"/>
        </w:rPr>
        <w:t>fotogrammetrici</w:t>
      </w:r>
      <w:r>
        <w:rPr>
          <w:spacing w:val="-5"/>
          <w:sz w:val="18"/>
        </w:rPr>
        <w:t> </w:t>
      </w:r>
      <w:r>
        <w:rPr>
          <w:sz w:val="18"/>
        </w:rPr>
        <w:t>telerilevati</w:t>
      </w:r>
      <w:r>
        <w:rPr>
          <w:spacing w:val="-6"/>
          <w:sz w:val="18"/>
        </w:rPr>
        <w:t> </w:t>
      </w:r>
      <w:r>
        <w:rPr>
          <w:sz w:val="18"/>
        </w:rPr>
        <w:t>da</w:t>
      </w:r>
      <w:r>
        <w:rPr>
          <w:spacing w:val="-5"/>
          <w:sz w:val="18"/>
        </w:rPr>
        <w:t> </w:t>
      </w:r>
      <w:r>
        <w:rPr>
          <w:spacing w:val="-7"/>
          <w:sz w:val="18"/>
        </w:rPr>
        <w:t>UAV</w:t>
      </w:r>
      <w:r>
        <w:rPr>
          <w:spacing w:val="-6"/>
          <w:sz w:val="18"/>
        </w:rPr>
        <w:t> </w:t>
      </w:r>
      <w:r>
        <w:rPr>
          <w:sz w:val="18"/>
        </w:rPr>
        <w:t>su</w:t>
      </w:r>
      <w:r>
        <w:rPr>
          <w:spacing w:val="-5"/>
          <w:sz w:val="18"/>
        </w:rPr>
        <w:t> </w:t>
      </w:r>
      <w:r>
        <w:rPr>
          <w:sz w:val="18"/>
        </w:rPr>
        <w:t>piccole</w:t>
      </w:r>
      <w:r>
        <w:rPr>
          <w:spacing w:val="-6"/>
          <w:sz w:val="18"/>
        </w:rPr>
        <w:t> </w:t>
      </w:r>
      <w:r>
        <w:rPr>
          <w:sz w:val="18"/>
        </w:rPr>
        <w:t>superﬁci:</w:t>
      </w:r>
      <w:r>
        <w:rPr>
          <w:spacing w:val="11"/>
          <w:sz w:val="18"/>
        </w:rPr>
        <w:t> </w:t>
      </w:r>
      <w:r>
        <w:rPr>
          <w:sz w:val="18"/>
        </w:rPr>
        <w:t>Un</w:t>
      </w:r>
      <w:r>
        <w:rPr>
          <w:spacing w:val="-5"/>
          <w:sz w:val="18"/>
        </w:rPr>
        <w:t> </w:t>
      </w:r>
      <w:r>
        <w:rPr>
          <w:sz w:val="18"/>
        </w:rPr>
        <w:t>caso</w:t>
      </w:r>
      <w:r>
        <w:rPr>
          <w:spacing w:val="-6"/>
          <w:sz w:val="18"/>
        </w:rPr>
        <w:t> </w:t>
      </w:r>
      <w:r>
        <w:rPr>
          <w:sz w:val="18"/>
        </w:rPr>
        <w:t>di</w:t>
      </w:r>
      <w:r>
        <w:rPr>
          <w:spacing w:val="-5"/>
          <w:sz w:val="18"/>
        </w:rPr>
        <w:t> </w:t>
      </w:r>
      <w:r>
        <w:rPr>
          <w:sz w:val="18"/>
        </w:rPr>
        <w:t>studio</w:t>
      </w:r>
      <w:r>
        <w:rPr>
          <w:spacing w:val="-6"/>
          <w:sz w:val="18"/>
        </w:rPr>
        <w:t> </w:t>
      </w:r>
      <w:r>
        <w:rPr>
          <w:sz w:val="18"/>
        </w:rPr>
        <w:t>in</w:t>
      </w:r>
      <w:r>
        <w:rPr>
          <w:spacing w:val="-5"/>
          <w:sz w:val="18"/>
        </w:rPr>
        <w:t> </w:t>
      </w:r>
      <w:r>
        <w:rPr>
          <w:spacing w:val="-3"/>
          <w:sz w:val="18"/>
        </w:rPr>
        <w:t>Trentino.</w:t>
      </w:r>
      <w:r>
        <w:rPr>
          <w:spacing w:val="10"/>
          <w:sz w:val="18"/>
        </w:rPr>
        <w:t> </w:t>
      </w:r>
      <w:r>
        <w:rPr>
          <w:sz w:val="18"/>
        </w:rPr>
        <w:t>In</w:t>
      </w:r>
      <w:r>
        <w:rPr>
          <w:spacing w:val="-5"/>
          <w:sz w:val="18"/>
        </w:rPr>
        <w:t> </w:t>
      </w:r>
      <w:r>
        <w:rPr>
          <w:sz w:val="18"/>
        </w:rPr>
        <w:t>Proceedings </w:t>
      </w:r>
      <w:bookmarkStart w:name="_bookmark177" w:id="233"/>
      <w:bookmarkEnd w:id="233"/>
      <w:r>
        <w:rPr>
          <w:sz w:val="18"/>
        </w:rPr>
        <w:t>of</w:t>
      </w:r>
      <w:r>
        <w:rPr>
          <w:spacing w:val="-4"/>
          <w:sz w:val="18"/>
        </w:rPr>
        <w:t> </w:t>
      </w:r>
      <w:r>
        <w:rPr>
          <w:sz w:val="18"/>
        </w:rPr>
        <w:t>the</w:t>
      </w:r>
      <w:r>
        <w:rPr>
          <w:spacing w:val="-3"/>
          <w:sz w:val="18"/>
        </w:rPr>
        <w:t> </w:t>
      </w:r>
      <w:r>
        <w:rPr>
          <w:sz w:val="18"/>
        </w:rPr>
        <w:t>Atti</w:t>
      </w:r>
      <w:r>
        <w:rPr>
          <w:spacing w:val="-3"/>
          <w:sz w:val="18"/>
        </w:rPr>
        <w:t> </w:t>
      </w:r>
      <w:r>
        <w:rPr>
          <w:sz w:val="18"/>
        </w:rPr>
        <w:t>della</w:t>
      </w:r>
      <w:r>
        <w:rPr>
          <w:spacing w:val="-3"/>
          <w:sz w:val="18"/>
        </w:rPr>
        <w:t> </w:t>
      </w:r>
      <w:r>
        <w:rPr>
          <w:sz w:val="18"/>
        </w:rPr>
        <w:t>“16a</w:t>
      </w:r>
      <w:r>
        <w:rPr>
          <w:spacing w:val="-3"/>
          <w:sz w:val="18"/>
        </w:rPr>
        <w:t> </w:t>
      </w:r>
      <w:r>
        <w:rPr>
          <w:sz w:val="18"/>
        </w:rPr>
        <w:t>Conferenza</w:t>
      </w:r>
      <w:r>
        <w:rPr>
          <w:spacing w:val="-3"/>
          <w:sz w:val="18"/>
        </w:rPr>
        <w:t> </w:t>
      </w:r>
      <w:r>
        <w:rPr>
          <w:sz w:val="18"/>
        </w:rPr>
        <w:t>Nazionale</w:t>
      </w:r>
      <w:r>
        <w:rPr>
          <w:spacing w:val="-3"/>
          <w:sz w:val="18"/>
        </w:rPr>
        <w:t> </w:t>
      </w:r>
      <w:r>
        <w:rPr>
          <w:sz w:val="18"/>
        </w:rPr>
        <w:t>ASITA”,</w:t>
      </w:r>
      <w:r>
        <w:rPr>
          <w:spacing w:val="-4"/>
          <w:sz w:val="18"/>
        </w:rPr>
        <w:t> </w:t>
      </w:r>
      <w:r>
        <w:rPr>
          <w:sz w:val="18"/>
        </w:rPr>
        <w:t>Vicenza,</w:t>
      </w:r>
      <w:r>
        <w:rPr>
          <w:spacing w:val="-3"/>
          <w:sz w:val="18"/>
        </w:rPr>
        <w:t> </w:t>
      </w:r>
      <w:r>
        <w:rPr>
          <w:spacing w:val="-4"/>
          <w:sz w:val="18"/>
        </w:rPr>
        <w:t>Italy,</w:t>
      </w:r>
      <w:r>
        <w:rPr>
          <w:spacing w:val="-3"/>
          <w:sz w:val="18"/>
        </w:rPr>
        <w:t> </w:t>
      </w:r>
      <w:r>
        <w:rPr>
          <w:sz w:val="18"/>
        </w:rPr>
        <w:t>6–9</w:t>
      </w:r>
      <w:r>
        <w:rPr>
          <w:spacing w:val="-3"/>
          <w:sz w:val="18"/>
        </w:rPr>
        <w:t> </w:t>
      </w:r>
      <w:r>
        <w:rPr>
          <w:sz w:val="18"/>
        </w:rPr>
        <w:t>November</w:t>
      </w:r>
      <w:r>
        <w:rPr>
          <w:spacing w:val="-3"/>
          <w:sz w:val="18"/>
        </w:rPr>
        <w:t> </w:t>
      </w:r>
      <w:r>
        <w:rPr>
          <w:sz w:val="18"/>
        </w:rPr>
        <w:t>2012;</w:t>
      </w:r>
      <w:r>
        <w:rPr>
          <w:spacing w:val="-3"/>
          <w:sz w:val="18"/>
        </w:rPr>
        <w:t> </w:t>
      </w:r>
      <w:r>
        <w:rPr>
          <w:sz w:val="18"/>
        </w:rPr>
        <w:t>pp.</w:t>
      </w:r>
      <w:r>
        <w:rPr>
          <w:spacing w:val="-3"/>
          <w:sz w:val="18"/>
        </w:rPr>
        <w:t> </w:t>
      </w:r>
      <w:r>
        <w:rPr>
          <w:sz w:val="18"/>
        </w:rPr>
        <w:t>681–688.</w:t>
      </w:r>
    </w:p>
    <w:p>
      <w:pPr>
        <w:pStyle w:val="ListParagraph"/>
        <w:numPr>
          <w:ilvl w:val="0"/>
          <w:numId w:val="3"/>
        </w:numPr>
        <w:tabs>
          <w:tab w:pos="581" w:val="left" w:leader="none"/>
        </w:tabs>
        <w:spacing w:line="240" w:lineRule="auto" w:before="3" w:after="0"/>
        <w:ind w:left="581" w:right="0" w:hanging="431"/>
        <w:jc w:val="both"/>
        <w:rPr>
          <w:i/>
          <w:sz w:val="18"/>
        </w:rPr>
      </w:pPr>
      <w:r>
        <w:rPr>
          <w:sz w:val="18"/>
        </w:rPr>
        <w:t>Körting,</w:t>
      </w:r>
      <w:r>
        <w:rPr>
          <w:spacing w:val="-20"/>
          <w:sz w:val="18"/>
        </w:rPr>
        <w:t> </w:t>
      </w:r>
      <w:r>
        <w:rPr>
          <w:spacing w:val="-3"/>
          <w:sz w:val="18"/>
        </w:rPr>
        <w:t>T.S.;</w:t>
      </w:r>
      <w:r>
        <w:rPr>
          <w:spacing w:val="-18"/>
          <w:sz w:val="18"/>
        </w:rPr>
        <w:t> </w:t>
      </w:r>
      <w:r>
        <w:rPr>
          <w:sz w:val="18"/>
        </w:rPr>
        <w:t>Garcia</w:t>
      </w:r>
      <w:r>
        <w:rPr>
          <w:spacing w:val="-19"/>
          <w:sz w:val="18"/>
        </w:rPr>
        <w:t> </w:t>
      </w:r>
      <w:r>
        <w:rPr>
          <w:sz w:val="18"/>
        </w:rPr>
        <w:t>Fonseca,</w:t>
      </w:r>
      <w:r>
        <w:rPr>
          <w:spacing w:val="-20"/>
          <w:sz w:val="18"/>
        </w:rPr>
        <w:t> </w:t>
      </w:r>
      <w:r>
        <w:rPr>
          <w:sz w:val="18"/>
        </w:rPr>
        <w:t>L.M.;</w:t>
      </w:r>
      <w:r>
        <w:rPr>
          <w:spacing w:val="-18"/>
          <w:sz w:val="18"/>
        </w:rPr>
        <w:t> </w:t>
      </w:r>
      <w:r>
        <w:rPr>
          <w:sz w:val="18"/>
        </w:rPr>
        <w:t>C</w:t>
      </w:r>
      <w:r>
        <w:rPr>
          <w:rFonts w:ascii="Calibri" w:hAnsi="Calibri"/>
          <w:sz w:val="18"/>
        </w:rPr>
        <w:t>A</w:t>
      </w:r>
      <w:r>
        <w:rPr>
          <w:sz w:val="18"/>
        </w:rPr>
        <w:t>mara,</w:t>
      </w:r>
      <w:r>
        <w:rPr>
          <w:spacing w:val="-19"/>
          <w:sz w:val="18"/>
        </w:rPr>
        <w:t> </w:t>
      </w:r>
      <w:r>
        <w:rPr>
          <w:sz w:val="18"/>
        </w:rPr>
        <w:t>G.</w:t>
      </w:r>
      <w:r>
        <w:rPr>
          <w:spacing w:val="-19"/>
          <w:sz w:val="18"/>
        </w:rPr>
        <w:t> </w:t>
      </w:r>
      <w:r>
        <w:rPr>
          <w:sz w:val="18"/>
        </w:rPr>
        <w:t>GeoDMA—Geographic</w:t>
      </w:r>
      <w:r>
        <w:rPr>
          <w:spacing w:val="-20"/>
          <w:sz w:val="18"/>
        </w:rPr>
        <w:t> </w:t>
      </w:r>
      <w:r>
        <w:rPr>
          <w:sz w:val="18"/>
        </w:rPr>
        <w:t>Data</w:t>
      </w:r>
      <w:r>
        <w:rPr>
          <w:spacing w:val="-19"/>
          <w:sz w:val="18"/>
        </w:rPr>
        <w:t> </w:t>
      </w:r>
      <w:r>
        <w:rPr>
          <w:sz w:val="18"/>
        </w:rPr>
        <w:t>Mining</w:t>
      </w:r>
      <w:r>
        <w:rPr>
          <w:spacing w:val="-19"/>
          <w:sz w:val="18"/>
        </w:rPr>
        <w:t> </w:t>
      </w:r>
      <w:r>
        <w:rPr>
          <w:sz w:val="18"/>
        </w:rPr>
        <w:t>Analyst.</w:t>
      </w:r>
      <w:r>
        <w:rPr>
          <w:spacing w:val="-5"/>
          <w:sz w:val="18"/>
        </w:rPr>
        <w:t> </w:t>
      </w:r>
      <w:r>
        <w:rPr>
          <w:i/>
          <w:sz w:val="18"/>
        </w:rPr>
        <w:t>Comput.</w:t>
      </w:r>
      <w:r>
        <w:rPr>
          <w:i/>
          <w:spacing w:val="-5"/>
          <w:sz w:val="18"/>
        </w:rPr>
        <w:t> </w:t>
      </w:r>
      <w:r>
        <w:rPr>
          <w:i/>
          <w:sz w:val="18"/>
        </w:rPr>
        <w:t>Geosci.</w:t>
      </w:r>
    </w:p>
    <w:p>
      <w:pPr>
        <w:spacing w:before="15"/>
        <w:ind w:left="580" w:right="0" w:firstLine="0"/>
        <w:jc w:val="both"/>
        <w:rPr>
          <w:sz w:val="18"/>
        </w:rPr>
      </w:pPr>
      <w:bookmarkStart w:name="_bookmark178" w:id="234"/>
      <w:bookmarkEnd w:id="234"/>
      <w:r>
        <w:rPr/>
      </w:r>
      <w:r>
        <w:rPr>
          <w:b/>
          <w:sz w:val="18"/>
        </w:rPr>
        <w:t>2013</w:t>
      </w:r>
      <w:r>
        <w:rPr>
          <w:sz w:val="18"/>
        </w:rPr>
        <w:t>, </w:t>
      </w:r>
      <w:r>
        <w:rPr>
          <w:i/>
          <w:sz w:val="18"/>
        </w:rPr>
        <w:t>57</w:t>
      </w:r>
      <w:r>
        <w:rPr>
          <w:sz w:val="18"/>
        </w:rPr>
        <w:t>, 133–145. [</w:t>
      </w:r>
      <w:hyperlink r:id="rId171">
        <w:r>
          <w:rPr>
            <w:color w:val="0774B7"/>
            <w:sz w:val="18"/>
          </w:rPr>
          <w:t>CrossRef</w:t>
        </w:r>
      </w:hyperlink>
      <w:r>
        <w:rPr>
          <w:sz w:val="18"/>
        </w:rPr>
        <w:t>]</w:t>
      </w:r>
    </w:p>
    <w:p>
      <w:pPr>
        <w:pStyle w:val="ListParagraph"/>
        <w:numPr>
          <w:ilvl w:val="0"/>
          <w:numId w:val="3"/>
        </w:numPr>
        <w:tabs>
          <w:tab w:pos="581" w:val="left" w:leader="none"/>
        </w:tabs>
        <w:spacing w:line="240" w:lineRule="auto" w:before="16" w:after="0"/>
        <w:ind w:left="581" w:right="0" w:hanging="431"/>
        <w:jc w:val="both"/>
        <w:rPr>
          <w:sz w:val="18"/>
        </w:rPr>
      </w:pPr>
      <w:r>
        <w:rPr>
          <w:sz w:val="18"/>
        </w:rPr>
        <w:t>Belgiu,</w:t>
      </w:r>
      <w:r>
        <w:rPr>
          <w:spacing w:val="12"/>
          <w:sz w:val="18"/>
        </w:rPr>
        <w:t> </w:t>
      </w:r>
      <w:r>
        <w:rPr>
          <w:sz w:val="18"/>
        </w:rPr>
        <w:t>M.;</w:t>
      </w:r>
      <w:r>
        <w:rPr>
          <w:spacing w:val="17"/>
          <w:sz w:val="18"/>
        </w:rPr>
        <w:t> </w:t>
      </w:r>
      <w:r>
        <w:rPr>
          <w:spacing w:val="-8"/>
          <w:sz w:val="18"/>
        </w:rPr>
        <w:t>Dr</w:t>
      </w:r>
      <w:r>
        <w:rPr>
          <w:rFonts w:ascii="Calibri" w:hAnsi="Calibri"/>
          <w:spacing w:val="-8"/>
          <w:sz w:val="18"/>
        </w:rPr>
        <w:t>a</w:t>
      </w:r>
      <w:r>
        <w:rPr>
          <w:spacing w:val="-8"/>
          <w:sz w:val="18"/>
        </w:rPr>
        <w:t>gu¸t,</w:t>
      </w:r>
      <w:r>
        <w:rPr>
          <w:spacing w:val="13"/>
          <w:sz w:val="18"/>
        </w:rPr>
        <w:t> </w:t>
      </w:r>
      <w:r>
        <w:rPr>
          <w:sz w:val="18"/>
        </w:rPr>
        <w:t>L.</w:t>
      </w:r>
      <w:r>
        <w:rPr>
          <w:spacing w:val="13"/>
          <w:sz w:val="18"/>
        </w:rPr>
        <w:t> </w:t>
      </w:r>
      <w:r>
        <w:rPr>
          <w:sz w:val="18"/>
        </w:rPr>
        <w:t>Random</w:t>
      </w:r>
      <w:r>
        <w:rPr>
          <w:spacing w:val="12"/>
          <w:sz w:val="18"/>
        </w:rPr>
        <w:t> </w:t>
      </w:r>
      <w:r>
        <w:rPr>
          <w:sz w:val="18"/>
        </w:rPr>
        <w:t>forest</w:t>
      </w:r>
      <w:r>
        <w:rPr>
          <w:spacing w:val="13"/>
          <w:sz w:val="18"/>
        </w:rPr>
        <w:t> </w:t>
      </w:r>
      <w:r>
        <w:rPr>
          <w:sz w:val="18"/>
        </w:rPr>
        <w:t>in</w:t>
      </w:r>
      <w:r>
        <w:rPr>
          <w:spacing w:val="13"/>
          <w:sz w:val="18"/>
        </w:rPr>
        <w:t> </w:t>
      </w:r>
      <w:r>
        <w:rPr>
          <w:sz w:val="18"/>
        </w:rPr>
        <w:t>remote</w:t>
      </w:r>
      <w:r>
        <w:rPr>
          <w:spacing w:val="13"/>
          <w:sz w:val="18"/>
        </w:rPr>
        <w:t> </w:t>
      </w:r>
      <w:r>
        <w:rPr>
          <w:sz w:val="18"/>
        </w:rPr>
        <w:t>sensing:</w:t>
      </w:r>
      <w:r>
        <w:rPr>
          <w:spacing w:val="41"/>
          <w:sz w:val="18"/>
        </w:rPr>
        <w:t> </w:t>
      </w:r>
      <w:r>
        <w:rPr>
          <w:sz w:val="18"/>
        </w:rPr>
        <w:t>A</w:t>
      </w:r>
      <w:r>
        <w:rPr>
          <w:spacing w:val="13"/>
          <w:sz w:val="18"/>
        </w:rPr>
        <w:t> </w:t>
      </w:r>
      <w:r>
        <w:rPr>
          <w:sz w:val="18"/>
        </w:rPr>
        <w:t>review</w:t>
      </w:r>
      <w:r>
        <w:rPr>
          <w:spacing w:val="13"/>
          <w:sz w:val="18"/>
        </w:rPr>
        <w:t> </w:t>
      </w:r>
      <w:r>
        <w:rPr>
          <w:sz w:val="18"/>
        </w:rPr>
        <w:t>of</w:t>
      </w:r>
      <w:r>
        <w:rPr>
          <w:spacing w:val="13"/>
          <w:sz w:val="18"/>
        </w:rPr>
        <w:t> </w:t>
      </w:r>
      <w:r>
        <w:rPr>
          <w:sz w:val="18"/>
        </w:rPr>
        <w:t>applications</w:t>
      </w:r>
      <w:r>
        <w:rPr>
          <w:spacing w:val="13"/>
          <w:sz w:val="18"/>
        </w:rPr>
        <w:t> </w:t>
      </w:r>
      <w:r>
        <w:rPr>
          <w:sz w:val="18"/>
        </w:rPr>
        <w:t>and</w:t>
      </w:r>
      <w:r>
        <w:rPr>
          <w:spacing w:val="12"/>
          <w:sz w:val="18"/>
        </w:rPr>
        <w:t> </w:t>
      </w:r>
      <w:r>
        <w:rPr>
          <w:sz w:val="18"/>
        </w:rPr>
        <w:t>future</w:t>
      </w:r>
      <w:r>
        <w:rPr>
          <w:spacing w:val="13"/>
          <w:sz w:val="18"/>
        </w:rPr>
        <w:t> </w:t>
      </w:r>
      <w:r>
        <w:rPr>
          <w:sz w:val="18"/>
        </w:rPr>
        <w:t>directions.</w:t>
      </w:r>
    </w:p>
    <w:p>
      <w:pPr>
        <w:spacing w:before="15"/>
        <w:ind w:left="580" w:right="0" w:firstLine="0"/>
        <w:jc w:val="both"/>
        <w:rPr>
          <w:sz w:val="18"/>
        </w:rPr>
      </w:pPr>
      <w:bookmarkStart w:name="_bookmark179" w:id="235"/>
      <w:bookmarkEnd w:id="235"/>
      <w:r>
        <w:rPr/>
      </w:r>
      <w:r>
        <w:rPr>
          <w:i/>
          <w:sz w:val="18"/>
        </w:rPr>
        <w:t>ISPRS J. Photogramm. Remote Sens. </w:t>
      </w:r>
      <w:r>
        <w:rPr>
          <w:b/>
          <w:sz w:val="18"/>
        </w:rPr>
        <w:t>2016</w:t>
      </w:r>
      <w:r>
        <w:rPr>
          <w:sz w:val="18"/>
        </w:rPr>
        <w:t>, </w:t>
      </w:r>
      <w:r>
        <w:rPr>
          <w:i/>
          <w:sz w:val="18"/>
        </w:rPr>
        <w:t>114</w:t>
      </w:r>
      <w:r>
        <w:rPr>
          <w:sz w:val="18"/>
        </w:rPr>
        <w:t>, 24–31. [</w:t>
      </w:r>
      <w:hyperlink r:id="rId172">
        <w:r>
          <w:rPr>
            <w:color w:val="0774B7"/>
            <w:sz w:val="18"/>
          </w:rPr>
          <w:t>CrossRef</w:t>
        </w:r>
      </w:hyperlink>
      <w:r>
        <w:rPr>
          <w:sz w:val="18"/>
        </w:rPr>
        <w:t>]</w:t>
      </w:r>
    </w:p>
    <w:p>
      <w:pPr>
        <w:pStyle w:val="ListParagraph"/>
        <w:numPr>
          <w:ilvl w:val="0"/>
          <w:numId w:val="3"/>
        </w:numPr>
        <w:tabs>
          <w:tab w:pos="581" w:val="left" w:leader="none"/>
        </w:tabs>
        <w:spacing w:line="254" w:lineRule="auto" w:before="15" w:after="0"/>
        <w:ind w:left="580" w:right="126" w:hanging="431"/>
        <w:jc w:val="both"/>
        <w:rPr>
          <w:sz w:val="18"/>
        </w:rPr>
      </w:pPr>
      <w:r>
        <w:rPr>
          <w:sz w:val="18"/>
        </w:rPr>
        <w:t>Ambrosia, </w:t>
      </w:r>
      <w:r>
        <w:rPr>
          <w:spacing w:val="-5"/>
          <w:sz w:val="18"/>
        </w:rPr>
        <w:t>V.G.; </w:t>
      </w:r>
      <w:r>
        <w:rPr>
          <w:spacing w:val="-4"/>
          <w:sz w:val="18"/>
        </w:rPr>
        <w:t>Wegener, </w:t>
      </w:r>
      <w:r>
        <w:rPr>
          <w:sz w:val="18"/>
        </w:rPr>
        <w:t>S.; Zajkowski, </w:t>
      </w:r>
      <w:r>
        <w:rPr>
          <w:spacing w:val="-5"/>
          <w:sz w:val="18"/>
        </w:rPr>
        <w:t>T.; </w:t>
      </w:r>
      <w:r>
        <w:rPr>
          <w:sz w:val="18"/>
        </w:rPr>
        <w:t>Sullivan, </w:t>
      </w:r>
      <w:r>
        <w:rPr>
          <w:spacing w:val="-5"/>
          <w:sz w:val="18"/>
        </w:rPr>
        <w:t>D.V.; </w:t>
      </w:r>
      <w:r>
        <w:rPr>
          <w:sz w:val="18"/>
        </w:rPr>
        <w:t>Buechel, S.; Enomoto, </w:t>
      </w:r>
      <w:r>
        <w:rPr>
          <w:spacing w:val="-6"/>
          <w:sz w:val="18"/>
        </w:rPr>
        <w:t>F.; </w:t>
      </w:r>
      <w:r>
        <w:rPr>
          <w:sz w:val="18"/>
        </w:rPr>
        <w:t>Lobitz, B.; Johan, S.; Brass, J.; </w:t>
      </w:r>
      <w:r>
        <w:rPr>
          <w:spacing w:val="-3"/>
          <w:sz w:val="18"/>
        </w:rPr>
        <w:t>Hinkley, </w:t>
      </w:r>
      <w:r>
        <w:rPr>
          <w:sz w:val="18"/>
        </w:rPr>
        <w:t>E. The Ikhana unmanned airborne system (UAS) western states ﬁre imaging missions: </w:t>
      </w:r>
      <w:bookmarkStart w:name="_bookmark180" w:id="236"/>
      <w:bookmarkEnd w:id="236"/>
      <w:r>
        <w:rPr>
          <w:sz w:val="18"/>
        </w:rPr>
        <w:t>F</w:t>
      </w:r>
      <w:r>
        <w:rPr>
          <w:sz w:val="18"/>
        </w:rPr>
        <w:t>rom concept to reality (2006–2010). </w:t>
      </w:r>
      <w:r>
        <w:rPr>
          <w:i/>
          <w:sz w:val="18"/>
        </w:rPr>
        <w:t>Geocarto Int. </w:t>
      </w:r>
      <w:r>
        <w:rPr>
          <w:b/>
          <w:sz w:val="18"/>
        </w:rPr>
        <w:t>2011</w:t>
      </w:r>
      <w:r>
        <w:rPr>
          <w:sz w:val="18"/>
        </w:rPr>
        <w:t>, </w:t>
      </w:r>
      <w:r>
        <w:rPr>
          <w:i/>
          <w:sz w:val="18"/>
        </w:rPr>
        <w:t>26</w:t>
      </w:r>
      <w:r>
        <w:rPr>
          <w:sz w:val="18"/>
        </w:rPr>
        <w:t>, 85–101.</w:t>
      </w:r>
      <w:r>
        <w:rPr>
          <w:spacing w:val="38"/>
          <w:sz w:val="18"/>
        </w:rPr>
        <w:t> </w:t>
      </w:r>
      <w:r>
        <w:rPr>
          <w:sz w:val="18"/>
        </w:rPr>
        <w:t>[</w:t>
      </w:r>
      <w:hyperlink r:id="rId173">
        <w:r>
          <w:rPr>
            <w:color w:val="0774B7"/>
            <w:sz w:val="18"/>
          </w:rPr>
          <w:t>CrossRef</w:t>
        </w:r>
      </w:hyperlink>
      <w:r>
        <w:rPr>
          <w:sz w:val="18"/>
        </w:rPr>
        <w:t>]</w:t>
      </w:r>
    </w:p>
    <w:p>
      <w:pPr>
        <w:pStyle w:val="ListParagraph"/>
        <w:numPr>
          <w:ilvl w:val="0"/>
          <w:numId w:val="3"/>
        </w:numPr>
        <w:tabs>
          <w:tab w:pos="581" w:val="left" w:leader="none"/>
        </w:tabs>
        <w:spacing w:line="254" w:lineRule="auto" w:before="3" w:after="0"/>
        <w:ind w:left="580" w:right="117" w:hanging="431"/>
        <w:jc w:val="both"/>
        <w:rPr>
          <w:sz w:val="18"/>
        </w:rPr>
      </w:pPr>
      <w:r>
        <w:rPr>
          <w:sz w:val="18"/>
        </w:rPr>
        <w:t>Lisein, J.; Pierrot-Deseilligny, M.; Bonnet, S.; Lejeune, </w:t>
      </w:r>
      <w:r>
        <w:rPr>
          <w:spacing w:val="-12"/>
          <w:sz w:val="18"/>
        </w:rPr>
        <w:t>P. </w:t>
      </w:r>
      <w:r>
        <w:rPr>
          <w:sz w:val="18"/>
        </w:rPr>
        <w:t>A Photogrammetric </w:t>
      </w:r>
      <w:r>
        <w:rPr>
          <w:spacing w:val="-3"/>
          <w:sz w:val="18"/>
        </w:rPr>
        <w:t>Workﬂow </w:t>
      </w:r>
      <w:r>
        <w:rPr>
          <w:sz w:val="18"/>
        </w:rPr>
        <w:t>for the Creation of a Forest Canopy Height Model from Small Unmanned Aerial System </w:t>
      </w:r>
      <w:r>
        <w:rPr>
          <w:spacing w:val="-3"/>
          <w:sz w:val="18"/>
        </w:rPr>
        <w:t>Imagery. </w:t>
      </w:r>
      <w:r>
        <w:rPr>
          <w:i/>
          <w:sz w:val="18"/>
        </w:rPr>
        <w:t>Forests </w:t>
      </w:r>
      <w:r>
        <w:rPr>
          <w:b/>
          <w:sz w:val="18"/>
        </w:rPr>
        <w:t>2013</w:t>
      </w:r>
      <w:r>
        <w:rPr>
          <w:sz w:val="18"/>
        </w:rPr>
        <w:t>, </w:t>
      </w:r>
      <w:r>
        <w:rPr>
          <w:i/>
          <w:sz w:val="18"/>
        </w:rPr>
        <w:t>4</w:t>
      </w:r>
      <w:r>
        <w:rPr>
          <w:sz w:val="18"/>
        </w:rPr>
        <w:t>, 922–944. </w:t>
      </w:r>
      <w:bookmarkStart w:name="_bookmark181" w:id="237"/>
      <w:bookmarkEnd w:id="237"/>
      <w:r>
        <w:rPr>
          <w:sz w:val="18"/>
        </w:rPr>
        <w:t>[</w:t>
      </w:r>
      <w:hyperlink r:id="rId174">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5" w:hanging="431"/>
        <w:jc w:val="both"/>
        <w:rPr>
          <w:sz w:val="18"/>
        </w:rPr>
      </w:pPr>
      <w:r>
        <w:rPr>
          <w:sz w:val="18"/>
        </w:rPr>
        <w:t>Thiel,</w:t>
      </w:r>
      <w:r>
        <w:rPr>
          <w:spacing w:val="-10"/>
          <w:sz w:val="18"/>
        </w:rPr>
        <w:t> </w:t>
      </w:r>
      <w:r>
        <w:rPr>
          <w:sz w:val="18"/>
        </w:rPr>
        <w:t>C.;</w:t>
      </w:r>
      <w:r>
        <w:rPr>
          <w:spacing w:val="-10"/>
          <w:sz w:val="18"/>
        </w:rPr>
        <w:t> </w:t>
      </w:r>
      <w:r>
        <w:rPr>
          <w:sz w:val="18"/>
        </w:rPr>
        <w:t>Schmullius,</w:t>
      </w:r>
      <w:r>
        <w:rPr>
          <w:spacing w:val="-10"/>
          <w:sz w:val="18"/>
        </w:rPr>
        <w:t> </w:t>
      </w:r>
      <w:r>
        <w:rPr>
          <w:sz w:val="18"/>
        </w:rPr>
        <w:t>C.</w:t>
      </w:r>
      <w:r>
        <w:rPr>
          <w:spacing w:val="-10"/>
          <w:sz w:val="18"/>
        </w:rPr>
        <w:t> </w:t>
      </w:r>
      <w:r>
        <w:rPr>
          <w:sz w:val="18"/>
        </w:rPr>
        <w:t>Comparison</w:t>
      </w:r>
      <w:r>
        <w:rPr>
          <w:spacing w:val="-10"/>
          <w:sz w:val="18"/>
        </w:rPr>
        <w:t> </w:t>
      </w:r>
      <w:r>
        <w:rPr>
          <w:sz w:val="18"/>
        </w:rPr>
        <w:t>of</w:t>
      </w:r>
      <w:r>
        <w:rPr>
          <w:spacing w:val="-10"/>
          <w:sz w:val="18"/>
        </w:rPr>
        <w:t> </w:t>
      </w:r>
      <w:r>
        <w:rPr>
          <w:spacing w:val="-7"/>
          <w:sz w:val="18"/>
        </w:rPr>
        <w:t>UAV</w:t>
      </w:r>
      <w:r>
        <w:rPr>
          <w:spacing w:val="-10"/>
          <w:sz w:val="18"/>
        </w:rPr>
        <w:t> </w:t>
      </w:r>
      <w:r>
        <w:rPr>
          <w:sz w:val="18"/>
        </w:rPr>
        <w:t>photograph-based</w:t>
      </w:r>
      <w:r>
        <w:rPr>
          <w:spacing w:val="-10"/>
          <w:sz w:val="18"/>
        </w:rPr>
        <w:t> </w:t>
      </w:r>
      <w:r>
        <w:rPr>
          <w:sz w:val="18"/>
        </w:rPr>
        <w:t>and</w:t>
      </w:r>
      <w:r>
        <w:rPr>
          <w:spacing w:val="-10"/>
          <w:sz w:val="18"/>
        </w:rPr>
        <w:t> </w:t>
      </w:r>
      <w:r>
        <w:rPr>
          <w:sz w:val="18"/>
        </w:rPr>
        <w:t>airborne</w:t>
      </w:r>
      <w:r>
        <w:rPr>
          <w:spacing w:val="-10"/>
          <w:sz w:val="18"/>
        </w:rPr>
        <w:t> </w:t>
      </w:r>
      <w:r>
        <w:rPr>
          <w:sz w:val="18"/>
        </w:rPr>
        <w:t>lidar-based</w:t>
      </w:r>
      <w:r>
        <w:rPr>
          <w:spacing w:val="-10"/>
          <w:sz w:val="18"/>
        </w:rPr>
        <w:t> </w:t>
      </w:r>
      <w:r>
        <w:rPr>
          <w:sz w:val="18"/>
        </w:rPr>
        <w:t>point</w:t>
      </w:r>
      <w:r>
        <w:rPr>
          <w:spacing w:val="-10"/>
          <w:sz w:val="18"/>
        </w:rPr>
        <w:t> </w:t>
      </w:r>
      <w:r>
        <w:rPr>
          <w:sz w:val="18"/>
        </w:rPr>
        <w:t>clouds</w:t>
      </w:r>
      <w:r>
        <w:rPr>
          <w:spacing w:val="-10"/>
          <w:sz w:val="18"/>
        </w:rPr>
        <w:t> </w:t>
      </w:r>
      <w:r>
        <w:rPr>
          <w:sz w:val="18"/>
        </w:rPr>
        <w:t>over </w:t>
      </w:r>
      <w:bookmarkStart w:name="_bookmark182" w:id="238"/>
      <w:bookmarkEnd w:id="238"/>
      <w:r>
        <w:rPr>
          <w:sz w:val="18"/>
        </w:rPr>
        <w:t>fo</w:t>
      </w:r>
      <w:r>
        <w:rPr>
          <w:sz w:val="18"/>
        </w:rPr>
        <w:t>rest from a forestry application perspective. </w:t>
      </w:r>
      <w:r>
        <w:rPr>
          <w:i/>
          <w:sz w:val="18"/>
        </w:rPr>
        <w:t>Int. J. Remote Sens. </w:t>
      </w:r>
      <w:r>
        <w:rPr>
          <w:b/>
          <w:sz w:val="18"/>
        </w:rPr>
        <w:t>2017</w:t>
      </w:r>
      <w:r>
        <w:rPr>
          <w:sz w:val="18"/>
        </w:rPr>
        <w:t>, </w:t>
      </w:r>
      <w:r>
        <w:rPr>
          <w:i/>
          <w:sz w:val="18"/>
        </w:rPr>
        <w:t>38</w:t>
      </w:r>
      <w:r>
        <w:rPr>
          <w:sz w:val="18"/>
        </w:rPr>
        <w:t>, 2411–2426.</w:t>
      </w:r>
      <w:r>
        <w:rPr>
          <w:spacing w:val="39"/>
          <w:sz w:val="18"/>
        </w:rPr>
        <w:t> </w:t>
      </w:r>
      <w:r>
        <w:rPr>
          <w:sz w:val="18"/>
        </w:rPr>
        <w:t>[</w:t>
      </w:r>
      <w:hyperlink r:id="rId175">
        <w:r>
          <w:rPr>
            <w:color w:val="0774B7"/>
            <w:sz w:val="18"/>
          </w:rPr>
          <w:t>CrossRef</w:t>
        </w:r>
      </w:hyperlink>
      <w:r>
        <w:rPr>
          <w:sz w:val="18"/>
        </w:rPr>
        <w:t>]</w:t>
      </w:r>
    </w:p>
    <w:p>
      <w:pPr>
        <w:pStyle w:val="ListParagraph"/>
        <w:numPr>
          <w:ilvl w:val="0"/>
          <w:numId w:val="3"/>
        </w:numPr>
        <w:tabs>
          <w:tab w:pos="581" w:val="left" w:leader="none"/>
        </w:tabs>
        <w:spacing w:line="254" w:lineRule="auto" w:before="2" w:after="0"/>
        <w:ind w:left="580" w:right="148" w:hanging="431"/>
        <w:jc w:val="both"/>
        <w:rPr>
          <w:sz w:val="18"/>
        </w:rPr>
      </w:pPr>
      <w:r>
        <w:rPr>
          <w:sz w:val="18"/>
        </w:rPr>
        <w:t>Puliti, S.; Ene, </w:t>
      </w:r>
      <w:r>
        <w:rPr>
          <w:spacing w:val="-3"/>
          <w:sz w:val="18"/>
        </w:rPr>
        <w:t>L.T.; </w:t>
      </w:r>
      <w:r>
        <w:rPr>
          <w:sz w:val="18"/>
        </w:rPr>
        <w:t>Gobakken, </w:t>
      </w:r>
      <w:r>
        <w:rPr>
          <w:spacing w:val="-5"/>
          <w:sz w:val="18"/>
        </w:rPr>
        <w:t>T.; </w:t>
      </w:r>
      <w:r>
        <w:rPr>
          <w:sz w:val="18"/>
        </w:rPr>
        <w:t>Næsset, E. Use of partial-coverage </w:t>
      </w:r>
      <w:r>
        <w:rPr>
          <w:spacing w:val="-7"/>
          <w:sz w:val="18"/>
        </w:rPr>
        <w:t>UAV </w:t>
      </w:r>
      <w:r>
        <w:rPr>
          <w:sz w:val="18"/>
        </w:rPr>
        <w:t>data in sampling for large scale forest inventories. </w:t>
      </w:r>
      <w:r>
        <w:rPr>
          <w:i/>
          <w:sz w:val="18"/>
        </w:rPr>
        <w:t>Remote Sens. Environ. </w:t>
      </w:r>
      <w:r>
        <w:rPr>
          <w:b/>
          <w:sz w:val="18"/>
        </w:rPr>
        <w:t>2017</w:t>
      </w:r>
      <w:r>
        <w:rPr>
          <w:sz w:val="18"/>
        </w:rPr>
        <w:t>, </w:t>
      </w:r>
      <w:r>
        <w:rPr>
          <w:i/>
          <w:sz w:val="18"/>
        </w:rPr>
        <w:t>194</w:t>
      </w:r>
      <w:r>
        <w:rPr>
          <w:sz w:val="18"/>
        </w:rPr>
        <w:t>, 115–126.</w:t>
      </w:r>
      <w:r>
        <w:rPr>
          <w:spacing w:val="14"/>
          <w:sz w:val="18"/>
        </w:rPr>
        <w:t> </w:t>
      </w:r>
      <w:r>
        <w:rPr>
          <w:sz w:val="18"/>
        </w:rPr>
        <w:t>[</w:t>
      </w:r>
      <w:hyperlink r:id="rId176">
        <w:r>
          <w:rPr>
            <w:color w:val="0774B7"/>
            <w:sz w:val="18"/>
          </w:rPr>
          <w:t>CrossRef</w:t>
        </w:r>
      </w:hyperlink>
      <w:r>
        <w:rPr>
          <w:sz w:val="18"/>
        </w:rPr>
        <w:t>]</w:t>
      </w:r>
    </w:p>
    <w:p>
      <w:pPr>
        <w:spacing w:line="254" w:lineRule="auto" w:before="164"/>
        <w:ind w:left="2002" w:right="148" w:hanging="27"/>
        <w:jc w:val="both"/>
        <w:rPr>
          <w:sz w:val="18"/>
        </w:rPr>
      </w:pPr>
      <w:r>
        <w:rPr/>
        <w:drawing>
          <wp:anchor distT="0" distB="0" distL="0" distR="0" allowOverlap="1" layoutInCell="1" locked="0" behindDoc="0" simplePos="0" relativeHeight="15744512">
            <wp:simplePos x="0" y="0"/>
            <wp:positionH relativeFrom="page">
              <wp:posOffset>985011</wp:posOffset>
            </wp:positionH>
            <wp:positionV relativeFrom="paragraph">
              <wp:posOffset>142654</wp:posOffset>
            </wp:positionV>
            <wp:extent cx="1055827" cy="369539"/>
            <wp:effectExtent l="0" t="0" r="0" b="0"/>
            <wp:wrapNone/>
            <wp:docPr id="25" name="image17.png"/>
            <wp:cNvGraphicFramePr>
              <a:graphicFrameLocks noChangeAspect="1"/>
            </wp:cNvGraphicFramePr>
            <a:graphic>
              <a:graphicData uri="http://schemas.openxmlformats.org/drawingml/2006/picture">
                <pic:pic>
                  <pic:nvPicPr>
                    <pic:cNvPr id="26" name="image17.png"/>
                    <pic:cNvPicPr/>
                  </pic:nvPicPr>
                  <pic:blipFill>
                    <a:blip r:embed="rId177" cstate="print"/>
                    <a:stretch>
                      <a:fillRect/>
                    </a:stretch>
                  </pic:blipFill>
                  <pic:spPr>
                    <a:xfrm>
                      <a:off x="0" y="0"/>
                      <a:ext cx="1055827" cy="369539"/>
                    </a:xfrm>
                    <a:prstGeom prst="rect">
                      <a:avLst/>
                    </a:prstGeom>
                  </pic:spPr>
                </pic:pic>
              </a:graphicData>
            </a:graphic>
          </wp:anchor>
        </w:drawing>
      </w:r>
      <w:r>
        <w:rPr>
          <w:rFonts w:ascii="Calibri" w:hAnsi="Calibri"/>
          <w:sz w:val="18"/>
        </w:rPr>
        <w:t>© </w:t>
      </w:r>
      <w:r>
        <w:rPr>
          <w:sz w:val="18"/>
        </w:rPr>
        <w:t>2020 by the authors. Licensee MDPI, Basel, Switzerland. This article is an open access article distributed under the terms and conditions of the Creative Commons Attribution (CC BY) license (</w:t>
      </w:r>
      <w:hyperlink r:id="rId178">
        <w:r>
          <w:rPr>
            <w:sz w:val="18"/>
          </w:rPr>
          <w:t>http:</w:t>
        </w:r>
        <w:r>
          <w:rPr>
            <w:rFonts w:ascii="PMingLiU" w:hAnsi="PMingLiU"/>
            <w:sz w:val="18"/>
          </w:rPr>
          <w:t>//</w:t>
        </w:r>
        <w:r>
          <w:rPr>
            <w:sz w:val="18"/>
          </w:rPr>
          <w:t>creativecommons.org</w:t>
        </w:r>
        <w:r>
          <w:rPr>
            <w:rFonts w:ascii="PMingLiU" w:hAnsi="PMingLiU"/>
            <w:sz w:val="18"/>
          </w:rPr>
          <w:t>/</w:t>
        </w:r>
        <w:r>
          <w:rPr>
            <w:sz w:val="18"/>
          </w:rPr>
          <w:t>licenses</w:t>
        </w:r>
        <w:r>
          <w:rPr>
            <w:rFonts w:ascii="PMingLiU" w:hAnsi="PMingLiU"/>
            <w:sz w:val="18"/>
          </w:rPr>
          <w:t>/</w:t>
        </w:r>
        <w:r>
          <w:rPr>
            <w:sz w:val="18"/>
          </w:rPr>
          <w:t>by</w:t>
        </w:r>
        <w:r>
          <w:rPr>
            <w:rFonts w:ascii="PMingLiU" w:hAnsi="PMingLiU"/>
            <w:sz w:val="18"/>
          </w:rPr>
          <w:t>/</w:t>
        </w:r>
        <w:r>
          <w:rPr>
            <w:sz w:val="18"/>
          </w:rPr>
          <w:t>4.0</w:t>
        </w:r>
        <w:r>
          <w:rPr>
            <w:rFonts w:ascii="PMingLiU" w:hAnsi="PMingLiU"/>
            <w:sz w:val="18"/>
          </w:rPr>
          <w:t>/</w:t>
        </w:r>
      </w:hyperlink>
      <w:r>
        <w:rPr>
          <w:sz w:val="18"/>
        </w:rPr>
        <w:t>).</w:t>
      </w:r>
    </w:p>
    <w:sectPr>
      <w:pgSz w:w="11910" w:h="16840"/>
      <w:pgMar w:header="1108" w:footer="0" w:top="1660" w:bottom="280" w:left="1380" w:right="1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Calibri">
    <w:altName w:val="Calibri"/>
    <w:charset w:val="0"/>
    <w:family w:val="swiss"/>
    <w:pitch w:val="variable"/>
  </w:font>
  <w:font w:name="PMingLiU">
    <w:altName w:val="PMingLiU"/>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shapetype id="_x0000_t202" o:spt="202" coordsize="21600,21600" path="m,l,21600r21600,l21600,xe">
          <v:stroke joinstyle="miter"/>
          <v:path gradientshapeok="t" o:connecttype="rect"/>
        </v:shapetype>
        <v:shape style="position:absolute;margin-left:75.272003pt;margin-top:54.463211pt;width:94.8pt;height:11.95pt;mso-position-horizontal-relative:page;mso-position-vertical-relative:page;z-index:-16935424" type="#_x0000_t202" filled="false" stroked="false">
          <v:textbox inset="0,0,0,0">
            <w:txbxContent>
              <w:p>
                <w:pPr>
                  <w:spacing w:before="2"/>
                  <w:ind w:left="20" w:right="0" w:firstLine="0"/>
                  <w:jc w:val="left"/>
                  <w:rPr>
                    <w:sz w:val="16"/>
                  </w:rPr>
                </w:pPr>
                <w:r>
                  <w:rPr>
                    <w:i/>
                    <w:sz w:val="16"/>
                  </w:rPr>
                  <w:t>Remote Sens. </w:t>
                </w:r>
                <w:r>
                  <w:rPr>
                    <w:b/>
                    <w:sz w:val="16"/>
                  </w:rPr>
                  <w:t>2020</w:t>
                </w:r>
                <w:r>
                  <w:rPr>
                    <w:sz w:val="16"/>
                  </w:rPr>
                  <w:t>, </w:t>
                </w:r>
                <w:r>
                  <w:rPr>
                    <w:i/>
                    <w:sz w:val="16"/>
                  </w:rPr>
                  <w:t>12</w:t>
                </w:r>
                <w:r>
                  <w:rPr>
                    <w:sz w:val="16"/>
                  </w:rPr>
                  <w:t>, 1046</w:t>
                </w:r>
              </w:p>
            </w:txbxContent>
          </v:textbox>
          <w10:wrap type="none"/>
        </v:shape>
      </w:pict>
    </w:r>
    <w:r>
      <w:rPr/>
      <w:pict>
        <v:shape style="position:absolute;margin-left:488.80899pt;margin-top:54.463211pt;width:33.950pt;height:11.8pt;mso-position-horizontal-relative:page;mso-position-vertical-relative:page;z-index:-16934912" type="#_x0000_t202" filled="false" stroked="false">
          <v:textbox inset="0,0,0,0">
            <w:txbxContent>
              <w:p>
                <w:pPr>
                  <w:spacing w:before="2"/>
                  <w:ind w:left="60" w:right="0" w:firstLine="0"/>
                  <w:jc w:val="left"/>
                  <w:rPr>
                    <w:sz w:val="16"/>
                  </w:rPr>
                </w:pPr>
                <w:r>
                  <w:rPr/>
                  <w:fldChar w:fldCharType="begin"/>
                </w:r>
                <w:r>
                  <w:rPr>
                    <w:sz w:val="16"/>
                  </w:rPr>
                  <w:instrText> PAGE </w:instrText>
                </w:r>
                <w:r>
                  <w:rPr/>
                  <w:fldChar w:fldCharType="separate"/>
                </w:r>
                <w:r>
                  <w:rPr/>
                  <w:t>10</w:t>
                </w:r>
                <w:r>
                  <w:rPr/>
                  <w:fldChar w:fldCharType="end"/>
                </w:r>
                <w:r>
                  <w:rPr>
                    <w:sz w:val="16"/>
                  </w:rPr>
                  <w:t> of 35</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shape style="position:absolute;margin-left:75.272003pt;margin-top:54.463211pt;width:94.8pt;height:11.95pt;mso-position-horizontal-relative:page;mso-position-vertical-relative:page;z-index:-16934400" type="#_x0000_t202" filled="false" stroked="false">
          <v:textbox inset="0,0,0,0">
            <w:txbxContent>
              <w:p>
                <w:pPr>
                  <w:spacing w:before="2"/>
                  <w:ind w:left="20" w:right="0" w:firstLine="0"/>
                  <w:jc w:val="left"/>
                  <w:rPr>
                    <w:sz w:val="16"/>
                  </w:rPr>
                </w:pPr>
                <w:r>
                  <w:rPr>
                    <w:i/>
                    <w:sz w:val="16"/>
                  </w:rPr>
                  <w:t>Remote Sens. </w:t>
                </w:r>
                <w:r>
                  <w:rPr>
                    <w:b/>
                    <w:sz w:val="16"/>
                  </w:rPr>
                  <w:t>2020</w:t>
                </w:r>
                <w:r>
                  <w:rPr>
                    <w:sz w:val="16"/>
                  </w:rPr>
                  <w:t>, </w:t>
                </w:r>
                <w:r>
                  <w:rPr>
                    <w:i/>
                    <w:sz w:val="16"/>
                  </w:rPr>
                  <w:t>12</w:t>
                </w:r>
                <w:r>
                  <w:rPr>
                    <w:sz w:val="16"/>
                  </w:rPr>
                  <w:t>, 1046</w:t>
                </w:r>
              </w:p>
            </w:txbxContent>
          </v:textbox>
          <w10:wrap type="none"/>
        </v:shape>
      </w:pict>
    </w:r>
    <w:r>
      <w:rPr/>
      <w:pict>
        <v:shape style="position:absolute;margin-left:488.80899pt;margin-top:54.463211pt;width:33.950pt;height:11.8pt;mso-position-horizontal-relative:page;mso-position-vertical-relative:page;z-index:-16933888" type="#_x0000_t202" filled="false" stroked="false">
          <v:textbox inset="0,0,0,0">
            <w:txbxContent>
              <w:p>
                <w:pPr>
                  <w:spacing w:before="2"/>
                  <w:ind w:left="60" w:right="0" w:firstLine="0"/>
                  <w:jc w:val="left"/>
                  <w:rPr>
                    <w:sz w:val="16"/>
                  </w:rPr>
                </w:pPr>
                <w:r>
                  <w:rPr/>
                  <w:fldChar w:fldCharType="begin"/>
                </w:r>
                <w:r>
                  <w:rPr>
                    <w:sz w:val="16"/>
                  </w:rPr>
                  <w:instrText> PAGE </w:instrText>
                </w:r>
                <w:r>
                  <w:rPr/>
                  <w:fldChar w:fldCharType="separate"/>
                </w:r>
                <w:r>
                  <w:rPr/>
                  <w:t>14</w:t>
                </w:r>
                <w:r>
                  <w:rPr/>
                  <w:fldChar w:fldCharType="end"/>
                </w:r>
                <w:r>
                  <w:rPr>
                    <w:sz w:val="16"/>
                  </w:rPr>
                  <w:t> of 35</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1" w:hanging="431"/>
        <w:jc w:val="left"/>
      </w:pPr>
      <w:rPr>
        <w:rFonts w:hint="default" w:ascii="Palatino Linotype" w:hAnsi="Palatino Linotype" w:eastAsia="Palatino Linotype" w:cs="Palatino Linotype"/>
        <w:w w:val="42"/>
        <w:sz w:val="18"/>
        <w:szCs w:val="18"/>
        <w:lang w:val="en-US" w:eastAsia="en-US" w:bidi="ar-SA"/>
      </w:rPr>
    </w:lvl>
    <w:lvl w:ilvl="1">
      <w:start w:val="0"/>
      <w:numFmt w:val="bullet"/>
      <w:lvlText w:val="•"/>
      <w:lvlJc w:val="left"/>
      <w:pPr>
        <w:ind w:left="1436" w:hanging="431"/>
      </w:pPr>
      <w:rPr>
        <w:rFonts w:hint="default"/>
        <w:lang w:val="en-US" w:eastAsia="en-US" w:bidi="ar-SA"/>
      </w:rPr>
    </w:lvl>
    <w:lvl w:ilvl="2">
      <w:start w:val="0"/>
      <w:numFmt w:val="bullet"/>
      <w:lvlText w:val="•"/>
      <w:lvlJc w:val="left"/>
      <w:pPr>
        <w:ind w:left="2293" w:hanging="431"/>
      </w:pPr>
      <w:rPr>
        <w:rFonts w:hint="default"/>
        <w:lang w:val="en-US" w:eastAsia="en-US" w:bidi="ar-SA"/>
      </w:rPr>
    </w:lvl>
    <w:lvl w:ilvl="3">
      <w:start w:val="0"/>
      <w:numFmt w:val="bullet"/>
      <w:lvlText w:val="•"/>
      <w:lvlJc w:val="left"/>
      <w:pPr>
        <w:ind w:left="3149" w:hanging="431"/>
      </w:pPr>
      <w:rPr>
        <w:rFonts w:hint="default"/>
        <w:lang w:val="en-US" w:eastAsia="en-US" w:bidi="ar-SA"/>
      </w:rPr>
    </w:lvl>
    <w:lvl w:ilvl="4">
      <w:start w:val="0"/>
      <w:numFmt w:val="bullet"/>
      <w:lvlText w:val="•"/>
      <w:lvlJc w:val="left"/>
      <w:pPr>
        <w:ind w:left="4006" w:hanging="431"/>
      </w:pPr>
      <w:rPr>
        <w:rFonts w:hint="default"/>
        <w:lang w:val="en-US" w:eastAsia="en-US" w:bidi="ar-SA"/>
      </w:rPr>
    </w:lvl>
    <w:lvl w:ilvl="5">
      <w:start w:val="0"/>
      <w:numFmt w:val="bullet"/>
      <w:lvlText w:val="•"/>
      <w:lvlJc w:val="left"/>
      <w:pPr>
        <w:ind w:left="4862" w:hanging="431"/>
      </w:pPr>
      <w:rPr>
        <w:rFonts w:hint="default"/>
        <w:lang w:val="en-US" w:eastAsia="en-US" w:bidi="ar-SA"/>
      </w:rPr>
    </w:lvl>
    <w:lvl w:ilvl="6">
      <w:start w:val="0"/>
      <w:numFmt w:val="bullet"/>
      <w:lvlText w:val="•"/>
      <w:lvlJc w:val="left"/>
      <w:pPr>
        <w:ind w:left="5719" w:hanging="431"/>
      </w:pPr>
      <w:rPr>
        <w:rFonts w:hint="default"/>
        <w:lang w:val="en-US" w:eastAsia="en-US" w:bidi="ar-SA"/>
      </w:rPr>
    </w:lvl>
    <w:lvl w:ilvl="7">
      <w:start w:val="0"/>
      <w:numFmt w:val="bullet"/>
      <w:lvlText w:val="•"/>
      <w:lvlJc w:val="left"/>
      <w:pPr>
        <w:ind w:left="6575" w:hanging="431"/>
      </w:pPr>
      <w:rPr>
        <w:rFonts w:hint="default"/>
        <w:lang w:val="en-US" w:eastAsia="en-US" w:bidi="ar-SA"/>
      </w:rPr>
    </w:lvl>
    <w:lvl w:ilvl="8">
      <w:start w:val="0"/>
      <w:numFmt w:val="bullet"/>
      <w:lvlText w:val="•"/>
      <w:lvlJc w:val="left"/>
      <w:pPr>
        <w:ind w:left="7432" w:hanging="431"/>
      </w:pPr>
      <w:rPr>
        <w:rFonts w:hint="default"/>
        <w:lang w:val="en-US" w:eastAsia="en-US" w:bidi="ar-SA"/>
      </w:rPr>
    </w:lvl>
  </w:abstractNum>
  <w:abstractNum w:abstractNumId="1">
    <w:multiLevelType w:val="hybridMultilevel"/>
    <w:lvl w:ilvl="0">
      <w:start w:val="1"/>
      <w:numFmt w:val="decimal"/>
      <w:lvlText w:val="%1."/>
      <w:lvlJc w:val="left"/>
      <w:pPr>
        <w:ind w:left="349" w:hanging="220"/>
        <w:jc w:val="left"/>
      </w:pPr>
      <w:rPr>
        <w:rFonts w:hint="default" w:ascii="Palatino Linotype" w:hAnsi="Palatino Linotype" w:eastAsia="Palatino Linotype" w:cs="Palatino Linotype"/>
        <w:b/>
        <w:bCs/>
        <w:w w:val="99"/>
        <w:sz w:val="20"/>
        <w:szCs w:val="20"/>
        <w:lang w:val="en-US" w:eastAsia="en-US" w:bidi="ar-SA"/>
      </w:rPr>
    </w:lvl>
    <w:lvl w:ilvl="1">
      <w:start w:val="1"/>
      <w:numFmt w:val="decimal"/>
      <w:lvlText w:val="%1.%2."/>
      <w:lvlJc w:val="left"/>
      <w:pPr>
        <w:ind w:left="499" w:hanging="369"/>
        <w:jc w:val="left"/>
      </w:pPr>
      <w:rPr>
        <w:rFonts w:hint="default" w:ascii="Palatino Linotype" w:hAnsi="Palatino Linotype" w:eastAsia="Palatino Linotype" w:cs="Palatino Linotype"/>
        <w:i/>
        <w:w w:val="99"/>
        <w:sz w:val="20"/>
        <w:szCs w:val="20"/>
        <w:lang w:val="en-US" w:eastAsia="en-US" w:bidi="ar-SA"/>
      </w:rPr>
    </w:lvl>
    <w:lvl w:ilvl="2">
      <w:start w:val="1"/>
      <w:numFmt w:val="decimal"/>
      <w:lvlText w:val="%1.%2.%3."/>
      <w:lvlJc w:val="left"/>
      <w:pPr>
        <w:ind w:left="648" w:hanging="519"/>
        <w:jc w:val="left"/>
      </w:pPr>
      <w:rPr>
        <w:rFonts w:hint="default" w:ascii="Palatino Linotype" w:hAnsi="Palatino Linotype" w:eastAsia="Palatino Linotype" w:cs="Palatino Linotype"/>
        <w:w w:val="99"/>
        <w:sz w:val="20"/>
        <w:szCs w:val="20"/>
        <w:lang w:val="en-US" w:eastAsia="en-US" w:bidi="ar-SA"/>
      </w:rPr>
    </w:lvl>
    <w:lvl w:ilvl="3">
      <w:start w:val="0"/>
      <w:numFmt w:val="bullet"/>
      <w:lvlText w:val="•"/>
      <w:lvlJc w:val="left"/>
      <w:pPr>
        <w:ind w:left="640" w:hanging="519"/>
      </w:pPr>
      <w:rPr>
        <w:rFonts w:hint="default"/>
        <w:lang w:val="en-US" w:eastAsia="en-US" w:bidi="ar-SA"/>
      </w:rPr>
    </w:lvl>
    <w:lvl w:ilvl="4">
      <w:start w:val="0"/>
      <w:numFmt w:val="bullet"/>
      <w:lvlText w:val="•"/>
      <w:lvlJc w:val="left"/>
      <w:pPr>
        <w:ind w:left="1852" w:hanging="519"/>
      </w:pPr>
      <w:rPr>
        <w:rFonts w:hint="default"/>
        <w:lang w:val="en-US" w:eastAsia="en-US" w:bidi="ar-SA"/>
      </w:rPr>
    </w:lvl>
    <w:lvl w:ilvl="5">
      <w:start w:val="0"/>
      <w:numFmt w:val="bullet"/>
      <w:lvlText w:val="•"/>
      <w:lvlJc w:val="left"/>
      <w:pPr>
        <w:ind w:left="3064" w:hanging="519"/>
      </w:pPr>
      <w:rPr>
        <w:rFonts w:hint="default"/>
        <w:lang w:val="en-US" w:eastAsia="en-US" w:bidi="ar-SA"/>
      </w:rPr>
    </w:lvl>
    <w:lvl w:ilvl="6">
      <w:start w:val="0"/>
      <w:numFmt w:val="bullet"/>
      <w:lvlText w:val="•"/>
      <w:lvlJc w:val="left"/>
      <w:pPr>
        <w:ind w:left="4276" w:hanging="519"/>
      </w:pPr>
      <w:rPr>
        <w:rFonts w:hint="default"/>
        <w:lang w:val="en-US" w:eastAsia="en-US" w:bidi="ar-SA"/>
      </w:rPr>
    </w:lvl>
    <w:lvl w:ilvl="7">
      <w:start w:val="0"/>
      <w:numFmt w:val="bullet"/>
      <w:lvlText w:val="•"/>
      <w:lvlJc w:val="left"/>
      <w:pPr>
        <w:ind w:left="5488" w:hanging="519"/>
      </w:pPr>
      <w:rPr>
        <w:rFonts w:hint="default"/>
        <w:lang w:val="en-US" w:eastAsia="en-US" w:bidi="ar-SA"/>
      </w:rPr>
    </w:lvl>
    <w:lvl w:ilvl="8">
      <w:start w:val="0"/>
      <w:numFmt w:val="bullet"/>
      <w:lvlText w:val="•"/>
      <w:lvlJc w:val="left"/>
      <w:pPr>
        <w:ind w:left="6701" w:hanging="519"/>
      </w:pPr>
      <w:rPr>
        <w:rFonts w:hint="default"/>
        <w:lang w:val="en-US" w:eastAsia="en-US" w:bidi="ar-SA"/>
      </w:rPr>
    </w:lvl>
  </w:abstractNum>
  <w:abstractNum w:abstractNumId="0">
    <w:multiLevelType w:val="hybridMultilevel"/>
    <w:lvl w:ilvl="0">
      <w:start w:val="1"/>
      <w:numFmt w:val="decimal"/>
      <w:lvlText w:val="%1"/>
      <w:lvlJc w:val="left"/>
      <w:pPr>
        <w:ind w:left="548" w:hanging="304"/>
        <w:jc w:val="left"/>
      </w:pPr>
      <w:rPr>
        <w:rFonts w:hint="default" w:ascii="Palatino Linotype" w:hAnsi="Palatino Linotype" w:eastAsia="Palatino Linotype" w:cs="Palatino Linotype"/>
        <w:w w:val="98"/>
        <w:position w:val="7"/>
        <w:sz w:val="14"/>
        <w:szCs w:val="14"/>
        <w:lang w:val="en-US" w:eastAsia="en-US" w:bidi="ar-SA"/>
      </w:rPr>
    </w:lvl>
    <w:lvl w:ilvl="1">
      <w:start w:val="0"/>
      <w:numFmt w:val="bullet"/>
      <w:lvlText w:val="•"/>
      <w:lvlJc w:val="left"/>
      <w:pPr>
        <w:ind w:left="1398" w:hanging="304"/>
      </w:pPr>
      <w:rPr>
        <w:rFonts w:hint="default"/>
        <w:lang w:val="en-US" w:eastAsia="en-US" w:bidi="ar-SA"/>
      </w:rPr>
    </w:lvl>
    <w:lvl w:ilvl="2">
      <w:start w:val="0"/>
      <w:numFmt w:val="bullet"/>
      <w:lvlText w:val="•"/>
      <w:lvlJc w:val="left"/>
      <w:pPr>
        <w:ind w:left="2257" w:hanging="304"/>
      </w:pPr>
      <w:rPr>
        <w:rFonts w:hint="default"/>
        <w:lang w:val="en-US" w:eastAsia="en-US" w:bidi="ar-SA"/>
      </w:rPr>
    </w:lvl>
    <w:lvl w:ilvl="3">
      <w:start w:val="0"/>
      <w:numFmt w:val="bullet"/>
      <w:lvlText w:val="•"/>
      <w:lvlJc w:val="left"/>
      <w:pPr>
        <w:ind w:left="3115" w:hanging="304"/>
      </w:pPr>
      <w:rPr>
        <w:rFonts w:hint="default"/>
        <w:lang w:val="en-US" w:eastAsia="en-US" w:bidi="ar-SA"/>
      </w:rPr>
    </w:lvl>
    <w:lvl w:ilvl="4">
      <w:start w:val="0"/>
      <w:numFmt w:val="bullet"/>
      <w:lvlText w:val="•"/>
      <w:lvlJc w:val="left"/>
      <w:pPr>
        <w:ind w:left="3974" w:hanging="304"/>
      </w:pPr>
      <w:rPr>
        <w:rFonts w:hint="default"/>
        <w:lang w:val="en-US" w:eastAsia="en-US" w:bidi="ar-SA"/>
      </w:rPr>
    </w:lvl>
    <w:lvl w:ilvl="5">
      <w:start w:val="0"/>
      <w:numFmt w:val="bullet"/>
      <w:lvlText w:val="•"/>
      <w:lvlJc w:val="left"/>
      <w:pPr>
        <w:ind w:left="4832" w:hanging="304"/>
      </w:pPr>
      <w:rPr>
        <w:rFonts w:hint="default"/>
        <w:lang w:val="en-US" w:eastAsia="en-US" w:bidi="ar-SA"/>
      </w:rPr>
    </w:lvl>
    <w:lvl w:ilvl="6">
      <w:start w:val="0"/>
      <w:numFmt w:val="bullet"/>
      <w:lvlText w:val="•"/>
      <w:lvlJc w:val="left"/>
      <w:pPr>
        <w:ind w:left="5691" w:hanging="304"/>
      </w:pPr>
      <w:rPr>
        <w:rFonts w:hint="default"/>
        <w:lang w:val="en-US" w:eastAsia="en-US" w:bidi="ar-SA"/>
      </w:rPr>
    </w:lvl>
    <w:lvl w:ilvl="7">
      <w:start w:val="0"/>
      <w:numFmt w:val="bullet"/>
      <w:lvlText w:val="•"/>
      <w:lvlJc w:val="left"/>
      <w:pPr>
        <w:ind w:left="6549" w:hanging="304"/>
      </w:pPr>
      <w:rPr>
        <w:rFonts w:hint="default"/>
        <w:lang w:val="en-US" w:eastAsia="en-US" w:bidi="ar-SA"/>
      </w:rPr>
    </w:lvl>
    <w:lvl w:ilvl="8">
      <w:start w:val="0"/>
      <w:numFmt w:val="bullet"/>
      <w:lvlText w:val="•"/>
      <w:lvlJc w:val="left"/>
      <w:pPr>
        <w:ind w:left="7408" w:hanging="30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BodyText" w:type="paragraph">
    <w:name w:val="Body Text"/>
    <w:basedOn w:val="Normal"/>
    <w:uiPriority w:val="1"/>
    <w:qFormat/>
    <w:pPr>
      <w:jc w:val="both"/>
    </w:pPr>
    <w:rPr>
      <w:rFonts w:ascii="Palatino Linotype" w:hAnsi="Palatino Linotype" w:eastAsia="Palatino Linotype" w:cs="Palatino Linotype"/>
      <w:sz w:val="20"/>
      <w:szCs w:val="20"/>
      <w:lang w:val="en-US" w:eastAsia="en-US" w:bidi="ar-SA"/>
    </w:rPr>
  </w:style>
  <w:style w:styleId="Heading1" w:type="paragraph">
    <w:name w:val="Heading 1"/>
    <w:basedOn w:val="Normal"/>
    <w:uiPriority w:val="1"/>
    <w:qFormat/>
    <w:pPr>
      <w:ind w:left="349" w:hanging="220"/>
      <w:jc w:val="both"/>
      <w:outlineLvl w:val="1"/>
    </w:pPr>
    <w:rPr>
      <w:rFonts w:ascii="Palatino Linotype" w:hAnsi="Palatino Linotype" w:eastAsia="Palatino Linotype" w:cs="Palatino Linotype"/>
      <w:b/>
      <w:bCs/>
      <w:sz w:val="20"/>
      <w:szCs w:val="20"/>
      <w:lang w:val="en-US" w:eastAsia="en-US" w:bidi="ar-SA"/>
    </w:rPr>
  </w:style>
  <w:style w:styleId="Title" w:type="paragraph">
    <w:name w:val="Title"/>
    <w:basedOn w:val="Normal"/>
    <w:uiPriority w:val="1"/>
    <w:qFormat/>
    <w:pPr>
      <w:spacing w:before="64"/>
      <w:ind w:left="933"/>
    </w:pPr>
    <w:rPr>
      <w:rFonts w:ascii="Times New Roman" w:hAnsi="Times New Roman" w:eastAsia="Times New Roman" w:cs="Times New Roman"/>
      <w:b/>
      <w:bCs/>
      <w:i/>
      <w:sz w:val="41"/>
      <w:szCs w:val="41"/>
      <w:lang w:val="en-US" w:eastAsia="en-US" w:bidi="ar-SA"/>
    </w:rPr>
  </w:style>
  <w:style w:styleId="ListParagraph" w:type="paragraph">
    <w:name w:val="List Paragraph"/>
    <w:basedOn w:val="Normal"/>
    <w:uiPriority w:val="1"/>
    <w:qFormat/>
    <w:pPr>
      <w:spacing w:before="2"/>
      <w:ind w:left="580" w:right="148" w:hanging="431"/>
      <w:jc w:val="both"/>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www.mdpi.com/journal/remotesensing"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mailto:luispadua@utad.pt" TargetMode="External"/><Relationship Id="rId16" Type="http://schemas.openxmlformats.org/officeDocument/2006/relationships/hyperlink" Target="mailto:pedro.marques@utad.pt" TargetMode="External"/><Relationship Id="rId17" Type="http://schemas.openxmlformats.org/officeDocument/2006/relationships/hyperlink" Target="mailto:nmsps@utad.pt" TargetMode="External"/><Relationship Id="rId18" Type="http://schemas.openxmlformats.org/officeDocument/2006/relationships/hyperlink" Target="mailto:eperes@utad.pt" TargetMode="External"/><Relationship Id="rId19" Type="http://schemas.openxmlformats.org/officeDocument/2006/relationships/hyperlink" Target="mailto:jjsousa@utad.pt" TargetMode="External"/><Relationship Id="rId20" Type="http://schemas.openxmlformats.org/officeDocument/2006/relationships/hyperlink" Target="https://www.mdpi.com/2072-4292/12/6/1046?type=check_update&amp;version=2" TargetMode="External"/><Relationship Id="rId21" Type="http://schemas.openxmlformats.org/officeDocument/2006/relationships/image" Target="media/image10.png"/><Relationship Id="rId22" Type="http://schemas.openxmlformats.org/officeDocument/2006/relationships/hyperlink" Target="http://dx.doi.org/10.3390/rs12061046" TargetMode="External"/><Relationship Id="rId23" Type="http://schemas.openxmlformats.org/officeDocument/2006/relationships/header" Target="header1.xml"/><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yperlink" Target="https://aeromedia.es/" TargetMode="External"/><Relationship Id="rId33" Type="http://schemas.openxmlformats.org/officeDocument/2006/relationships/hyperlink" Target="http://dx.doi.org/10.1007/s40010-017-0428-8" TargetMode="External"/><Relationship Id="rId34" Type="http://schemas.openxmlformats.org/officeDocument/2006/relationships/hyperlink" Target="http://dx.doi.org/10.1016/j.rse.2015.08.029" TargetMode="External"/><Relationship Id="rId35" Type="http://schemas.openxmlformats.org/officeDocument/2006/relationships/hyperlink" Target="http://dx.doi.org/10.1007/s40725-019-00087-2" TargetMode="External"/><Relationship Id="rId36" Type="http://schemas.openxmlformats.org/officeDocument/2006/relationships/hyperlink" Target="http://dx.doi.org/10.1016/j.isprsjprs.2014.02.013" TargetMode="External"/><Relationship Id="rId37" Type="http://schemas.openxmlformats.org/officeDocument/2006/relationships/hyperlink" Target="http://dx.doi.org/10.1016/j.jag.2015.12.005" TargetMode="External"/><Relationship Id="rId38" Type="http://schemas.openxmlformats.org/officeDocument/2006/relationships/hyperlink" Target="http://dx.doi.org/10.2139/ssrn.3451039" TargetMode="External"/><Relationship Id="rId39" Type="http://schemas.openxmlformats.org/officeDocument/2006/relationships/hyperlink" Target="http://dx.doi.org/10.1016/j.ast.2011.09.005" TargetMode="External"/><Relationship Id="rId40" Type="http://schemas.openxmlformats.org/officeDocument/2006/relationships/hyperlink" Target="http://dx.doi.org/10.1080/01431161.2017.1297548" TargetMode="External"/><Relationship Id="rId41" Type="http://schemas.openxmlformats.org/officeDocument/2006/relationships/hyperlink" Target="http://dx.doi.org/10.1016/j.isprsjprs.2015.10.004" TargetMode="External"/><Relationship Id="rId42" Type="http://schemas.openxmlformats.org/officeDocument/2006/relationships/hyperlink" Target="http://dx.doi.org/10.1890/120150" TargetMode="External"/><Relationship Id="rId43" Type="http://schemas.openxmlformats.org/officeDocument/2006/relationships/hyperlink" Target="http://dx.doi.org/10.1109/ACCESS.2019.2909530" TargetMode="External"/><Relationship Id="rId44" Type="http://schemas.openxmlformats.org/officeDocument/2006/relationships/hyperlink" Target="http://dx.doi.org/10.1080/01431160903023025" TargetMode="External"/><Relationship Id="rId45" Type="http://schemas.openxmlformats.org/officeDocument/2006/relationships/hyperlink" Target="http://dx.doi.org/10.1080/01431161.2016.1252477" TargetMode="External"/><Relationship Id="rId46" Type="http://schemas.openxmlformats.org/officeDocument/2006/relationships/hyperlink" Target="http://dx.doi.org/10.1177/194008291200500202" TargetMode="External"/><Relationship Id="rId47" Type="http://schemas.openxmlformats.org/officeDocument/2006/relationships/hyperlink" Target="http://dx.doi.org/10.1016/j.foreco.2013.07.023" TargetMode="External"/><Relationship Id="rId48" Type="http://schemas.openxmlformats.org/officeDocument/2006/relationships/hyperlink" Target="http://dx.doi.org/10.3390/f5092253" TargetMode="External"/><Relationship Id="rId49" Type="http://schemas.openxmlformats.org/officeDocument/2006/relationships/hyperlink" Target="http://dx.doi.org/10.1016/j.foreco.2005.08.034" TargetMode="External"/><Relationship Id="rId50" Type="http://schemas.openxmlformats.org/officeDocument/2006/relationships/hyperlink" Target="http://dx.doi.org/10.3390/rs4061519" TargetMode="External"/><Relationship Id="rId51" Type="http://schemas.openxmlformats.org/officeDocument/2006/relationships/hyperlink" Target="http://dx.doi.org/10.3390/s90402719" TargetMode="External"/><Relationship Id="rId52" Type="http://schemas.openxmlformats.org/officeDocument/2006/relationships/hyperlink" Target="http://dx.doi.org/10.1016/S0169-5347(03)00070-3" TargetMode="External"/><Relationship Id="rId53" Type="http://schemas.openxmlformats.org/officeDocument/2006/relationships/hyperlink" Target="http://dx.doi.org/10.1080/01431160701736430" TargetMode="External"/><Relationship Id="rId54" Type="http://schemas.openxmlformats.org/officeDocument/2006/relationships/hyperlink" Target="http://dx.doi.org/10.1029/2008JG000883" TargetMode="External"/><Relationship Id="rId55" Type="http://schemas.openxmlformats.org/officeDocument/2006/relationships/hyperlink" Target="http://dx.doi.org/10.5194/isprs-archives-XLII-2-W2-87-2016" TargetMode="External"/><Relationship Id="rId56" Type="http://schemas.openxmlformats.org/officeDocument/2006/relationships/hyperlink" Target="http://dx.doi.org/10.1016/j.foreco.2019.02.002" TargetMode="External"/><Relationship Id="rId57" Type="http://schemas.openxmlformats.org/officeDocument/2006/relationships/hyperlink" Target="http://dx.doi.org/10.1016/S0924-2716(99)00014-3" TargetMode="External"/><Relationship Id="rId58" Type="http://schemas.openxmlformats.org/officeDocument/2006/relationships/hyperlink" Target="http://dx.doi.org/10.1029/2011JF002289" TargetMode="External"/><Relationship Id="rId59" Type="http://schemas.openxmlformats.org/officeDocument/2006/relationships/hyperlink" Target="http://dx.doi.org/10.1007/s11263-007-0107-3" TargetMode="External"/><Relationship Id="rId60" Type="http://schemas.openxmlformats.org/officeDocument/2006/relationships/hyperlink" Target="http://dx.doi.org/10.5194/isprsarchives-XL-1-W2-141-2013" TargetMode="External"/><Relationship Id="rId61" Type="http://schemas.openxmlformats.org/officeDocument/2006/relationships/hyperlink" Target="http://dx.doi.org/10.3390/rs70809632" TargetMode="External"/><Relationship Id="rId62" Type="http://schemas.openxmlformats.org/officeDocument/2006/relationships/hyperlink" Target="http://dx.doi.org/10.1186/s40965-017-0027-2" TargetMode="External"/><Relationship Id="rId63" Type="http://schemas.openxmlformats.org/officeDocument/2006/relationships/hyperlink" Target="https://www.opendronemap.org/" TargetMode="External"/><Relationship Id="rId64" Type="http://schemas.openxmlformats.org/officeDocument/2006/relationships/hyperlink" Target="http://dx.doi.org/10.1109/36.921414" TargetMode="External"/><Relationship Id="rId65" Type="http://schemas.openxmlformats.org/officeDocument/2006/relationships/hyperlink" Target="http://dx.doi.org/10.1016/j.rse.2006.01.021" TargetMode="External"/><Relationship Id="rId66" Type="http://schemas.openxmlformats.org/officeDocument/2006/relationships/hyperlink" Target="http://dx.doi.org/10.1007/s10342-010-0381-4" TargetMode="External"/><Relationship Id="rId67" Type="http://schemas.openxmlformats.org/officeDocument/2006/relationships/hyperlink" Target="http://dx.doi.org/10.5589/m03-027" TargetMode="External"/><Relationship Id="rId68" Type="http://schemas.openxmlformats.org/officeDocument/2006/relationships/hyperlink" Target="http://dx.doi.org/10.1007/s12518-013-0120-x" TargetMode="External"/><Relationship Id="rId69" Type="http://schemas.openxmlformats.org/officeDocument/2006/relationships/hyperlink" Target="http://dx.doi.org/10.3390/f10020148" TargetMode="External"/><Relationship Id="rId70" Type="http://schemas.openxmlformats.org/officeDocument/2006/relationships/hyperlink" Target="http://dx.doi.org/10.3390/rs4040950" TargetMode="External"/><Relationship Id="rId71" Type="http://schemas.openxmlformats.org/officeDocument/2006/relationships/hyperlink" Target="http://dx.doi.org/10.1093/forestry/cpr051" TargetMode="External"/><Relationship Id="rId72" Type="http://schemas.openxmlformats.org/officeDocument/2006/relationships/hyperlink" Target="http://dx.doi.org/10.1080/07038992.2017.1252907" TargetMode="External"/><Relationship Id="rId73" Type="http://schemas.openxmlformats.org/officeDocument/2006/relationships/hyperlink" Target="http://dx.doi.org/10.1016/S0168-1699(02)00121-7" TargetMode="External"/><Relationship Id="rId74" Type="http://schemas.openxmlformats.org/officeDocument/2006/relationships/hyperlink" Target="http://dx.doi.org/10.1016/j.rse.2013.07.044" TargetMode="External"/><Relationship Id="rId75" Type="http://schemas.openxmlformats.org/officeDocument/2006/relationships/hyperlink" Target="http://dx.doi.org/10.14358/PERS.72.8.923" TargetMode="External"/><Relationship Id="rId76" Type="http://schemas.openxmlformats.org/officeDocument/2006/relationships/hyperlink" Target="http://dx.doi.org/10.14358/PERS.78.1.75" TargetMode="External"/><Relationship Id="rId77" Type="http://schemas.openxmlformats.org/officeDocument/2006/relationships/hyperlink" Target="http://dx.doi.org/10.3390/rs61111051" TargetMode="External"/><Relationship Id="rId78" Type="http://schemas.openxmlformats.org/officeDocument/2006/relationships/hyperlink" Target="http://dx.doi.org/10.1016/j.isprsjprs.2009.06.004" TargetMode="External"/><Relationship Id="rId79" Type="http://schemas.openxmlformats.org/officeDocument/2006/relationships/hyperlink" Target="http://dx.doi.org/10.5721/EuJRS20144716" TargetMode="External"/><Relationship Id="rId80" Type="http://schemas.openxmlformats.org/officeDocument/2006/relationships/hyperlink" Target="http://dx.doi.org/10.1371/journal.pone.0141006" TargetMode="External"/><Relationship Id="rId81" Type="http://schemas.openxmlformats.org/officeDocument/2006/relationships/hyperlink" Target="http://www.ncbi.nlm.nih.gov/pubmed/26600422" TargetMode="External"/><Relationship Id="rId82" Type="http://schemas.openxmlformats.org/officeDocument/2006/relationships/hyperlink" Target="http://dx.doi.org/10.1007/s10661-015-4996-2" TargetMode="External"/><Relationship Id="rId83" Type="http://schemas.openxmlformats.org/officeDocument/2006/relationships/hyperlink" Target="http://www.ncbi.nlm.nih.gov/pubmed/26850712" TargetMode="External"/><Relationship Id="rId84" Type="http://schemas.openxmlformats.org/officeDocument/2006/relationships/hyperlink" Target="http://dx.doi.org/10.1016/j.rse.2011.10.007" TargetMode="External"/><Relationship Id="rId85" Type="http://schemas.openxmlformats.org/officeDocument/2006/relationships/hyperlink" Target="http://dx.doi.org/10.1002/rob.21508" TargetMode="External"/><Relationship Id="rId86" Type="http://schemas.openxmlformats.org/officeDocument/2006/relationships/hyperlink" Target="http://dx.doi.org/10.3390/rs61111013" TargetMode="External"/><Relationship Id="rId87" Type="http://schemas.openxmlformats.org/officeDocument/2006/relationships/hyperlink" Target="http://dx.doi.org/10.3390/rs9030185" TargetMode="External"/><Relationship Id="rId88" Type="http://schemas.openxmlformats.org/officeDocument/2006/relationships/hyperlink" Target="http://dx.doi.org/10.1016/j.tplants.2015.10.015" TargetMode="External"/><Relationship Id="rId89" Type="http://schemas.openxmlformats.org/officeDocument/2006/relationships/hyperlink" Target="http://dx.doi.org/10.1080/15481603.2013.819161" TargetMode="External"/><Relationship Id="rId90" Type="http://schemas.openxmlformats.org/officeDocument/2006/relationships/hyperlink" Target="http://dx.doi.org/10.1109/JSTARS.2013.2282166" TargetMode="External"/><Relationship Id="rId91" Type="http://schemas.openxmlformats.org/officeDocument/2006/relationships/hyperlink" Target="http://dx.doi.org/10.1007/s11676-015-0088-y" TargetMode="External"/><Relationship Id="rId92" Type="http://schemas.openxmlformats.org/officeDocument/2006/relationships/hyperlink" Target="http://dx.doi.org/10.14358/PERS.69.4.391" TargetMode="External"/><Relationship Id="rId93" Type="http://schemas.openxmlformats.org/officeDocument/2006/relationships/hyperlink" Target="http://dx.doi.org/10.1080/01431161.2016.1264028" TargetMode="External"/><Relationship Id="rId94" Type="http://schemas.openxmlformats.org/officeDocument/2006/relationships/hyperlink" Target="http://dx.doi.org/10.1007/s13595-014-0389-x" TargetMode="External"/><Relationship Id="rId95" Type="http://schemas.openxmlformats.org/officeDocument/2006/relationships/hyperlink" Target="http://dx.doi.org/10.3390/rs2061481" TargetMode="External"/><Relationship Id="rId96" Type="http://schemas.openxmlformats.org/officeDocument/2006/relationships/hyperlink" Target="http://dx.doi.org/10.3390/f10020145" TargetMode="External"/><Relationship Id="rId97" Type="http://schemas.openxmlformats.org/officeDocument/2006/relationships/hyperlink" Target="http://dx.doi.org/10.3390/f8090343" TargetMode="External"/><Relationship Id="rId98" Type="http://schemas.openxmlformats.org/officeDocument/2006/relationships/hyperlink" Target="http://dx.doi.org/10.1080/01431161.2017.1285083" TargetMode="External"/><Relationship Id="rId99" Type="http://schemas.openxmlformats.org/officeDocument/2006/relationships/hyperlink" Target="http://dx.doi.org/10.1080/02827580410019454" TargetMode="External"/><Relationship Id="rId100" Type="http://schemas.openxmlformats.org/officeDocument/2006/relationships/hyperlink" Target="http://dx.doi.org/10.1016/j.rse.2018.05.016" TargetMode="External"/><Relationship Id="rId101" Type="http://schemas.openxmlformats.org/officeDocument/2006/relationships/hyperlink" Target="http://dx.doi.org/10.3390/rs9121257" TargetMode="External"/><Relationship Id="rId102" Type="http://schemas.openxmlformats.org/officeDocument/2006/relationships/hyperlink" Target="http://dx.doi.org/10.1080/01431161.2016.1219425" TargetMode="External"/><Relationship Id="rId103" Type="http://schemas.openxmlformats.org/officeDocument/2006/relationships/hyperlink" Target="http://dx.doi.org/10.3390/f9030119" TargetMode="External"/><Relationship Id="rId104" Type="http://schemas.openxmlformats.org/officeDocument/2006/relationships/hyperlink" Target="http://dx.doi.org/10.1016/j.jag.2018.08.017" TargetMode="External"/><Relationship Id="rId105" Type="http://schemas.openxmlformats.org/officeDocument/2006/relationships/hyperlink" Target="http://dx.doi.org/10.5424/fs/2016252-08895" TargetMode="External"/><Relationship Id="rId106" Type="http://schemas.openxmlformats.org/officeDocument/2006/relationships/hyperlink" Target="http://dx.doi.org/10.3390/f8080300" TargetMode="External"/><Relationship Id="rId107" Type="http://schemas.openxmlformats.org/officeDocument/2006/relationships/hyperlink" Target="http://dx.doi.org/10.3390/rs10111849" TargetMode="External"/><Relationship Id="rId108" Type="http://schemas.openxmlformats.org/officeDocument/2006/relationships/hyperlink" Target="http://dx.doi.org/10.1080/01431161.2018.1486519" TargetMode="External"/><Relationship Id="rId109" Type="http://schemas.openxmlformats.org/officeDocument/2006/relationships/hyperlink" Target="http://dx.doi.org/10.3390/rs9080785" TargetMode="External"/><Relationship Id="rId110" Type="http://schemas.openxmlformats.org/officeDocument/2006/relationships/hyperlink" Target="http://dx.doi.org/10.1016/j.rse.2018.12.034" TargetMode="External"/><Relationship Id="rId111" Type="http://schemas.openxmlformats.org/officeDocument/2006/relationships/hyperlink" Target="http://dx.doi.org/10.1016/j.rse.2017.04.007" TargetMode="External"/><Relationship Id="rId112" Type="http://schemas.openxmlformats.org/officeDocument/2006/relationships/hyperlink" Target="http://dx.doi.org/10.3390/f7030062" TargetMode="External"/><Relationship Id="rId113" Type="http://schemas.openxmlformats.org/officeDocument/2006/relationships/hyperlink" Target="http://dx.doi.org/10.1080/01431161.2018.1434330" TargetMode="External"/><Relationship Id="rId114" Type="http://schemas.openxmlformats.org/officeDocument/2006/relationships/hyperlink" Target="http://dx.doi.org/10.3390/rs10010013" TargetMode="External"/><Relationship Id="rId115" Type="http://schemas.openxmlformats.org/officeDocument/2006/relationships/hyperlink" Target="http://dx.doi.org/10.1139/juvs-2013-0017" TargetMode="External"/><Relationship Id="rId116" Type="http://schemas.openxmlformats.org/officeDocument/2006/relationships/hyperlink" Target="http://dx.doi.org/10.3390/f9020085" TargetMode="External"/><Relationship Id="rId117" Type="http://schemas.openxmlformats.org/officeDocument/2006/relationships/hyperlink" Target="http://dx.doi.org/10.1016/j.foreco.2017.12.049" TargetMode="External"/><Relationship Id="rId118" Type="http://schemas.openxmlformats.org/officeDocument/2006/relationships/hyperlink" Target="http://dx.doi.org/10.1080/01431161.2018.1434329" TargetMode="External"/><Relationship Id="rId119" Type="http://schemas.openxmlformats.org/officeDocument/2006/relationships/hyperlink" Target="http://dx.doi.org/10.3390/rs71013895" TargetMode="External"/><Relationship Id="rId120" Type="http://schemas.openxmlformats.org/officeDocument/2006/relationships/hyperlink" Target="http://dx.doi.org/10.1080/01431161.2017.1402387" TargetMode="External"/><Relationship Id="rId121" Type="http://schemas.openxmlformats.org/officeDocument/2006/relationships/hyperlink" Target="http://dx.doi.org/10.1080/01431161.2018.1441568" TargetMode="External"/><Relationship Id="rId122" Type="http://schemas.openxmlformats.org/officeDocument/2006/relationships/hyperlink" Target="http://dx.doi.org/10.1016/0034-4257(79)90013-0" TargetMode="External"/><Relationship Id="rId123" Type="http://schemas.openxmlformats.org/officeDocument/2006/relationships/hyperlink" Target="http://dx.doi.org/10.1016/S0034-4257(01)00289-9" TargetMode="External"/><Relationship Id="rId124" Type="http://schemas.openxmlformats.org/officeDocument/2006/relationships/hyperlink" Target="http://dx.doi.org/10.1080/10106040108542184" TargetMode="External"/><Relationship Id="rId125" Type="http://schemas.openxmlformats.org/officeDocument/2006/relationships/hyperlink" Target="http://dx.doi.org/10.3389/fpls.2018.00293" TargetMode="External"/><Relationship Id="rId126" Type="http://schemas.openxmlformats.org/officeDocument/2006/relationships/hyperlink" Target="http://www.ncbi.nlm.nih.gov/pubmed/29568305" TargetMode="External"/><Relationship Id="rId127" Type="http://schemas.openxmlformats.org/officeDocument/2006/relationships/hyperlink" Target="http://dx.doi.org/10.1080/01431161.2017.1363442" TargetMode="External"/><Relationship Id="rId128" Type="http://schemas.openxmlformats.org/officeDocument/2006/relationships/hyperlink" Target="http://dx.doi.org/10.3390/drones3010005" TargetMode="External"/><Relationship Id="rId129" Type="http://schemas.openxmlformats.org/officeDocument/2006/relationships/hyperlink" Target="http://dx.doi.org/10.3390/rs10010089" TargetMode="External"/><Relationship Id="rId130" Type="http://schemas.openxmlformats.org/officeDocument/2006/relationships/hyperlink" Target="http://dx.doi.org/10.5194/isprsarchives-XXXIX-B1-361-2012" TargetMode="External"/><Relationship Id="rId131" Type="http://schemas.openxmlformats.org/officeDocument/2006/relationships/hyperlink" Target="http://dx.doi.org/10.1002/rse2.44" TargetMode="External"/><Relationship Id="rId132" Type="http://schemas.openxmlformats.org/officeDocument/2006/relationships/hyperlink" Target="http://dx.doi.org/10.14358/PERS.76.6.661" TargetMode="External"/><Relationship Id="rId133" Type="http://schemas.openxmlformats.org/officeDocument/2006/relationships/hyperlink" Target="http://dx.doi.org/10.3390/f9120736" TargetMode="External"/><Relationship Id="rId134" Type="http://schemas.openxmlformats.org/officeDocument/2006/relationships/hyperlink" Target="http://dx.doi.org/10.3390/f10010024" TargetMode="External"/><Relationship Id="rId135" Type="http://schemas.openxmlformats.org/officeDocument/2006/relationships/hyperlink" Target="http://dx.doi.org/10.1080/10095020.2017.1416994" TargetMode="External"/><Relationship Id="rId136" Type="http://schemas.openxmlformats.org/officeDocument/2006/relationships/hyperlink" Target="http://dx.doi.org/10.3390/rs12020298" TargetMode="External"/><Relationship Id="rId137" Type="http://schemas.openxmlformats.org/officeDocument/2006/relationships/hyperlink" Target="http://dx.doi.org/10.3390/rs11212585" TargetMode="External"/><Relationship Id="rId138" Type="http://schemas.openxmlformats.org/officeDocument/2006/relationships/hyperlink" Target="http://dx.doi.org/10.3390/f10050415" TargetMode="External"/><Relationship Id="rId139" Type="http://schemas.openxmlformats.org/officeDocument/2006/relationships/hyperlink" Target="http://dx.doi.org/10.3390/f10111025" TargetMode="External"/><Relationship Id="rId140" Type="http://schemas.openxmlformats.org/officeDocument/2006/relationships/hyperlink" Target="http://dx.doi.org/10.3390/s110606328" TargetMode="External"/><Relationship Id="rId141" Type="http://schemas.openxmlformats.org/officeDocument/2006/relationships/hyperlink" Target="http://dx.doi.org/10.1007/s10846-011-9560-x" TargetMode="External"/><Relationship Id="rId142" Type="http://schemas.openxmlformats.org/officeDocument/2006/relationships/hyperlink" Target="http://dx.doi.org/10.1080/01431161.2017.1317942" TargetMode="External"/><Relationship Id="rId143" Type="http://schemas.openxmlformats.org/officeDocument/2006/relationships/hyperlink" Target="http://dx.doi.org/10.3390/drones2040040" TargetMode="External"/><Relationship Id="rId144" Type="http://schemas.openxmlformats.org/officeDocument/2006/relationships/hyperlink" Target="http://dx.doi.org/10.3390/drones3010006" TargetMode="External"/><Relationship Id="rId145" Type="http://schemas.openxmlformats.org/officeDocument/2006/relationships/hyperlink" Target="http://dx.doi.org/10.3390/s18020586" TargetMode="External"/><Relationship Id="rId146" Type="http://schemas.openxmlformats.org/officeDocument/2006/relationships/hyperlink" Target="http://dx.doi.org/10.1080/01431161.2017.1362132" TargetMode="External"/><Relationship Id="rId147" Type="http://schemas.openxmlformats.org/officeDocument/2006/relationships/hyperlink" Target="http://dx.doi.org/10.3390/rs10081266" TargetMode="External"/><Relationship Id="rId148" Type="http://schemas.openxmlformats.org/officeDocument/2006/relationships/hyperlink" Target="http://dx.doi.org/10.3390/rs10081216" TargetMode="External"/><Relationship Id="rId149" Type="http://schemas.openxmlformats.org/officeDocument/2006/relationships/hyperlink" Target="http://dx.doi.org/10.3390/rs71115467" TargetMode="External"/><Relationship Id="rId150" Type="http://schemas.openxmlformats.org/officeDocument/2006/relationships/hyperlink" Target="http://dx.doi.org/10.5194/isprsarchives-XLI-B8-711-2016" TargetMode="External"/><Relationship Id="rId151" Type="http://schemas.openxmlformats.org/officeDocument/2006/relationships/hyperlink" Target="http://dx.doi.org/10.3732/ajb.0800395" TargetMode="External"/><Relationship Id="rId152" Type="http://schemas.openxmlformats.org/officeDocument/2006/relationships/hyperlink" Target="http://www.ncbi.nlm.nih.gov/pubmed/21622307" TargetMode="External"/><Relationship Id="rId153" Type="http://schemas.openxmlformats.org/officeDocument/2006/relationships/hyperlink" Target="http://dx.doi.org/10.1016/S1002-0160(10)60053-7" TargetMode="External"/><Relationship Id="rId154" Type="http://schemas.openxmlformats.org/officeDocument/2006/relationships/hyperlink" Target="http://dx.doi.org/10.3390/f8100402" TargetMode="External"/><Relationship Id="rId155" Type="http://schemas.openxmlformats.org/officeDocument/2006/relationships/hyperlink" Target="http://dx.doi.org/10.3390/s18103278" TargetMode="External"/><Relationship Id="rId156" Type="http://schemas.openxmlformats.org/officeDocument/2006/relationships/hyperlink" Target="http://dx.doi.org/10.3390/f6030594" TargetMode="External"/><Relationship Id="rId157" Type="http://schemas.openxmlformats.org/officeDocument/2006/relationships/hyperlink" Target="http://dx.doi.org/10.5194/isprsarchives-XL-3-W3-349-2015" TargetMode="External"/><Relationship Id="rId158" Type="http://schemas.openxmlformats.org/officeDocument/2006/relationships/hyperlink" Target="http://dx.doi.org/10.1016/j.ufug.2018.01.010" TargetMode="External"/><Relationship Id="rId159" Type="http://schemas.openxmlformats.org/officeDocument/2006/relationships/hyperlink" Target="http://dx.doi.org/10.1111/j.2041-210X.2011.00158.x" TargetMode="External"/><Relationship Id="rId160" Type="http://schemas.openxmlformats.org/officeDocument/2006/relationships/hyperlink" Target="http://dx.doi.org/10.3390/rs6086988" TargetMode="External"/><Relationship Id="rId161" Type="http://schemas.openxmlformats.org/officeDocument/2006/relationships/hyperlink" Target="http://dx.doi.org/10.1016/j.jag.2017.05.002" TargetMode="External"/><Relationship Id="rId162" Type="http://schemas.openxmlformats.org/officeDocument/2006/relationships/hyperlink" Target="http://dx.doi.org/10.1016/j.agrformet.2015.12.058" TargetMode="External"/><Relationship Id="rId163" Type="http://schemas.openxmlformats.org/officeDocument/2006/relationships/hyperlink" Target="http://dx.doi.org/10.3390/f9070432" TargetMode="External"/><Relationship Id="rId164" Type="http://schemas.openxmlformats.org/officeDocument/2006/relationships/hyperlink" Target="http://dx.doi.org/10.3390/rs11030233" TargetMode="External"/><Relationship Id="rId165" Type="http://schemas.openxmlformats.org/officeDocument/2006/relationships/hyperlink" Target="http://dx.doi.org/10.1080/02827581.2017.1418421" TargetMode="External"/><Relationship Id="rId166" Type="http://schemas.openxmlformats.org/officeDocument/2006/relationships/hyperlink" Target="http://dx.doi.org/10.3390/f5061212" TargetMode="External"/><Relationship Id="rId167" Type="http://schemas.openxmlformats.org/officeDocument/2006/relationships/hyperlink" Target="http://dx.doi.org/10.3390/rs9121279" TargetMode="External"/><Relationship Id="rId168" Type="http://schemas.openxmlformats.org/officeDocument/2006/relationships/hyperlink" Target="http://dx.doi.org/10.1016/j.foreco.2018.10.058" TargetMode="External"/><Relationship Id="rId169" Type="http://schemas.openxmlformats.org/officeDocument/2006/relationships/hyperlink" Target="http://dx.doi.org/10.3390/f9030102" TargetMode="External"/><Relationship Id="rId170" Type="http://schemas.openxmlformats.org/officeDocument/2006/relationships/hyperlink" Target="http://dx.doi.org/10.3390/rs9111110" TargetMode="External"/><Relationship Id="rId171" Type="http://schemas.openxmlformats.org/officeDocument/2006/relationships/hyperlink" Target="http://dx.doi.org/10.1016/j.cageo.2013.02.007" TargetMode="External"/><Relationship Id="rId172" Type="http://schemas.openxmlformats.org/officeDocument/2006/relationships/hyperlink" Target="http://dx.doi.org/10.1016/j.isprsjprs.2016.01.011" TargetMode="External"/><Relationship Id="rId173" Type="http://schemas.openxmlformats.org/officeDocument/2006/relationships/hyperlink" Target="http://dx.doi.org/10.1080/10106049.2010.539302" TargetMode="External"/><Relationship Id="rId174" Type="http://schemas.openxmlformats.org/officeDocument/2006/relationships/hyperlink" Target="http://dx.doi.org/10.3390/f4040922" TargetMode="External"/><Relationship Id="rId175" Type="http://schemas.openxmlformats.org/officeDocument/2006/relationships/hyperlink" Target="http://dx.doi.org/10.1080/01431161.2016.1225181" TargetMode="External"/><Relationship Id="rId176" Type="http://schemas.openxmlformats.org/officeDocument/2006/relationships/hyperlink" Target="http://dx.doi.org/10.1016/j.rse.2017.03.019" TargetMode="External"/><Relationship Id="rId177" Type="http://schemas.openxmlformats.org/officeDocument/2006/relationships/image" Target="media/image17.png"/><Relationship Id="rId178" Type="http://schemas.openxmlformats.org/officeDocument/2006/relationships/hyperlink" Target="http://creativecommons.org/licenses/by/4.0/" TargetMode="External"/><Relationship Id="rId1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2021-11-15T08:43:24Z</dcterms:created>
  <dcterms:modified xsi:type="dcterms:W3CDTF">2021-11-15T08:43:24Z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LastSaved">
    <vt:filetime>2021-11-15T00:00:00Z</vt:filetime>
  </property>
</Properties>
</file>