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b/>
          <w:bCs/>
          <w:color w:val="333333"/>
          <w:sz w:val="27"/>
          <w:szCs w:val="27"/>
        </w:rPr>
      </w:pPr>
    </w:p>
    <w:p>
      <w:pPr>
        <w:jc w:val="center"/>
        <w:rPr>
          <w:rFonts w:hint="eastAsia"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关于2020年</w:t>
      </w:r>
      <w:bookmarkStart w:id="1" w:name="_GoBack"/>
      <w:bookmarkEnd w:id="1"/>
      <w:r>
        <w:rPr>
          <w:rFonts w:ascii="Arial" w:hAnsi="Arial" w:cs="Arial"/>
          <w:b/>
          <w:bCs/>
          <w:color w:val="333333"/>
          <w:sz w:val="27"/>
          <w:szCs w:val="27"/>
        </w:rPr>
        <w:t>“深圳杯”数学建模挑战赛的通知</w:t>
      </w:r>
    </w:p>
    <w:p>
      <w:pPr>
        <w:jc w:val="center"/>
        <w:rPr>
          <w:rFonts w:ascii="Helvetica" w:hAnsi="Helvetica" w:cs="Helvetica"/>
          <w:color w:val="333333"/>
          <w:szCs w:val="21"/>
        </w:rPr>
      </w:pPr>
    </w:p>
    <w:p>
      <w:pPr>
        <w:pStyle w:val="13"/>
        <w:ind w:firstLine="420" w:firstLineChars="200"/>
        <w:rPr>
          <w:rFonts w:ascii="宋体" w:hAnsi="宋体" w:cs="Helvetica"/>
          <w:color w:val="333333"/>
          <w:sz w:val="21"/>
          <w:szCs w:val="21"/>
        </w:rPr>
      </w:pPr>
      <w:r>
        <w:rPr>
          <w:rFonts w:ascii="宋体" w:hAnsi="宋体" w:cs="Helvetica"/>
          <w:color w:val="333333"/>
          <w:sz w:val="21"/>
          <w:szCs w:val="21"/>
        </w:rPr>
        <w:t>各赛区组委会，各高等院校，爱好数学建模的</w:t>
      </w:r>
      <w:r>
        <w:rPr>
          <w:rFonts w:hint="eastAsia" w:ascii="宋体" w:hAnsi="宋体" w:cs="Helvetica"/>
          <w:color w:val="333333"/>
          <w:sz w:val="21"/>
          <w:szCs w:val="21"/>
        </w:rPr>
        <w:t>老</w:t>
      </w:r>
      <w:r>
        <w:rPr>
          <w:rFonts w:ascii="宋体" w:hAnsi="宋体" w:cs="Helvetica"/>
          <w:color w:val="333333"/>
          <w:sz w:val="21"/>
          <w:szCs w:val="21"/>
        </w:rPr>
        <w:t>师和同学们：</w:t>
      </w:r>
    </w:p>
    <w:p>
      <w:pPr>
        <w:pStyle w:val="13"/>
        <w:ind w:firstLine="420" w:firstLineChars="200"/>
        <w:rPr>
          <w:rFonts w:ascii="宋体" w:hAnsi="宋体" w:cs="Helvetica"/>
          <w:color w:val="333333"/>
          <w:sz w:val="21"/>
          <w:szCs w:val="21"/>
        </w:rPr>
      </w:pPr>
      <w:r>
        <w:rPr>
          <w:rFonts w:hint="eastAsia" w:ascii="宋体" w:hAnsi="宋体" w:cs="Helvetica"/>
          <w:color w:val="333333"/>
          <w:sz w:val="21"/>
          <w:szCs w:val="21"/>
        </w:rPr>
        <w:t>受疫情影响，</w:t>
      </w:r>
      <w:r>
        <w:rPr>
          <w:rFonts w:ascii="宋体" w:hAnsi="宋体" w:cs="Helvetica"/>
          <w:color w:val="333333"/>
          <w:sz w:val="21"/>
          <w:szCs w:val="21"/>
        </w:rPr>
        <w:t>2020年“深圳杯”数学建模挑战赛</w:t>
      </w:r>
      <w:r>
        <w:rPr>
          <w:rFonts w:hint="eastAsia" w:ascii="宋体" w:hAnsi="宋体" w:cs="Helvetica"/>
          <w:color w:val="333333"/>
          <w:sz w:val="21"/>
          <w:szCs w:val="21"/>
        </w:rPr>
        <w:t>活动改为在线开展。</w:t>
      </w:r>
      <w:r>
        <w:rPr>
          <w:rFonts w:ascii="宋体" w:hAnsi="宋体" w:cs="Helvetica"/>
          <w:color w:val="333333"/>
          <w:sz w:val="21"/>
          <w:szCs w:val="21"/>
        </w:rPr>
        <w:t>现将有关事项通知如下，请各赛区和高校做好相应的宣传和组织工作。</w:t>
      </w:r>
    </w:p>
    <w:p>
      <w:pPr>
        <w:pStyle w:val="13"/>
        <w:rPr>
          <w:rFonts w:ascii="宋体" w:hAnsi="宋体" w:cs="Helvetica"/>
          <w:color w:val="333333"/>
          <w:sz w:val="21"/>
          <w:szCs w:val="21"/>
        </w:rPr>
      </w:pPr>
    </w:p>
    <w:p>
      <w:pPr>
        <w:pStyle w:val="13"/>
        <w:numPr>
          <w:ilvl w:val="0"/>
          <w:numId w:val="1"/>
        </w:numPr>
        <w:rPr>
          <w:rFonts w:ascii="宋体" w:hAnsi="宋体" w:cs="Helvetica"/>
          <w:color w:val="333333"/>
          <w:sz w:val="21"/>
          <w:szCs w:val="21"/>
        </w:rPr>
      </w:pPr>
      <w:r>
        <w:rPr>
          <w:rFonts w:ascii="宋体" w:hAnsi="宋体" w:cs="Helvetica"/>
          <w:color w:val="333333"/>
          <w:sz w:val="21"/>
          <w:szCs w:val="21"/>
        </w:rPr>
        <w:t>竞赛组织流程及参加人员</w:t>
      </w:r>
    </w:p>
    <w:p>
      <w:pPr>
        <w:pStyle w:val="13"/>
        <w:ind w:left="420" w:leftChars="200"/>
        <w:rPr>
          <w:rFonts w:ascii="宋体" w:hAnsi="宋体" w:cs="Helvetica"/>
          <w:color w:val="333333"/>
          <w:sz w:val="21"/>
          <w:szCs w:val="21"/>
        </w:rPr>
      </w:pPr>
      <w:r>
        <w:rPr>
          <w:rFonts w:ascii="宋体" w:hAnsi="宋体" w:cs="Helvetica"/>
          <w:color w:val="333333"/>
          <w:sz w:val="21"/>
          <w:szCs w:val="21"/>
        </w:rPr>
        <w:t>本次挑战赛题目</w:t>
      </w:r>
      <w:r>
        <w:rPr>
          <w:rFonts w:hint="eastAsia" w:ascii="宋体" w:hAnsi="宋体" w:cs="Helvetica"/>
          <w:color w:val="333333"/>
          <w:sz w:val="21"/>
          <w:szCs w:val="21"/>
        </w:rPr>
        <w:t>将在</w:t>
      </w:r>
      <w:r>
        <w:rPr>
          <w:rFonts w:ascii="宋体" w:hAnsi="宋体" w:cs="Helvetica"/>
          <w:color w:val="333333"/>
          <w:sz w:val="21"/>
          <w:szCs w:val="21"/>
        </w:rPr>
        <w:t>深圳市尚龙数学技术中心网站（http://www.m2ct.org/）上发布。大专生、本科生、研究生、教师</w:t>
      </w:r>
      <w:r>
        <w:rPr>
          <w:rFonts w:hint="eastAsia" w:ascii="宋体" w:hAnsi="宋体" w:cs="Helvetica"/>
          <w:color w:val="333333"/>
          <w:sz w:val="21"/>
          <w:szCs w:val="21"/>
        </w:rPr>
        <w:t>及数学建模爱好者</w:t>
      </w:r>
      <w:r>
        <w:rPr>
          <w:rFonts w:ascii="宋体" w:hAnsi="宋体" w:cs="Helvetica"/>
          <w:color w:val="333333"/>
          <w:sz w:val="21"/>
          <w:szCs w:val="21"/>
        </w:rPr>
        <w:t>均可组队参加，每队人数不限(但参加</w:t>
      </w:r>
      <w:r>
        <w:rPr>
          <w:rFonts w:hint="eastAsia" w:ascii="宋体" w:hAnsi="宋体" w:cs="Helvetica"/>
          <w:color w:val="333333"/>
          <w:sz w:val="21"/>
          <w:szCs w:val="21"/>
        </w:rPr>
        <w:t>网上</w:t>
      </w:r>
      <w:r>
        <w:rPr>
          <w:rFonts w:ascii="宋体" w:hAnsi="宋体" w:cs="Helvetica"/>
          <w:color w:val="333333"/>
          <w:sz w:val="21"/>
          <w:szCs w:val="21"/>
        </w:rPr>
        <w:t>决赛答辩的人数最多不超过四人)。每队任选一题，完成一篇参赛论文</w:t>
      </w:r>
      <w:r>
        <w:rPr>
          <w:rFonts w:hint="eastAsia"/>
          <w:sz w:val="21"/>
          <w:szCs w:val="21"/>
        </w:rPr>
        <w:t>。每队须在9月10日前在挑战赛系统上报名注册并提交完整的研究论文（系统开放时间、网址和竞赛须知将在</w:t>
      </w:r>
      <w:r>
        <w:rPr>
          <w:rFonts w:ascii="宋体" w:hAnsi="宋体" w:cs="Helvetica"/>
          <w:color w:val="333333"/>
          <w:sz w:val="21"/>
          <w:szCs w:val="21"/>
        </w:rPr>
        <w:t>尚龙数学技术中心网站</w:t>
      </w:r>
      <w:r>
        <w:rPr>
          <w:rFonts w:hint="eastAsia" w:ascii="宋体" w:hAnsi="宋体" w:cs="Helvetica"/>
          <w:color w:val="333333"/>
          <w:sz w:val="21"/>
          <w:szCs w:val="21"/>
        </w:rPr>
        <w:t>发布）。研究论文应清晰、完整、符合学术规范，具体包括：问题假设、模型建立与求解、解决方案、结果验证以及模型改进、模型应用建议等内容</w:t>
      </w:r>
      <w:r>
        <w:rPr>
          <w:rFonts w:ascii="宋体" w:hAnsi="宋体" w:cs="Helvetica"/>
          <w:color w:val="333333"/>
          <w:sz w:val="21"/>
          <w:szCs w:val="21"/>
        </w:rPr>
        <w:t>。</w:t>
      </w:r>
      <w:r>
        <w:rPr>
          <w:rFonts w:hint="eastAsia" w:ascii="宋体" w:hAnsi="宋体" w:cs="Helvetica"/>
          <w:color w:val="333333"/>
          <w:sz w:val="21"/>
          <w:szCs w:val="21"/>
        </w:rPr>
        <w:t>挑战</w:t>
      </w:r>
      <w:r>
        <w:rPr>
          <w:rFonts w:ascii="宋体" w:hAnsi="宋体" w:cs="Helvetica"/>
          <w:color w:val="333333"/>
          <w:sz w:val="21"/>
          <w:szCs w:val="21"/>
        </w:rPr>
        <w:t>赛组委会专家组将评选出参加</w:t>
      </w:r>
      <w:r>
        <w:rPr>
          <w:rFonts w:hint="eastAsia" w:ascii="宋体" w:hAnsi="宋体" w:cs="Helvetica"/>
          <w:color w:val="333333"/>
          <w:sz w:val="21"/>
          <w:szCs w:val="21"/>
        </w:rPr>
        <w:t>网上</w:t>
      </w:r>
      <w:r>
        <w:rPr>
          <w:rFonts w:ascii="宋体" w:hAnsi="宋体" w:cs="Helvetica"/>
          <w:color w:val="333333"/>
          <w:sz w:val="21"/>
          <w:szCs w:val="21"/>
        </w:rPr>
        <w:t>决赛答辩的参赛队，并提供更多的背景资料或数据以及研究</w:t>
      </w:r>
      <w:r>
        <w:rPr>
          <w:rFonts w:hint="eastAsia" w:ascii="宋体" w:hAnsi="宋体" w:cs="Helvetica"/>
          <w:color w:val="333333"/>
          <w:sz w:val="21"/>
          <w:szCs w:val="21"/>
        </w:rPr>
        <w:t>论文的</w:t>
      </w:r>
      <w:r>
        <w:rPr>
          <w:rFonts w:ascii="宋体" w:hAnsi="宋体" w:cs="Helvetica"/>
          <w:color w:val="333333"/>
          <w:sz w:val="21"/>
          <w:szCs w:val="21"/>
        </w:rPr>
        <w:t>修改建议。</w:t>
      </w:r>
      <w:r>
        <w:rPr>
          <w:rFonts w:hint="eastAsia" w:ascii="宋体" w:hAnsi="宋体" w:cs="Helvetica"/>
          <w:color w:val="333333"/>
          <w:sz w:val="21"/>
          <w:szCs w:val="21"/>
        </w:rPr>
        <w:t>通过网上答辩，组委会</w:t>
      </w:r>
      <w:r>
        <w:rPr>
          <w:rFonts w:ascii="宋体" w:hAnsi="宋体" w:cs="Helvetica"/>
          <w:color w:val="333333"/>
          <w:sz w:val="21"/>
          <w:szCs w:val="21"/>
        </w:rPr>
        <w:t>将评选出获奖</w:t>
      </w:r>
      <w:r>
        <w:rPr>
          <w:rFonts w:hint="eastAsia" w:ascii="宋体" w:hAnsi="宋体" w:cs="Helvetica"/>
          <w:color w:val="333333"/>
          <w:sz w:val="21"/>
          <w:szCs w:val="21"/>
        </w:rPr>
        <w:t>论文，</w:t>
      </w:r>
      <w:r>
        <w:rPr>
          <w:rFonts w:ascii="宋体" w:hAnsi="宋体" w:cs="Helvetica"/>
          <w:color w:val="333333"/>
          <w:sz w:val="21"/>
          <w:szCs w:val="21"/>
        </w:rPr>
        <w:t>并对获奖者给予奖励。</w:t>
      </w:r>
    </w:p>
    <w:p>
      <w:pPr>
        <w:pStyle w:val="13"/>
        <w:ind w:left="420" w:leftChars="200" w:firstLine="420" w:firstLineChars="200"/>
        <w:rPr>
          <w:rFonts w:ascii="宋体" w:hAnsi="宋体" w:cs="Helvetica"/>
          <w:color w:val="333333"/>
          <w:sz w:val="21"/>
          <w:szCs w:val="21"/>
        </w:rPr>
      </w:pPr>
    </w:p>
    <w:p>
      <w:pPr>
        <w:pStyle w:val="13"/>
        <w:numPr>
          <w:ilvl w:val="0"/>
          <w:numId w:val="1"/>
        </w:numPr>
        <w:rPr>
          <w:rFonts w:ascii="宋体" w:hAnsi="宋体" w:cs="Helvetica"/>
          <w:color w:val="333333"/>
          <w:sz w:val="21"/>
          <w:szCs w:val="21"/>
        </w:rPr>
      </w:pPr>
      <w:r>
        <w:rPr>
          <w:rFonts w:ascii="宋体" w:hAnsi="宋体" w:cs="Helvetica"/>
          <w:color w:val="333333"/>
          <w:sz w:val="21"/>
          <w:szCs w:val="21"/>
        </w:rPr>
        <w:t>参赛费用</w:t>
      </w:r>
    </w:p>
    <w:p>
      <w:pPr>
        <w:pStyle w:val="13"/>
        <w:ind w:left="420" w:leftChars="200"/>
        <w:rPr>
          <w:rFonts w:ascii="宋体" w:hAnsi="宋体" w:cs="Helvetica"/>
          <w:color w:val="333333"/>
          <w:sz w:val="21"/>
          <w:szCs w:val="21"/>
        </w:rPr>
      </w:pPr>
      <w:r>
        <w:rPr>
          <w:rFonts w:ascii="宋体" w:hAnsi="宋体" w:cs="Helvetica"/>
          <w:color w:val="333333"/>
          <w:sz w:val="21"/>
          <w:szCs w:val="21"/>
        </w:rPr>
        <w:t>本次挑战赛不收取报名费。</w:t>
      </w:r>
    </w:p>
    <w:p>
      <w:pPr>
        <w:pStyle w:val="13"/>
        <w:rPr>
          <w:rFonts w:ascii="宋体" w:hAnsi="宋体" w:cs="Helvetica"/>
          <w:color w:val="333333"/>
          <w:sz w:val="21"/>
          <w:szCs w:val="21"/>
        </w:rPr>
      </w:pPr>
    </w:p>
    <w:p>
      <w:pPr>
        <w:pStyle w:val="13"/>
        <w:numPr>
          <w:ilvl w:val="0"/>
          <w:numId w:val="1"/>
        </w:numPr>
        <w:rPr>
          <w:rFonts w:ascii="宋体" w:hAnsi="宋体" w:cs="Helvetica"/>
          <w:color w:val="333333"/>
          <w:sz w:val="21"/>
          <w:szCs w:val="21"/>
        </w:rPr>
      </w:pPr>
      <w:r>
        <w:rPr>
          <w:rFonts w:ascii="宋体" w:hAnsi="宋体" w:cs="Helvetica"/>
          <w:color w:val="333333"/>
          <w:sz w:val="21"/>
          <w:szCs w:val="21"/>
        </w:rPr>
        <w:t>具体时间安排</w:t>
      </w:r>
    </w:p>
    <w:p>
      <w:pPr>
        <w:pStyle w:val="13"/>
        <w:ind w:left="420"/>
        <w:rPr>
          <w:rFonts w:ascii="宋体" w:hAnsi="宋体" w:cs="Helvetica"/>
          <w:color w:val="333333"/>
          <w:sz w:val="21"/>
          <w:szCs w:val="21"/>
        </w:rPr>
      </w:pPr>
      <w:r>
        <w:rPr>
          <w:rFonts w:ascii="宋体" w:hAnsi="宋体" w:cs="Helvetica"/>
          <w:color w:val="333333"/>
          <w:sz w:val="21"/>
          <w:szCs w:val="21"/>
        </w:rPr>
        <w:t>7月15日前，在深圳市尚龙数学技术中心网站（</w:t>
      </w:r>
      <w:bookmarkStart w:id="0" w:name="OLE_LINK1"/>
      <w:r>
        <w:rPr>
          <w:rFonts w:ascii="宋体" w:hAnsi="宋体" w:cs="Helvetica"/>
          <w:color w:val="333333"/>
          <w:sz w:val="21"/>
          <w:szCs w:val="21"/>
        </w:rPr>
        <w:t>http://www.m2ct.org/</w:t>
      </w:r>
      <w:bookmarkEnd w:id="0"/>
      <w:r>
        <w:rPr>
          <w:rFonts w:ascii="宋体" w:hAnsi="宋体" w:cs="Helvetica"/>
          <w:color w:val="333333"/>
          <w:sz w:val="21"/>
          <w:szCs w:val="21"/>
        </w:rPr>
        <w:t>）上公布竞赛题目。</w:t>
      </w:r>
    </w:p>
    <w:p>
      <w:pPr>
        <w:pStyle w:val="13"/>
        <w:ind w:left="420"/>
        <w:rPr>
          <w:rFonts w:ascii="宋体" w:hAnsi="宋体" w:cs="Helvetica"/>
          <w:color w:val="333333"/>
          <w:sz w:val="21"/>
          <w:szCs w:val="21"/>
        </w:rPr>
      </w:pPr>
      <w:r>
        <w:rPr>
          <w:rFonts w:ascii="宋体" w:hAnsi="宋体" w:cs="Helvetica"/>
          <w:color w:val="333333"/>
          <w:sz w:val="21"/>
          <w:szCs w:val="21"/>
        </w:rPr>
        <w:t>9月10日前，各</w:t>
      </w:r>
      <w:r>
        <w:rPr>
          <w:rFonts w:hint="eastAsia" w:ascii="宋体" w:hAnsi="宋体" w:cs="Helvetica"/>
          <w:color w:val="333333"/>
          <w:sz w:val="21"/>
          <w:szCs w:val="21"/>
        </w:rPr>
        <w:t>参赛队在系统上完成注册，并提交完整的</w:t>
      </w:r>
      <w:r>
        <w:rPr>
          <w:rFonts w:ascii="宋体" w:hAnsi="宋体" w:cs="Helvetica"/>
          <w:color w:val="333333"/>
          <w:sz w:val="21"/>
          <w:szCs w:val="21"/>
        </w:rPr>
        <w:t>研究</w:t>
      </w:r>
      <w:r>
        <w:rPr>
          <w:rFonts w:hint="eastAsia" w:ascii="宋体" w:hAnsi="宋体" w:cs="Helvetica"/>
          <w:color w:val="333333"/>
          <w:sz w:val="21"/>
          <w:szCs w:val="21"/>
        </w:rPr>
        <w:t>论文</w:t>
      </w:r>
      <w:r>
        <w:rPr>
          <w:rFonts w:ascii="宋体" w:hAnsi="宋体" w:cs="Helvetica"/>
          <w:color w:val="333333"/>
          <w:sz w:val="21"/>
          <w:szCs w:val="21"/>
        </w:rPr>
        <w:t>。</w:t>
      </w:r>
    </w:p>
    <w:p>
      <w:pPr>
        <w:pStyle w:val="13"/>
        <w:ind w:left="420"/>
        <w:rPr>
          <w:rFonts w:ascii="宋体" w:hAnsi="宋体" w:cs="Helvetica"/>
          <w:color w:val="333333"/>
          <w:sz w:val="21"/>
          <w:szCs w:val="21"/>
        </w:rPr>
      </w:pPr>
      <w:r>
        <w:rPr>
          <w:rFonts w:hint="eastAsia" w:ascii="宋体" w:hAnsi="宋体" w:cs="Helvetica"/>
          <w:color w:val="333333"/>
          <w:sz w:val="21"/>
          <w:szCs w:val="21"/>
        </w:rPr>
        <w:t>10</w:t>
      </w:r>
      <w:r>
        <w:rPr>
          <w:rFonts w:ascii="宋体" w:hAnsi="宋体" w:cs="Helvetica"/>
          <w:color w:val="333333"/>
          <w:sz w:val="21"/>
          <w:szCs w:val="21"/>
        </w:rPr>
        <w:t>月</w:t>
      </w:r>
      <w:r>
        <w:rPr>
          <w:rFonts w:hint="eastAsia" w:ascii="宋体" w:hAnsi="宋体" w:cs="Helvetica"/>
          <w:color w:val="333333"/>
          <w:sz w:val="21"/>
          <w:szCs w:val="21"/>
        </w:rPr>
        <w:t>15日前</w:t>
      </w:r>
      <w:r>
        <w:rPr>
          <w:rFonts w:ascii="宋体" w:hAnsi="宋体" w:cs="Helvetica"/>
          <w:color w:val="333333"/>
          <w:sz w:val="21"/>
          <w:szCs w:val="21"/>
        </w:rPr>
        <w:t>，在深圳市尚龙数学技术中心网站上公布入选参加</w:t>
      </w:r>
      <w:r>
        <w:rPr>
          <w:rFonts w:hint="eastAsia" w:ascii="宋体" w:hAnsi="宋体" w:cs="Helvetica"/>
          <w:color w:val="333333"/>
          <w:sz w:val="21"/>
          <w:szCs w:val="21"/>
        </w:rPr>
        <w:t>网上</w:t>
      </w:r>
      <w:r>
        <w:rPr>
          <w:rFonts w:ascii="宋体" w:hAnsi="宋体" w:cs="Helvetica"/>
          <w:color w:val="333333"/>
          <w:sz w:val="21"/>
          <w:szCs w:val="21"/>
        </w:rPr>
        <w:t>决赛答辩参赛队的名单。相关信息请关注深圳市尚龙数学技术中心网站。</w:t>
      </w:r>
    </w:p>
    <w:p>
      <w:pPr>
        <w:pStyle w:val="13"/>
        <w:ind w:left="420"/>
        <w:rPr>
          <w:rFonts w:ascii="宋体" w:hAnsi="宋体" w:cs="Helvetica"/>
          <w:color w:val="333333"/>
          <w:sz w:val="21"/>
          <w:szCs w:val="21"/>
        </w:rPr>
      </w:pPr>
    </w:p>
    <w:p>
      <w:pPr>
        <w:pStyle w:val="13"/>
        <w:ind w:left="420"/>
        <w:rPr>
          <w:rFonts w:ascii="宋体" w:hAnsi="宋体"/>
          <w:sz w:val="21"/>
          <w:szCs w:val="21"/>
        </w:rPr>
      </w:pPr>
    </w:p>
    <w:p>
      <w:pPr>
        <w:jc w:val="right"/>
        <w:rPr>
          <w:rFonts w:ascii="Helvetica" w:hAnsi="Helvetica" w:cs="Helvetica"/>
          <w:color w:val="333333"/>
          <w:szCs w:val="21"/>
        </w:rPr>
      </w:pPr>
      <w:r>
        <w:rPr>
          <w:szCs w:val="21"/>
        </w:rPr>
        <w:t>中国工业与应用数学学会</w:t>
      </w:r>
    </w:p>
    <w:p>
      <w:pPr>
        <w:jc w:val="righ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  <w:lang w:val="en-US"/>
        </w:rPr>
        <w:t>深圳市科学技术协会</w:t>
      </w:r>
    </w:p>
    <w:p>
      <w:pPr>
        <w:jc w:val="right"/>
        <w:rPr>
          <w:rFonts w:ascii="Helvetica" w:hAnsi="Helvetica" w:cs="Helvetica"/>
          <w:color w:val="333333"/>
          <w:szCs w:val="21"/>
        </w:rPr>
      </w:pPr>
      <w:r>
        <w:rPr>
          <w:rFonts w:hint="eastAsia" w:ascii="Helvetica" w:hAnsi="Helvetica" w:cs="Helvetica"/>
          <w:color w:val="333333"/>
          <w:szCs w:val="21"/>
        </w:rPr>
        <w:t>深圳杯数学建模挑战赛</w:t>
      </w:r>
      <w:r>
        <w:rPr>
          <w:rFonts w:ascii="Helvetica" w:hAnsi="Helvetica" w:cs="Helvetica"/>
          <w:color w:val="333333"/>
          <w:szCs w:val="21"/>
        </w:rPr>
        <w:t>组织委员会</w:t>
      </w:r>
    </w:p>
    <w:p>
      <w:pPr>
        <w:jc w:val="right"/>
        <w:rPr>
          <w:szCs w:val="21"/>
        </w:rPr>
      </w:pPr>
      <w:r>
        <w:rPr>
          <w:rFonts w:ascii="Helvetica" w:hAnsi="Helvetica" w:cs="Helvetica"/>
          <w:color w:val="333333"/>
          <w:szCs w:val="21"/>
        </w:rPr>
        <w:t> 2020年7月1</w:t>
      </w:r>
      <w:r>
        <w:rPr>
          <w:rFonts w:hAnsi="Helvetica" w:cs="Helvetica"/>
          <w:color w:val="333333"/>
          <w:szCs w:val="21"/>
          <w:lang w:val="en-US"/>
        </w:rPr>
        <w:t>5</w:t>
      </w:r>
      <w:r>
        <w:rPr>
          <w:rFonts w:ascii="Helvetica" w:hAnsi="Helvetica" w:cs="Helvetica"/>
          <w:color w:val="333333"/>
          <w:szCs w:val="21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000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1A5A"/>
    <w:rsid w:val="34DF26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iPriority w:val="1"/>
  </w:style>
  <w:style w:type="table" w:default="1" w:styleId="7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iPriority w:val="99"/>
    <w:pPr>
      <w:jc w:val="left"/>
    </w:pPr>
  </w:style>
  <w:style w:type="paragraph" w:styleId="3">
    <w:name w:val="Balloon Text"/>
    <w:basedOn w:val="1"/>
    <w:link w:val="12"/>
    <w:uiPriority w:val="99"/>
    <w:rPr>
      <w:sz w:val="18"/>
      <w:szCs w:val="18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uiPriority w:val="99"/>
    <w:rPr>
      <w:b/>
      <w:bCs/>
    </w:rPr>
  </w:style>
  <w:style w:type="character" w:styleId="9">
    <w:name w:val="annotation reference"/>
    <w:basedOn w:val="8"/>
    <w:uiPriority w:val="99"/>
    <w:rPr>
      <w:sz w:val="21"/>
      <w:szCs w:val="21"/>
    </w:rPr>
  </w:style>
  <w:style w:type="character" w:customStyle="1" w:styleId="10">
    <w:name w:val="页眉 Char"/>
    <w:basedOn w:val="8"/>
    <w:link w:val="5"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uiPriority w:val="99"/>
    <w:rPr>
      <w:sz w:val="18"/>
      <w:szCs w:val="18"/>
    </w:r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4">
    <w:name w:val="批注文字 Char"/>
    <w:basedOn w:val="8"/>
    <w:link w:val="2"/>
    <w:uiPriority w:val="99"/>
  </w:style>
  <w:style w:type="character" w:customStyle="1" w:styleId="15">
    <w:name w:val="批注主题 Char"/>
    <w:basedOn w:val="14"/>
    <w:link w:val="6"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607</Words>
  <Characters>660</Characters>
  <Paragraphs>22</Paragraphs>
  <TotalTime>1971</TotalTime>
  <ScaleCrop>false</ScaleCrop>
  <LinksUpToDate>false</LinksUpToDate>
  <CharactersWithSpaces>664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2019-03-18T01:54:00Z</dcterms:created>
  <dc:creator>liyi</dc:creator>
  <cp:lastModifiedBy>l.o,n.e.l.y</cp:lastModifiedBy>
  <dcterms:modified xsi:type="dcterms:W3CDTF">2020-08-17T13:23:46Z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