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FAB9" w14:textId="77777777" w:rsidR="00C2270F" w:rsidRDefault="00C2270F" w:rsidP="00C2270F">
      <w:pPr>
        <w:spacing w:after="120"/>
        <w:rPr>
          <w:b/>
          <w:sz w:val="28"/>
          <w:szCs w:val="28"/>
        </w:rPr>
      </w:pPr>
      <w:bookmarkStart w:id="0" w:name="_Hlk75426729"/>
      <w:r>
        <w:rPr>
          <w:b/>
          <w:sz w:val="28"/>
          <w:szCs w:val="28"/>
        </w:rPr>
        <w:t xml:space="preserve">TASK 1 </w:t>
      </w:r>
    </w:p>
    <w:p w14:paraId="78771A35" w14:textId="393AA366" w:rsidR="00C2270F" w:rsidRDefault="00C2270F" w:rsidP="00C2270F">
      <w:pPr>
        <w:spacing w:after="120"/>
        <w:rPr>
          <w:b/>
          <w:sz w:val="28"/>
          <w:szCs w:val="28"/>
        </w:rPr>
      </w:pPr>
      <w:r w:rsidRPr="00C2270F">
        <w:rPr>
          <w:b/>
          <w:sz w:val="28"/>
          <w:szCs w:val="28"/>
        </w:rPr>
        <w:t>Investigative approach on Ransomware attack</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E82B4D">
        <w:rPr>
          <w:b/>
          <w:sz w:val="28"/>
          <w:szCs w:val="28"/>
        </w:rPr>
        <w:tab/>
      </w:r>
      <w:r w:rsidR="00E82B4D">
        <w:rPr>
          <w:b/>
          <w:sz w:val="28"/>
          <w:szCs w:val="28"/>
        </w:rPr>
        <w:tab/>
      </w:r>
      <w:r w:rsidR="00E82B4D">
        <w:rPr>
          <w:b/>
          <w:sz w:val="28"/>
          <w:szCs w:val="28"/>
        </w:rPr>
        <w:tab/>
      </w:r>
      <w:r w:rsidR="00E82B4D">
        <w:rPr>
          <w:b/>
          <w:sz w:val="28"/>
          <w:szCs w:val="28"/>
        </w:rPr>
        <w:tab/>
      </w:r>
      <w:r w:rsidR="00E82B4D">
        <w:rPr>
          <w:b/>
          <w:sz w:val="28"/>
          <w:szCs w:val="28"/>
        </w:rPr>
        <w:tab/>
      </w:r>
      <w:r>
        <w:rPr>
          <w:b/>
          <w:sz w:val="28"/>
          <w:szCs w:val="28"/>
        </w:rPr>
        <w:t>By Kowshik Kumar Aitha</w:t>
      </w:r>
    </w:p>
    <w:p w14:paraId="757205A0" w14:textId="199B479D" w:rsidR="00335AF5" w:rsidRPr="00E82B4D" w:rsidRDefault="00C2270F" w:rsidP="00E82B4D">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bookmarkEnd w:id="0"/>
    </w:p>
    <w:p w14:paraId="07570C1B" w14:textId="0D8B2CE2" w:rsidR="0093069C" w:rsidRPr="00E82B4D" w:rsidRDefault="0093069C">
      <w:pPr>
        <w:rPr>
          <w:rFonts w:ascii="Open Sans" w:hAnsi="Open Sans" w:cs="Open Sans"/>
          <w:b/>
          <w:bCs/>
          <w:sz w:val="21"/>
          <w:szCs w:val="21"/>
        </w:rPr>
      </w:pPr>
      <w:r w:rsidRPr="00E82B4D">
        <w:rPr>
          <w:rFonts w:ascii="Open Sans" w:hAnsi="Open Sans" w:cs="Open Sans"/>
          <w:b/>
          <w:bCs/>
        </w:rPr>
        <w:t xml:space="preserve">The tools used against ransomware attack </w:t>
      </w:r>
      <w:r w:rsidRPr="00E82B4D">
        <w:rPr>
          <w:rFonts w:ascii="Open Sans" w:hAnsi="Open Sans" w:cs="Open Sans"/>
          <w:b/>
          <w:bCs/>
          <w:sz w:val="21"/>
          <w:szCs w:val="21"/>
        </w:rPr>
        <w:t xml:space="preserve">- </w:t>
      </w:r>
    </w:p>
    <w:p w14:paraId="2EB89878"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Bitdefender Antivirus Plus. The best </w:t>
      </w:r>
      <w:r w:rsidRPr="00E82B4D">
        <w:rPr>
          <w:rFonts w:ascii="Open Sans" w:hAnsi="Open Sans" w:cs="Open Sans"/>
          <w:b/>
          <w:bCs/>
          <w:color w:val="202124"/>
          <w:sz w:val="21"/>
          <w:szCs w:val="21"/>
        </w:rPr>
        <w:t>ransomware</w:t>
      </w:r>
      <w:r w:rsidRPr="00E82B4D">
        <w:rPr>
          <w:rFonts w:ascii="Open Sans" w:hAnsi="Open Sans" w:cs="Open Sans"/>
          <w:color w:val="202124"/>
          <w:sz w:val="21"/>
          <w:szCs w:val="21"/>
        </w:rPr>
        <w:t> protection. ...</w:t>
      </w:r>
    </w:p>
    <w:p w14:paraId="7ABE0975"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AVG Antivirus. Another good defense </w:t>
      </w:r>
      <w:r w:rsidRPr="00E82B4D">
        <w:rPr>
          <w:rFonts w:ascii="Open Sans" w:hAnsi="Open Sans" w:cs="Open Sans"/>
          <w:b/>
          <w:bCs/>
          <w:color w:val="202124"/>
          <w:sz w:val="21"/>
          <w:szCs w:val="21"/>
        </w:rPr>
        <w:t>against ransomware</w:t>
      </w:r>
      <w:r w:rsidRPr="00E82B4D">
        <w:rPr>
          <w:rFonts w:ascii="Open Sans" w:hAnsi="Open Sans" w:cs="Open Sans"/>
          <w:color w:val="202124"/>
          <w:sz w:val="21"/>
          <w:szCs w:val="21"/>
        </w:rPr>
        <w:t>. ...</w:t>
      </w:r>
    </w:p>
    <w:p w14:paraId="677DD3D9"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Avast Antivirus. Solid protection </w:t>
      </w:r>
      <w:r w:rsidRPr="00E82B4D">
        <w:rPr>
          <w:rFonts w:ascii="Open Sans" w:hAnsi="Open Sans" w:cs="Open Sans"/>
          <w:b/>
          <w:bCs/>
          <w:color w:val="202124"/>
          <w:sz w:val="21"/>
          <w:szCs w:val="21"/>
        </w:rPr>
        <w:t>against ransomware</w:t>
      </w:r>
      <w:r w:rsidRPr="00E82B4D">
        <w:rPr>
          <w:rFonts w:ascii="Open Sans" w:hAnsi="Open Sans" w:cs="Open Sans"/>
          <w:color w:val="202124"/>
          <w:sz w:val="21"/>
          <w:szCs w:val="21"/>
        </w:rPr>
        <w:t>. ...</w:t>
      </w:r>
    </w:p>
    <w:p w14:paraId="61351FE5"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Webroot Antivirus. ...</w:t>
      </w:r>
    </w:p>
    <w:p w14:paraId="4E157BE4"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ESET NOD32 Antivirus. ...</w:t>
      </w:r>
    </w:p>
    <w:p w14:paraId="293EC2A8"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Malwarebytes Anti-Malware. ...</w:t>
      </w:r>
    </w:p>
    <w:p w14:paraId="67BE5EED" w14:textId="77777777" w:rsidR="0093069C" w:rsidRPr="00E82B4D"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Avast Free </w:t>
      </w:r>
      <w:r w:rsidRPr="00E82B4D">
        <w:rPr>
          <w:rFonts w:ascii="Open Sans" w:hAnsi="Open Sans" w:cs="Open Sans"/>
          <w:b/>
          <w:bCs/>
          <w:color w:val="202124"/>
          <w:sz w:val="21"/>
          <w:szCs w:val="21"/>
        </w:rPr>
        <w:t>Ransomware</w:t>
      </w:r>
      <w:r w:rsidRPr="00E82B4D">
        <w:rPr>
          <w:rFonts w:ascii="Open Sans" w:hAnsi="Open Sans" w:cs="Open Sans"/>
          <w:color w:val="202124"/>
          <w:sz w:val="21"/>
          <w:szCs w:val="21"/>
        </w:rPr>
        <w:t> Decryption </w:t>
      </w:r>
      <w:r w:rsidRPr="00E82B4D">
        <w:rPr>
          <w:rFonts w:ascii="Open Sans" w:hAnsi="Open Sans" w:cs="Open Sans"/>
          <w:b/>
          <w:bCs/>
          <w:color w:val="202124"/>
          <w:sz w:val="21"/>
          <w:szCs w:val="21"/>
        </w:rPr>
        <w:t>Tools</w:t>
      </w:r>
      <w:r w:rsidRPr="00E82B4D">
        <w:rPr>
          <w:rFonts w:ascii="Open Sans" w:hAnsi="Open Sans" w:cs="Open Sans"/>
          <w:color w:val="202124"/>
          <w:sz w:val="21"/>
          <w:szCs w:val="21"/>
        </w:rPr>
        <w:t>. ...</w:t>
      </w:r>
    </w:p>
    <w:p w14:paraId="789F5AAD" w14:textId="40600D0C" w:rsidR="0093069C" w:rsidRDefault="0093069C" w:rsidP="0093069C">
      <w:pPr>
        <w:pStyle w:val="trt0xe"/>
        <w:numPr>
          <w:ilvl w:val="0"/>
          <w:numId w:val="1"/>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color w:val="202124"/>
          <w:sz w:val="21"/>
          <w:szCs w:val="21"/>
        </w:rPr>
        <w:t>Kaspersky Anti-</w:t>
      </w:r>
      <w:r w:rsidRPr="00E82B4D">
        <w:rPr>
          <w:rFonts w:ascii="Open Sans" w:hAnsi="Open Sans" w:cs="Open Sans"/>
          <w:b/>
          <w:bCs/>
          <w:color w:val="202124"/>
          <w:sz w:val="21"/>
          <w:szCs w:val="21"/>
        </w:rPr>
        <w:t>Ransomware Tool</w:t>
      </w:r>
      <w:r w:rsidRPr="00E82B4D">
        <w:rPr>
          <w:rFonts w:ascii="Open Sans" w:hAnsi="Open Sans" w:cs="Open Sans"/>
          <w:color w:val="202124"/>
          <w:sz w:val="21"/>
          <w:szCs w:val="21"/>
        </w:rPr>
        <w:t>.</w:t>
      </w:r>
    </w:p>
    <w:p w14:paraId="3FE16724" w14:textId="77777777" w:rsidR="00E82B4D" w:rsidRPr="00E82B4D" w:rsidRDefault="00E82B4D" w:rsidP="00E82B4D">
      <w:pPr>
        <w:pStyle w:val="trt0xe"/>
        <w:shd w:val="clear" w:color="auto" w:fill="FFFFFF"/>
        <w:spacing w:before="0" w:beforeAutospacing="0" w:after="60" w:afterAutospacing="0"/>
        <w:rPr>
          <w:rFonts w:ascii="Open Sans" w:hAnsi="Open Sans" w:cs="Open Sans"/>
          <w:color w:val="202124"/>
          <w:sz w:val="21"/>
          <w:szCs w:val="21"/>
        </w:rPr>
      </w:pPr>
    </w:p>
    <w:p w14:paraId="1045CB55" w14:textId="5A99B41C" w:rsidR="00E82B4D" w:rsidRDefault="0093069C" w:rsidP="0093069C">
      <w:pPr>
        <w:pStyle w:val="trt0xe"/>
        <w:shd w:val="clear" w:color="auto" w:fill="FFFFFF"/>
        <w:spacing w:before="0" w:beforeAutospacing="0" w:after="60" w:afterAutospacing="0"/>
        <w:rPr>
          <w:rFonts w:ascii="Open Sans" w:hAnsi="Open Sans" w:cs="Open Sans"/>
          <w:b/>
          <w:bCs/>
          <w:color w:val="202124"/>
          <w:sz w:val="21"/>
          <w:szCs w:val="21"/>
          <w:shd w:val="clear" w:color="auto" w:fill="FFFFFF"/>
        </w:rPr>
      </w:pPr>
      <w:r w:rsidRPr="00E82B4D">
        <w:rPr>
          <w:rFonts w:ascii="Open Sans" w:hAnsi="Open Sans" w:cs="Open Sans"/>
          <w:b/>
          <w:bCs/>
          <w:color w:val="202124"/>
          <w:sz w:val="22"/>
          <w:szCs w:val="22"/>
        </w:rPr>
        <w:t xml:space="preserve">The most common method used for ransomware attack </w:t>
      </w:r>
      <w:r w:rsidRPr="00E82B4D">
        <w:rPr>
          <w:rFonts w:ascii="Open Sans" w:hAnsi="Open Sans" w:cs="Open Sans"/>
          <w:b/>
          <w:bCs/>
          <w:color w:val="202124"/>
          <w:sz w:val="21"/>
          <w:szCs w:val="21"/>
        </w:rPr>
        <w:t xml:space="preserve">- </w:t>
      </w:r>
      <w:r w:rsidRPr="00E82B4D">
        <w:rPr>
          <w:rFonts w:ascii="Open Sans" w:hAnsi="Open Sans" w:cs="Open Sans"/>
          <w:b/>
          <w:bCs/>
          <w:color w:val="202124"/>
          <w:sz w:val="21"/>
          <w:szCs w:val="21"/>
          <w:shd w:val="clear" w:color="auto" w:fill="FFFFFF"/>
        </w:rPr>
        <w:t>phishing emails</w:t>
      </w:r>
    </w:p>
    <w:p w14:paraId="559F88A9" w14:textId="77777777" w:rsidR="00FE4333" w:rsidRPr="00FE4333" w:rsidRDefault="00FE4333" w:rsidP="0093069C">
      <w:pPr>
        <w:pStyle w:val="trt0xe"/>
        <w:shd w:val="clear" w:color="auto" w:fill="FFFFFF"/>
        <w:spacing w:before="0" w:beforeAutospacing="0" w:after="60" w:afterAutospacing="0"/>
        <w:rPr>
          <w:rFonts w:ascii="Open Sans" w:hAnsi="Open Sans" w:cs="Open Sans"/>
          <w:b/>
          <w:bCs/>
          <w:color w:val="202124"/>
          <w:sz w:val="21"/>
          <w:szCs w:val="21"/>
          <w:shd w:val="clear" w:color="auto" w:fill="FFFFFF"/>
        </w:rPr>
      </w:pPr>
    </w:p>
    <w:p w14:paraId="456896B8" w14:textId="453EAB7E" w:rsidR="0093069C" w:rsidRPr="00E82B4D" w:rsidRDefault="0093069C" w:rsidP="0093069C">
      <w:pPr>
        <w:pStyle w:val="trt0xe"/>
        <w:shd w:val="clear" w:color="auto" w:fill="FFFFFF"/>
        <w:spacing w:before="0" w:beforeAutospacing="0" w:after="60" w:afterAutospacing="0"/>
        <w:rPr>
          <w:rFonts w:ascii="Open Sans" w:hAnsi="Open Sans" w:cs="Open Sans"/>
          <w:color w:val="202124"/>
          <w:sz w:val="21"/>
          <w:szCs w:val="21"/>
          <w:shd w:val="clear" w:color="auto" w:fill="FFFFFF"/>
        </w:rPr>
      </w:pPr>
      <w:r w:rsidRPr="00E82B4D">
        <w:rPr>
          <w:rFonts w:ascii="Open Sans" w:hAnsi="Open Sans" w:cs="Open Sans"/>
          <w:b/>
          <w:bCs/>
          <w:color w:val="202124"/>
          <w:sz w:val="22"/>
          <w:szCs w:val="22"/>
          <w:shd w:val="clear" w:color="auto" w:fill="FFFFFF"/>
        </w:rPr>
        <w:t>Techniques used to investigate ransomware attack</w:t>
      </w:r>
      <w:r w:rsidRPr="00E82B4D">
        <w:rPr>
          <w:rFonts w:ascii="Open Sans" w:hAnsi="Open Sans" w:cs="Open Sans"/>
          <w:color w:val="202124"/>
          <w:sz w:val="22"/>
          <w:szCs w:val="22"/>
          <w:shd w:val="clear" w:color="auto" w:fill="FFFFFF"/>
        </w:rPr>
        <w:t xml:space="preserve"> </w:t>
      </w:r>
      <w:r w:rsidRPr="00E82B4D">
        <w:rPr>
          <w:rFonts w:ascii="Open Sans" w:hAnsi="Open Sans" w:cs="Open Sans"/>
          <w:color w:val="202124"/>
          <w:sz w:val="21"/>
          <w:szCs w:val="21"/>
          <w:shd w:val="clear" w:color="auto" w:fill="FFFFFF"/>
        </w:rPr>
        <w:t xml:space="preserve">– </w:t>
      </w:r>
    </w:p>
    <w:p w14:paraId="2284F7BD" w14:textId="48F89500" w:rsidR="0093069C" w:rsidRPr="00E82B4D" w:rsidRDefault="0093069C" w:rsidP="0093069C">
      <w:pPr>
        <w:pStyle w:val="trt0xe"/>
        <w:numPr>
          <w:ilvl w:val="0"/>
          <w:numId w:val="2"/>
        </w:numPr>
        <w:shd w:val="clear" w:color="auto" w:fill="FFFFFF"/>
        <w:spacing w:before="0" w:beforeAutospacing="0" w:after="60" w:afterAutospacing="0"/>
        <w:rPr>
          <w:rFonts w:ascii="Open Sans" w:hAnsi="Open Sans" w:cs="Open Sans"/>
          <w:color w:val="202124"/>
          <w:sz w:val="21"/>
          <w:szCs w:val="21"/>
        </w:rPr>
      </w:pPr>
      <w:r w:rsidRPr="00E82B4D">
        <w:rPr>
          <w:rFonts w:ascii="Open Sans" w:hAnsi="Open Sans" w:cs="Open Sans"/>
          <w:b/>
          <w:bCs/>
          <w:color w:val="202124"/>
          <w:sz w:val="21"/>
          <w:szCs w:val="21"/>
          <w:shd w:val="clear" w:color="auto" w:fill="FFFFFF"/>
        </w:rPr>
        <w:t>Threat hunting</w:t>
      </w:r>
      <w:r w:rsidRPr="00E82B4D">
        <w:rPr>
          <w:rFonts w:ascii="Open Sans" w:hAnsi="Open Sans" w:cs="Open Sans"/>
          <w:color w:val="202124"/>
          <w:sz w:val="21"/>
          <w:szCs w:val="21"/>
          <w:shd w:val="clear" w:color="auto" w:fill="FFFFFF"/>
        </w:rPr>
        <w:t xml:space="preserve"> is a proven methodology for identifying ransomware</w:t>
      </w:r>
      <w:r w:rsidRPr="00E82B4D">
        <w:rPr>
          <w:rFonts w:ascii="Open Sans" w:hAnsi="Open Sans" w:cs="Open Sans"/>
          <w:color w:val="202124"/>
          <w:sz w:val="21"/>
          <w:szCs w:val="21"/>
          <w:shd w:val="clear" w:color="auto" w:fill="FFFFFF"/>
        </w:rPr>
        <w:t>.</w:t>
      </w:r>
    </w:p>
    <w:p w14:paraId="03790E2D" w14:textId="091DD256" w:rsidR="008933F7" w:rsidRDefault="00E82B4D" w:rsidP="008933F7">
      <w:pPr>
        <w:pStyle w:val="trt0xe"/>
        <w:shd w:val="clear" w:color="auto" w:fill="FFFFFF"/>
        <w:spacing w:before="0" w:beforeAutospacing="0" w:after="60" w:afterAutospacing="0"/>
        <w:rPr>
          <w:rFonts w:ascii="Arial" w:hAnsi="Arial" w:cs="Arial"/>
          <w:color w:val="202124"/>
        </w:rPr>
      </w:pPr>
      <w:r>
        <w:rPr>
          <w:rFonts w:ascii="Arial" w:hAnsi="Arial" w:cs="Arial"/>
          <w:noProof/>
          <w:color w:val="202124"/>
        </w:rPr>
        <w:drawing>
          <wp:inline distT="0" distB="0" distL="0" distR="0" wp14:anchorId="581AD52E" wp14:editId="1871186F">
            <wp:extent cx="5080000" cy="3498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80000" cy="3498850"/>
                    </a:xfrm>
                    <a:prstGeom prst="rect">
                      <a:avLst/>
                    </a:prstGeom>
                  </pic:spPr>
                </pic:pic>
              </a:graphicData>
            </a:graphic>
          </wp:inline>
        </w:drawing>
      </w:r>
    </w:p>
    <w:p w14:paraId="38A18FA2" w14:textId="77777777" w:rsidR="00FE4333" w:rsidRPr="00FE4333" w:rsidRDefault="00FE4333" w:rsidP="00FE4333">
      <w:pPr>
        <w:shd w:val="clear" w:color="auto" w:fill="FFFFFF"/>
        <w:spacing w:after="180"/>
        <w:rPr>
          <w:rFonts w:ascii="Open Sans" w:eastAsia="Times New Roman" w:hAnsi="Open Sans" w:cs="Open Sans"/>
          <w:color w:val="202124"/>
        </w:rPr>
      </w:pPr>
      <w:r w:rsidRPr="00FE4333">
        <w:rPr>
          <w:rFonts w:ascii="Open Sans" w:eastAsia="Times New Roman" w:hAnsi="Open Sans" w:cs="Open Sans"/>
          <w:b/>
          <w:bCs/>
          <w:color w:val="202124"/>
        </w:rPr>
        <w:lastRenderedPageBreak/>
        <w:t>What You Should Do When Ransomware Attacks</w:t>
      </w:r>
    </w:p>
    <w:p w14:paraId="29100AB3"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1: Understand Your Situation. You've been infected by malware. ...</w:t>
      </w:r>
    </w:p>
    <w:p w14:paraId="67774E7D"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2: Lock It Down. At this time, all we know is that you're infected. ...</w:t>
      </w:r>
    </w:p>
    <w:p w14:paraId="670B0CF7"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3: Shut Down Patient Zero. ...</w:t>
      </w:r>
    </w:p>
    <w:p w14:paraId="2DFD4DBA"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4: Identify the Infection. ...</w:t>
      </w:r>
    </w:p>
    <w:p w14:paraId="699BA4EC"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5: Verify Your Backups. ...</w:t>
      </w:r>
    </w:p>
    <w:p w14:paraId="1312CF19" w14:textId="77777777" w:rsidR="00FE4333" w:rsidRP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6: Paying the Ransom. ...</w:t>
      </w:r>
    </w:p>
    <w:p w14:paraId="24386A8E" w14:textId="459D9C63" w:rsidR="00FE4333" w:rsidRDefault="00FE4333" w:rsidP="00FE4333">
      <w:pPr>
        <w:numPr>
          <w:ilvl w:val="0"/>
          <w:numId w:val="4"/>
        </w:numPr>
        <w:shd w:val="clear" w:color="auto" w:fill="FFFFFF"/>
        <w:spacing w:after="60"/>
        <w:rPr>
          <w:rFonts w:ascii="Open Sans" w:eastAsia="Times New Roman" w:hAnsi="Open Sans" w:cs="Open Sans"/>
          <w:color w:val="202124"/>
          <w:sz w:val="21"/>
          <w:szCs w:val="21"/>
        </w:rPr>
      </w:pPr>
      <w:r w:rsidRPr="00FE4333">
        <w:rPr>
          <w:rFonts w:ascii="Open Sans" w:eastAsia="Times New Roman" w:hAnsi="Open Sans" w:cs="Open Sans"/>
          <w:color w:val="202124"/>
          <w:sz w:val="21"/>
          <w:szCs w:val="21"/>
        </w:rPr>
        <w:t>Step 7: Decrypting.</w:t>
      </w:r>
    </w:p>
    <w:p w14:paraId="4A8563F9" w14:textId="77777777" w:rsidR="00FE4333" w:rsidRPr="00FE4333" w:rsidRDefault="00FE4333" w:rsidP="00FE4333">
      <w:pPr>
        <w:shd w:val="clear" w:color="auto" w:fill="FFFFFF"/>
        <w:spacing w:after="60"/>
        <w:rPr>
          <w:rFonts w:ascii="Open Sans" w:eastAsia="Times New Roman" w:hAnsi="Open Sans" w:cs="Open Sans"/>
          <w:color w:val="202124"/>
          <w:sz w:val="21"/>
          <w:szCs w:val="21"/>
        </w:rPr>
      </w:pPr>
    </w:p>
    <w:p w14:paraId="483E4CB4" w14:textId="73DA994F" w:rsidR="0093069C" w:rsidRDefault="0093069C" w:rsidP="00FE4333">
      <w:pPr>
        <w:pStyle w:val="trt0xe"/>
        <w:shd w:val="clear" w:color="auto" w:fill="FFFFFF"/>
        <w:spacing w:before="0" w:beforeAutospacing="0" w:after="120" w:afterAutospacing="0"/>
        <w:rPr>
          <w:rFonts w:ascii="Arial" w:hAnsi="Arial" w:cs="Arial"/>
          <w:color w:val="202124"/>
        </w:rPr>
      </w:pPr>
      <w:r w:rsidRPr="00FE4333">
        <w:rPr>
          <w:rFonts w:ascii="Open Sans" w:hAnsi="Open Sans" w:cs="Open Sans"/>
          <w:b/>
          <w:bCs/>
          <w:color w:val="202124"/>
          <w:sz w:val="22"/>
          <w:szCs w:val="22"/>
        </w:rPr>
        <w:t>Ransomware Protection Tips</w:t>
      </w:r>
      <w:r>
        <w:rPr>
          <w:rFonts w:ascii="Arial" w:hAnsi="Arial" w:cs="Arial"/>
          <w:color w:val="202124"/>
        </w:rPr>
        <w:t xml:space="preserve"> – </w:t>
      </w:r>
    </w:p>
    <w:p w14:paraId="53AD90A2" w14:textId="65DE17CD" w:rsidR="0093069C" w:rsidRPr="00FE4333" w:rsidRDefault="0093069C"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Don’t click links in emails</w:t>
      </w:r>
    </w:p>
    <w:p w14:paraId="1443FF39" w14:textId="226405A2" w:rsidR="0093069C" w:rsidRPr="00FE4333" w:rsidRDefault="0093069C"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Scan emails for malware</w:t>
      </w:r>
    </w:p>
    <w:p w14:paraId="7238EACB" w14:textId="4C8C6FF5" w:rsidR="0093069C" w:rsidRPr="00FE4333" w:rsidRDefault="0093069C"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Firewalls and endpoint protection</w:t>
      </w:r>
    </w:p>
    <w:p w14:paraId="42AFD9A7" w14:textId="49F1E1F1" w:rsidR="007A78A3" w:rsidRPr="00FE4333" w:rsidRDefault="007A78A3"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Notify users of out-of-network emails</w:t>
      </w:r>
    </w:p>
    <w:p w14:paraId="5F75B8BC" w14:textId="7197006F" w:rsidR="007A78A3" w:rsidRPr="00FE4333" w:rsidRDefault="008933F7"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Backup your files</w:t>
      </w:r>
    </w:p>
    <w:p w14:paraId="1070040D" w14:textId="460315BF" w:rsidR="007A78A3" w:rsidRPr="00FE4333" w:rsidRDefault="007A78A3"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Protect your information</w:t>
      </w:r>
    </w:p>
    <w:p w14:paraId="6A79ECAD" w14:textId="7A591168" w:rsidR="00C2270F" w:rsidRDefault="008933F7" w:rsidP="00FE4333">
      <w:pPr>
        <w:pStyle w:val="trt0xe"/>
        <w:numPr>
          <w:ilvl w:val="0"/>
          <w:numId w:val="3"/>
        </w:numPr>
        <w:shd w:val="clear" w:color="auto" w:fill="FFFFFF"/>
        <w:spacing w:before="0" w:beforeAutospacing="0" w:after="120" w:afterAutospacing="0"/>
        <w:rPr>
          <w:rFonts w:ascii="Open Sans" w:hAnsi="Open Sans" w:cs="Open Sans"/>
          <w:color w:val="202124"/>
          <w:sz w:val="21"/>
          <w:szCs w:val="21"/>
        </w:rPr>
      </w:pPr>
      <w:r w:rsidRPr="00FE4333">
        <w:rPr>
          <w:rFonts w:ascii="Open Sans" w:hAnsi="Open Sans" w:cs="Open Sans"/>
          <w:color w:val="202124"/>
          <w:sz w:val="21"/>
          <w:szCs w:val="21"/>
        </w:rPr>
        <w:t>Keep your computer patched and up to date</w:t>
      </w:r>
    </w:p>
    <w:p w14:paraId="45FDCDB3" w14:textId="77777777" w:rsidR="00FE4333" w:rsidRPr="00FE4333" w:rsidRDefault="00FE4333" w:rsidP="00FE4333">
      <w:pPr>
        <w:pStyle w:val="trt0xe"/>
        <w:shd w:val="clear" w:color="auto" w:fill="FFFFFF"/>
        <w:spacing w:before="0" w:beforeAutospacing="0" w:after="120" w:afterAutospacing="0"/>
        <w:rPr>
          <w:rFonts w:ascii="Open Sans" w:hAnsi="Open Sans" w:cs="Open Sans"/>
          <w:color w:val="202124"/>
          <w:sz w:val="21"/>
          <w:szCs w:val="21"/>
        </w:rPr>
      </w:pPr>
    </w:p>
    <w:p w14:paraId="6C15BA68" w14:textId="5FD00D02" w:rsidR="00C2270F" w:rsidRDefault="00E82B4D" w:rsidP="00FE4333">
      <w:pPr>
        <w:spacing w:after="120"/>
        <w:rPr>
          <w:b/>
          <w:bCs/>
          <w:sz w:val="32"/>
          <w:szCs w:val="32"/>
        </w:rPr>
      </w:pPr>
      <w:r>
        <w:rPr>
          <w:b/>
          <w:bCs/>
          <w:sz w:val="32"/>
          <w:szCs w:val="32"/>
        </w:rPr>
        <w:t xml:space="preserve">Case Studies – </w:t>
      </w:r>
    </w:p>
    <w:p w14:paraId="226596D7" w14:textId="77777777" w:rsidR="00FE4333" w:rsidRDefault="00FE4333" w:rsidP="00FE4333">
      <w:pPr>
        <w:spacing w:after="120"/>
        <w:rPr>
          <w:b/>
          <w:bCs/>
          <w:sz w:val="28"/>
          <w:szCs w:val="28"/>
        </w:rPr>
      </w:pPr>
    </w:p>
    <w:p w14:paraId="00638BF7" w14:textId="34C91CE0" w:rsidR="00E82B4D" w:rsidRDefault="00E82B4D" w:rsidP="00FE4333">
      <w:pPr>
        <w:spacing w:after="120"/>
        <w:rPr>
          <w:sz w:val="28"/>
          <w:szCs w:val="28"/>
        </w:rPr>
      </w:pPr>
      <w:r>
        <w:rPr>
          <w:b/>
          <w:bCs/>
          <w:sz w:val="28"/>
          <w:szCs w:val="28"/>
        </w:rPr>
        <w:t xml:space="preserve">200 accounts ‘locked’: </w:t>
      </w:r>
      <w:r>
        <w:rPr>
          <w:sz w:val="28"/>
          <w:szCs w:val="28"/>
        </w:rPr>
        <w:t>In Delhi’s first WannaCry attack, publishing firm hit</w:t>
      </w:r>
    </w:p>
    <w:p w14:paraId="21A1EA0F" w14:textId="5D239988" w:rsidR="00584393" w:rsidRPr="00584393" w:rsidRDefault="00584393" w:rsidP="00FE4333">
      <w:pPr>
        <w:pStyle w:val="NormalWeb"/>
        <w:spacing w:before="0" w:beforeAutospacing="0" w:after="120" w:afterAutospacing="0" w:line="420" w:lineRule="atLeast"/>
        <w:textAlignment w:val="baseline"/>
        <w:rPr>
          <w:rFonts w:ascii="Open Sans" w:hAnsi="Open Sans" w:cs="Open Sans"/>
          <w:color w:val="3E3E3E"/>
          <w:sz w:val="21"/>
          <w:szCs w:val="21"/>
        </w:rPr>
      </w:pPr>
      <w:r w:rsidRPr="00584393">
        <w:rPr>
          <w:rFonts w:ascii="Open Sans" w:hAnsi="Open Sans" w:cs="Open Sans"/>
          <w:color w:val="3E3E3E"/>
          <w:sz w:val="21"/>
          <w:szCs w:val="21"/>
        </w:rPr>
        <w:t>After the WannaCry ransomware cyber</w:t>
      </w:r>
      <w:r>
        <w:rPr>
          <w:rFonts w:ascii="Open Sans" w:hAnsi="Open Sans" w:cs="Open Sans"/>
          <w:color w:val="3E3E3E"/>
          <w:sz w:val="21"/>
          <w:szCs w:val="21"/>
        </w:rPr>
        <w:t>-</w:t>
      </w:r>
      <w:r w:rsidRPr="00584393">
        <w:rPr>
          <w:rFonts w:ascii="Open Sans" w:hAnsi="Open Sans" w:cs="Open Sans"/>
          <w:color w:val="3E3E3E"/>
          <w:sz w:val="21"/>
          <w:szCs w:val="21"/>
        </w:rPr>
        <w:t xml:space="preserve">attack spread like wildfire and </w:t>
      </w:r>
      <w:r w:rsidRPr="00584393">
        <w:rPr>
          <w:rFonts w:ascii="Open Sans" w:hAnsi="Open Sans" w:cs="Open Sans"/>
          <w:color w:val="3E3E3E"/>
          <w:sz w:val="21"/>
          <w:szCs w:val="21"/>
        </w:rPr>
        <w:t>paralyzed</w:t>
      </w:r>
      <w:r w:rsidRPr="00584393">
        <w:rPr>
          <w:rFonts w:ascii="Open Sans" w:hAnsi="Open Sans" w:cs="Open Sans"/>
          <w:color w:val="3E3E3E"/>
          <w:sz w:val="21"/>
          <w:szCs w:val="21"/>
        </w:rPr>
        <w:t xml:space="preserve"> computer systems across the world, isolated incidents were reported from Andhra Pradesh, Gujarat, Kerala and West Bengal. Now, the capital has seen its first ransomware cyber</w:t>
      </w:r>
      <w:r>
        <w:rPr>
          <w:rFonts w:ascii="Open Sans" w:hAnsi="Open Sans" w:cs="Open Sans"/>
          <w:color w:val="3E3E3E"/>
          <w:sz w:val="21"/>
          <w:szCs w:val="21"/>
        </w:rPr>
        <w:t>-</w:t>
      </w:r>
      <w:r w:rsidRPr="00584393">
        <w:rPr>
          <w:rFonts w:ascii="Open Sans" w:hAnsi="Open Sans" w:cs="Open Sans"/>
          <w:color w:val="3E3E3E"/>
          <w:sz w:val="21"/>
          <w:szCs w:val="21"/>
        </w:rPr>
        <w:t>attack, with employees of Rachna Sagar Private Limited “locked” out of more than 200 computers.</w:t>
      </w:r>
    </w:p>
    <w:p w14:paraId="01ED3F78" w14:textId="64249966" w:rsidR="00FE4333" w:rsidRPr="00FE4333" w:rsidRDefault="00584393" w:rsidP="00FE4333">
      <w:pPr>
        <w:pStyle w:val="NormalWeb"/>
        <w:spacing w:before="0" w:beforeAutospacing="0" w:after="120" w:afterAutospacing="0" w:line="420" w:lineRule="atLeast"/>
        <w:ind w:firstLine="720"/>
        <w:textAlignment w:val="baseline"/>
        <w:rPr>
          <w:rFonts w:ascii="Open Sans" w:hAnsi="Open Sans" w:cs="Open Sans"/>
          <w:color w:val="3E3E3E"/>
          <w:sz w:val="21"/>
          <w:szCs w:val="21"/>
        </w:rPr>
      </w:pPr>
      <w:r w:rsidRPr="00584393">
        <w:rPr>
          <w:rFonts w:ascii="Open Sans" w:hAnsi="Open Sans" w:cs="Open Sans"/>
          <w:color w:val="3E3E3E"/>
          <w:sz w:val="21"/>
          <w:szCs w:val="21"/>
        </w:rPr>
        <w:t>The cyber</w:t>
      </w:r>
      <w:r>
        <w:rPr>
          <w:rFonts w:ascii="Open Sans" w:hAnsi="Open Sans" w:cs="Open Sans"/>
          <w:color w:val="3E3E3E"/>
          <w:sz w:val="21"/>
          <w:szCs w:val="21"/>
        </w:rPr>
        <w:t>-</w:t>
      </w:r>
      <w:r w:rsidRPr="00584393">
        <w:rPr>
          <w:rFonts w:ascii="Open Sans" w:hAnsi="Open Sans" w:cs="Open Sans"/>
          <w:color w:val="3E3E3E"/>
          <w:sz w:val="21"/>
          <w:szCs w:val="21"/>
        </w:rPr>
        <w:t>attack was reported on August 9 when staff at the publishing company found that they could not log into their user accounts, and could only use the “demo” account. The WannaCry malware attack exploits potential vulnerabilities of computer systems as hackers encrypt all files and demand ransom in exchange for unlocking them.</w:t>
      </w:r>
    </w:p>
    <w:p w14:paraId="15E4D09B" w14:textId="77777777" w:rsidR="00FE4333" w:rsidRDefault="00FE4333" w:rsidP="00FE4333">
      <w:pPr>
        <w:shd w:val="clear" w:color="auto" w:fill="FFFFFF"/>
        <w:spacing w:after="120" w:line="408" w:lineRule="atLeast"/>
        <w:rPr>
          <w:b/>
          <w:bCs/>
          <w:sz w:val="28"/>
          <w:szCs w:val="28"/>
        </w:rPr>
      </w:pPr>
    </w:p>
    <w:p w14:paraId="1E57AEC2" w14:textId="77777777" w:rsidR="00FE4333" w:rsidRDefault="00FE4333" w:rsidP="00FE4333">
      <w:pPr>
        <w:shd w:val="clear" w:color="auto" w:fill="FFFFFF"/>
        <w:spacing w:after="120" w:line="408" w:lineRule="atLeast"/>
        <w:rPr>
          <w:b/>
          <w:bCs/>
          <w:sz w:val="28"/>
          <w:szCs w:val="28"/>
        </w:rPr>
      </w:pPr>
    </w:p>
    <w:p w14:paraId="2FA1A912" w14:textId="062396AA" w:rsidR="00FE4333" w:rsidRDefault="00FE4333" w:rsidP="00FE4333">
      <w:pPr>
        <w:shd w:val="clear" w:color="auto" w:fill="FFFFFF"/>
        <w:spacing w:after="120" w:line="408" w:lineRule="atLeast"/>
        <w:rPr>
          <w:b/>
          <w:bCs/>
          <w:sz w:val="28"/>
          <w:szCs w:val="28"/>
        </w:rPr>
      </w:pPr>
      <w:r>
        <w:rPr>
          <w:b/>
          <w:bCs/>
          <w:sz w:val="28"/>
          <w:szCs w:val="28"/>
        </w:rPr>
        <w:lastRenderedPageBreak/>
        <w:t xml:space="preserve">SamSam 2018 attack - </w:t>
      </w:r>
    </w:p>
    <w:p w14:paraId="2693475E" w14:textId="746707C3" w:rsidR="00584393" w:rsidRPr="00584393" w:rsidRDefault="00584393" w:rsidP="00FE4333">
      <w:pPr>
        <w:shd w:val="clear" w:color="auto" w:fill="FFFFFF"/>
        <w:spacing w:after="120" w:line="408" w:lineRule="atLeast"/>
        <w:rPr>
          <w:rFonts w:ascii="Open Sans" w:eastAsia="Times New Roman" w:hAnsi="Open Sans" w:cs="Open Sans"/>
          <w:color w:val="181717"/>
          <w:sz w:val="21"/>
          <w:szCs w:val="21"/>
        </w:rPr>
      </w:pPr>
      <w:r w:rsidRPr="00584393">
        <w:rPr>
          <w:rFonts w:ascii="Open Sans" w:eastAsia="Times New Roman" w:hAnsi="Open Sans" w:cs="Open Sans"/>
          <w:color w:val="181717"/>
          <w:sz w:val="21"/>
          <w:szCs w:val="21"/>
        </w:rPr>
        <w:t>SamSam ransomware was identified a few years ago, more precisely in late 2015. But it was in 2018 that it gained much more prominence after infecting the city of Atlanta, the Colorado Department of Transportation and the Port of San Diego, in the U.S., abruptly stopping services.</w:t>
      </w:r>
    </w:p>
    <w:p w14:paraId="6FA8AC67" w14:textId="24D80864" w:rsidR="00FE4333" w:rsidRDefault="00584393" w:rsidP="00FE4333">
      <w:pPr>
        <w:shd w:val="clear" w:color="auto" w:fill="FFFFFF"/>
        <w:spacing w:after="120" w:line="408" w:lineRule="atLeast"/>
        <w:rPr>
          <w:rFonts w:ascii="Open Sans" w:eastAsia="Times New Roman" w:hAnsi="Open Sans" w:cs="Open Sans"/>
          <w:color w:val="181717"/>
          <w:sz w:val="21"/>
          <w:szCs w:val="21"/>
        </w:rPr>
      </w:pPr>
      <w:r w:rsidRPr="00584393">
        <w:rPr>
          <w:rFonts w:ascii="Open Sans" w:eastAsia="Times New Roman" w:hAnsi="Open Sans" w:cs="Open Sans"/>
          <w:color w:val="181717"/>
          <w:sz w:val="21"/>
          <w:szCs w:val="21"/>
        </w:rPr>
        <w:t>In the same year, two Iranian hackers were accused of using SamSam against more than 200 organizations and companies in the U.S. and Canada, including hospitals, municipalities and public institutions. A loss of USD 30 million is estimated as a result of the attacks.</w:t>
      </w:r>
    </w:p>
    <w:p w14:paraId="0EC6BBD9" w14:textId="79212D4D" w:rsidR="00FE4333" w:rsidRDefault="00FE4333" w:rsidP="00FE4333">
      <w:pPr>
        <w:shd w:val="clear" w:color="auto" w:fill="FFFFFF"/>
        <w:spacing w:after="120" w:line="408" w:lineRule="atLeast"/>
        <w:rPr>
          <w:rFonts w:ascii="Open Sans" w:eastAsia="Times New Roman" w:hAnsi="Open Sans" w:cs="Open Sans"/>
          <w:color w:val="181717"/>
          <w:sz w:val="21"/>
          <w:szCs w:val="21"/>
        </w:rPr>
      </w:pPr>
    </w:p>
    <w:p w14:paraId="3C84881B" w14:textId="1F4121E0" w:rsidR="00FE4333" w:rsidRDefault="00FE4333" w:rsidP="00FE4333">
      <w:pPr>
        <w:shd w:val="clear" w:color="auto" w:fill="FFFFFF"/>
        <w:spacing w:after="120" w:line="408" w:lineRule="atLeast"/>
        <w:rPr>
          <w:rFonts w:ascii="Open Sans" w:eastAsia="Times New Roman" w:hAnsi="Open Sans" w:cs="Open Sans"/>
          <w:b/>
          <w:color w:val="181717"/>
        </w:rPr>
      </w:pPr>
      <w:r w:rsidRPr="00FE4333">
        <w:rPr>
          <w:rFonts w:ascii="Open Sans" w:eastAsia="Times New Roman" w:hAnsi="Open Sans" w:cs="Open Sans"/>
          <w:b/>
          <w:color w:val="181717"/>
        </w:rPr>
        <w:t>Investigative approach on Ransomware attacks can be done with AI</w:t>
      </w:r>
      <w:r w:rsidR="002F672A">
        <w:rPr>
          <w:rFonts w:ascii="Open Sans" w:eastAsia="Times New Roman" w:hAnsi="Open Sans" w:cs="Open Sans"/>
          <w:b/>
          <w:color w:val="181717"/>
        </w:rPr>
        <w:t xml:space="preserve"> – </w:t>
      </w:r>
      <w:r w:rsidRPr="00FE4333">
        <w:rPr>
          <w:rFonts w:ascii="Open Sans" w:eastAsia="Times New Roman" w:hAnsi="Open Sans" w:cs="Open Sans"/>
          <w:b/>
          <w:color w:val="181717"/>
        </w:rPr>
        <w:t>ML</w:t>
      </w:r>
    </w:p>
    <w:p w14:paraId="2FD0FB57" w14:textId="1DE27294" w:rsidR="002F672A" w:rsidRDefault="002F672A" w:rsidP="00FE4333">
      <w:pPr>
        <w:shd w:val="clear" w:color="auto" w:fill="FFFFFF"/>
        <w:spacing w:after="120" w:line="408" w:lineRule="atLeast"/>
        <w:rPr>
          <w:rFonts w:ascii="Open Sans" w:eastAsia="Times New Roman" w:hAnsi="Open Sans" w:cs="Open Sans"/>
          <w:b/>
          <w:color w:val="181717"/>
        </w:rPr>
      </w:pPr>
      <w:r>
        <w:rPr>
          <w:rFonts w:ascii="Open Sans" w:eastAsia="Times New Roman" w:hAnsi="Open Sans" w:cs="Open Sans"/>
          <w:b/>
          <w:color w:val="181717"/>
        </w:rPr>
        <w:t>Processes and Tools of Ransomware Detection</w:t>
      </w:r>
    </w:p>
    <w:p w14:paraId="3AFBA14A" w14:textId="4F13F7F9"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Cuckoo Sandbox</w:t>
      </w:r>
    </w:p>
    <w:p w14:paraId="4C1CEBBD" w14:textId="543E998E"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WEKA (Waikato Environment for Knowledge Analysis)</w:t>
      </w:r>
    </w:p>
    <w:p w14:paraId="0095B322" w14:textId="5A465749"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Ransomware detection taxonomy</w:t>
      </w:r>
    </w:p>
    <w:p w14:paraId="4C322E0A" w14:textId="64BE3D57"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Ransomware infection vectors</w:t>
      </w:r>
    </w:p>
    <w:p w14:paraId="71442013" w14:textId="5CB03054"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Using Regularized Logistic Regression</w:t>
      </w:r>
    </w:p>
    <w:p w14:paraId="6E3AFD20" w14:textId="2B400F2A" w:rsidR="002F672A" w:rsidRDefault="002F672A" w:rsidP="002F672A">
      <w:pPr>
        <w:pStyle w:val="ListParagraph"/>
        <w:numPr>
          <w:ilvl w:val="2"/>
          <w:numId w:val="4"/>
        </w:numPr>
        <w:shd w:val="clear" w:color="auto" w:fill="FFFFFF"/>
        <w:spacing w:after="120" w:line="408" w:lineRule="atLeast"/>
        <w:rPr>
          <w:rFonts w:ascii="Open Sans" w:eastAsia="Times New Roman" w:hAnsi="Open Sans" w:cs="Open Sans"/>
          <w:bCs/>
          <w:color w:val="181717"/>
        </w:rPr>
      </w:pPr>
      <w:r w:rsidRPr="002F672A">
        <w:rPr>
          <w:rFonts w:ascii="Open Sans" w:eastAsia="Times New Roman" w:hAnsi="Open Sans" w:cs="Open Sans"/>
          <w:bCs/>
          <w:color w:val="181717"/>
        </w:rPr>
        <w:t>Pr</w:t>
      </w:r>
      <w:r>
        <w:rPr>
          <w:rFonts w:ascii="Open Sans" w:eastAsia="Times New Roman" w:hAnsi="Open Sans" w:cs="Open Sans"/>
          <w:bCs/>
          <w:color w:val="181717"/>
        </w:rPr>
        <w:t xml:space="preserve"> </w:t>
      </w:r>
      <w:r w:rsidRPr="002F672A">
        <w:rPr>
          <w:rFonts w:ascii="Open Sans" w:eastAsia="Times New Roman" w:hAnsi="Open Sans" w:cs="Open Sans"/>
          <w:bCs/>
          <w:color w:val="181717"/>
        </w:rPr>
        <w:t>(R = 1 x, T w, b)</w:t>
      </w:r>
      <w:r>
        <w:rPr>
          <w:rFonts w:ascii="Open Sans" w:eastAsia="Times New Roman" w:hAnsi="Open Sans" w:cs="Open Sans"/>
          <w:bCs/>
          <w:color w:val="181717"/>
        </w:rPr>
        <w:t xml:space="preserve"> </w:t>
      </w:r>
      <w:r w:rsidRPr="002F672A">
        <w:rPr>
          <w:rFonts w:ascii="Open Sans" w:eastAsia="Times New Roman" w:hAnsi="Open Sans" w:cs="Open Sans"/>
          <w:bCs/>
          <w:color w:val="181717"/>
        </w:rPr>
        <w:t>= sgm</w:t>
      </w:r>
      <w:r>
        <w:rPr>
          <w:rFonts w:ascii="Open Sans" w:eastAsia="Times New Roman" w:hAnsi="Open Sans" w:cs="Open Sans"/>
          <w:bCs/>
          <w:color w:val="181717"/>
        </w:rPr>
        <w:t xml:space="preserve"> </w:t>
      </w:r>
      <w:r w:rsidRPr="002F672A">
        <w:rPr>
          <w:rFonts w:ascii="Open Sans" w:eastAsia="Times New Roman" w:hAnsi="Open Sans" w:cs="Open Sans"/>
          <w:bCs/>
          <w:color w:val="181717"/>
        </w:rPr>
        <w:t>(w x +b).</w:t>
      </w:r>
    </w:p>
    <w:p w14:paraId="5F7D3978" w14:textId="53928D4E" w:rsidR="002F672A" w:rsidRDefault="002F672A" w:rsidP="002F672A">
      <w:pPr>
        <w:pStyle w:val="ListParagraph"/>
        <w:numPr>
          <w:ilvl w:val="1"/>
          <w:numId w:val="4"/>
        </w:numPr>
        <w:shd w:val="clear" w:color="auto" w:fill="FFFFFF"/>
        <w:spacing w:after="120" w:line="408" w:lineRule="atLeast"/>
        <w:rPr>
          <w:rFonts w:ascii="Open Sans" w:eastAsia="Times New Roman" w:hAnsi="Open Sans" w:cs="Open Sans"/>
          <w:bCs/>
          <w:color w:val="181717"/>
        </w:rPr>
      </w:pPr>
      <w:r w:rsidRPr="002F672A">
        <w:rPr>
          <w:rFonts w:ascii="Open Sans" w:eastAsia="Times New Roman" w:hAnsi="Open Sans" w:cs="Open Sans"/>
          <w:bCs/>
          <w:color w:val="181717"/>
        </w:rPr>
        <w:t>Gradient Tree Boosting</w:t>
      </w:r>
    </w:p>
    <w:p w14:paraId="3843DB61" w14:textId="07A7B7EA" w:rsidR="002F672A" w:rsidRDefault="002F672A" w:rsidP="002F672A">
      <w:pPr>
        <w:pStyle w:val="ListParagraph"/>
        <w:numPr>
          <w:ilvl w:val="2"/>
          <w:numId w:val="4"/>
        </w:numPr>
        <w:shd w:val="clear" w:color="auto" w:fill="FFFFFF"/>
        <w:spacing w:after="120" w:line="408" w:lineRule="atLeast"/>
        <w:rPr>
          <w:rFonts w:ascii="Open Sans" w:eastAsia="Times New Roman" w:hAnsi="Open Sans" w:cs="Open Sans"/>
          <w:bCs/>
          <w:color w:val="181717"/>
        </w:rPr>
      </w:pPr>
      <w:r w:rsidRPr="002F672A">
        <w:rPr>
          <w:rFonts w:ascii="Open Sans" w:eastAsia="Times New Roman" w:hAnsi="Open Sans" w:cs="Open Sans"/>
          <w:bCs/>
          <w:color w:val="181717"/>
        </w:rPr>
        <w:t>F</w:t>
      </w:r>
      <w:r w:rsidR="006516E3">
        <w:rPr>
          <w:rFonts w:ascii="Open Sans" w:eastAsia="Times New Roman" w:hAnsi="Open Sans" w:cs="Open Sans"/>
          <w:bCs/>
          <w:color w:val="181717"/>
        </w:rPr>
        <w:t xml:space="preserve"> </w:t>
      </w:r>
      <w:r w:rsidRPr="002F672A">
        <w:rPr>
          <w:rFonts w:ascii="Open Sans" w:eastAsia="Times New Roman" w:hAnsi="Open Sans" w:cs="Open Sans"/>
          <w:bCs/>
          <w:color w:val="181717"/>
        </w:rPr>
        <w:t>(x, β, α)</w:t>
      </w:r>
      <w:r>
        <w:rPr>
          <w:rFonts w:ascii="Open Sans" w:eastAsia="Times New Roman" w:hAnsi="Open Sans" w:cs="Open Sans"/>
          <w:bCs/>
          <w:color w:val="181717"/>
        </w:rPr>
        <w:t xml:space="preserve"> </w:t>
      </w:r>
      <w:r w:rsidRPr="002F672A">
        <w:rPr>
          <w:rFonts w:ascii="Open Sans" w:eastAsia="Times New Roman" w:hAnsi="Open Sans" w:cs="Open Sans"/>
          <w:bCs/>
          <w:color w:val="181717"/>
        </w:rPr>
        <w:t>=</w:t>
      </w:r>
      <w:r>
        <w:rPr>
          <w:rFonts w:ascii="Open Sans" w:eastAsia="Times New Roman" w:hAnsi="Open Sans" w:cs="Open Sans"/>
          <w:bCs/>
          <w:color w:val="181717"/>
        </w:rPr>
        <w:t xml:space="preserve"> </w:t>
      </w:r>
      <w:r w:rsidRPr="002F672A">
        <w:rPr>
          <w:rFonts w:ascii="Open Sans" w:eastAsia="Times New Roman" w:hAnsi="Open Sans" w:cs="Open Sans"/>
          <w:bCs/>
          <w:color w:val="181717"/>
        </w:rPr>
        <w:t>∑ βih</w:t>
      </w:r>
      <w:r>
        <w:rPr>
          <w:rFonts w:ascii="Open Sans" w:eastAsia="Times New Roman" w:hAnsi="Open Sans" w:cs="Open Sans"/>
          <w:bCs/>
          <w:color w:val="181717"/>
        </w:rPr>
        <w:t xml:space="preserve"> </w:t>
      </w:r>
      <w:r w:rsidRPr="002F672A">
        <w:rPr>
          <w:rFonts w:ascii="Open Sans" w:eastAsia="Times New Roman" w:hAnsi="Open Sans" w:cs="Open Sans"/>
          <w:bCs/>
          <w:color w:val="181717"/>
        </w:rPr>
        <w:t>(z, αi).</w:t>
      </w:r>
    </w:p>
    <w:p w14:paraId="62576011" w14:textId="48473C41" w:rsidR="006516E3" w:rsidRDefault="006516E3" w:rsidP="006516E3">
      <w:pPr>
        <w:pStyle w:val="ListParagraph"/>
        <w:numPr>
          <w:ilvl w:val="1"/>
          <w:numId w:val="4"/>
        </w:numPr>
        <w:shd w:val="clear" w:color="auto" w:fill="FFFFFF"/>
        <w:spacing w:after="120" w:line="408" w:lineRule="atLeast"/>
        <w:rPr>
          <w:rFonts w:ascii="Open Sans" w:eastAsia="Times New Roman" w:hAnsi="Open Sans" w:cs="Open Sans"/>
          <w:bCs/>
          <w:color w:val="181717"/>
        </w:rPr>
      </w:pPr>
      <w:r>
        <w:rPr>
          <w:rFonts w:ascii="Open Sans" w:eastAsia="Times New Roman" w:hAnsi="Open Sans" w:cs="Open Sans"/>
          <w:bCs/>
          <w:color w:val="181717"/>
        </w:rPr>
        <w:t>Ransomware Detection using Random Forest Technique</w:t>
      </w:r>
    </w:p>
    <w:p w14:paraId="6FDF534B" w14:textId="790944FF" w:rsidR="006516E3" w:rsidRPr="006516E3" w:rsidRDefault="006516E3" w:rsidP="006516E3">
      <w:pPr>
        <w:pStyle w:val="ListParagraph"/>
        <w:numPr>
          <w:ilvl w:val="2"/>
          <w:numId w:val="4"/>
        </w:numPr>
        <w:shd w:val="clear" w:color="auto" w:fill="FFFFFF"/>
        <w:spacing w:after="120" w:line="408" w:lineRule="atLeast"/>
        <w:rPr>
          <w:rFonts w:ascii="Open Sans" w:eastAsia="Times New Roman" w:hAnsi="Open Sans" w:cs="Open Sans"/>
          <w:bCs/>
          <w:color w:val="181717"/>
          <w:sz w:val="20"/>
          <w:szCs w:val="20"/>
        </w:rPr>
      </w:pPr>
      <w:r w:rsidRPr="006516E3">
        <w:rPr>
          <w:rFonts w:ascii="Open Sans" w:hAnsi="Open Sans" w:cs="Open Sans"/>
          <w:color w:val="2E2E2E"/>
          <w:sz w:val="20"/>
          <w:szCs w:val="20"/>
        </w:rPr>
        <w:t>The random forest prediction is based on the majority voting for the result of the combination predictions of multiple decision trees. The decision tree is first constructed and based on the best combination of variables then the dataset will be spilled in to subtrees.</w:t>
      </w:r>
    </w:p>
    <w:p w14:paraId="5CCF703B" w14:textId="489728D7" w:rsidR="00FE4333" w:rsidRPr="00FE4333" w:rsidRDefault="00FE4333" w:rsidP="00FE4333">
      <w:pPr>
        <w:shd w:val="clear" w:color="auto" w:fill="FFFFFF"/>
        <w:spacing w:after="120" w:line="408" w:lineRule="atLeast"/>
        <w:rPr>
          <w:rFonts w:ascii="Open Sans" w:eastAsia="Times New Roman" w:hAnsi="Open Sans" w:cs="Open Sans"/>
          <w:color w:val="181717"/>
          <w:sz w:val="21"/>
          <w:szCs w:val="21"/>
        </w:rPr>
      </w:pPr>
    </w:p>
    <w:p w14:paraId="0998D7AF" w14:textId="77777777" w:rsidR="00C2270F" w:rsidRDefault="00C2270F" w:rsidP="00C2270F">
      <w:pPr>
        <w:spacing w:after="120"/>
        <w:ind w:left="5760" w:firstLine="720"/>
        <w:rPr>
          <w:b/>
          <w:sz w:val="28"/>
          <w:szCs w:val="28"/>
        </w:rPr>
      </w:pPr>
      <w:r>
        <w:rPr>
          <w:b/>
          <w:sz w:val="28"/>
          <w:szCs w:val="28"/>
        </w:rPr>
        <w:t>Submitted by</w:t>
      </w:r>
    </w:p>
    <w:p w14:paraId="47970461" w14:textId="77777777" w:rsidR="00C2270F" w:rsidRDefault="00C2270F" w:rsidP="00C2270F">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Kowshik Kumar Aitha</w:t>
      </w:r>
    </w:p>
    <w:p w14:paraId="078FD2BC" w14:textId="77777777" w:rsidR="00C2270F" w:rsidRDefault="00C2270F" w:rsidP="00C2270F">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p w14:paraId="35400AA5" w14:textId="77777777" w:rsidR="00C2270F" w:rsidRDefault="00C2270F"/>
    <w:sectPr w:rsidR="00C2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19A"/>
    <w:multiLevelType w:val="hybridMultilevel"/>
    <w:tmpl w:val="EF8A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01A2"/>
    <w:multiLevelType w:val="multilevel"/>
    <w:tmpl w:val="B5F2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750F4"/>
    <w:multiLevelType w:val="multilevel"/>
    <w:tmpl w:val="1ABE6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8765E"/>
    <w:multiLevelType w:val="hybridMultilevel"/>
    <w:tmpl w:val="19A8C32C"/>
    <w:lvl w:ilvl="0" w:tplc="568E1A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0F"/>
    <w:rsid w:val="002F672A"/>
    <w:rsid w:val="00335AF5"/>
    <w:rsid w:val="00584393"/>
    <w:rsid w:val="006516E3"/>
    <w:rsid w:val="007A78A3"/>
    <w:rsid w:val="008933F7"/>
    <w:rsid w:val="0093069C"/>
    <w:rsid w:val="00A66B10"/>
    <w:rsid w:val="00C2270F"/>
    <w:rsid w:val="00E82B4D"/>
    <w:rsid w:val="00FE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FA69"/>
  <w15:chartTrackingRefBased/>
  <w15:docId w15:val="{C1EA42CB-D41B-4338-8B42-373CB044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0F"/>
  </w:style>
  <w:style w:type="paragraph" w:styleId="Heading1">
    <w:name w:val="heading 1"/>
    <w:basedOn w:val="Normal"/>
    <w:next w:val="Normal"/>
    <w:link w:val="Heading1Char"/>
    <w:uiPriority w:val="9"/>
    <w:qFormat/>
    <w:rsid w:val="00651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843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3069C"/>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584393"/>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4393"/>
    <w:rPr>
      <w:rFonts w:ascii="Times New Roman" w:eastAsia="Times New Roman" w:hAnsi="Times New Roman" w:cs="Times New Roman"/>
      <w:b/>
      <w:bCs/>
      <w:sz w:val="27"/>
      <w:szCs w:val="27"/>
    </w:rPr>
  </w:style>
  <w:style w:type="paragraph" w:styleId="ListParagraph">
    <w:name w:val="List Paragraph"/>
    <w:basedOn w:val="Normal"/>
    <w:uiPriority w:val="34"/>
    <w:qFormat/>
    <w:rsid w:val="002F672A"/>
    <w:pPr>
      <w:ind w:left="720"/>
      <w:contextualSpacing/>
    </w:pPr>
  </w:style>
  <w:style w:type="character" w:customStyle="1" w:styleId="Heading1Char">
    <w:name w:val="Heading 1 Char"/>
    <w:basedOn w:val="DefaultParagraphFont"/>
    <w:link w:val="Heading1"/>
    <w:uiPriority w:val="9"/>
    <w:rsid w:val="006516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3912">
      <w:bodyDiv w:val="1"/>
      <w:marLeft w:val="0"/>
      <w:marRight w:val="0"/>
      <w:marTop w:val="0"/>
      <w:marBottom w:val="0"/>
      <w:divBdr>
        <w:top w:val="none" w:sz="0" w:space="0" w:color="auto"/>
        <w:left w:val="none" w:sz="0" w:space="0" w:color="auto"/>
        <w:bottom w:val="none" w:sz="0" w:space="0" w:color="auto"/>
        <w:right w:val="none" w:sz="0" w:space="0" w:color="auto"/>
      </w:divBdr>
      <w:divsChild>
        <w:div w:id="1074209023">
          <w:marLeft w:val="0"/>
          <w:marRight w:val="0"/>
          <w:marTop w:val="0"/>
          <w:marBottom w:val="300"/>
          <w:divBdr>
            <w:top w:val="none" w:sz="0" w:space="0" w:color="auto"/>
            <w:left w:val="none" w:sz="0" w:space="0" w:color="auto"/>
            <w:bottom w:val="none" w:sz="0" w:space="0" w:color="auto"/>
            <w:right w:val="none" w:sz="0" w:space="0" w:color="auto"/>
          </w:divBdr>
          <w:divsChild>
            <w:div w:id="2119400538">
              <w:marLeft w:val="0"/>
              <w:marRight w:val="0"/>
              <w:marTop w:val="0"/>
              <w:marBottom w:val="0"/>
              <w:divBdr>
                <w:top w:val="none" w:sz="0" w:space="0" w:color="auto"/>
                <w:left w:val="none" w:sz="0" w:space="0" w:color="auto"/>
                <w:bottom w:val="none" w:sz="0" w:space="0" w:color="auto"/>
                <w:right w:val="none" w:sz="0" w:space="0" w:color="auto"/>
              </w:divBdr>
            </w:div>
          </w:divsChild>
        </w:div>
        <w:div w:id="2074545581">
          <w:marLeft w:val="0"/>
          <w:marRight w:val="0"/>
          <w:marTop w:val="0"/>
          <w:marBottom w:val="300"/>
          <w:divBdr>
            <w:top w:val="none" w:sz="0" w:space="0" w:color="auto"/>
            <w:left w:val="none" w:sz="0" w:space="0" w:color="auto"/>
            <w:bottom w:val="none" w:sz="0" w:space="0" w:color="auto"/>
            <w:right w:val="none" w:sz="0" w:space="0" w:color="auto"/>
          </w:divBdr>
          <w:divsChild>
            <w:div w:id="1958217244">
              <w:marLeft w:val="0"/>
              <w:marRight w:val="0"/>
              <w:marTop w:val="0"/>
              <w:marBottom w:val="0"/>
              <w:divBdr>
                <w:top w:val="none" w:sz="0" w:space="0" w:color="auto"/>
                <w:left w:val="none" w:sz="0" w:space="0" w:color="auto"/>
                <w:bottom w:val="none" w:sz="0" w:space="0" w:color="auto"/>
                <w:right w:val="none" w:sz="0" w:space="0" w:color="auto"/>
              </w:divBdr>
              <w:divsChild>
                <w:div w:id="17943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0915">
      <w:bodyDiv w:val="1"/>
      <w:marLeft w:val="0"/>
      <w:marRight w:val="0"/>
      <w:marTop w:val="0"/>
      <w:marBottom w:val="0"/>
      <w:divBdr>
        <w:top w:val="none" w:sz="0" w:space="0" w:color="auto"/>
        <w:left w:val="none" w:sz="0" w:space="0" w:color="auto"/>
        <w:bottom w:val="none" w:sz="0" w:space="0" w:color="auto"/>
        <w:right w:val="none" w:sz="0" w:space="0" w:color="auto"/>
      </w:divBdr>
    </w:div>
    <w:div w:id="1524705277">
      <w:bodyDiv w:val="1"/>
      <w:marLeft w:val="0"/>
      <w:marRight w:val="0"/>
      <w:marTop w:val="0"/>
      <w:marBottom w:val="0"/>
      <w:divBdr>
        <w:top w:val="none" w:sz="0" w:space="0" w:color="auto"/>
        <w:left w:val="none" w:sz="0" w:space="0" w:color="auto"/>
        <w:bottom w:val="none" w:sz="0" w:space="0" w:color="auto"/>
        <w:right w:val="none" w:sz="0" w:space="0" w:color="auto"/>
      </w:divBdr>
    </w:div>
    <w:div w:id="1530949965">
      <w:bodyDiv w:val="1"/>
      <w:marLeft w:val="0"/>
      <w:marRight w:val="0"/>
      <w:marTop w:val="0"/>
      <w:marBottom w:val="0"/>
      <w:divBdr>
        <w:top w:val="none" w:sz="0" w:space="0" w:color="auto"/>
        <w:left w:val="none" w:sz="0" w:space="0" w:color="auto"/>
        <w:bottom w:val="none" w:sz="0" w:space="0" w:color="auto"/>
        <w:right w:val="none" w:sz="0" w:space="0" w:color="auto"/>
      </w:divBdr>
    </w:div>
    <w:div w:id="1875925659">
      <w:bodyDiv w:val="1"/>
      <w:marLeft w:val="0"/>
      <w:marRight w:val="0"/>
      <w:marTop w:val="0"/>
      <w:marBottom w:val="0"/>
      <w:divBdr>
        <w:top w:val="none" w:sz="0" w:space="0" w:color="auto"/>
        <w:left w:val="none" w:sz="0" w:space="0" w:color="auto"/>
        <w:bottom w:val="none" w:sz="0" w:space="0" w:color="auto"/>
        <w:right w:val="none" w:sz="0" w:space="0" w:color="auto"/>
      </w:divBdr>
      <w:divsChild>
        <w:div w:id="367069740">
          <w:marLeft w:val="0"/>
          <w:marRight w:val="0"/>
          <w:marTop w:val="0"/>
          <w:marBottom w:val="180"/>
          <w:divBdr>
            <w:top w:val="none" w:sz="0" w:space="0" w:color="auto"/>
            <w:left w:val="none" w:sz="0" w:space="0" w:color="auto"/>
            <w:bottom w:val="none" w:sz="0" w:space="0" w:color="auto"/>
            <w:right w:val="none" w:sz="0" w:space="0" w:color="auto"/>
          </w:divBdr>
        </w:div>
      </w:divsChild>
    </w:div>
    <w:div w:id="19431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Padarthi, Srinivasulu</cp:lastModifiedBy>
  <cp:revision>4</cp:revision>
  <dcterms:created xsi:type="dcterms:W3CDTF">2021-07-01T07:30:00Z</dcterms:created>
  <dcterms:modified xsi:type="dcterms:W3CDTF">2021-07-01T08:33:00Z</dcterms:modified>
</cp:coreProperties>
</file>