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E7CC8" w14:textId="77777777" w:rsidR="00A45B15" w:rsidRPr="00A45B15" w:rsidRDefault="00A45B15" w:rsidP="00A45B15">
      <w:pPr>
        <w:shd w:val="clear" w:color="auto" w:fill="FFFFFF"/>
        <w:spacing w:before="180" w:after="180" w:line="240" w:lineRule="auto"/>
        <w:rPr>
          <w:rFonts w:ascii="Helvetica" w:eastAsia="Times New Roman" w:hAnsi="Helvetica" w:cs="Helvetica"/>
          <w:color w:val="2D3B45"/>
          <w:sz w:val="24"/>
          <w:szCs w:val="24"/>
        </w:rPr>
      </w:pPr>
      <w:r w:rsidRPr="00A45B15">
        <w:rPr>
          <w:rFonts w:ascii="Helvetica" w:eastAsia="Times New Roman" w:hAnsi="Helvetica" w:cs="Helvetica"/>
          <w:color w:val="2D3B45"/>
          <w:sz w:val="24"/>
          <w:szCs w:val="24"/>
        </w:rPr>
        <w:t>Prepare a report based on the following points</w:t>
      </w:r>
    </w:p>
    <w:p w14:paraId="5B85E3D0" w14:textId="77777777" w:rsidR="00A45B15" w:rsidRPr="00A45B15" w:rsidRDefault="00A45B15" w:rsidP="00A45B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45B15">
        <w:rPr>
          <w:rFonts w:ascii="Helvetica" w:eastAsia="Times New Roman" w:hAnsi="Helvetica" w:cs="Helvetica"/>
          <w:color w:val="2D3B45"/>
          <w:sz w:val="24"/>
          <w:szCs w:val="24"/>
        </w:rPr>
        <w:t>What are key attributes/qualities of a team member? If one aspires to be a team leader, what key attributes/qualities one should have? Are these attributes the same as a team member? State reasons for your answer.</w:t>
      </w:r>
    </w:p>
    <w:p w14:paraId="3A8196A1" w14:textId="77777777" w:rsidR="00A45B15" w:rsidRPr="00A45B15" w:rsidRDefault="00A45B15" w:rsidP="00A45B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45B15">
        <w:rPr>
          <w:rFonts w:ascii="Helvetica" w:eastAsia="Times New Roman" w:hAnsi="Helvetica" w:cs="Helvetica"/>
          <w:color w:val="2D3B45"/>
          <w:sz w:val="24"/>
          <w:szCs w:val="24"/>
        </w:rPr>
        <w:t>Why teams become dysfunctional? Give one example to illustrate it.</w:t>
      </w:r>
    </w:p>
    <w:p w14:paraId="187C5FD4" w14:textId="77777777" w:rsidR="00A45B15" w:rsidRPr="00A45B15" w:rsidRDefault="00A45B15" w:rsidP="00A45B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45B15">
        <w:rPr>
          <w:rFonts w:ascii="Helvetica" w:eastAsia="Times New Roman" w:hAnsi="Helvetica" w:cs="Helvetica"/>
          <w:color w:val="2D3B45"/>
          <w:sz w:val="24"/>
          <w:szCs w:val="24"/>
        </w:rPr>
        <w:t>What are good practices for giving and receiving feedback in an effective teamwork?</w:t>
      </w:r>
    </w:p>
    <w:p w14:paraId="6F0AB5B5" w14:textId="755EC315" w:rsidR="00335AF5" w:rsidRDefault="00A45B15" w:rsidP="00A45B15">
      <w:pPr>
        <w:shd w:val="clear" w:color="auto" w:fill="FFFFFF"/>
        <w:spacing w:before="180" w:after="180" w:line="240" w:lineRule="auto"/>
        <w:rPr>
          <w:rFonts w:ascii="Helvetica" w:eastAsia="Times New Roman" w:hAnsi="Helvetica" w:cs="Helvetica"/>
          <w:color w:val="2D3B45"/>
          <w:sz w:val="24"/>
          <w:szCs w:val="24"/>
        </w:rPr>
      </w:pPr>
      <w:r w:rsidRPr="00A45B15">
        <w:rPr>
          <w:rFonts w:ascii="Helvetica" w:eastAsia="Times New Roman" w:hAnsi="Helvetica" w:cs="Helvetica"/>
          <w:color w:val="2D3B45"/>
          <w:sz w:val="24"/>
          <w:szCs w:val="24"/>
        </w:rPr>
        <w:t>Answers should be in well written sentences (a very important Soft Skill)</w:t>
      </w:r>
    </w:p>
    <w:p w14:paraId="4F6EFD5C" w14:textId="6FFA7F39" w:rsidR="00A45B15" w:rsidRDefault="00A45B15" w:rsidP="00A45B15">
      <w:pPr>
        <w:shd w:val="clear" w:color="auto" w:fill="FFFFFF"/>
        <w:spacing w:before="180" w:after="180" w:line="240" w:lineRule="auto"/>
        <w:rPr>
          <w:rFonts w:ascii="Helvetica" w:eastAsia="Times New Roman" w:hAnsi="Helvetica" w:cs="Helvetica"/>
          <w:color w:val="2D3B45"/>
          <w:sz w:val="24"/>
          <w:szCs w:val="24"/>
        </w:rPr>
      </w:pPr>
    </w:p>
    <w:p w14:paraId="77EF8E83" w14:textId="2BA3B88B" w:rsidR="00A45B15" w:rsidRPr="005F174A" w:rsidRDefault="005A2CF0" w:rsidP="005F174A">
      <w:pPr>
        <w:shd w:val="clear" w:color="auto" w:fill="FFFFFF"/>
        <w:spacing w:before="180" w:after="180" w:line="240" w:lineRule="auto"/>
        <w:ind w:left="360"/>
        <w:rPr>
          <w:rFonts w:ascii="Helvetica" w:eastAsia="Times New Roman" w:hAnsi="Helvetica" w:cs="Helvetica"/>
          <w:b/>
          <w:bCs/>
          <w:color w:val="2D3B45"/>
          <w:sz w:val="36"/>
          <w:szCs w:val="36"/>
        </w:rPr>
      </w:pPr>
      <w:r w:rsidRPr="005F174A">
        <w:rPr>
          <w:rFonts w:ascii="Helvetica" w:eastAsia="Times New Roman" w:hAnsi="Helvetica" w:cs="Helvetica"/>
          <w:b/>
          <w:bCs/>
          <w:color w:val="2D3B45"/>
          <w:sz w:val="36"/>
          <w:szCs w:val="36"/>
        </w:rPr>
        <w:t xml:space="preserve">The key attributes of a team member should have – </w:t>
      </w:r>
    </w:p>
    <w:p w14:paraId="27C44D53" w14:textId="254A5C2D" w:rsidR="005A2CF0" w:rsidRDefault="005A2CF0" w:rsidP="005A2CF0">
      <w:pPr>
        <w:pStyle w:val="ListParagraph"/>
        <w:numPr>
          <w:ilvl w:val="0"/>
          <w:numId w:val="8"/>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A group of people pooling their skills, talents and knowledge, with mutual support and resources to provide effective solutions for problems.</w:t>
      </w:r>
    </w:p>
    <w:p w14:paraId="30BEEDB6" w14:textId="4EC691CA" w:rsidR="005A2CF0" w:rsidRDefault="005A2CF0" w:rsidP="005A2CF0">
      <w:pPr>
        <w:pStyle w:val="ListParagraph"/>
        <w:numPr>
          <w:ilvl w:val="0"/>
          <w:numId w:val="8"/>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Team work is to be consisting of 8 steps to become more resilient</w:t>
      </w:r>
    </w:p>
    <w:p w14:paraId="32D3DE35" w14:textId="10C4E823" w:rsidR="005A2CF0" w:rsidRDefault="005A2CF0" w:rsidP="005A2CF0">
      <w:pPr>
        <w:pStyle w:val="ListParagraph"/>
        <w:shd w:val="clear" w:color="auto" w:fill="FFFFFF"/>
        <w:spacing w:before="180" w:after="180" w:line="240" w:lineRule="auto"/>
        <w:rPr>
          <w:rFonts w:ascii="Helvetica" w:eastAsia="Times New Roman" w:hAnsi="Helvetica" w:cs="Helvetica"/>
          <w:color w:val="2D3B45"/>
          <w:sz w:val="28"/>
          <w:szCs w:val="28"/>
        </w:rPr>
      </w:pPr>
    </w:p>
    <w:p w14:paraId="6D0A4C78" w14:textId="2ECDAC57" w:rsidR="005A2CF0" w:rsidRDefault="005A2CF0" w:rsidP="005A2CF0">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Accept Change</w:t>
      </w:r>
      <w:r>
        <w:rPr>
          <w:rFonts w:ascii="Helvetica" w:eastAsia="Times New Roman" w:hAnsi="Helvetica" w:cs="Helvetica"/>
          <w:color w:val="2D3B45"/>
          <w:sz w:val="28"/>
          <w:szCs w:val="28"/>
        </w:rPr>
        <w:t xml:space="preserve"> </w:t>
      </w:r>
    </w:p>
    <w:p w14:paraId="23594E70" w14:textId="46ED4F6C"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190CBA47" w14:textId="71B59F86"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Find ways to become more comfortable with change.</w:t>
      </w:r>
    </w:p>
    <w:p w14:paraId="5C496521" w14:textId="2811784A" w:rsidR="005A2CF0" w:rsidRDefault="005A2CF0" w:rsidP="005A2CF0">
      <w:pPr>
        <w:pStyle w:val="ListParagraph"/>
        <w:shd w:val="clear" w:color="auto" w:fill="FFFFFF"/>
        <w:spacing w:before="180" w:after="180" w:line="240" w:lineRule="auto"/>
        <w:ind w:left="1080"/>
        <w:rPr>
          <w:rFonts w:ascii="Helvetica" w:eastAsia="Times New Roman" w:hAnsi="Helvetica" w:cs="Helvetica"/>
          <w:color w:val="2D3B45"/>
          <w:sz w:val="28"/>
          <w:szCs w:val="28"/>
        </w:rPr>
      </w:pPr>
    </w:p>
    <w:p w14:paraId="2B7E0AB5" w14:textId="508953BB" w:rsidR="005A2CF0" w:rsidRPr="005A2CF0" w:rsidRDefault="005A2CF0" w:rsidP="005A2CF0">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Become a continuous learner</w:t>
      </w:r>
    </w:p>
    <w:p w14:paraId="3F5E2019" w14:textId="0BF9F8B1" w:rsidR="005A2CF0" w:rsidRDefault="005A2CF0" w:rsidP="005A2CF0">
      <w:pPr>
        <w:pStyle w:val="ListParagraph"/>
        <w:shd w:val="clear" w:color="auto" w:fill="FFFFFF"/>
        <w:spacing w:before="180" w:after="180" w:line="240" w:lineRule="auto"/>
        <w:ind w:left="1800"/>
        <w:rPr>
          <w:rFonts w:ascii="Helvetica" w:eastAsia="Times New Roman" w:hAnsi="Helvetica" w:cs="Helvetica"/>
          <w:b/>
          <w:bCs/>
          <w:color w:val="2D3B45"/>
          <w:sz w:val="28"/>
          <w:szCs w:val="28"/>
        </w:rPr>
      </w:pPr>
    </w:p>
    <w:p w14:paraId="0FC645CB" w14:textId="0AEA0A6C"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Learn new skills, gain new understanding and apply them in times of change.</w:t>
      </w:r>
    </w:p>
    <w:p w14:paraId="4F9E871B" w14:textId="77777777"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54130D2D" w14:textId="2990F4E6" w:rsidR="005A2CF0" w:rsidRPr="005A2CF0" w:rsidRDefault="005A2CF0" w:rsidP="005A2CF0">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 xml:space="preserve">Take Charge </w:t>
      </w:r>
    </w:p>
    <w:p w14:paraId="390FE416" w14:textId="04BAD012"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0DCCF545" w14:textId="342DBDF0"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Take charge of your own career and your own development</w:t>
      </w:r>
    </w:p>
    <w:p w14:paraId="5C662085" w14:textId="6D33DD73" w:rsidR="005A2CF0" w:rsidRDefault="005A2CF0"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79C36E7F" w14:textId="4D72F90E" w:rsidR="005A2CF0" w:rsidRPr="005A2CF0" w:rsidRDefault="005A2CF0" w:rsidP="005A2CF0">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Find your sense of purpose</w:t>
      </w:r>
    </w:p>
    <w:p w14:paraId="4EC96095" w14:textId="3A6DB75C" w:rsidR="005A2CF0" w:rsidRDefault="005A2CF0" w:rsidP="005A2CF0">
      <w:pPr>
        <w:pStyle w:val="ListParagraph"/>
        <w:shd w:val="clear" w:color="auto" w:fill="FFFFFF"/>
        <w:spacing w:before="180" w:after="180" w:line="240" w:lineRule="auto"/>
        <w:ind w:left="1800"/>
        <w:rPr>
          <w:rFonts w:ascii="Helvetica" w:eastAsia="Times New Roman" w:hAnsi="Helvetica" w:cs="Helvetica"/>
          <w:b/>
          <w:bCs/>
          <w:color w:val="2D3B45"/>
          <w:sz w:val="28"/>
          <w:szCs w:val="28"/>
        </w:rPr>
      </w:pPr>
    </w:p>
    <w:p w14:paraId="1E201007" w14:textId="24A26CD3" w:rsidR="005A2CF0" w:rsidRDefault="00076B39"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Helps you to assess setbacks within the framework of a broader perspective.</w:t>
      </w:r>
    </w:p>
    <w:p w14:paraId="2C55F17A" w14:textId="781D99A7" w:rsidR="00076B39" w:rsidRDefault="00076B39" w:rsidP="005A2CF0">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7F4F880E" w14:textId="4C3E037D" w:rsidR="00076B39" w:rsidRDefault="00076B39" w:rsidP="00076B39">
      <w:pPr>
        <w:pStyle w:val="ListParagraph"/>
        <w:numPr>
          <w:ilvl w:val="0"/>
          <w:numId w:val="11"/>
        </w:numPr>
        <w:shd w:val="clear" w:color="auto" w:fill="FFFFFF"/>
        <w:spacing w:before="180" w:after="180" w:line="240" w:lineRule="auto"/>
        <w:rPr>
          <w:rFonts w:ascii="Helvetica" w:eastAsia="Times New Roman" w:hAnsi="Helvetica" w:cs="Helvetica"/>
          <w:b/>
          <w:bCs/>
          <w:color w:val="2D3B45"/>
          <w:sz w:val="28"/>
          <w:szCs w:val="28"/>
        </w:rPr>
      </w:pPr>
      <w:r w:rsidRPr="00076B39">
        <w:rPr>
          <w:rFonts w:ascii="Helvetica" w:eastAsia="Times New Roman" w:hAnsi="Helvetica" w:cs="Helvetica"/>
          <w:b/>
          <w:bCs/>
          <w:color w:val="2D3B45"/>
          <w:sz w:val="28"/>
          <w:szCs w:val="28"/>
        </w:rPr>
        <w:t xml:space="preserve">Pay attention to self </w:t>
      </w:r>
      <w:r>
        <w:rPr>
          <w:rFonts w:ascii="Helvetica" w:eastAsia="Times New Roman" w:hAnsi="Helvetica" w:cs="Helvetica"/>
          <w:b/>
          <w:bCs/>
          <w:color w:val="2D3B45"/>
          <w:sz w:val="28"/>
          <w:szCs w:val="28"/>
        </w:rPr>
        <w:t>–</w:t>
      </w:r>
      <w:r w:rsidRPr="00076B39">
        <w:rPr>
          <w:rFonts w:ascii="Helvetica" w:eastAsia="Times New Roman" w:hAnsi="Helvetica" w:cs="Helvetica"/>
          <w:b/>
          <w:bCs/>
          <w:color w:val="2D3B45"/>
          <w:sz w:val="28"/>
          <w:szCs w:val="28"/>
        </w:rPr>
        <w:t xml:space="preserve"> identity</w:t>
      </w:r>
      <w:r>
        <w:rPr>
          <w:rFonts w:ascii="Helvetica" w:eastAsia="Times New Roman" w:hAnsi="Helvetica" w:cs="Helvetica"/>
          <w:b/>
          <w:bCs/>
          <w:color w:val="2D3B45"/>
          <w:sz w:val="28"/>
          <w:szCs w:val="28"/>
        </w:rPr>
        <w:t xml:space="preserve"> </w:t>
      </w:r>
    </w:p>
    <w:p w14:paraId="0218A85B" w14:textId="3C15606A" w:rsidR="00076B39" w:rsidRDefault="00076B39" w:rsidP="00076B39">
      <w:pPr>
        <w:pStyle w:val="ListParagraph"/>
        <w:shd w:val="clear" w:color="auto" w:fill="FFFFFF"/>
        <w:spacing w:before="180" w:after="180" w:line="240" w:lineRule="auto"/>
        <w:ind w:left="1800"/>
        <w:rPr>
          <w:rFonts w:ascii="Helvetica" w:eastAsia="Times New Roman" w:hAnsi="Helvetica" w:cs="Helvetica"/>
          <w:b/>
          <w:bCs/>
          <w:color w:val="2D3B45"/>
          <w:sz w:val="28"/>
          <w:szCs w:val="28"/>
        </w:rPr>
      </w:pPr>
    </w:p>
    <w:p w14:paraId="1B2093BC" w14:textId="5BCBF8E7"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From your identity apart from your job.</w:t>
      </w:r>
    </w:p>
    <w:p w14:paraId="75E37301" w14:textId="6ADD908A"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50FEDC78" w14:textId="77777777"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1C01ED10" w14:textId="3D628474" w:rsidR="00076B39" w:rsidRPr="00076B39" w:rsidRDefault="00076B39" w:rsidP="00076B39">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lastRenderedPageBreak/>
        <w:t xml:space="preserve">Cultivate relationships </w:t>
      </w:r>
    </w:p>
    <w:p w14:paraId="07803A53" w14:textId="5C5CB571" w:rsidR="00076B39" w:rsidRDefault="00076B39" w:rsidP="00076B39">
      <w:pPr>
        <w:pStyle w:val="ListParagraph"/>
        <w:shd w:val="clear" w:color="auto" w:fill="FFFFFF"/>
        <w:spacing w:before="180" w:after="180" w:line="240" w:lineRule="auto"/>
        <w:ind w:left="1800"/>
        <w:rPr>
          <w:rFonts w:ascii="Helvetica" w:eastAsia="Times New Roman" w:hAnsi="Helvetica" w:cs="Helvetica"/>
          <w:b/>
          <w:bCs/>
          <w:color w:val="2D3B45"/>
          <w:sz w:val="28"/>
          <w:szCs w:val="28"/>
        </w:rPr>
      </w:pPr>
      <w:r>
        <w:rPr>
          <w:rFonts w:ascii="Helvetica" w:eastAsia="Times New Roman" w:hAnsi="Helvetica" w:cs="Helvetica"/>
          <w:b/>
          <w:bCs/>
          <w:color w:val="2D3B45"/>
          <w:sz w:val="28"/>
          <w:szCs w:val="28"/>
        </w:rPr>
        <w:t xml:space="preserve"> </w:t>
      </w:r>
    </w:p>
    <w:p w14:paraId="6BA9A5B0" w14:textId="26750DFF"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Develop and nurture a broad network of personal and professional relationships.</w:t>
      </w:r>
    </w:p>
    <w:p w14:paraId="51C34EA6" w14:textId="4CAD0DD2"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25F81120" w14:textId="79E887D2" w:rsidR="00076B39" w:rsidRPr="00076B39" w:rsidRDefault="00076B39" w:rsidP="00076B39">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Reflect</w:t>
      </w:r>
    </w:p>
    <w:p w14:paraId="68AF79D3" w14:textId="7C47A6AF"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63D2745E" w14:textId="1FB969E7"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Reflection fosters learning, new perspectives and self – awareness.</w:t>
      </w:r>
    </w:p>
    <w:p w14:paraId="65CEA948" w14:textId="4441235F"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p>
    <w:p w14:paraId="11F6C2CA" w14:textId="48BD9571" w:rsidR="00076B39" w:rsidRPr="00076B39" w:rsidRDefault="00076B39" w:rsidP="00076B39">
      <w:pPr>
        <w:pStyle w:val="ListParagraph"/>
        <w:numPr>
          <w:ilvl w:val="0"/>
          <w:numId w:val="11"/>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b/>
          <w:bCs/>
          <w:color w:val="2D3B45"/>
          <w:sz w:val="28"/>
          <w:szCs w:val="28"/>
        </w:rPr>
        <w:t>Skill shift</w:t>
      </w:r>
    </w:p>
    <w:p w14:paraId="2C1AFDF9" w14:textId="243DE366" w:rsidR="00076B39" w:rsidRDefault="00076B39" w:rsidP="00076B39">
      <w:pPr>
        <w:pStyle w:val="ListParagraph"/>
        <w:shd w:val="clear" w:color="auto" w:fill="FFFFFF"/>
        <w:spacing w:before="180" w:after="180" w:line="240" w:lineRule="auto"/>
        <w:ind w:left="1800"/>
        <w:rPr>
          <w:rFonts w:ascii="Helvetica" w:eastAsia="Times New Roman" w:hAnsi="Helvetica" w:cs="Helvetica"/>
          <w:b/>
          <w:bCs/>
          <w:color w:val="2D3B45"/>
          <w:sz w:val="28"/>
          <w:szCs w:val="28"/>
        </w:rPr>
      </w:pPr>
    </w:p>
    <w:p w14:paraId="754974BA" w14:textId="1E74D7FF" w:rsidR="00076B39" w:rsidRDefault="00076B39" w:rsidP="00076B39">
      <w:pPr>
        <w:pStyle w:val="ListParagraph"/>
        <w:shd w:val="clear" w:color="auto" w:fill="FFFFFF"/>
        <w:spacing w:before="180" w:after="180" w:line="240" w:lineRule="auto"/>
        <w:ind w:left="1800"/>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Reframe how you see your skills, talents and interests. </w:t>
      </w:r>
    </w:p>
    <w:p w14:paraId="27AF15C2" w14:textId="2ACAE282" w:rsidR="00076B39" w:rsidRDefault="00076B39" w:rsidP="00076B39">
      <w:pPr>
        <w:shd w:val="clear" w:color="auto" w:fill="FFFFFF"/>
        <w:spacing w:before="180" w:after="180" w:line="240" w:lineRule="auto"/>
        <w:rPr>
          <w:rFonts w:ascii="Helvetica" w:eastAsia="Times New Roman" w:hAnsi="Helvetica" w:cs="Helvetica"/>
          <w:color w:val="2D3B45"/>
          <w:sz w:val="28"/>
          <w:szCs w:val="28"/>
        </w:rPr>
      </w:pPr>
    </w:p>
    <w:p w14:paraId="4EAFBB5A" w14:textId="763AF703" w:rsidR="00076B39" w:rsidRPr="00076B39" w:rsidRDefault="00076B39" w:rsidP="00076B39">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sidRPr="00076B39">
        <w:rPr>
          <w:rFonts w:ascii="Helvetica" w:eastAsia="Times New Roman" w:hAnsi="Helvetica" w:cs="Helvetica"/>
          <w:b/>
          <w:color w:val="2D3B45"/>
          <w:sz w:val="28"/>
          <w:szCs w:val="28"/>
        </w:rPr>
        <w:t xml:space="preserve">TEAM </w:t>
      </w:r>
      <w:r w:rsidRPr="00076B39">
        <w:rPr>
          <w:rFonts w:ascii="Helvetica" w:eastAsia="Times New Roman" w:hAnsi="Helvetica" w:cs="Helvetica"/>
          <w:bCs/>
          <w:color w:val="2D3B45"/>
          <w:sz w:val="28"/>
          <w:szCs w:val="28"/>
        </w:rPr>
        <w:t xml:space="preserve">work is more important than an individual work. </w:t>
      </w:r>
    </w:p>
    <w:p w14:paraId="77F2FEEA" w14:textId="780D932B" w:rsidR="00076B39" w:rsidRDefault="00076B39" w:rsidP="00076B39">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Individual commitment to a group effort -that is what makes a team work, a company work, a society work, a civilization work. </w:t>
      </w:r>
    </w:p>
    <w:p w14:paraId="548517C3" w14:textId="016146FD" w:rsidR="00076B39" w:rsidRDefault="00076B39" w:rsidP="00076B39">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Coming together is a beginning. Keeping together is progress. Working together is a success.</w:t>
      </w:r>
    </w:p>
    <w:p w14:paraId="0BED0432" w14:textId="582E7448" w:rsidR="00076B39" w:rsidRDefault="00076B39" w:rsidP="00076B39">
      <w:pPr>
        <w:shd w:val="clear" w:color="auto" w:fill="FFFFFF"/>
        <w:spacing w:before="180" w:after="180" w:line="240" w:lineRule="auto"/>
        <w:rPr>
          <w:rFonts w:ascii="Helvetica" w:eastAsia="Times New Roman" w:hAnsi="Helvetica" w:cs="Helvetica"/>
          <w:bCs/>
          <w:color w:val="2D3B45"/>
          <w:sz w:val="28"/>
          <w:szCs w:val="28"/>
        </w:rPr>
      </w:pPr>
    </w:p>
    <w:p w14:paraId="2BA77B57" w14:textId="64A50D7D" w:rsidR="00076B39" w:rsidRDefault="00076B39" w:rsidP="00076B39">
      <w:pPr>
        <w:shd w:val="clear" w:color="auto" w:fill="FFFFFF"/>
        <w:spacing w:before="180" w:after="180" w:line="240" w:lineRule="auto"/>
        <w:rPr>
          <w:rFonts w:ascii="Helvetica" w:eastAsia="Times New Roman" w:hAnsi="Helvetica" w:cs="Helvetica"/>
          <w:b/>
          <w:color w:val="2D3B45"/>
          <w:sz w:val="28"/>
          <w:szCs w:val="28"/>
        </w:rPr>
      </w:pPr>
      <w:r>
        <w:rPr>
          <w:rFonts w:ascii="Helvetica" w:eastAsia="Times New Roman" w:hAnsi="Helvetica" w:cs="Helvetica"/>
          <w:b/>
          <w:color w:val="2D3B45"/>
          <w:sz w:val="28"/>
          <w:szCs w:val="28"/>
        </w:rPr>
        <w:t xml:space="preserve">The key attributes of a team leader – </w:t>
      </w:r>
    </w:p>
    <w:p w14:paraId="491C881B" w14:textId="51A0B85B" w:rsidR="00076B39" w:rsidRDefault="00076B39" w:rsidP="00076B39">
      <w:p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An effective team leader has a variety of traits and characteristics that encourage team members to follow him. Team leaders </w:t>
      </w:r>
      <w:r w:rsidR="00A6598D">
        <w:rPr>
          <w:rFonts w:ascii="Helvetica" w:eastAsia="Times New Roman" w:hAnsi="Helvetica" w:cs="Helvetica"/>
          <w:bCs/>
          <w:color w:val="2D3B45"/>
          <w:sz w:val="28"/>
          <w:szCs w:val="28"/>
        </w:rPr>
        <w:t xml:space="preserve">naturally possess certain qualities, such as compassion and integrity, or learn leadership skills through formal training and experience. The qualities of an effective team leader inspire the trust and respect of them and stimulate production within the workplace. </w:t>
      </w:r>
    </w:p>
    <w:p w14:paraId="15946C2F" w14:textId="23B523E6" w:rsidR="00A6598D" w:rsidRDefault="00A6598D" w:rsidP="00A6598D">
      <w:p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Attributes: </w:t>
      </w:r>
    </w:p>
    <w:p w14:paraId="772EE134" w14:textId="63E511C2"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A clear Communicator</w:t>
      </w:r>
    </w:p>
    <w:p w14:paraId="65E71DE2" w14:textId="3C45F48B"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Strong Organization Skills</w:t>
      </w:r>
    </w:p>
    <w:p w14:paraId="62C34C30" w14:textId="39BCCA00"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 Confident in the team</w:t>
      </w:r>
    </w:p>
    <w:p w14:paraId="1A9E44AF" w14:textId="1CA5A447"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Respectful to Others</w:t>
      </w:r>
    </w:p>
    <w:p w14:paraId="199BFAEE" w14:textId="10CBAA1F"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Fair and Kind </w:t>
      </w:r>
    </w:p>
    <w:p w14:paraId="704A1950" w14:textId="5DF6BFB9"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An Example of Integrity</w:t>
      </w:r>
    </w:p>
    <w:p w14:paraId="5E25FA2A" w14:textId="6040AB56"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Influential in Core Areas</w:t>
      </w:r>
    </w:p>
    <w:p w14:paraId="2BF9F004" w14:textId="1061B5ED"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Willing to Delegate</w:t>
      </w:r>
    </w:p>
    <w:p w14:paraId="0F8CFC53" w14:textId="1B6692A1"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lastRenderedPageBreak/>
        <w:t>Powerful Facilitator</w:t>
      </w:r>
    </w:p>
    <w:p w14:paraId="67337918" w14:textId="1041596A" w:rsidR="00A6598D"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A skilled Negotiator</w:t>
      </w:r>
    </w:p>
    <w:p w14:paraId="360FF254" w14:textId="41B81DC6" w:rsidR="00A6598D" w:rsidRDefault="00A6598D" w:rsidP="00A6598D">
      <w:pPr>
        <w:shd w:val="clear" w:color="auto" w:fill="FFFFFF"/>
        <w:spacing w:before="180" w:after="180" w:line="240" w:lineRule="auto"/>
        <w:rPr>
          <w:rFonts w:ascii="Helvetica" w:eastAsia="Times New Roman" w:hAnsi="Helvetica" w:cs="Helvetica"/>
          <w:bCs/>
          <w:color w:val="2D3B45"/>
          <w:sz w:val="28"/>
          <w:szCs w:val="28"/>
        </w:rPr>
      </w:pPr>
    </w:p>
    <w:p w14:paraId="4F5B0AF2" w14:textId="4CC6B511" w:rsidR="00A6598D" w:rsidRDefault="00A6598D" w:rsidP="00A6598D">
      <w:p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2. The most common habits of having dysfunctional</w:t>
      </w:r>
    </w:p>
    <w:p w14:paraId="64C3318D" w14:textId="7E1D1D92" w:rsidR="00A6598D" w:rsidRDefault="00A6598D" w:rsidP="00A6598D">
      <w:pPr>
        <w:shd w:val="clear" w:color="auto" w:fill="FFFFFF"/>
        <w:spacing w:before="180" w:after="180" w:line="240" w:lineRule="auto"/>
        <w:rPr>
          <w:rFonts w:ascii="Helvetica" w:eastAsia="Times New Roman" w:hAnsi="Helvetica" w:cs="Helvetica"/>
          <w:bCs/>
          <w:color w:val="2D3B45"/>
          <w:sz w:val="28"/>
          <w:szCs w:val="28"/>
        </w:rPr>
      </w:pPr>
    </w:p>
    <w:p w14:paraId="3E04666C" w14:textId="7787C868" w:rsidR="00A6598D" w:rsidRPr="000C4994"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 xml:space="preserve">Leadership </w:t>
      </w:r>
    </w:p>
    <w:p w14:paraId="2F202569" w14:textId="77777777" w:rsidR="00A6598D" w:rsidRDefault="00A6598D" w:rsidP="00A6598D">
      <w:pPr>
        <w:pStyle w:val="ListParagraph"/>
        <w:shd w:val="clear" w:color="auto" w:fill="FFFFFF"/>
        <w:spacing w:before="180" w:after="180" w:line="240" w:lineRule="auto"/>
        <w:rPr>
          <w:rFonts w:ascii="Helvetica" w:eastAsia="Times New Roman" w:hAnsi="Helvetica" w:cs="Helvetica"/>
          <w:bCs/>
          <w:color w:val="2D3B45"/>
          <w:sz w:val="28"/>
          <w:szCs w:val="28"/>
        </w:rPr>
      </w:pPr>
    </w:p>
    <w:p w14:paraId="50642173" w14:textId="7CAF5874" w:rsidR="00A6598D" w:rsidRDefault="00A6598D" w:rsidP="00A6598D">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lack a strong leader. A team needs a strong leader to identify the team’s objective, maintain the group’s focus on the end, and derive the team toward its established goal. </w:t>
      </w:r>
    </w:p>
    <w:p w14:paraId="6DE14E5A" w14:textId="77777777" w:rsidR="00A6598D" w:rsidRDefault="00A6598D" w:rsidP="00A6598D">
      <w:pPr>
        <w:pStyle w:val="ListParagraph"/>
        <w:shd w:val="clear" w:color="auto" w:fill="FFFFFF"/>
        <w:spacing w:before="180" w:after="180" w:line="240" w:lineRule="auto"/>
        <w:ind w:left="1440"/>
        <w:rPr>
          <w:rFonts w:ascii="Helvetica" w:eastAsia="Times New Roman" w:hAnsi="Helvetica" w:cs="Helvetica"/>
          <w:bCs/>
          <w:color w:val="2D3B45"/>
          <w:sz w:val="28"/>
          <w:szCs w:val="28"/>
        </w:rPr>
      </w:pPr>
    </w:p>
    <w:p w14:paraId="6B2D985E" w14:textId="0E49A82B" w:rsidR="00A6598D" w:rsidRPr="000C4994" w:rsidRDefault="00A6598D" w:rsidP="00A6598D">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Team Members</w:t>
      </w:r>
    </w:p>
    <w:p w14:paraId="3AC5375D" w14:textId="77777777" w:rsidR="00F14779" w:rsidRDefault="00F14779" w:rsidP="00F14779">
      <w:pPr>
        <w:pStyle w:val="ListParagraph"/>
        <w:shd w:val="clear" w:color="auto" w:fill="FFFFFF"/>
        <w:spacing w:before="180" w:after="180" w:line="240" w:lineRule="auto"/>
        <w:rPr>
          <w:rFonts w:ascii="Helvetica" w:eastAsia="Times New Roman" w:hAnsi="Helvetica" w:cs="Helvetica"/>
          <w:bCs/>
          <w:color w:val="2D3B45"/>
          <w:sz w:val="28"/>
          <w:szCs w:val="28"/>
        </w:rPr>
      </w:pPr>
    </w:p>
    <w:p w14:paraId="358DFBFD" w14:textId="00BB7B62" w:rsidR="00A6598D" w:rsidRDefault="00A6598D" w:rsidP="00A6598D">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often have members more interested in individual glory and less interested in the team’s objective. The goal of the team must always remain the team’s focus. The quest for individual glory is contrary to the very concept of a team. As such, a true team needs members that are concerned only with how they can help the team achieve its goad and not what achieving the goal will be able to do for them individually. </w:t>
      </w:r>
    </w:p>
    <w:p w14:paraId="33790CAF" w14:textId="02FB4C53" w:rsidR="00A6598D" w:rsidRPr="000C4994" w:rsidRDefault="00A6598D" w:rsidP="00A6598D">
      <w:pPr>
        <w:shd w:val="clear" w:color="auto" w:fill="FFFFFF"/>
        <w:spacing w:before="180" w:after="180" w:line="240" w:lineRule="auto"/>
        <w:rPr>
          <w:rFonts w:ascii="Helvetica" w:eastAsia="Times New Roman" w:hAnsi="Helvetica" w:cs="Helvetica"/>
          <w:b/>
          <w:color w:val="2D3B45"/>
          <w:sz w:val="28"/>
          <w:szCs w:val="28"/>
        </w:rPr>
      </w:pPr>
    </w:p>
    <w:p w14:paraId="04551679" w14:textId="0A189CFF" w:rsidR="00F14779" w:rsidRPr="000C4994" w:rsidRDefault="00F14779" w:rsidP="00F14779">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Defined Goal</w:t>
      </w:r>
    </w:p>
    <w:p w14:paraId="6D4BA88B" w14:textId="7C4D93BE" w:rsidR="00F14779" w:rsidRPr="00F14779" w:rsidRDefault="00F14779" w:rsidP="00F14779">
      <w:pPr>
        <w:pStyle w:val="ListParagraph"/>
        <w:shd w:val="clear" w:color="auto" w:fill="FFFFFF"/>
        <w:spacing w:before="180" w:after="180" w:line="240" w:lineRule="auto"/>
        <w:rPr>
          <w:rFonts w:ascii="Helvetica" w:eastAsia="Times New Roman" w:hAnsi="Helvetica" w:cs="Helvetica"/>
          <w:bCs/>
          <w:color w:val="2D3B45"/>
          <w:sz w:val="28"/>
          <w:szCs w:val="28"/>
        </w:rPr>
      </w:pPr>
    </w:p>
    <w:p w14:paraId="2CC69EFF" w14:textId="43FC4A18" w:rsidR="00F14779" w:rsidRDefault="00F14779" w:rsidP="00F14779">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A dysfunctional team often fails to define its goal. As well-organized team defines its goad or goals from the outset </w:t>
      </w:r>
      <w:r w:rsidR="006C2CE0">
        <w:rPr>
          <w:rFonts w:ascii="Helvetica" w:eastAsia="Times New Roman" w:hAnsi="Helvetica" w:cs="Helvetica"/>
          <w:bCs/>
          <w:color w:val="2D3B45"/>
          <w:sz w:val="28"/>
          <w:szCs w:val="28"/>
        </w:rPr>
        <w:t>a</w:t>
      </w:r>
      <w:r>
        <w:rPr>
          <w:rFonts w:ascii="Helvetica" w:eastAsia="Times New Roman" w:hAnsi="Helvetica" w:cs="Helvetica"/>
          <w:bCs/>
          <w:color w:val="2D3B45"/>
          <w:sz w:val="28"/>
          <w:szCs w:val="28"/>
        </w:rPr>
        <w:t xml:space="preserve"> then set out a road map as to how to get there. </w:t>
      </w:r>
    </w:p>
    <w:p w14:paraId="0067755E" w14:textId="646BA259" w:rsidR="00F14779" w:rsidRDefault="00F14779" w:rsidP="00F14779">
      <w:pPr>
        <w:shd w:val="clear" w:color="auto" w:fill="FFFFFF"/>
        <w:spacing w:before="180" w:after="180" w:line="240" w:lineRule="auto"/>
        <w:rPr>
          <w:rFonts w:ascii="Helvetica" w:eastAsia="Times New Roman" w:hAnsi="Helvetica" w:cs="Helvetica"/>
          <w:bCs/>
          <w:color w:val="2D3B45"/>
          <w:sz w:val="28"/>
          <w:szCs w:val="28"/>
        </w:rPr>
      </w:pPr>
    </w:p>
    <w:p w14:paraId="6083AF5B" w14:textId="3C8B991A" w:rsidR="00F14779" w:rsidRPr="000C4994" w:rsidRDefault="00F14779" w:rsidP="00F14779">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Equitable Distribution</w:t>
      </w:r>
    </w:p>
    <w:p w14:paraId="527D56C2" w14:textId="5DCC27EF" w:rsidR="006C2CE0" w:rsidRPr="005F174A" w:rsidRDefault="005F174A" w:rsidP="006C2CE0">
      <w:pPr>
        <w:pStyle w:val="ListParagraph"/>
        <w:shd w:val="clear" w:color="auto" w:fill="FFFFFF"/>
        <w:spacing w:before="180" w:after="180" w:line="240" w:lineRule="auto"/>
        <w:rPr>
          <w:rFonts w:ascii="Helvetica" w:eastAsia="Times New Roman" w:hAnsi="Helvetica" w:cs="Helvetica"/>
          <w:bCs/>
          <w:color w:val="2D3B45"/>
          <w:sz w:val="28"/>
          <w:szCs w:val="28"/>
          <w:vertAlign w:val="subscript"/>
        </w:rPr>
      </w:pP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rPr>
        <w:softHyphen/>
      </w:r>
      <w:r>
        <w:rPr>
          <w:rFonts w:ascii="Helvetica" w:eastAsia="Times New Roman" w:hAnsi="Helvetica" w:cs="Helvetica"/>
          <w:bCs/>
          <w:color w:val="2D3B45"/>
          <w:sz w:val="28"/>
          <w:szCs w:val="28"/>
          <w:vertAlign w:val="subscript"/>
        </w:rPr>
        <w:softHyphen/>
      </w:r>
      <w:r>
        <w:rPr>
          <w:rFonts w:ascii="Helvetica" w:eastAsia="Times New Roman" w:hAnsi="Helvetica" w:cs="Helvetica"/>
          <w:bCs/>
          <w:color w:val="2D3B45"/>
          <w:sz w:val="28"/>
          <w:szCs w:val="28"/>
          <w:vertAlign w:val="subscript"/>
        </w:rPr>
        <w:softHyphen/>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tab/>
      </w:r>
      <w:r>
        <w:rPr>
          <w:rFonts w:ascii="Helvetica" w:eastAsia="Times New Roman" w:hAnsi="Helvetica" w:cs="Helvetica"/>
          <w:bCs/>
          <w:color w:val="2D3B45"/>
          <w:sz w:val="28"/>
          <w:szCs w:val="28"/>
          <w:vertAlign w:val="subscript"/>
        </w:rPr>
        <w:softHyphen/>
      </w:r>
      <w:r>
        <w:rPr>
          <w:rFonts w:ascii="Helvetica" w:eastAsia="Times New Roman" w:hAnsi="Helvetica" w:cs="Helvetica"/>
          <w:bCs/>
          <w:color w:val="2D3B45"/>
          <w:sz w:val="28"/>
          <w:szCs w:val="28"/>
          <w:vertAlign w:val="subscript"/>
        </w:rPr>
        <w:softHyphen/>
      </w:r>
      <w:r>
        <w:rPr>
          <w:rFonts w:ascii="Helvetica" w:eastAsia="Times New Roman" w:hAnsi="Helvetica" w:cs="Helvetica"/>
          <w:bCs/>
          <w:color w:val="2D3B45"/>
          <w:sz w:val="28"/>
          <w:szCs w:val="28"/>
          <w:vertAlign w:val="subscript"/>
        </w:rPr>
        <w:softHyphen/>
      </w:r>
    </w:p>
    <w:p w14:paraId="1EAC7596" w14:textId="2513A49D" w:rsidR="00F14779" w:rsidRDefault="00F14779" w:rsidP="00F14779">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disproportionately place too much of the team’s work on a few of its members’ shoulders. This is contrary to the entire concept of the team. If one person is going to do everything, why have a team to begin with? It is wasteful. A successful team combines individuals who come </w:t>
      </w:r>
      <w:r>
        <w:rPr>
          <w:rFonts w:ascii="Helvetica" w:eastAsia="Times New Roman" w:hAnsi="Helvetica" w:cs="Helvetica"/>
          <w:bCs/>
          <w:color w:val="2D3B45"/>
          <w:sz w:val="28"/>
          <w:szCs w:val="28"/>
        </w:rPr>
        <w:lastRenderedPageBreak/>
        <w:t xml:space="preserve">together to accomplish the defined goal and spread the work load evenly across team members. Each person is necessary to achieve the goal. </w:t>
      </w:r>
    </w:p>
    <w:p w14:paraId="7D9EDCE5" w14:textId="03006F70" w:rsidR="00F14779" w:rsidRPr="000C4994" w:rsidRDefault="00F14779" w:rsidP="00F14779">
      <w:pPr>
        <w:shd w:val="clear" w:color="auto" w:fill="FFFFFF"/>
        <w:spacing w:before="180" w:after="180" w:line="240" w:lineRule="auto"/>
        <w:rPr>
          <w:rFonts w:ascii="Helvetica" w:eastAsia="Times New Roman" w:hAnsi="Helvetica" w:cs="Helvetica"/>
          <w:b/>
          <w:color w:val="2D3B45"/>
          <w:sz w:val="28"/>
          <w:szCs w:val="28"/>
        </w:rPr>
      </w:pPr>
    </w:p>
    <w:p w14:paraId="741484C7" w14:textId="08CA223F" w:rsidR="00F14779" w:rsidRPr="000C4994" w:rsidRDefault="00F14779" w:rsidP="00F14779">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Focus</w:t>
      </w:r>
    </w:p>
    <w:p w14:paraId="4D9086AE" w14:textId="77777777" w:rsidR="006C2CE0" w:rsidRDefault="006C2CE0" w:rsidP="006C2CE0">
      <w:pPr>
        <w:pStyle w:val="ListParagraph"/>
        <w:shd w:val="clear" w:color="auto" w:fill="FFFFFF"/>
        <w:spacing w:before="180" w:after="180" w:line="240" w:lineRule="auto"/>
        <w:rPr>
          <w:rFonts w:ascii="Helvetica" w:eastAsia="Times New Roman" w:hAnsi="Helvetica" w:cs="Helvetica"/>
          <w:bCs/>
          <w:color w:val="2D3B45"/>
          <w:sz w:val="28"/>
          <w:szCs w:val="28"/>
        </w:rPr>
      </w:pPr>
    </w:p>
    <w:p w14:paraId="4446B5B4" w14:textId="2C91ACF8" w:rsidR="00F14779" w:rsidRDefault="00F14779" w:rsidP="00F14779">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lack focus. They may convene to </w:t>
      </w:r>
      <w:r w:rsidR="006C2CE0">
        <w:rPr>
          <w:rFonts w:ascii="Helvetica" w:eastAsia="Times New Roman" w:hAnsi="Helvetica" w:cs="Helvetica"/>
          <w:bCs/>
          <w:color w:val="2D3B45"/>
          <w:sz w:val="28"/>
          <w:szCs w:val="28"/>
        </w:rPr>
        <w:t>discuss</w:t>
      </w:r>
      <w:r>
        <w:rPr>
          <w:rFonts w:ascii="Helvetica" w:eastAsia="Times New Roman" w:hAnsi="Helvetica" w:cs="Helvetica"/>
          <w:bCs/>
          <w:color w:val="2D3B45"/>
          <w:sz w:val="28"/>
          <w:szCs w:val="28"/>
        </w:rPr>
        <w:t xml:space="preserve"> an issue but get caught up in seemingly endless debate surrounding a general topic while never moving toward an ultimate goal. A team needs to maintain its focus on achieving its defined goal. </w:t>
      </w:r>
    </w:p>
    <w:p w14:paraId="47D5AC01" w14:textId="473D68CE" w:rsidR="00F14779" w:rsidRDefault="00F14779" w:rsidP="00F14779">
      <w:pPr>
        <w:shd w:val="clear" w:color="auto" w:fill="FFFFFF"/>
        <w:spacing w:before="180" w:after="180" w:line="240" w:lineRule="auto"/>
        <w:rPr>
          <w:rFonts w:ascii="Helvetica" w:eastAsia="Times New Roman" w:hAnsi="Helvetica" w:cs="Helvetica"/>
          <w:bCs/>
          <w:color w:val="2D3B45"/>
          <w:sz w:val="28"/>
          <w:szCs w:val="28"/>
        </w:rPr>
      </w:pPr>
    </w:p>
    <w:p w14:paraId="19EA760A" w14:textId="10C33E49" w:rsidR="00F14779" w:rsidRPr="000C4994" w:rsidRDefault="00F14779" w:rsidP="00F14779">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 xml:space="preserve">Accountability </w:t>
      </w:r>
    </w:p>
    <w:p w14:paraId="2D3942F3" w14:textId="77777777" w:rsidR="006C2CE0" w:rsidRDefault="006C2CE0" w:rsidP="006C2CE0">
      <w:pPr>
        <w:pStyle w:val="ListParagraph"/>
        <w:shd w:val="clear" w:color="auto" w:fill="FFFFFF"/>
        <w:spacing w:before="180" w:after="180" w:line="240" w:lineRule="auto"/>
        <w:rPr>
          <w:rFonts w:ascii="Helvetica" w:eastAsia="Times New Roman" w:hAnsi="Helvetica" w:cs="Helvetica"/>
          <w:bCs/>
          <w:color w:val="2D3B45"/>
          <w:sz w:val="28"/>
          <w:szCs w:val="28"/>
        </w:rPr>
      </w:pPr>
    </w:p>
    <w:p w14:paraId="0E01E503" w14:textId="10BC859A" w:rsidR="00F14779" w:rsidRDefault="00F14779" w:rsidP="00F14779">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lack accountability. They push back deadlines, or worse, they ponder theoretical questions without defined goals in mind. Moving back deadlines or simply gathering to endlessly pontificate without defined goals leads to a lack of accountability. Without accountability, it is easy to lose focus on the team’s goal. A successful team maintains its accountability to achieving its </w:t>
      </w:r>
      <w:r w:rsidR="006C2CE0">
        <w:rPr>
          <w:rFonts w:ascii="Helvetica" w:eastAsia="Times New Roman" w:hAnsi="Helvetica" w:cs="Helvetica"/>
          <w:bCs/>
          <w:color w:val="2D3B45"/>
          <w:sz w:val="28"/>
          <w:szCs w:val="28"/>
        </w:rPr>
        <w:t xml:space="preserve">ultimate end. </w:t>
      </w:r>
    </w:p>
    <w:p w14:paraId="2B5E11C1" w14:textId="44187C1D" w:rsidR="006C2CE0" w:rsidRDefault="006C2CE0" w:rsidP="006C2CE0">
      <w:pPr>
        <w:shd w:val="clear" w:color="auto" w:fill="FFFFFF"/>
        <w:spacing w:before="180" w:after="180" w:line="240" w:lineRule="auto"/>
        <w:rPr>
          <w:rFonts w:ascii="Helvetica" w:eastAsia="Times New Roman" w:hAnsi="Helvetica" w:cs="Helvetica"/>
          <w:bCs/>
          <w:color w:val="2D3B45"/>
          <w:sz w:val="28"/>
          <w:szCs w:val="28"/>
        </w:rPr>
      </w:pPr>
    </w:p>
    <w:p w14:paraId="147606CA" w14:textId="40B3638B" w:rsidR="006C2CE0" w:rsidRPr="000C4994" w:rsidRDefault="006C2CE0" w:rsidP="006C2CE0">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sidRPr="000C4994">
        <w:rPr>
          <w:rFonts w:ascii="Helvetica" w:eastAsia="Times New Roman" w:hAnsi="Helvetica" w:cs="Helvetica"/>
          <w:b/>
          <w:color w:val="2D3B45"/>
          <w:sz w:val="28"/>
          <w:szCs w:val="28"/>
        </w:rPr>
        <w:t xml:space="preserve">Decisiveness </w:t>
      </w:r>
    </w:p>
    <w:p w14:paraId="3CFEA9C2" w14:textId="77777777" w:rsidR="006C2CE0" w:rsidRDefault="006C2CE0" w:rsidP="006C2CE0">
      <w:pPr>
        <w:pStyle w:val="ListParagraph"/>
        <w:shd w:val="clear" w:color="auto" w:fill="FFFFFF"/>
        <w:spacing w:before="180" w:after="180" w:line="240" w:lineRule="auto"/>
        <w:rPr>
          <w:rFonts w:ascii="Helvetica" w:eastAsia="Times New Roman" w:hAnsi="Helvetica" w:cs="Helvetica"/>
          <w:bCs/>
          <w:color w:val="2D3B45"/>
          <w:sz w:val="28"/>
          <w:szCs w:val="28"/>
        </w:rPr>
      </w:pPr>
    </w:p>
    <w:p w14:paraId="59492E8C" w14:textId="19303DAB" w:rsidR="006C2CE0" w:rsidRPr="006C2CE0" w:rsidRDefault="006C2CE0" w:rsidP="006C2CE0">
      <w:pPr>
        <w:pStyle w:val="ListParagraph"/>
        <w:numPr>
          <w:ilvl w:val="1"/>
          <w:numId w:val="8"/>
        </w:numPr>
        <w:shd w:val="clear" w:color="auto" w:fill="FFFFFF"/>
        <w:spacing w:before="180" w:after="180" w:line="240" w:lineRule="auto"/>
        <w:rPr>
          <w:rFonts w:ascii="Helvetica" w:eastAsia="Times New Roman" w:hAnsi="Helvetica" w:cs="Helvetica"/>
          <w:bCs/>
          <w:color w:val="2D3B45"/>
          <w:sz w:val="28"/>
          <w:szCs w:val="28"/>
        </w:rPr>
      </w:pPr>
      <w:r>
        <w:rPr>
          <w:rFonts w:ascii="Helvetica" w:eastAsia="Times New Roman" w:hAnsi="Helvetica" w:cs="Helvetica"/>
          <w:bCs/>
          <w:color w:val="2D3B45"/>
          <w:sz w:val="28"/>
          <w:szCs w:val="28"/>
        </w:rPr>
        <w:t xml:space="preserve">Dysfunctional teams lack decisiveness. Often flowing from a strong team leader, a team needs to be decisive. Consider facts, draw conclusion on the basis of the best available information, and make a decision. A team’s goal must always be to make a decision and then to act to accomplish its goal or make recommendations as required to do so. </w:t>
      </w:r>
    </w:p>
    <w:p w14:paraId="6400F993" w14:textId="0A9EB2C7" w:rsidR="00F14779" w:rsidRDefault="00F14779" w:rsidP="00F14779">
      <w:pPr>
        <w:shd w:val="clear" w:color="auto" w:fill="FFFFFF"/>
        <w:spacing w:before="180" w:after="180" w:line="240" w:lineRule="auto"/>
        <w:rPr>
          <w:rFonts w:ascii="Helvetica" w:eastAsia="Times New Roman" w:hAnsi="Helvetica" w:cs="Helvetica"/>
          <w:bCs/>
          <w:color w:val="2D3B45"/>
          <w:sz w:val="28"/>
          <w:szCs w:val="28"/>
        </w:rPr>
      </w:pPr>
    </w:p>
    <w:p w14:paraId="053D28CE" w14:textId="5389B8AD" w:rsidR="005F174A" w:rsidRDefault="005F174A" w:rsidP="00F14779">
      <w:pPr>
        <w:shd w:val="clear" w:color="auto" w:fill="FFFFFF"/>
        <w:spacing w:before="180" w:after="180" w:line="240" w:lineRule="auto"/>
        <w:rPr>
          <w:rFonts w:ascii="Helvetica" w:eastAsia="Times New Roman" w:hAnsi="Helvetica" w:cs="Helvetica"/>
          <w:b/>
          <w:color w:val="2D3B45"/>
          <w:sz w:val="28"/>
          <w:szCs w:val="28"/>
        </w:rPr>
      </w:pPr>
      <w:r w:rsidRPr="005F174A">
        <w:rPr>
          <w:rFonts w:ascii="Helvetica" w:eastAsia="Times New Roman" w:hAnsi="Helvetica" w:cs="Helvetica"/>
          <w:b/>
          <w:color w:val="2D3B45"/>
          <w:sz w:val="28"/>
          <w:szCs w:val="28"/>
        </w:rPr>
        <w:t>Example to illustrate Dysfunctional</w:t>
      </w:r>
      <w:r>
        <w:rPr>
          <w:rFonts w:ascii="Helvetica" w:eastAsia="Times New Roman" w:hAnsi="Helvetica" w:cs="Helvetica"/>
          <w:b/>
          <w:color w:val="2D3B45"/>
          <w:sz w:val="28"/>
          <w:szCs w:val="28"/>
        </w:rPr>
        <w:t xml:space="preserve"> – </w:t>
      </w:r>
    </w:p>
    <w:p w14:paraId="254627EE" w14:textId="2E690C7C" w:rsidR="005F174A" w:rsidRPr="005F174A" w:rsidRDefault="005F174A" w:rsidP="005F174A">
      <w:pPr>
        <w:pStyle w:val="ListParagraph"/>
        <w:numPr>
          <w:ilvl w:val="0"/>
          <w:numId w:val="8"/>
        </w:numPr>
        <w:shd w:val="clear" w:color="auto" w:fill="FFFFFF"/>
        <w:spacing w:before="180" w:after="180" w:line="240" w:lineRule="auto"/>
        <w:rPr>
          <w:rFonts w:ascii="Helvetica" w:eastAsia="Times New Roman" w:hAnsi="Helvetica" w:cs="Helvetica"/>
          <w:b/>
          <w:color w:val="2D3B45"/>
          <w:sz w:val="28"/>
          <w:szCs w:val="28"/>
        </w:rPr>
      </w:pPr>
      <w:r>
        <w:rPr>
          <w:rFonts w:ascii="Helvetica" w:eastAsia="Times New Roman" w:hAnsi="Helvetica" w:cs="Helvetica"/>
          <w:bCs/>
          <w:color w:val="2D3B45"/>
          <w:sz w:val="28"/>
          <w:szCs w:val="28"/>
        </w:rPr>
        <w:t xml:space="preserve">A good team leads to have a dysfunctional in their team work due to the lack of commitment and the avoidance of accountability these leads to an improper result. </w:t>
      </w:r>
    </w:p>
    <w:p w14:paraId="75AB7C53" w14:textId="5ED79844" w:rsidR="005F174A" w:rsidRPr="000C4994" w:rsidRDefault="000C4994" w:rsidP="000C4994">
      <w:pPr>
        <w:shd w:val="clear" w:color="auto" w:fill="FFFFFF"/>
        <w:spacing w:before="180" w:after="180" w:line="240" w:lineRule="auto"/>
        <w:ind w:left="360"/>
        <w:rPr>
          <w:rFonts w:ascii="Helvetica" w:eastAsia="Times New Roman" w:hAnsi="Helvetica" w:cs="Helvetica"/>
          <w:color w:val="2D3B45"/>
          <w:sz w:val="36"/>
          <w:szCs w:val="36"/>
        </w:rPr>
      </w:pPr>
      <w:r>
        <w:rPr>
          <w:rFonts w:ascii="Helvetica" w:eastAsia="Times New Roman" w:hAnsi="Helvetica" w:cs="Helvetica"/>
          <w:b/>
          <w:bCs/>
          <w:color w:val="2D3B45"/>
          <w:sz w:val="36"/>
          <w:szCs w:val="36"/>
        </w:rPr>
        <w:lastRenderedPageBreak/>
        <w:t>G</w:t>
      </w:r>
      <w:r w:rsidRPr="000C4994">
        <w:rPr>
          <w:rFonts w:ascii="Helvetica" w:eastAsia="Times New Roman" w:hAnsi="Helvetica" w:cs="Helvetica"/>
          <w:b/>
          <w:bCs/>
          <w:color w:val="2D3B45"/>
          <w:sz w:val="36"/>
          <w:szCs w:val="36"/>
        </w:rPr>
        <w:t>ood practices for giving and receiving feedback</w:t>
      </w:r>
      <w:r>
        <w:rPr>
          <w:rFonts w:ascii="Helvetica" w:eastAsia="Times New Roman" w:hAnsi="Helvetica" w:cs="Helvetica"/>
          <w:b/>
          <w:bCs/>
          <w:color w:val="2D3B45"/>
          <w:sz w:val="36"/>
          <w:szCs w:val="36"/>
        </w:rPr>
        <w:t xml:space="preserve"> –</w:t>
      </w:r>
    </w:p>
    <w:p w14:paraId="03B41C23" w14:textId="0FF94DC9" w:rsidR="000C4994" w:rsidRDefault="000C4994" w:rsidP="000C4994">
      <w:pPr>
        <w:shd w:val="clear" w:color="auto" w:fill="FFFFFF"/>
        <w:spacing w:before="180" w:after="180" w:line="240" w:lineRule="auto"/>
        <w:ind w:left="360"/>
        <w:rPr>
          <w:rFonts w:ascii="Helvetica" w:eastAsia="Times New Roman" w:hAnsi="Helvetica" w:cs="Helvetica"/>
          <w:b/>
          <w:bCs/>
          <w:color w:val="2D3B45"/>
          <w:sz w:val="36"/>
          <w:szCs w:val="36"/>
        </w:rPr>
      </w:pPr>
    </w:p>
    <w:p w14:paraId="6A29CCC4" w14:textId="58E82936" w:rsidR="000C4994" w:rsidRDefault="000C4994" w:rsidP="000C4994">
      <w:pPr>
        <w:shd w:val="clear" w:color="auto" w:fill="FFFFFF"/>
        <w:spacing w:before="180" w:after="180" w:line="240" w:lineRule="auto"/>
        <w:ind w:left="360"/>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Feedback is more than taking a moment to complete a brief survey on someone’s performance. </w:t>
      </w:r>
    </w:p>
    <w:p w14:paraId="5D81DAE0" w14:textId="59B6B08B" w:rsidR="000C4994" w:rsidRDefault="000C4994" w:rsidP="000C4994">
      <w:pPr>
        <w:shd w:val="clear" w:color="auto" w:fill="FFFFFF"/>
        <w:spacing w:before="180" w:after="180" w:line="240" w:lineRule="auto"/>
        <w:ind w:left="360"/>
        <w:rPr>
          <w:rFonts w:ascii="Helvetica" w:eastAsia="Times New Roman" w:hAnsi="Helvetica" w:cs="Helvetica"/>
          <w:color w:val="2D3B45"/>
          <w:sz w:val="28"/>
          <w:szCs w:val="28"/>
        </w:rPr>
      </w:pPr>
    </w:p>
    <w:p w14:paraId="509FB749" w14:textId="2348B5AB" w:rsidR="000C4994" w:rsidRDefault="000C4994" w:rsidP="000C4994">
      <w:pPr>
        <w:shd w:val="clear" w:color="auto" w:fill="FFFFFF"/>
        <w:spacing w:before="180" w:after="180" w:line="240" w:lineRule="auto"/>
        <w:ind w:left="360"/>
        <w:rPr>
          <w:rFonts w:ascii="Helvetica" w:eastAsia="Times New Roman" w:hAnsi="Helvetica" w:cs="Helvetica"/>
          <w:color w:val="2D3B45"/>
          <w:sz w:val="28"/>
          <w:szCs w:val="28"/>
        </w:rPr>
      </w:pPr>
      <w:r>
        <w:rPr>
          <w:rFonts w:ascii="Helvetica" w:eastAsia="Times New Roman" w:hAnsi="Helvetica" w:cs="Helvetica"/>
          <w:b/>
          <w:bCs/>
          <w:color w:val="2D3B45"/>
          <w:sz w:val="28"/>
          <w:szCs w:val="28"/>
        </w:rPr>
        <w:t>Giving Feedback</w:t>
      </w:r>
    </w:p>
    <w:p w14:paraId="376E1D11" w14:textId="165DD4A5" w:rsidR="000C4994" w:rsidRDefault="000C4994" w:rsidP="000C4994">
      <w:pPr>
        <w:shd w:val="clear" w:color="auto" w:fill="FFFFFF"/>
        <w:spacing w:before="180" w:after="180" w:line="240" w:lineRule="auto"/>
        <w:ind w:left="360"/>
        <w:rPr>
          <w:rFonts w:ascii="Helvetica" w:eastAsia="Times New Roman" w:hAnsi="Helvetica" w:cs="Helvetica"/>
          <w:color w:val="2D3B45"/>
          <w:sz w:val="28"/>
          <w:szCs w:val="28"/>
        </w:rPr>
      </w:pPr>
    </w:p>
    <w:p w14:paraId="01B7B26D" w14:textId="7FB44679" w:rsidR="000C4994" w:rsidRDefault="000C4994" w:rsidP="000C4994">
      <w:pPr>
        <w:pStyle w:val="ListParagraph"/>
        <w:numPr>
          <w:ilvl w:val="0"/>
          <w:numId w:val="8"/>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Timing is everything </w:t>
      </w:r>
    </w:p>
    <w:p w14:paraId="420095A1" w14:textId="75F1E987" w:rsidR="000C4994" w:rsidRDefault="000C4994" w:rsidP="000C4994">
      <w:pPr>
        <w:pStyle w:val="ListParagraph"/>
        <w:numPr>
          <w:ilvl w:val="0"/>
          <w:numId w:val="8"/>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Ask, before giving</w:t>
      </w:r>
    </w:p>
    <w:p w14:paraId="5C98D1B5" w14:textId="4F020F89" w:rsidR="000C4994" w:rsidRDefault="000C4994" w:rsidP="000C4994">
      <w:pPr>
        <w:pStyle w:val="ListParagraph"/>
        <w:numPr>
          <w:ilvl w:val="0"/>
          <w:numId w:val="8"/>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Prepare before you share. </w:t>
      </w:r>
    </w:p>
    <w:p w14:paraId="1D1ACEC4" w14:textId="14E9FF6F" w:rsidR="000C4994" w:rsidRDefault="000C4994" w:rsidP="000C4994">
      <w:pPr>
        <w:shd w:val="clear" w:color="auto" w:fill="FFFFFF"/>
        <w:spacing w:before="180" w:after="180" w:line="240" w:lineRule="auto"/>
        <w:rPr>
          <w:rFonts w:ascii="Helvetica" w:eastAsia="Times New Roman" w:hAnsi="Helvetica" w:cs="Helvetica"/>
          <w:color w:val="2D3B45"/>
          <w:sz w:val="28"/>
          <w:szCs w:val="28"/>
        </w:rPr>
      </w:pPr>
    </w:p>
    <w:p w14:paraId="6FF91233" w14:textId="18916429" w:rsidR="000C4994" w:rsidRDefault="000C4994" w:rsidP="000C4994">
      <w:p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Guide for giving feedback</w:t>
      </w:r>
    </w:p>
    <w:p w14:paraId="1CBC264E" w14:textId="3999F8D4"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Be descriptive and speak for yourself</w:t>
      </w:r>
    </w:p>
    <w:p w14:paraId="62EBB62E" w14:textId="07527DCE"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Don’t use labels, exaggerate, or be judgmental</w:t>
      </w:r>
    </w:p>
    <w:p w14:paraId="4E49109F" w14:textId="02B0F9F8"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Talk first about yourself, not about the other person</w:t>
      </w:r>
    </w:p>
    <w:p w14:paraId="5A724010" w14:textId="2AB6070F"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Phrase the issue as a statement, not a question</w:t>
      </w:r>
    </w:p>
    <w:p w14:paraId="24398DD0" w14:textId="1EF008C3"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Restrict your feedback to things you know for certain </w:t>
      </w:r>
    </w:p>
    <w:p w14:paraId="798CE818" w14:textId="5BC0C1E5" w:rsidR="000C4994" w:rsidRDefault="000C4994" w:rsidP="000C4994">
      <w:pPr>
        <w:pStyle w:val="ListParagraph"/>
        <w:numPr>
          <w:ilvl w:val="0"/>
          <w:numId w:val="15"/>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Help people hear and accept your compliments when giving positive feedback</w:t>
      </w:r>
    </w:p>
    <w:p w14:paraId="0CDB6196" w14:textId="568F85C5" w:rsidR="000C4994" w:rsidRDefault="000C4994" w:rsidP="000C4994">
      <w:pPr>
        <w:shd w:val="clear" w:color="auto" w:fill="FFFFFF"/>
        <w:spacing w:before="180" w:after="180" w:line="240" w:lineRule="auto"/>
        <w:rPr>
          <w:rFonts w:ascii="Helvetica" w:eastAsia="Times New Roman" w:hAnsi="Helvetica" w:cs="Helvetica"/>
          <w:color w:val="2D3B45"/>
          <w:sz w:val="28"/>
          <w:szCs w:val="28"/>
        </w:rPr>
      </w:pPr>
    </w:p>
    <w:p w14:paraId="5B0BC4B6" w14:textId="4FFC1B6E" w:rsidR="000C4994" w:rsidRDefault="000C4994" w:rsidP="000C4994">
      <w:pPr>
        <w:shd w:val="clear" w:color="auto" w:fill="FFFFFF"/>
        <w:spacing w:before="180" w:after="180" w:line="240" w:lineRule="auto"/>
        <w:ind w:left="720"/>
        <w:rPr>
          <w:rFonts w:ascii="Helvetica" w:eastAsia="Times New Roman" w:hAnsi="Helvetica" w:cs="Helvetica"/>
          <w:b/>
          <w:bCs/>
          <w:color w:val="2D3B45"/>
          <w:sz w:val="28"/>
          <w:szCs w:val="28"/>
        </w:rPr>
      </w:pPr>
      <w:r w:rsidRPr="000C4994">
        <w:rPr>
          <w:rFonts w:ascii="Helvetica" w:eastAsia="Times New Roman" w:hAnsi="Helvetica" w:cs="Helvetica"/>
          <w:b/>
          <w:bCs/>
          <w:color w:val="2D3B45"/>
          <w:sz w:val="28"/>
          <w:szCs w:val="28"/>
        </w:rPr>
        <w:t>Receiving Feedback</w:t>
      </w:r>
    </w:p>
    <w:p w14:paraId="15B52780" w14:textId="61B9197D" w:rsidR="000C4994" w:rsidRDefault="000C4994" w:rsidP="000C4994">
      <w:pPr>
        <w:shd w:val="clear" w:color="auto" w:fill="FFFFFF"/>
        <w:spacing w:before="180" w:after="180" w:line="240" w:lineRule="auto"/>
        <w:ind w:left="720"/>
        <w:rPr>
          <w:rFonts w:ascii="Helvetica" w:eastAsia="Times New Roman" w:hAnsi="Helvetica" w:cs="Helvetica"/>
          <w:b/>
          <w:bCs/>
          <w:color w:val="2D3B45"/>
          <w:sz w:val="28"/>
          <w:szCs w:val="28"/>
        </w:rPr>
      </w:pPr>
    </w:p>
    <w:p w14:paraId="0D81BCBD" w14:textId="6E56A01E" w:rsidR="000C4994" w:rsidRPr="000C4994" w:rsidRDefault="000C4994" w:rsidP="000C4994">
      <w:pPr>
        <w:pStyle w:val="ListParagraph"/>
        <w:numPr>
          <w:ilvl w:val="0"/>
          <w:numId w:val="8"/>
        </w:numPr>
        <w:shd w:val="clear" w:color="auto" w:fill="FFFFFF"/>
        <w:spacing w:before="180" w:after="180" w:line="240" w:lineRule="auto"/>
        <w:rPr>
          <w:rFonts w:ascii="Helvetica" w:eastAsia="Times New Roman" w:hAnsi="Helvetica" w:cs="Helvetica"/>
          <w:b/>
          <w:bCs/>
          <w:color w:val="2D3B45"/>
          <w:sz w:val="28"/>
          <w:szCs w:val="28"/>
        </w:rPr>
      </w:pPr>
      <w:r>
        <w:rPr>
          <w:rFonts w:ascii="Helvetica" w:eastAsia="Times New Roman" w:hAnsi="Helvetica" w:cs="Helvetica"/>
          <w:color w:val="2D3B45"/>
          <w:sz w:val="28"/>
          <w:szCs w:val="28"/>
        </w:rPr>
        <w:t xml:space="preserve">Be open </w:t>
      </w:r>
    </w:p>
    <w:p w14:paraId="0C4999EF" w14:textId="05455CE0" w:rsidR="000C4994" w:rsidRPr="000C4994" w:rsidRDefault="000C4994" w:rsidP="000C4994">
      <w:pPr>
        <w:pStyle w:val="ListParagraph"/>
        <w:numPr>
          <w:ilvl w:val="0"/>
          <w:numId w:val="8"/>
        </w:numPr>
        <w:shd w:val="clear" w:color="auto" w:fill="FFFFFF"/>
        <w:spacing w:before="180" w:after="180" w:line="240" w:lineRule="auto"/>
        <w:rPr>
          <w:rFonts w:ascii="Helvetica" w:eastAsia="Times New Roman" w:hAnsi="Helvetica" w:cs="Helvetica"/>
          <w:b/>
          <w:bCs/>
          <w:color w:val="2D3B45"/>
          <w:sz w:val="28"/>
          <w:szCs w:val="28"/>
        </w:rPr>
      </w:pPr>
      <w:r>
        <w:rPr>
          <w:rFonts w:ascii="Helvetica" w:eastAsia="Times New Roman" w:hAnsi="Helvetica" w:cs="Helvetica"/>
          <w:color w:val="2D3B45"/>
          <w:sz w:val="28"/>
          <w:szCs w:val="28"/>
        </w:rPr>
        <w:t>Reflect and validate the feedback</w:t>
      </w:r>
    </w:p>
    <w:p w14:paraId="5108A8E8" w14:textId="66F2969C" w:rsidR="000C4994" w:rsidRPr="0097013B" w:rsidRDefault="0097013B" w:rsidP="000C4994">
      <w:pPr>
        <w:pStyle w:val="ListParagraph"/>
        <w:numPr>
          <w:ilvl w:val="0"/>
          <w:numId w:val="8"/>
        </w:numPr>
        <w:shd w:val="clear" w:color="auto" w:fill="FFFFFF"/>
        <w:spacing w:before="180" w:after="180" w:line="240" w:lineRule="auto"/>
        <w:rPr>
          <w:rFonts w:ascii="Helvetica" w:eastAsia="Times New Roman" w:hAnsi="Helvetica" w:cs="Helvetica"/>
          <w:b/>
          <w:bCs/>
          <w:color w:val="2D3B45"/>
          <w:sz w:val="28"/>
          <w:szCs w:val="28"/>
        </w:rPr>
      </w:pPr>
      <w:r>
        <w:rPr>
          <w:rFonts w:ascii="Helvetica" w:eastAsia="Times New Roman" w:hAnsi="Helvetica" w:cs="Helvetica"/>
          <w:color w:val="2D3B45"/>
          <w:sz w:val="28"/>
          <w:szCs w:val="28"/>
        </w:rPr>
        <w:t xml:space="preserve">Aware and share. </w:t>
      </w:r>
    </w:p>
    <w:p w14:paraId="0388CD32" w14:textId="7081BD83" w:rsidR="0097013B" w:rsidRDefault="0097013B" w:rsidP="0097013B">
      <w:p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Guide for receiving feedback</w:t>
      </w:r>
    </w:p>
    <w:p w14:paraId="3C504FD0" w14:textId="37380992" w:rsidR="0097013B" w:rsidRDefault="0097013B" w:rsidP="0097013B">
      <w:pPr>
        <w:pStyle w:val="ListParagraph"/>
        <w:numPr>
          <w:ilvl w:val="0"/>
          <w:numId w:val="16"/>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Breathe</w:t>
      </w:r>
    </w:p>
    <w:p w14:paraId="7BD3E93F" w14:textId="675A5781" w:rsidR="0097013B" w:rsidRDefault="0097013B" w:rsidP="0097013B">
      <w:pPr>
        <w:pStyle w:val="ListParagraph"/>
        <w:numPr>
          <w:ilvl w:val="0"/>
          <w:numId w:val="16"/>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Listen Carefully</w:t>
      </w:r>
    </w:p>
    <w:p w14:paraId="0FDBE5F4" w14:textId="6FFD7E12" w:rsidR="0097013B" w:rsidRDefault="0097013B" w:rsidP="0097013B">
      <w:pPr>
        <w:pStyle w:val="ListParagraph"/>
        <w:numPr>
          <w:ilvl w:val="0"/>
          <w:numId w:val="16"/>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Ask questions for clarity</w:t>
      </w:r>
    </w:p>
    <w:p w14:paraId="26F039E5" w14:textId="6CE7BFC0" w:rsidR="0097013B" w:rsidRDefault="0097013B" w:rsidP="0097013B">
      <w:pPr>
        <w:pStyle w:val="ListParagraph"/>
        <w:numPr>
          <w:ilvl w:val="0"/>
          <w:numId w:val="16"/>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Acknowledge the valid points</w:t>
      </w:r>
    </w:p>
    <w:p w14:paraId="51389FB1" w14:textId="1A26D66A" w:rsidR="0097013B" w:rsidRPr="0097013B" w:rsidRDefault="0097013B" w:rsidP="0097013B">
      <w:pPr>
        <w:pStyle w:val="ListParagraph"/>
        <w:numPr>
          <w:ilvl w:val="0"/>
          <w:numId w:val="16"/>
        </w:numPr>
        <w:shd w:val="clear" w:color="auto" w:fill="FFFFFF"/>
        <w:spacing w:before="180" w:after="180" w:line="240" w:lineRule="auto"/>
        <w:rPr>
          <w:rFonts w:ascii="Helvetica" w:eastAsia="Times New Roman" w:hAnsi="Helvetica" w:cs="Helvetica"/>
          <w:color w:val="2D3B45"/>
          <w:sz w:val="28"/>
          <w:szCs w:val="28"/>
        </w:rPr>
      </w:pPr>
      <w:r>
        <w:rPr>
          <w:rFonts w:ascii="Helvetica" w:eastAsia="Times New Roman" w:hAnsi="Helvetica" w:cs="Helvetica"/>
          <w:color w:val="2D3B45"/>
          <w:sz w:val="28"/>
          <w:szCs w:val="28"/>
        </w:rPr>
        <w:t xml:space="preserve">Take time to sort out what you heard. </w:t>
      </w:r>
      <w:bookmarkStart w:id="0" w:name="_GoBack"/>
      <w:bookmarkEnd w:id="0"/>
    </w:p>
    <w:p w14:paraId="6CC495D1" w14:textId="5E1B90F7" w:rsidR="0097013B" w:rsidRPr="0097013B" w:rsidRDefault="0097013B" w:rsidP="0097013B">
      <w:pPr>
        <w:shd w:val="clear" w:color="auto" w:fill="FFFFFF"/>
        <w:spacing w:before="180" w:after="180" w:line="240" w:lineRule="auto"/>
        <w:rPr>
          <w:rFonts w:ascii="Helvetica" w:eastAsia="Times New Roman" w:hAnsi="Helvetica" w:cs="Helvetica"/>
          <w:b/>
          <w:bCs/>
          <w:color w:val="2D3B45"/>
          <w:sz w:val="28"/>
          <w:szCs w:val="28"/>
        </w:rPr>
      </w:pPr>
      <w:r>
        <w:rPr>
          <w:rFonts w:ascii="Helvetica" w:eastAsia="Times New Roman" w:hAnsi="Helvetica" w:cs="Helvetica"/>
          <w:b/>
          <w:bCs/>
          <w:color w:val="2D3B45"/>
          <w:sz w:val="28"/>
          <w:szCs w:val="28"/>
        </w:rPr>
        <w:lastRenderedPageBreak/>
        <w:t>As you work to form high – performing work teams and promote work environments that promote high levels of collaboration and trust, use these best practices when giving and receiving feedback within your firm.</w:t>
      </w:r>
    </w:p>
    <w:sectPr w:rsidR="0097013B" w:rsidRPr="0097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D015A"/>
    <w:multiLevelType w:val="hybridMultilevel"/>
    <w:tmpl w:val="51A0F3FA"/>
    <w:lvl w:ilvl="0" w:tplc="09706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422AC"/>
    <w:multiLevelType w:val="hybridMultilevel"/>
    <w:tmpl w:val="F7EA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2E0A"/>
    <w:multiLevelType w:val="hybridMultilevel"/>
    <w:tmpl w:val="DC40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10891"/>
    <w:multiLevelType w:val="hybridMultilevel"/>
    <w:tmpl w:val="7E6462B2"/>
    <w:lvl w:ilvl="0" w:tplc="7B74A8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D07C50"/>
    <w:multiLevelType w:val="hybridMultilevel"/>
    <w:tmpl w:val="F4EE0878"/>
    <w:lvl w:ilvl="0" w:tplc="31CCA986">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DE02B3"/>
    <w:multiLevelType w:val="hybridMultilevel"/>
    <w:tmpl w:val="FFBEDAE8"/>
    <w:lvl w:ilvl="0" w:tplc="330A908E">
      <w:start w:val="16"/>
      <w:numFmt w:val="bullet"/>
      <w:lvlText w:val=""/>
      <w:lvlJc w:val="left"/>
      <w:pPr>
        <w:ind w:left="720" w:hanging="360"/>
      </w:pPr>
      <w:rPr>
        <w:rFonts w:ascii="Wingdings" w:eastAsia="Times New Roman" w:hAnsi="Wingdings"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D4604"/>
    <w:multiLevelType w:val="hybridMultilevel"/>
    <w:tmpl w:val="EABCDF34"/>
    <w:lvl w:ilvl="0" w:tplc="C22A56A8">
      <w:start w:val="25"/>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A5C95"/>
    <w:multiLevelType w:val="hybridMultilevel"/>
    <w:tmpl w:val="CF3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257A1"/>
    <w:multiLevelType w:val="hybridMultilevel"/>
    <w:tmpl w:val="7B28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C37DC"/>
    <w:multiLevelType w:val="multilevel"/>
    <w:tmpl w:val="761A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956A6"/>
    <w:multiLevelType w:val="hybridMultilevel"/>
    <w:tmpl w:val="1B6E9CB4"/>
    <w:lvl w:ilvl="0" w:tplc="E86E74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2939B9"/>
    <w:multiLevelType w:val="hybridMultilevel"/>
    <w:tmpl w:val="B23AE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F543C3"/>
    <w:multiLevelType w:val="hybridMultilevel"/>
    <w:tmpl w:val="5AE4516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F22A4F"/>
    <w:multiLevelType w:val="hybridMultilevel"/>
    <w:tmpl w:val="245A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5733D"/>
    <w:multiLevelType w:val="hybridMultilevel"/>
    <w:tmpl w:val="95F44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44259"/>
    <w:multiLevelType w:val="hybridMultilevel"/>
    <w:tmpl w:val="F4783E50"/>
    <w:lvl w:ilvl="0" w:tplc="A022DFA8">
      <w:start w:val="16"/>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8"/>
  </w:num>
  <w:num w:numId="5">
    <w:abstractNumId w:val="4"/>
  </w:num>
  <w:num w:numId="6">
    <w:abstractNumId w:val="10"/>
  </w:num>
  <w:num w:numId="7">
    <w:abstractNumId w:val="15"/>
  </w:num>
  <w:num w:numId="8">
    <w:abstractNumId w:val="5"/>
  </w:num>
  <w:num w:numId="9">
    <w:abstractNumId w:val="0"/>
  </w:num>
  <w:num w:numId="10">
    <w:abstractNumId w:val="1"/>
  </w:num>
  <w:num w:numId="11">
    <w:abstractNumId w:val="3"/>
  </w:num>
  <w:num w:numId="12">
    <w:abstractNumId w:val="14"/>
  </w:num>
  <w:num w:numId="13">
    <w:abstractNumId w:val="7"/>
  </w:num>
  <w:num w:numId="14">
    <w:abstractNumId w:val="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15"/>
    <w:rsid w:val="00076B39"/>
    <w:rsid w:val="000C4994"/>
    <w:rsid w:val="00335AF5"/>
    <w:rsid w:val="005A2CF0"/>
    <w:rsid w:val="005A7220"/>
    <w:rsid w:val="005F174A"/>
    <w:rsid w:val="006C2CE0"/>
    <w:rsid w:val="0097013B"/>
    <w:rsid w:val="00A45B15"/>
    <w:rsid w:val="00A6598D"/>
    <w:rsid w:val="00A66B10"/>
    <w:rsid w:val="00F14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5684"/>
  <w15:chartTrackingRefBased/>
  <w15:docId w15:val="{1757EAB1-6018-4050-8D41-AEF9C55A0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B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A2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1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Aitha Kowshik Kumar</dc:creator>
  <cp:keywords/>
  <dc:description/>
  <cp:lastModifiedBy>Aitha Kowshik Kumar</cp:lastModifiedBy>
  <cp:revision>4</cp:revision>
  <dcterms:created xsi:type="dcterms:W3CDTF">2020-08-26T15:08:00Z</dcterms:created>
  <dcterms:modified xsi:type="dcterms:W3CDTF">2020-08-27T07:56:00Z</dcterms:modified>
</cp:coreProperties>
</file>