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144" w14:textId="77777777" w:rsidR="00165377" w:rsidRDefault="00000000">
      <w:pPr>
        <w:spacing w:after="0" w:line="259" w:lineRule="auto"/>
        <w:ind w:left="10" w:right="2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Computer Science </w:t>
      </w:r>
    </w:p>
    <w:p w14:paraId="44847AB2" w14:textId="77777777" w:rsidR="00165377" w:rsidRDefault="00000000">
      <w:pPr>
        <w:spacing w:after="3" w:line="259" w:lineRule="auto"/>
        <w:ind w:left="2316"/>
      </w:pPr>
      <w:r>
        <w:rPr>
          <w:rFonts w:ascii="Times New Roman" w:eastAsia="Times New Roman" w:hAnsi="Times New Roman" w:cs="Times New Roman"/>
          <w:b/>
          <w:sz w:val="24"/>
        </w:rPr>
        <w:t xml:space="preserve">Amrita School of Computing,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Amritapuri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Campus </w:t>
      </w:r>
    </w:p>
    <w:p w14:paraId="2963D2F6" w14:textId="77777777" w:rsidR="00165377" w:rsidRDefault="00000000">
      <w:pPr>
        <w:spacing w:after="0" w:line="259" w:lineRule="auto"/>
        <w:ind w:left="10" w:right="1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 Tech CSE (2022 Admission) </w:t>
      </w:r>
    </w:p>
    <w:p w14:paraId="75A0E81A" w14:textId="77777777" w:rsidR="00165377" w:rsidRDefault="00000000">
      <w:pPr>
        <w:spacing w:after="0" w:line="259" w:lineRule="auto"/>
        <w:ind w:left="40" w:firstLine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52B40" w14:textId="77777777" w:rsidR="00165377" w:rsidRDefault="00000000">
      <w:pPr>
        <w:spacing w:after="0" w:line="259" w:lineRule="auto"/>
        <w:ind w:left="10" w:right="1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19CSE499 PROJECT PHASE-II </w:t>
      </w:r>
    </w:p>
    <w:p w14:paraId="30890F31" w14:textId="77777777" w:rsidR="00165377" w:rsidRDefault="00000000">
      <w:pPr>
        <w:spacing w:after="0" w:line="259" w:lineRule="auto"/>
        <w:ind w:left="40" w:firstLine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189595" w14:textId="77777777" w:rsidR="00165377" w:rsidRDefault="00000000">
      <w:pPr>
        <w:spacing w:after="110" w:line="259" w:lineRule="auto"/>
        <w:ind w:left="0" w:right="16" w:firstLine="0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PROJECT PROPOSAL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2F333E" w14:textId="77777777" w:rsidR="0016537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0CCDC19F" w14:textId="6B150917" w:rsidR="00165377" w:rsidRDefault="00000000">
      <w:pPr>
        <w:spacing w:after="3" w:line="259" w:lineRule="auto"/>
        <w:ind w:left="-5" w:right="7058"/>
      </w:pPr>
      <w:r>
        <w:rPr>
          <w:rFonts w:ascii="Times New Roman" w:eastAsia="Times New Roman" w:hAnsi="Times New Roman" w:cs="Times New Roman"/>
          <w:b/>
          <w:sz w:val="24"/>
        </w:rPr>
        <w:t>Group Number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B9451C">
        <w:rPr>
          <w:rFonts w:ascii="Times New Roman" w:eastAsia="Times New Roman" w:hAnsi="Times New Roman" w:cs="Times New Roman"/>
          <w:sz w:val="24"/>
        </w:rPr>
        <w:t>C7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Team Members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tbl>
      <w:tblPr>
        <w:tblStyle w:val="TableGrid"/>
        <w:tblW w:w="6198" w:type="dxa"/>
        <w:tblInd w:w="1871" w:type="dxa"/>
        <w:tblCellMar>
          <w:top w:w="6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3538"/>
      </w:tblGrid>
      <w:tr w:rsidR="00165377" w14:paraId="314248A4" w14:textId="77777777" w:rsidTr="00B9451C">
        <w:trPr>
          <w:trHeight w:val="467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9A0C" w14:textId="3AA7ADC3" w:rsidR="00165377" w:rsidRPr="00B9451C" w:rsidRDefault="00B9451C">
            <w:pPr>
              <w:spacing w:after="0" w:line="259" w:lineRule="auto"/>
              <w:ind w:left="0" w:firstLine="0"/>
              <w:rPr>
                <w:sz w:val="24"/>
              </w:rPr>
            </w:pPr>
            <w:r w:rsidRPr="00B9451C">
              <w:rPr>
                <w:sz w:val="24"/>
              </w:rPr>
              <w:t>Dinesh Venkata vali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9B6B" w14:textId="5560FBDD" w:rsidR="0016537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AM.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EN.U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4CSE22</w:t>
            </w:r>
            <w:r w:rsidR="00B9451C">
              <w:rPr>
                <w:rFonts w:ascii="Times New Roman" w:eastAsia="Times New Roman" w:hAnsi="Times New Roman" w:cs="Times New Roman"/>
                <w:sz w:val="24"/>
              </w:rPr>
              <w:t>215</w:t>
            </w:r>
          </w:p>
        </w:tc>
      </w:tr>
      <w:tr w:rsidR="00165377" w14:paraId="07608D33" w14:textId="77777777" w:rsidTr="00B9451C">
        <w:trPr>
          <w:trHeight w:val="359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7D37" w14:textId="22E6D67B" w:rsidR="00165377" w:rsidRPr="00B9451C" w:rsidRDefault="00B9451C">
            <w:pPr>
              <w:spacing w:after="0" w:line="259" w:lineRule="auto"/>
              <w:ind w:left="0" w:firstLine="0"/>
              <w:rPr>
                <w:sz w:val="24"/>
              </w:rPr>
            </w:pPr>
            <w:r w:rsidRPr="00B9451C">
              <w:rPr>
                <w:sz w:val="24"/>
              </w:rPr>
              <w:t>Kowshik padala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8550" w14:textId="7FADB29E" w:rsidR="0016537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AM.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EN.U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4CSE22</w:t>
            </w:r>
            <w:r w:rsidR="00B9451C">
              <w:rPr>
                <w:rFonts w:ascii="Times New Roman" w:eastAsia="Times New Roman" w:hAnsi="Times New Roman" w:cs="Times New Roman"/>
                <w:sz w:val="24"/>
              </w:rPr>
              <w:t>245</w:t>
            </w:r>
          </w:p>
          <w:p w14:paraId="75884233" w14:textId="77777777" w:rsidR="0016537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9451C" w14:paraId="12667176" w14:textId="77777777" w:rsidTr="00B9451C">
        <w:trPr>
          <w:trHeight w:val="56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C151" w14:textId="6F8868E3" w:rsidR="00B9451C" w:rsidRDefault="00B9451C" w:rsidP="00B9451C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Thota Rahul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4113" w14:textId="4FEFE9BF" w:rsidR="00B9451C" w:rsidRDefault="00B9451C" w:rsidP="00B9451C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EN.U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4CSE22257</w:t>
            </w:r>
          </w:p>
        </w:tc>
      </w:tr>
      <w:tr w:rsidR="00B9451C" w14:paraId="3DCE8094" w14:textId="77777777" w:rsidTr="00B9451C">
        <w:trPr>
          <w:trHeight w:val="56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8648" w14:textId="0A435E86" w:rsidR="00B9451C" w:rsidRDefault="00B9451C" w:rsidP="00B9451C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Peruri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Teja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sathwik</w:t>
            </w:r>
            <w:proofErr w:type="spellEnd"/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2664" w14:textId="32248CC6" w:rsidR="00B9451C" w:rsidRDefault="00B9451C" w:rsidP="00B9451C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EN.U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4CSE22271</w:t>
            </w:r>
          </w:p>
        </w:tc>
      </w:tr>
    </w:tbl>
    <w:p w14:paraId="1E159BF2" w14:textId="77777777" w:rsidR="00165377" w:rsidRDefault="00000000">
      <w:pPr>
        <w:spacing w:after="0" w:line="259" w:lineRule="auto"/>
        <w:ind w:left="0" w:firstLine="0"/>
      </w:pPr>
      <w:r>
        <w:t xml:space="preserve"> </w:t>
      </w:r>
    </w:p>
    <w:p w14:paraId="3E0C5227" w14:textId="045ABA22" w:rsidR="00165377" w:rsidRDefault="00000000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Guide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9451C">
        <w:rPr>
          <w:rFonts w:ascii="Times New Roman" w:eastAsia="Times New Roman" w:hAnsi="Times New Roman" w:cs="Times New Roman"/>
          <w:sz w:val="24"/>
        </w:rPr>
        <w:t>Dr. Simi Surendran</w:t>
      </w:r>
      <w:r>
        <w:t xml:space="preserve"> </w:t>
      </w:r>
    </w:p>
    <w:p w14:paraId="79B887B1" w14:textId="77777777" w:rsidR="0016537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8993C" w14:textId="77777777" w:rsidR="0028051D" w:rsidRPr="0028051D" w:rsidRDefault="00000000" w:rsidP="0028051D">
      <w:pPr>
        <w:spacing w:after="222" w:line="247" w:lineRule="auto"/>
        <w:ind w:left="10" w:right="1423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</w:rPr>
        <w:t xml:space="preserve">Project Title </w:t>
      </w:r>
      <w:proofErr w:type="gramStart"/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</w:rPr>
        <w:t>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28051D" w:rsidRPr="0028051D">
        <w:rPr>
          <w:rFonts w:eastAsia="Times New Roman"/>
          <w:lang w:val="en-US"/>
        </w:rPr>
        <w:t>Deep Learning-Based Diagnostic Assistant for Lung Nodule Detection with LLM Integration</w:t>
      </w:r>
    </w:p>
    <w:p w14:paraId="5DA1EB89" w14:textId="3DCB92C6" w:rsidR="00165377" w:rsidRDefault="00000000" w:rsidP="0028051D">
      <w:pPr>
        <w:spacing w:after="222" w:line="247" w:lineRule="auto"/>
        <w:ind w:left="10" w:right="1423"/>
      </w:pPr>
      <w:r>
        <w:rPr>
          <w:rFonts w:ascii="Times New Roman" w:eastAsia="Times New Roman" w:hAnsi="Times New Roman" w:cs="Times New Roman"/>
        </w:rPr>
        <w:t xml:space="preserve"> </w:t>
      </w:r>
    </w:p>
    <w:p w14:paraId="21F55316" w14:textId="77777777" w:rsidR="00616224" w:rsidRPr="00616224" w:rsidRDefault="00000000" w:rsidP="00616224">
      <w:pPr>
        <w:spacing w:after="1" w:line="428" w:lineRule="auto"/>
        <w:ind w:left="125" w:right="790"/>
        <w:rPr>
          <w:rFonts w:eastAsia="Times New Roman"/>
          <w:sz w:val="20"/>
        </w:rPr>
      </w:pPr>
      <w:r>
        <w:rPr>
          <w:rFonts w:ascii="Times New Roman" w:eastAsia="Times New Roman" w:hAnsi="Times New Roman" w:cs="Times New Roman"/>
          <w:b/>
          <w:sz w:val="25"/>
        </w:rPr>
        <w:t xml:space="preserve">Novelty: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616224" w:rsidRPr="00616224">
        <w:rPr>
          <w:rFonts w:eastAsia="Times New Roman"/>
          <w:sz w:val="20"/>
        </w:rPr>
        <w:t xml:space="preserve">The novelty of this project lies in the development of an </w:t>
      </w:r>
      <w:r w:rsidR="00616224" w:rsidRPr="00616224">
        <w:rPr>
          <w:rFonts w:eastAsia="Times New Roman"/>
          <w:b/>
          <w:bCs/>
          <w:sz w:val="20"/>
        </w:rPr>
        <w:t>offline-first, edge-deployable AI system</w:t>
      </w:r>
      <w:r w:rsidR="00616224" w:rsidRPr="00616224">
        <w:rPr>
          <w:rFonts w:eastAsia="Times New Roman"/>
          <w:sz w:val="20"/>
        </w:rPr>
        <w:t xml:space="preserve"> for lung nodule screening tailored for </w:t>
      </w:r>
      <w:r w:rsidR="00616224" w:rsidRPr="00616224">
        <w:rPr>
          <w:rFonts w:eastAsia="Times New Roman"/>
          <w:b/>
          <w:bCs/>
          <w:sz w:val="20"/>
        </w:rPr>
        <w:t>rural healthcare environments</w:t>
      </w:r>
      <w:r w:rsidR="00616224" w:rsidRPr="00616224">
        <w:rPr>
          <w:rFonts w:eastAsia="Times New Roman"/>
          <w:sz w:val="20"/>
        </w:rPr>
        <w:t>.</w:t>
      </w:r>
    </w:p>
    <w:p w14:paraId="5B8132FB" w14:textId="77777777" w:rsidR="00616224" w:rsidRPr="00616224" w:rsidRDefault="00616224" w:rsidP="00616224">
      <w:pPr>
        <w:spacing w:after="1" w:line="428" w:lineRule="auto"/>
        <w:ind w:left="125"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 xml:space="preserve">Phase-I established a complete end-to-end prototype capable of ingesting CT scans, generating structured AI findings, and producing bilingual clinical and patient reports. Phase-II advances this novelty by introducing </w:t>
      </w:r>
      <w:r w:rsidRPr="00616224">
        <w:rPr>
          <w:rFonts w:ascii="Times New Roman" w:eastAsia="Times New Roman" w:hAnsi="Times New Roman" w:cs="Times New Roman"/>
          <w:b/>
          <w:bCs/>
          <w:sz w:val="20"/>
        </w:rPr>
        <w:t>lightweight deep learning models</w:t>
      </w:r>
      <w:r w:rsidRPr="00616224">
        <w:rPr>
          <w:rFonts w:ascii="Times New Roman" w:eastAsia="Times New Roman" w:hAnsi="Times New Roman" w:cs="Times New Roman"/>
          <w:sz w:val="20"/>
        </w:rPr>
        <w:t xml:space="preserve">, </w:t>
      </w:r>
      <w:r w:rsidRPr="00616224">
        <w:rPr>
          <w:rFonts w:ascii="Times New Roman" w:eastAsia="Times New Roman" w:hAnsi="Times New Roman" w:cs="Times New Roman"/>
          <w:b/>
          <w:bCs/>
          <w:sz w:val="20"/>
        </w:rPr>
        <w:t>resource-aware deployment</w:t>
      </w:r>
      <w:r w:rsidRPr="00616224">
        <w:rPr>
          <w:rFonts w:ascii="Times New Roman" w:eastAsia="Times New Roman" w:hAnsi="Times New Roman" w:cs="Times New Roman"/>
          <w:sz w:val="20"/>
        </w:rPr>
        <w:t xml:space="preserve">, </w:t>
      </w:r>
      <w:r w:rsidRPr="00616224">
        <w:rPr>
          <w:rFonts w:ascii="Times New Roman" w:eastAsia="Times New Roman" w:hAnsi="Times New Roman" w:cs="Times New Roman"/>
          <w:b/>
          <w:bCs/>
          <w:sz w:val="20"/>
        </w:rPr>
        <w:t>explainable AI outputs</w:t>
      </w:r>
      <w:r w:rsidRPr="00616224">
        <w:rPr>
          <w:rFonts w:ascii="Times New Roman" w:eastAsia="Times New Roman" w:hAnsi="Times New Roman" w:cs="Times New Roman"/>
          <w:sz w:val="20"/>
        </w:rPr>
        <w:t xml:space="preserve">, and </w:t>
      </w:r>
      <w:r w:rsidRPr="00616224">
        <w:rPr>
          <w:rFonts w:ascii="Times New Roman" w:eastAsia="Times New Roman" w:hAnsi="Times New Roman" w:cs="Times New Roman"/>
          <w:b/>
          <w:bCs/>
          <w:sz w:val="20"/>
        </w:rPr>
        <w:t>health data interoperability</w:t>
      </w:r>
      <w:r w:rsidRPr="00616224">
        <w:rPr>
          <w:rFonts w:ascii="Times New Roman" w:eastAsia="Times New Roman" w:hAnsi="Times New Roman" w:cs="Times New Roman"/>
          <w:sz w:val="20"/>
        </w:rPr>
        <w:t>.</w:t>
      </w:r>
    </w:p>
    <w:p w14:paraId="068DA5AC" w14:textId="77777777" w:rsidR="00616224" w:rsidRPr="00616224" w:rsidRDefault="00616224" w:rsidP="00616224">
      <w:pPr>
        <w:spacing w:after="1" w:line="428" w:lineRule="auto"/>
        <w:ind w:left="125"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>The system uniquely combines:</w:t>
      </w:r>
    </w:p>
    <w:p w14:paraId="03196CD6" w14:textId="77777777" w:rsidR="00616224" w:rsidRPr="00616224" w:rsidRDefault="00616224" w:rsidP="00616224">
      <w:pPr>
        <w:numPr>
          <w:ilvl w:val="0"/>
          <w:numId w:val="18"/>
        </w:numPr>
        <w:spacing w:after="1" w:line="428" w:lineRule="auto"/>
        <w:ind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>Edge-optimized lung nodule detection and segmentation</w:t>
      </w:r>
    </w:p>
    <w:p w14:paraId="01710DCF" w14:textId="77777777" w:rsidR="00616224" w:rsidRPr="00616224" w:rsidRDefault="00616224" w:rsidP="00616224">
      <w:pPr>
        <w:numPr>
          <w:ilvl w:val="0"/>
          <w:numId w:val="18"/>
        </w:numPr>
        <w:spacing w:after="1" w:line="428" w:lineRule="auto"/>
        <w:ind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>Trust-oriented explainability using visual evidence and uncertainty estimation</w:t>
      </w:r>
    </w:p>
    <w:p w14:paraId="692B7D4A" w14:textId="77777777" w:rsidR="00616224" w:rsidRPr="00616224" w:rsidRDefault="00616224" w:rsidP="00616224">
      <w:pPr>
        <w:numPr>
          <w:ilvl w:val="0"/>
          <w:numId w:val="18"/>
        </w:numPr>
        <w:spacing w:after="1" w:line="428" w:lineRule="auto"/>
        <w:ind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>Bilingual reporting for accessibility</w:t>
      </w:r>
    </w:p>
    <w:p w14:paraId="44726E79" w14:textId="77777777" w:rsidR="00616224" w:rsidRPr="00616224" w:rsidRDefault="00616224" w:rsidP="00616224">
      <w:pPr>
        <w:numPr>
          <w:ilvl w:val="0"/>
          <w:numId w:val="18"/>
        </w:numPr>
        <w:spacing w:after="1" w:line="428" w:lineRule="auto"/>
        <w:ind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>ABDM/FHIR-compliant medical data exchange</w:t>
      </w:r>
    </w:p>
    <w:p w14:paraId="7504E295" w14:textId="77777777" w:rsidR="00616224" w:rsidRPr="00616224" w:rsidRDefault="00616224" w:rsidP="00616224">
      <w:pPr>
        <w:spacing w:after="1" w:line="428" w:lineRule="auto"/>
        <w:ind w:left="125" w:right="790"/>
        <w:rPr>
          <w:rFonts w:ascii="Times New Roman" w:eastAsia="Times New Roman" w:hAnsi="Times New Roman" w:cs="Times New Roman"/>
          <w:sz w:val="20"/>
        </w:rPr>
      </w:pPr>
      <w:r w:rsidRPr="00616224">
        <w:rPr>
          <w:rFonts w:ascii="Times New Roman" w:eastAsia="Times New Roman" w:hAnsi="Times New Roman" w:cs="Times New Roman"/>
          <w:sz w:val="20"/>
        </w:rPr>
        <w:t xml:space="preserve">Together, these contributions result in a </w:t>
      </w:r>
      <w:r w:rsidRPr="00616224">
        <w:rPr>
          <w:rFonts w:ascii="Times New Roman" w:eastAsia="Times New Roman" w:hAnsi="Times New Roman" w:cs="Times New Roman"/>
          <w:b/>
          <w:bCs/>
          <w:sz w:val="20"/>
        </w:rPr>
        <w:t>practical, scalable, and socially impactful healthcare AI solution</w:t>
      </w:r>
      <w:r w:rsidRPr="00616224">
        <w:rPr>
          <w:rFonts w:ascii="Times New Roman" w:eastAsia="Times New Roman" w:hAnsi="Times New Roman" w:cs="Times New Roman"/>
          <w:sz w:val="20"/>
        </w:rPr>
        <w:t xml:space="preserve"> suitable for deployment in Health ATMs.</w:t>
      </w:r>
    </w:p>
    <w:p w14:paraId="787DA0AA" w14:textId="57756B09" w:rsidR="00165377" w:rsidRDefault="00000000" w:rsidP="00616224">
      <w:pPr>
        <w:spacing w:after="1" w:line="428" w:lineRule="auto"/>
        <w:ind w:left="125" w:right="79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06898B47" w14:textId="77777777" w:rsidR="0016537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65B0DD76" w14:textId="77777777" w:rsidR="00165377" w:rsidRDefault="00000000">
      <w:pPr>
        <w:spacing w:after="0" w:line="259" w:lineRule="auto"/>
        <w:ind w:left="140"/>
      </w:pPr>
      <w:r>
        <w:rPr>
          <w:rFonts w:ascii="Times New Roman" w:eastAsia="Times New Roman" w:hAnsi="Times New Roman" w:cs="Times New Roman"/>
          <w:b/>
          <w:sz w:val="25"/>
        </w:rPr>
        <w:t xml:space="preserve">S8 Objectives: </w:t>
      </w:r>
      <w:r>
        <w:rPr>
          <w:sz w:val="25"/>
        </w:rPr>
        <w:t xml:space="preserve"> </w:t>
      </w:r>
    </w:p>
    <w:p w14:paraId="1C50037A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lastRenderedPageBreak/>
        <w:t xml:space="preserve">To develop a </w:t>
      </w:r>
      <w:r w:rsidRPr="00616224">
        <w:rPr>
          <w:rFonts w:ascii="Times New Roman" w:eastAsia="Times New Roman" w:hAnsi="Times New Roman" w:cs="Times New Roman"/>
          <w:b/>
          <w:bCs/>
        </w:rPr>
        <w:t>lightweight and efficient lung nodule detection and segmentation pipeline</w:t>
      </w:r>
      <w:r w:rsidRPr="00616224">
        <w:rPr>
          <w:rFonts w:ascii="Times New Roman" w:eastAsia="Times New Roman" w:hAnsi="Times New Roman" w:cs="Times New Roman"/>
        </w:rPr>
        <w:t xml:space="preserve"> suitable for edge devices.</w:t>
      </w:r>
    </w:p>
    <w:p w14:paraId="44A21545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t xml:space="preserve">To incorporate </w:t>
      </w:r>
      <w:r w:rsidRPr="00616224">
        <w:rPr>
          <w:rFonts w:ascii="Times New Roman" w:eastAsia="Times New Roman" w:hAnsi="Times New Roman" w:cs="Times New Roman"/>
          <w:b/>
          <w:bCs/>
        </w:rPr>
        <w:t>risk classification and uncertainty estimation</w:t>
      </w:r>
      <w:r w:rsidRPr="00616224">
        <w:rPr>
          <w:rFonts w:ascii="Times New Roman" w:eastAsia="Times New Roman" w:hAnsi="Times New Roman" w:cs="Times New Roman"/>
        </w:rPr>
        <w:t xml:space="preserve"> for improved clinical reliability.</w:t>
      </w:r>
    </w:p>
    <w:p w14:paraId="1916C984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t xml:space="preserve">To integrate </w:t>
      </w:r>
      <w:r w:rsidRPr="00616224">
        <w:rPr>
          <w:rFonts w:ascii="Times New Roman" w:eastAsia="Times New Roman" w:hAnsi="Times New Roman" w:cs="Times New Roman"/>
          <w:b/>
          <w:bCs/>
        </w:rPr>
        <w:t>explainable AI mechanisms</w:t>
      </w:r>
      <w:r w:rsidRPr="00616224">
        <w:rPr>
          <w:rFonts w:ascii="Times New Roman" w:eastAsia="Times New Roman" w:hAnsi="Times New Roman" w:cs="Times New Roman"/>
        </w:rPr>
        <w:t xml:space="preserve"> such as visual saliency and mask overlays to enhance trust.</w:t>
      </w:r>
    </w:p>
    <w:p w14:paraId="1A3D9171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t xml:space="preserve">To generate </w:t>
      </w:r>
      <w:r w:rsidRPr="00616224">
        <w:rPr>
          <w:rFonts w:ascii="Times New Roman" w:eastAsia="Times New Roman" w:hAnsi="Times New Roman" w:cs="Times New Roman"/>
          <w:b/>
          <w:bCs/>
        </w:rPr>
        <w:t>structured clinician reports and bilingual patient summaries</w:t>
      </w:r>
      <w:r w:rsidRPr="00616224">
        <w:rPr>
          <w:rFonts w:ascii="Times New Roman" w:eastAsia="Times New Roman" w:hAnsi="Times New Roman" w:cs="Times New Roman"/>
        </w:rPr>
        <w:t xml:space="preserve"> from AI outputs.</w:t>
      </w:r>
    </w:p>
    <w:p w14:paraId="47015047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t xml:space="preserve">To enable </w:t>
      </w:r>
      <w:r w:rsidRPr="00616224">
        <w:rPr>
          <w:rFonts w:ascii="Times New Roman" w:eastAsia="Times New Roman" w:hAnsi="Times New Roman" w:cs="Times New Roman"/>
          <w:b/>
          <w:bCs/>
        </w:rPr>
        <w:t>FHIR/ABDM-compliant interoperability</w:t>
      </w:r>
      <w:r w:rsidRPr="00616224">
        <w:rPr>
          <w:rFonts w:ascii="Times New Roman" w:eastAsia="Times New Roman" w:hAnsi="Times New Roman" w:cs="Times New Roman"/>
        </w:rPr>
        <w:t xml:space="preserve"> with healthcare systems.</w:t>
      </w:r>
    </w:p>
    <w:p w14:paraId="18717E6D" w14:textId="77777777" w:rsidR="00616224" w:rsidRPr="00616224" w:rsidRDefault="00616224" w:rsidP="00616224">
      <w:pPr>
        <w:numPr>
          <w:ilvl w:val="0"/>
          <w:numId w:val="19"/>
        </w:numPr>
        <w:spacing w:after="0" w:line="259" w:lineRule="auto"/>
        <w:rPr>
          <w:rFonts w:ascii="Times New Roman" w:eastAsia="Times New Roman" w:hAnsi="Times New Roman" w:cs="Times New Roman"/>
        </w:rPr>
      </w:pPr>
      <w:r w:rsidRPr="00616224">
        <w:rPr>
          <w:rFonts w:ascii="Times New Roman" w:eastAsia="Times New Roman" w:hAnsi="Times New Roman" w:cs="Times New Roman"/>
        </w:rPr>
        <w:t xml:space="preserve">To evaluate system performance in terms of </w:t>
      </w:r>
      <w:r w:rsidRPr="00616224">
        <w:rPr>
          <w:rFonts w:ascii="Times New Roman" w:eastAsia="Times New Roman" w:hAnsi="Times New Roman" w:cs="Times New Roman"/>
          <w:b/>
          <w:bCs/>
        </w:rPr>
        <w:t>accuracy, latency, reliability, and usability</w:t>
      </w:r>
      <w:r w:rsidRPr="00616224">
        <w:rPr>
          <w:rFonts w:ascii="Times New Roman" w:eastAsia="Times New Roman" w:hAnsi="Times New Roman" w:cs="Times New Roman"/>
        </w:rPr>
        <w:t>.</w:t>
      </w:r>
    </w:p>
    <w:p w14:paraId="18F1E4B0" w14:textId="77777777" w:rsidR="00165377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12DEEA6A" w14:textId="77777777" w:rsidR="00165377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0CD39A03" w14:textId="77777777" w:rsidR="00165377" w:rsidRDefault="00000000">
      <w:pPr>
        <w:spacing w:after="252" w:line="259" w:lineRule="auto"/>
        <w:ind w:left="130" w:firstLine="0"/>
      </w:pPr>
      <w:r>
        <w:rPr>
          <w:rFonts w:ascii="Cambria" w:eastAsia="Cambria" w:hAnsi="Cambria" w:cs="Cambria"/>
        </w:rPr>
        <w:t xml:space="preserve"> </w:t>
      </w:r>
    </w:p>
    <w:p w14:paraId="2CC80CBA" w14:textId="77777777" w:rsidR="00165377" w:rsidRDefault="00000000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25"/>
        </w:rPr>
        <w:t xml:space="preserve">Novelty - Objective mapping: </w:t>
      </w:r>
      <w:r>
        <w:rPr>
          <w:sz w:val="25"/>
        </w:rPr>
        <w:t xml:space="preserve"> </w:t>
      </w:r>
    </w:p>
    <w:tbl>
      <w:tblPr>
        <w:tblStyle w:val="TableGrid"/>
        <w:tblW w:w="9799" w:type="dxa"/>
        <w:tblInd w:w="-110" w:type="dxa"/>
        <w:tblCellMar>
          <w:top w:w="45" w:type="dxa"/>
          <w:left w:w="105" w:type="dxa"/>
          <w:right w:w="70" w:type="dxa"/>
        </w:tblCellMar>
        <w:tblLook w:val="04A0" w:firstRow="1" w:lastRow="0" w:firstColumn="1" w:lastColumn="0" w:noHBand="0" w:noVBand="1"/>
      </w:tblPr>
      <w:tblGrid>
        <w:gridCol w:w="5172"/>
        <w:gridCol w:w="4627"/>
      </w:tblGrid>
      <w:tr w:rsidR="00165377" w14:paraId="0BB07E66" w14:textId="77777777">
        <w:trPr>
          <w:trHeight w:val="310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9D18C9" w14:textId="77777777" w:rsidR="00165377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Novel Aspect</w:t>
            </w:r>
            <w:r>
              <w:t xml:space="preserve"> 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CC88FF" w14:textId="77777777" w:rsidR="0016537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Mapped Objective(s)</w:t>
            </w:r>
            <w:r>
              <w:t xml:space="preserve"> </w:t>
            </w:r>
          </w:p>
        </w:tc>
      </w:tr>
      <w:tr w:rsidR="00165377" w14:paraId="73C23672" w14:textId="77777777" w:rsidTr="00440E36">
        <w:trPr>
          <w:trHeight w:val="363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EDC7C7" w14:textId="712198C8" w:rsidR="00165377" w:rsidRPr="00616224" w:rsidRDefault="00616224">
            <w:pPr>
              <w:spacing w:after="0" w:line="259" w:lineRule="auto"/>
              <w:ind w:left="5" w:firstLine="0"/>
              <w:rPr>
                <w:bCs/>
              </w:rPr>
            </w:pPr>
            <w:r w:rsidRPr="00616224">
              <w:rPr>
                <w:bCs/>
                <w:sz w:val="24"/>
              </w:rPr>
              <w:t>Edge-ready AI models for CT analysis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5E407" w14:textId="4A236198" w:rsidR="00440E36" w:rsidRPr="00440E36" w:rsidRDefault="00000000" w:rsidP="00440E36">
            <w:pPr>
              <w:pStyle w:val="NoSpacing"/>
              <w:ind w:left="0" w:firstLine="0"/>
              <w:rPr>
                <w:sz w:val="24"/>
              </w:rPr>
            </w:pPr>
            <w:r w:rsidRPr="00440E36">
              <w:rPr>
                <w:sz w:val="24"/>
              </w:rPr>
              <w:t>S8-</w:t>
            </w:r>
            <w:r w:rsidR="00440E36" w:rsidRPr="00440E36">
              <w:rPr>
                <w:sz w:val="24"/>
              </w:rPr>
              <w:t xml:space="preserve">Objective </w:t>
            </w:r>
            <w:r w:rsidRPr="00440E36">
              <w:rPr>
                <w:sz w:val="24"/>
              </w:rPr>
              <w:t>1</w:t>
            </w:r>
          </w:p>
          <w:p w14:paraId="77D9A600" w14:textId="156094EF" w:rsidR="00165377" w:rsidRDefault="00165377" w:rsidP="00440E36">
            <w:pPr>
              <w:pStyle w:val="NoSpacing"/>
            </w:pPr>
          </w:p>
        </w:tc>
      </w:tr>
      <w:tr w:rsidR="00165377" w14:paraId="11FDC612" w14:textId="77777777" w:rsidTr="00440E36">
        <w:trPr>
          <w:trHeight w:val="456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FBBB5" w14:textId="5A5F3382" w:rsidR="00165377" w:rsidRDefault="00616224">
            <w:pPr>
              <w:spacing w:after="0" w:line="259" w:lineRule="auto"/>
              <w:ind w:left="5" w:firstLine="0"/>
            </w:pPr>
            <w:r w:rsidRPr="00616224">
              <w:rPr>
                <w:sz w:val="24"/>
              </w:rPr>
              <w:t>Explainable AI with uncertainty routing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0F82D" w14:textId="7AF8EC5E" w:rsidR="00165377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S8-</w:t>
            </w:r>
            <w:r w:rsidR="00440E36" w:rsidRPr="00440E36">
              <w:rPr>
                <w:sz w:val="24"/>
              </w:rPr>
              <w:t>Objectives 2, 3</w:t>
            </w:r>
          </w:p>
        </w:tc>
      </w:tr>
      <w:tr w:rsidR="00165377" w14:paraId="0AA911A4" w14:textId="77777777" w:rsidTr="00440E36">
        <w:trPr>
          <w:trHeight w:val="488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A44D6C" w14:textId="5B513BF1" w:rsidR="00165377" w:rsidRPr="00616224" w:rsidRDefault="00616224">
            <w:pPr>
              <w:spacing w:after="0" w:line="259" w:lineRule="auto"/>
              <w:ind w:left="5" w:firstLine="0"/>
              <w:jc w:val="both"/>
              <w:rPr>
                <w:bCs/>
              </w:rPr>
            </w:pPr>
            <w:r w:rsidRPr="00616224">
              <w:rPr>
                <w:bCs/>
                <w:sz w:val="24"/>
              </w:rPr>
              <w:t>Bilingual clinician and patient reports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BD77A9" w14:textId="0EAA7744" w:rsidR="00440E36" w:rsidRPr="00440E36" w:rsidRDefault="00440E36" w:rsidP="00440E36">
            <w:pPr>
              <w:pStyle w:val="NoSpacing"/>
              <w:ind w:left="0" w:firstLine="0"/>
              <w:rPr>
                <w:sz w:val="24"/>
              </w:rPr>
            </w:pPr>
            <w:r w:rsidRPr="00440E36">
              <w:rPr>
                <w:sz w:val="24"/>
              </w:rPr>
              <w:t xml:space="preserve">S8-Objective </w:t>
            </w:r>
            <w:r>
              <w:rPr>
                <w:sz w:val="24"/>
              </w:rPr>
              <w:t>4</w:t>
            </w:r>
          </w:p>
          <w:p w14:paraId="6D3AFA81" w14:textId="1DC3FC94" w:rsidR="00165377" w:rsidRDefault="00165377">
            <w:pPr>
              <w:spacing w:after="0" w:line="259" w:lineRule="auto"/>
              <w:ind w:left="0" w:firstLine="0"/>
            </w:pPr>
          </w:p>
        </w:tc>
      </w:tr>
      <w:tr w:rsidR="00165377" w14:paraId="700816D4" w14:textId="77777777" w:rsidTr="00440E36">
        <w:trPr>
          <w:trHeight w:val="530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66DEA" w14:textId="544C4FF5" w:rsidR="00165377" w:rsidRPr="00440E36" w:rsidRDefault="00616224">
            <w:pPr>
              <w:spacing w:after="0" w:line="259" w:lineRule="auto"/>
              <w:ind w:left="5" w:firstLine="0"/>
              <w:rPr>
                <w:sz w:val="24"/>
              </w:rPr>
            </w:pPr>
            <w:r w:rsidRPr="00440E36">
              <w:rPr>
                <w:sz w:val="24"/>
              </w:rPr>
              <w:t>Offline-first Health-ATM deployment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27100" w14:textId="3941BC2F" w:rsidR="00440E36" w:rsidRPr="00440E36" w:rsidRDefault="00440E36" w:rsidP="00440E36">
            <w:pPr>
              <w:pStyle w:val="NoSpacing"/>
              <w:ind w:left="0" w:firstLine="0"/>
              <w:rPr>
                <w:sz w:val="24"/>
              </w:rPr>
            </w:pPr>
            <w:r w:rsidRPr="00440E36">
              <w:rPr>
                <w:sz w:val="24"/>
              </w:rPr>
              <w:t>S8-Objective 1</w:t>
            </w:r>
            <w:r>
              <w:rPr>
                <w:sz w:val="24"/>
              </w:rPr>
              <w:t>,6</w:t>
            </w:r>
          </w:p>
          <w:p w14:paraId="5E83595C" w14:textId="6DB3975B" w:rsidR="00165377" w:rsidRDefault="00165377">
            <w:pPr>
              <w:spacing w:after="0" w:line="259" w:lineRule="auto"/>
              <w:ind w:left="0" w:firstLine="0"/>
            </w:pPr>
          </w:p>
        </w:tc>
      </w:tr>
      <w:tr w:rsidR="00165377" w14:paraId="4527FF61" w14:textId="77777777">
        <w:trPr>
          <w:trHeight w:val="550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0BF40" w14:textId="550C9968" w:rsidR="00165377" w:rsidRPr="00440E36" w:rsidRDefault="00616224">
            <w:pPr>
              <w:spacing w:after="0" w:line="259" w:lineRule="auto"/>
              <w:ind w:left="5" w:firstLine="0"/>
              <w:rPr>
                <w:bCs/>
                <w:sz w:val="24"/>
              </w:rPr>
            </w:pPr>
            <w:r w:rsidRPr="00440E36">
              <w:rPr>
                <w:bCs/>
                <w:sz w:val="24"/>
              </w:rPr>
              <w:t>ABDM / FHIR interoperability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14AF94" w14:textId="23826B83" w:rsidR="00440E36" w:rsidRPr="00440E36" w:rsidRDefault="00440E36" w:rsidP="00440E36">
            <w:pPr>
              <w:pStyle w:val="NoSpacing"/>
              <w:ind w:left="0" w:firstLine="0"/>
              <w:rPr>
                <w:sz w:val="24"/>
              </w:rPr>
            </w:pPr>
            <w:r w:rsidRPr="00440E36">
              <w:rPr>
                <w:sz w:val="24"/>
              </w:rPr>
              <w:t xml:space="preserve">S8-Objective </w:t>
            </w:r>
            <w:r>
              <w:rPr>
                <w:sz w:val="24"/>
              </w:rPr>
              <w:t>5</w:t>
            </w:r>
          </w:p>
          <w:p w14:paraId="7795B404" w14:textId="4775D90D" w:rsidR="00165377" w:rsidRDefault="00165377">
            <w:pPr>
              <w:spacing w:after="0" w:line="259" w:lineRule="auto"/>
              <w:ind w:left="0" w:firstLine="0"/>
            </w:pPr>
          </w:p>
        </w:tc>
      </w:tr>
      <w:tr w:rsidR="00165377" w14:paraId="01CF57B6" w14:textId="77777777">
        <w:trPr>
          <w:trHeight w:val="815"/>
        </w:trPr>
        <w:tc>
          <w:tcPr>
            <w:tcW w:w="5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D1045" w14:textId="7F9EB254" w:rsidR="00165377" w:rsidRPr="00440E36" w:rsidRDefault="00616224">
            <w:pPr>
              <w:spacing w:after="0" w:line="259" w:lineRule="auto"/>
              <w:ind w:left="5" w:firstLine="0"/>
              <w:rPr>
                <w:sz w:val="24"/>
              </w:rPr>
            </w:pPr>
            <w:r w:rsidRPr="00440E36">
              <w:rPr>
                <w:sz w:val="24"/>
              </w:rPr>
              <w:t>End-to-end rural healthcare integration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2E107D" w14:textId="43305D7F" w:rsidR="00440E36" w:rsidRPr="00440E36" w:rsidRDefault="00440E36" w:rsidP="00440E36">
            <w:pPr>
              <w:pStyle w:val="NoSpacing"/>
              <w:ind w:left="0" w:firstLine="0"/>
              <w:rPr>
                <w:sz w:val="24"/>
              </w:rPr>
            </w:pPr>
            <w:r w:rsidRPr="00440E36">
              <w:rPr>
                <w:sz w:val="24"/>
              </w:rPr>
              <w:t>S8-Objective 1</w:t>
            </w:r>
            <w:r>
              <w:rPr>
                <w:sz w:val="24"/>
              </w:rPr>
              <w:t>,2,3,4,5,6</w:t>
            </w:r>
          </w:p>
          <w:p w14:paraId="1AE5ED5A" w14:textId="27A06ACD" w:rsidR="00165377" w:rsidRDefault="00165377">
            <w:pPr>
              <w:spacing w:after="0" w:line="259" w:lineRule="auto"/>
              <w:ind w:left="0" w:firstLine="0"/>
            </w:pPr>
          </w:p>
        </w:tc>
      </w:tr>
    </w:tbl>
    <w:p w14:paraId="3A0CD1D6" w14:textId="39EED12C" w:rsidR="00165377" w:rsidRDefault="00165377">
      <w:pPr>
        <w:spacing w:after="334" w:line="259" w:lineRule="auto"/>
        <w:ind w:left="0" w:firstLine="0"/>
      </w:pPr>
    </w:p>
    <w:p w14:paraId="18DAC806" w14:textId="77777777" w:rsidR="00165377" w:rsidRDefault="00000000">
      <w:pPr>
        <w:numPr>
          <w:ilvl w:val="0"/>
          <w:numId w:val="2"/>
        </w:numPr>
        <w:spacing w:after="189" w:line="259" w:lineRule="auto"/>
        <w:ind w:right="712" w:hanging="360"/>
      </w:pPr>
      <w:r>
        <w:rPr>
          <w:b/>
          <w:sz w:val="36"/>
        </w:rPr>
        <w:t>Scope of the Project (S8)</w:t>
      </w:r>
      <w:r>
        <w:t xml:space="preserve"> </w:t>
      </w:r>
    </w:p>
    <w:p w14:paraId="1C385A62" w14:textId="77777777" w:rsidR="00165377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Primary Focus</w:t>
      </w:r>
      <w:r>
        <w:rPr>
          <w:b w:val="0"/>
        </w:rPr>
        <w:t xml:space="preserve"> </w:t>
      </w:r>
    </w:p>
    <w:p w14:paraId="38F03107" w14:textId="23EEA7C9" w:rsidR="00165377" w:rsidRDefault="00000000">
      <w:pPr>
        <w:spacing w:after="350"/>
        <w:ind w:left="70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440E36" w:rsidRPr="00440E36">
        <w:t xml:space="preserve">The project focuses on building a </w:t>
      </w:r>
      <w:r w:rsidR="00440E36" w:rsidRPr="00440E36">
        <w:rPr>
          <w:b/>
          <w:bCs/>
        </w:rPr>
        <w:t>deployable AI system</w:t>
      </w:r>
      <w:r w:rsidR="00440E36" w:rsidRPr="00440E36">
        <w:t xml:space="preserve"> that performs automated lung CT analysis and delivers clinically meaningful results in </w:t>
      </w:r>
      <w:r w:rsidR="00440E36" w:rsidRPr="00440E36">
        <w:rPr>
          <w:b/>
          <w:bCs/>
        </w:rPr>
        <w:t>resource-constrained rural healthcare settings</w:t>
      </w:r>
      <w:r w:rsidR="00440E36" w:rsidRPr="00440E36">
        <w:t>.</w:t>
      </w:r>
    </w:p>
    <w:p w14:paraId="7195A1B2" w14:textId="77777777" w:rsidR="00165377" w:rsidRDefault="00000000">
      <w:pPr>
        <w:pStyle w:val="Heading1"/>
        <w:spacing w:after="226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Key Scope Elements</w:t>
      </w:r>
      <w:r>
        <w:rPr>
          <w:b w:val="0"/>
        </w:rPr>
        <w:t xml:space="preserve"> </w:t>
      </w:r>
    </w:p>
    <w:p w14:paraId="146926CC" w14:textId="77777777" w:rsidR="00165377" w:rsidRDefault="00000000">
      <w:pPr>
        <w:pStyle w:val="Heading2"/>
        <w:tabs>
          <w:tab w:val="center" w:pos="411"/>
          <w:tab w:val="center" w:pos="1809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>
        <w:rPr>
          <w:rFonts w:ascii="Arial" w:eastAsia="Arial" w:hAnsi="Arial" w:cs="Arial"/>
          <w:b w:val="0"/>
          <w:i w:val="0"/>
          <w:sz w:val="22"/>
        </w:rPr>
        <w:tab/>
      </w:r>
      <w:r>
        <w:t>Architecture &amp; Design</w:t>
      </w:r>
      <w:r>
        <w:rPr>
          <w:b w:val="0"/>
          <w:sz w:val="22"/>
        </w:rPr>
        <w:t xml:space="preserve"> </w:t>
      </w:r>
    </w:p>
    <w:p w14:paraId="4E04A1E7" w14:textId="432F3D43" w:rsidR="00440E36" w:rsidRPr="008F2DAA" w:rsidRDefault="00440E36" w:rsidP="00440E3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Modular AI pipeline for detection, segmentation, and risk estimation</w:t>
      </w:r>
    </w:p>
    <w:p w14:paraId="22C404CB" w14:textId="59B3F5A3" w:rsidR="00440E36" w:rsidRPr="008F2DAA" w:rsidRDefault="00440E36" w:rsidP="00440E3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Edge-compatible design using lightweight neural networks</w:t>
      </w:r>
    </w:p>
    <w:p w14:paraId="0B9DF138" w14:textId="5C584F81" w:rsidR="00165377" w:rsidRPr="008F2DAA" w:rsidRDefault="00440E36" w:rsidP="008F2DA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Backend orchestration using asynchronous job queues</w:t>
      </w:r>
    </w:p>
    <w:p w14:paraId="453BB71A" w14:textId="7FE8E1D1" w:rsidR="00165377" w:rsidRPr="00440E36" w:rsidRDefault="00000000" w:rsidP="00440E36">
      <w:pPr>
        <w:pStyle w:val="Heading2"/>
        <w:tabs>
          <w:tab w:val="center" w:pos="411"/>
          <w:tab w:val="center" w:pos="1876"/>
        </w:tabs>
        <w:ind w:left="0" w:firstLine="0"/>
        <w:rPr>
          <w:bCs/>
        </w:rPr>
      </w:pPr>
      <w:r>
        <w:rPr>
          <w:b w:val="0"/>
          <w:i w:val="0"/>
          <w:color w:val="000000"/>
          <w:sz w:val="22"/>
        </w:rPr>
        <w:tab/>
      </w:r>
      <w:r w:rsidR="00440E36">
        <w:rPr>
          <w:b w:val="0"/>
          <w:i w:val="0"/>
          <w:color w:val="000000"/>
          <w:sz w:val="22"/>
        </w:rPr>
        <w:t xml:space="preserve">      </w:t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 w:rsidR="00440E36">
        <w:rPr>
          <w:rFonts w:ascii="Arial" w:eastAsia="Arial" w:hAnsi="Arial" w:cs="Arial"/>
          <w:b w:val="0"/>
          <w:i w:val="0"/>
          <w:sz w:val="22"/>
        </w:rPr>
        <w:t xml:space="preserve">    </w:t>
      </w:r>
      <w:r w:rsidR="00440E36" w:rsidRPr="00440E36">
        <w:rPr>
          <w:bCs/>
        </w:rPr>
        <w:t>Data Management</w:t>
      </w:r>
    </w:p>
    <w:p w14:paraId="12F26AEE" w14:textId="7FD64278" w:rsidR="00440E36" w:rsidRPr="008F2DAA" w:rsidRDefault="00440E36" w:rsidP="00440E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Use of public datasets: LIDC-IDRI, LUNA16, </w:t>
      </w:r>
      <w:proofErr w:type="spellStart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LNDb</w:t>
      </w:r>
      <w:proofErr w:type="spellEnd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v4, CT-RATE</w:t>
      </w:r>
    </w:p>
    <w:p w14:paraId="78FCDCB6" w14:textId="56290CA0" w:rsidR="00440E36" w:rsidRPr="008F2DAA" w:rsidRDefault="00440E36" w:rsidP="00440E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Strict preprocessing with slice thickness ≤ 2.5 mm</w:t>
      </w:r>
    </w:p>
    <w:p w14:paraId="29E3A22E" w14:textId="760E6560" w:rsidR="00165377" w:rsidRPr="008F2DAA" w:rsidRDefault="00440E36" w:rsidP="00440E3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Reproducible dataset handling using DVC</w:t>
      </w:r>
    </w:p>
    <w:p w14:paraId="1CD18898" w14:textId="19952892" w:rsidR="00165377" w:rsidRPr="00440E36" w:rsidRDefault="00000000" w:rsidP="00440E36">
      <w:pPr>
        <w:pStyle w:val="Heading2"/>
        <w:tabs>
          <w:tab w:val="center" w:pos="411"/>
          <w:tab w:val="center" w:pos="2437"/>
        </w:tabs>
        <w:ind w:left="0" w:firstLine="0"/>
        <w:rPr>
          <w:bCs/>
        </w:rPr>
      </w:pPr>
      <w:r>
        <w:rPr>
          <w:b w:val="0"/>
          <w:i w:val="0"/>
          <w:color w:val="000000"/>
          <w:sz w:val="22"/>
        </w:rPr>
        <w:lastRenderedPageBreak/>
        <w:tab/>
      </w:r>
      <w:r w:rsidR="00440E36">
        <w:rPr>
          <w:b w:val="0"/>
          <w:i w:val="0"/>
          <w:color w:val="000000"/>
          <w:sz w:val="22"/>
        </w:rPr>
        <w:t xml:space="preserve">     </w:t>
      </w:r>
      <w:r w:rsidR="00A51369">
        <w:rPr>
          <w:b w:val="0"/>
          <w:i w:val="0"/>
          <w:color w:val="000000"/>
          <w:sz w:val="22"/>
        </w:rPr>
        <w:t xml:space="preserve"> </w:t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 w:rsidR="00440E36">
        <w:rPr>
          <w:rFonts w:ascii="Arial" w:eastAsia="Arial" w:hAnsi="Arial" w:cs="Arial"/>
          <w:b w:val="0"/>
          <w:i w:val="0"/>
          <w:sz w:val="22"/>
        </w:rPr>
        <w:t xml:space="preserve">   </w:t>
      </w:r>
      <w:r w:rsidR="00A51369">
        <w:rPr>
          <w:rFonts w:ascii="Arial" w:eastAsia="Arial" w:hAnsi="Arial" w:cs="Arial"/>
          <w:b w:val="0"/>
          <w:i w:val="0"/>
          <w:sz w:val="22"/>
        </w:rPr>
        <w:t xml:space="preserve"> </w:t>
      </w:r>
      <w:r w:rsidR="00440E36" w:rsidRPr="00440E36">
        <w:rPr>
          <w:bCs/>
        </w:rPr>
        <w:t>AI &amp; Machine Learning</w:t>
      </w:r>
    </w:p>
    <w:p w14:paraId="562D7797" w14:textId="5DE44530" w:rsidR="00A51369" w:rsidRPr="008F2DAA" w:rsidRDefault="00A51369" w:rsidP="00A5136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Lung region extraction and nodule segmentation</w:t>
      </w:r>
    </w:p>
    <w:p w14:paraId="2951C608" w14:textId="12398777" w:rsidR="00A51369" w:rsidRPr="008F2DAA" w:rsidRDefault="00A51369" w:rsidP="00A5136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Malignancy risk prediction</w:t>
      </w:r>
    </w:p>
    <w:p w14:paraId="05A251E0" w14:textId="08387D16" w:rsidR="00165377" w:rsidRPr="008F2DAA" w:rsidRDefault="00A51369" w:rsidP="00A5136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Uncertainty estimation for clinical review routing</w:t>
      </w:r>
    </w:p>
    <w:p w14:paraId="3F2BA32A" w14:textId="24E26A69" w:rsidR="00165377" w:rsidRDefault="00000000">
      <w:pPr>
        <w:pStyle w:val="Heading2"/>
        <w:tabs>
          <w:tab w:val="center" w:pos="411"/>
          <w:tab w:val="center" w:pos="1924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 w:rsidR="00A51369">
        <w:rPr>
          <w:b w:val="0"/>
          <w:i w:val="0"/>
          <w:color w:val="000000"/>
          <w:sz w:val="22"/>
        </w:rPr>
        <w:t xml:space="preserve">      </w:t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 w:rsidR="00A51369">
        <w:rPr>
          <w:rFonts w:ascii="Segoe UI Symbol" w:eastAsia="Segoe UI Symbol" w:hAnsi="Segoe UI Symbol" w:cs="Segoe UI Symbol"/>
          <w:b w:val="0"/>
          <w:i w:val="0"/>
          <w:sz w:val="22"/>
        </w:rPr>
        <w:t xml:space="preserve">   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 w:rsidR="00A51369" w:rsidRPr="00A51369">
        <w:t>Explainability</w:t>
      </w:r>
    </w:p>
    <w:p w14:paraId="224C2B1B" w14:textId="01355389" w:rsidR="00A51369" w:rsidRPr="008F2DAA" w:rsidRDefault="00A51369" w:rsidP="00A5136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Grad-CAM and mask-based visual explanations</w:t>
      </w:r>
    </w:p>
    <w:p w14:paraId="5F1E62A1" w14:textId="2D16CCE7" w:rsidR="00A51369" w:rsidRPr="008F2DAA" w:rsidRDefault="00A51369" w:rsidP="00A5136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Faithfulness evaluation of explanations</w:t>
      </w:r>
    </w:p>
    <w:p w14:paraId="3D4C7A3D" w14:textId="570791CF" w:rsidR="00165377" w:rsidRDefault="00000000">
      <w:pPr>
        <w:pStyle w:val="Heading2"/>
        <w:tabs>
          <w:tab w:val="center" w:pos="411"/>
          <w:tab w:val="center" w:pos="1920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 w:rsidR="00A51369">
        <w:rPr>
          <w:b w:val="0"/>
          <w:i w:val="0"/>
          <w:color w:val="000000"/>
          <w:sz w:val="22"/>
        </w:rPr>
        <w:t xml:space="preserve">     </w:t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 w:rsidR="00A51369">
        <w:rPr>
          <w:rFonts w:ascii="Arial" w:eastAsia="Arial" w:hAnsi="Arial" w:cs="Arial"/>
          <w:b w:val="0"/>
          <w:i w:val="0"/>
          <w:sz w:val="22"/>
        </w:rPr>
        <w:t xml:space="preserve">    </w:t>
      </w:r>
      <w:r w:rsidR="00A51369" w:rsidRPr="00A51369">
        <w:t>Reporting</w:t>
      </w:r>
      <w:r>
        <w:rPr>
          <w:b w:val="0"/>
          <w:sz w:val="22"/>
        </w:rPr>
        <w:t xml:space="preserve"> </w:t>
      </w:r>
    </w:p>
    <w:p w14:paraId="618E4378" w14:textId="2BEA0D4C" w:rsidR="00A51369" w:rsidRPr="008F2DAA" w:rsidRDefault="00A51369" w:rsidP="00A513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Structured clinician PDF reports</w:t>
      </w:r>
    </w:p>
    <w:p w14:paraId="29BF3B45" w14:textId="7AB5F31A" w:rsidR="00A51369" w:rsidRPr="008F2DAA" w:rsidRDefault="00A51369" w:rsidP="00A513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Simplified bilingual (English + Hindi) patient summaries</w:t>
      </w:r>
    </w:p>
    <w:p w14:paraId="73E748F3" w14:textId="1FA14989" w:rsidR="00165377" w:rsidRPr="00A51369" w:rsidRDefault="00000000" w:rsidP="00A51369">
      <w:pPr>
        <w:pStyle w:val="Heading2"/>
        <w:tabs>
          <w:tab w:val="center" w:pos="411"/>
          <w:tab w:val="center" w:pos="1334"/>
        </w:tabs>
        <w:ind w:left="0" w:firstLine="0"/>
        <w:rPr>
          <w:bCs/>
        </w:rPr>
      </w:pPr>
      <w:r>
        <w:rPr>
          <w:b w:val="0"/>
          <w:i w:val="0"/>
          <w:color w:val="000000"/>
          <w:sz w:val="22"/>
        </w:rPr>
        <w:tab/>
      </w:r>
      <w:r>
        <w:rPr>
          <w:rFonts w:ascii="Segoe UI Symbol" w:eastAsia="Segoe UI Symbol" w:hAnsi="Segoe UI Symbol" w:cs="Segoe UI Symbol"/>
          <w:b w:val="0"/>
          <w:i w:val="0"/>
          <w:sz w:val="22"/>
        </w:rPr>
        <w:t>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>
        <w:rPr>
          <w:rFonts w:ascii="Arial" w:eastAsia="Arial" w:hAnsi="Arial" w:cs="Arial"/>
          <w:b w:val="0"/>
          <w:i w:val="0"/>
          <w:sz w:val="22"/>
        </w:rPr>
        <w:tab/>
      </w:r>
      <w:r w:rsidR="00A51369">
        <w:rPr>
          <w:rFonts w:ascii="Arial" w:eastAsia="Arial" w:hAnsi="Arial" w:cs="Arial"/>
          <w:b w:val="0"/>
          <w:i w:val="0"/>
          <w:sz w:val="22"/>
        </w:rPr>
        <w:t xml:space="preserve">    </w:t>
      </w:r>
      <w:r w:rsidR="00A51369" w:rsidRPr="00A51369">
        <w:rPr>
          <w:bCs/>
        </w:rPr>
        <w:t>Interoperabilit</w:t>
      </w:r>
      <w:r w:rsidR="00A51369">
        <w:rPr>
          <w:bCs/>
        </w:rPr>
        <w:t>y</w:t>
      </w:r>
    </w:p>
    <w:p w14:paraId="0DFBFC44" w14:textId="1B7089B0" w:rsidR="00A51369" w:rsidRPr="008F2DAA" w:rsidRDefault="00A51369" w:rsidP="00A513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FHIR </w:t>
      </w:r>
      <w:proofErr w:type="spellStart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DiagnosticReport</w:t>
      </w:r>
      <w:proofErr w:type="spellEnd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and </w:t>
      </w:r>
      <w:proofErr w:type="spellStart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ImagingStudy</w:t>
      </w:r>
      <w:proofErr w:type="spellEnd"/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generation</w:t>
      </w:r>
    </w:p>
    <w:p w14:paraId="17098589" w14:textId="466B5154" w:rsidR="00A51369" w:rsidRPr="008F2DAA" w:rsidRDefault="00A51369" w:rsidP="00A513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ABDM sandbox-based data exchange</w:t>
      </w:r>
    </w:p>
    <w:p w14:paraId="533C2C2C" w14:textId="32623C2A" w:rsidR="00A51369" w:rsidRPr="00A51369" w:rsidRDefault="00A51369" w:rsidP="00A51369">
      <w:pPr>
        <w:pStyle w:val="Heading2"/>
        <w:tabs>
          <w:tab w:val="center" w:pos="411"/>
          <w:tab w:val="center" w:pos="1334"/>
        </w:tabs>
        <w:ind w:left="0" w:firstLine="0"/>
        <w:rPr>
          <w:bCs/>
        </w:rPr>
      </w:pPr>
      <w:r>
        <w:rPr>
          <w:rFonts w:ascii="Segoe UI Symbol" w:eastAsia="Segoe UI Symbol" w:hAnsi="Segoe UI Symbol" w:cs="Segoe UI Symbol"/>
          <w:b w:val="0"/>
          <w:i w:val="0"/>
          <w:sz w:val="22"/>
        </w:rPr>
        <w:t xml:space="preserve">      •</w:t>
      </w:r>
      <w:r>
        <w:rPr>
          <w:rFonts w:ascii="Arial" w:eastAsia="Arial" w:hAnsi="Arial" w:cs="Arial"/>
          <w:b w:val="0"/>
          <w:i w:val="0"/>
          <w:sz w:val="22"/>
        </w:rPr>
        <w:t xml:space="preserve"> </w:t>
      </w:r>
      <w:r>
        <w:rPr>
          <w:rFonts w:ascii="Arial" w:eastAsia="Arial" w:hAnsi="Arial" w:cs="Arial"/>
          <w:b w:val="0"/>
          <w:i w:val="0"/>
          <w:sz w:val="22"/>
        </w:rPr>
        <w:tab/>
        <w:t xml:space="preserve">    </w:t>
      </w:r>
      <w:r w:rsidRPr="00A51369">
        <w:rPr>
          <w:bCs/>
        </w:rPr>
        <w:t>Evaluation</w:t>
      </w:r>
    </w:p>
    <w:p w14:paraId="051B6195" w14:textId="01EE90DD" w:rsidR="00A51369" w:rsidRPr="008F2DAA" w:rsidRDefault="00A51369" w:rsidP="00A513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Accuracy, Dice score, ROC-AUC</w:t>
      </w:r>
    </w:p>
    <w:p w14:paraId="067B52EB" w14:textId="27388CAD" w:rsidR="00A51369" w:rsidRPr="008F2DAA" w:rsidRDefault="00A51369" w:rsidP="00A513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End-to-end latency</w:t>
      </w:r>
    </w:p>
    <w:p w14:paraId="6EABCA19" w14:textId="0A8875AD" w:rsidR="00A51369" w:rsidRPr="008F2DAA" w:rsidRDefault="00A51369" w:rsidP="00A513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Reliability under offline condition.</w:t>
      </w:r>
    </w:p>
    <w:p w14:paraId="72C66BBF" w14:textId="77777777" w:rsidR="00A51369" w:rsidRPr="00A51369" w:rsidRDefault="00A51369" w:rsidP="00A5136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AFCD6F6" w14:textId="77777777" w:rsidR="00165377" w:rsidRDefault="00000000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Limitations &amp; Boundaries</w:t>
      </w:r>
      <w:r>
        <w:rPr>
          <w:b w:val="0"/>
        </w:rPr>
        <w:t xml:space="preserve"> </w:t>
      </w:r>
    </w:p>
    <w:p w14:paraId="748706BF" w14:textId="67594A7A" w:rsidR="00A51369" w:rsidRPr="008F2DAA" w:rsidRDefault="00A51369" w:rsidP="00A513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Focused on </w:t>
      </w:r>
      <w:r w:rsidRPr="008F2DAA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screening support</w:t>
      </w: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not final diagnosis</w:t>
      </w:r>
    </w:p>
    <w:p w14:paraId="7B1AB84E" w14:textId="77A38928" w:rsidR="00A51369" w:rsidRPr="008F2DAA" w:rsidRDefault="00A51369" w:rsidP="00A513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Uses publicly available datasets for validation</w:t>
      </w:r>
    </w:p>
    <w:p w14:paraId="4B1D9055" w14:textId="605BE9B2" w:rsidR="00A51369" w:rsidRPr="008F2DAA" w:rsidRDefault="00A51369" w:rsidP="00A513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ABDM integration limited to sandbox testing in Phase-II</w:t>
      </w:r>
    </w:p>
    <w:p w14:paraId="27FF8111" w14:textId="1B89E8D9" w:rsidR="00165377" w:rsidRPr="008F2DAA" w:rsidRDefault="00A51369" w:rsidP="00A513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F2DA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Deployment tested on limited hardware configurations</w:t>
      </w:r>
    </w:p>
    <w:p w14:paraId="10072918" w14:textId="77777777" w:rsidR="00165377" w:rsidRDefault="00000000">
      <w:pPr>
        <w:spacing w:after="132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7DC02EDE" w14:textId="77777777" w:rsidR="00165377" w:rsidRDefault="00000000">
      <w:pPr>
        <w:spacing w:after="155" w:line="259" w:lineRule="auto"/>
        <w:ind w:left="2881" w:firstLine="0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9D44499" w14:textId="2A7F6407" w:rsidR="00165377" w:rsidRDefault="0077035D">
      <w:pPr>
        <w:spacing w:after="0" w:line="259" w:lineRule="auto"/>
        <w:ind w:left="0" w:firstLine="0"/>
      </w:pPr>
      <w:r w:rsidRPr="0077035D">
        <w:rPr>
          <w:rFonts w:ascii="Times New Roman" w:eastAsia="Times New Roman" w:hAnsi="Times New Roman" w:cs="Times New Roman"/>
          <w:b/>
          <w:sz w:val="24"/>
        </w:rPr>
        <w:lastRenderedPageBreak/>
        <w:t xml:space="preserve">Block Diagram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D1C3E2E" wp14:editId="3F8A5D20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6082030" cy="2247900"/>
            <wp:effectExtent l="0" t="0" r="0" b="0"/>
            <wp:wrapSquare wrapText="bothSides"/>
            <wp:docPr id="16374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624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86B29" w14:textId="333B803B" w:rsidR="00165377" w:rsidRDefault="00000000">
      <w:pPr>
        <w:spacing w:after="95" w:line="259" w:lineRule="auto"/>
        <w:ind w:left="-3" w:firstLine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0F99D2" w14:textId="77777777" w:rsidR="0077035D" w:rsidRDefault="0077035D" w:rsidP="0077035D">
      <w:pPr>
        <w:spacing w:after="95" w:line="259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4CC7896A" w14:textId="77777777" w:rsidR="0077035D" w:rsidRDefault="0077035D" w:rsidP="0077035D">
      <w:pPr>
        <w:spacing w:after="95" w:line="259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2F99B7B5" w14:textId="7F204D3F" w:rsidR="0077035D" w:rsidRDefault="0077035D" w:rsidP="0077035D">
      <w:pPr>
        <w:spacing w:after="95" w:line="259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431DF5" wp14:editId="614A1C16">
            <wp:simplePos x="0" y="0"/>
            <wp:positionH relativeFrom="column">
              <wp:posOffset>-38100</wp:posOffset>
            </wp:positionH>
            <wp:positionV relativeFrom="paragraph">
              <wp:posOffset>373380</wp:posOffset>
            </wp:positionV>
            <wp:extent cx="6094730" cy="7134225"/>
            <wp:effectExtent l="0" t="0" r="1270" b="9525"/>
            <wp:wrapSquare wrapText="bothSides"/>
            <wp:docPr id="1728549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9447" name="Picture 2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1"/>
                    <a:stretch/>
                  </pic:blipFill>
                  <pic:spPr bwMode="auto">
                    <a:xfrm>
                      <a:off x="0" y="0"/>
                      <a:ext cx="609473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7035D">
        <w:rPr>
          <w:rFonts w:ascii="Times New Roman" w:eastAsia="Times New Roman" w:hAnsi="Times New Roman" w:cs="Times New Roman"/>
          <w:b/>
          <w:bCs/>
          <w:sz w:val="24"/>
          <w:lang w:val="en-US"/>
        </w:rPr>
        <w:t>Architecture Diagram (Containers &amp; Components)</w:t>
      </w:r>
    </w:p>
    <w:p w14:paraId="088CC1A5" w14:textId="46E57829" w:rsidR="0077035D" w:rsidRPr="0077035D" w:rsidRDefault="0077035D" w:rsidP="0077035D">
      <w:pPr>
        <w:spacing w:after="95" w:line="259" w:lineRule="auto"/>
        <w:ind w:left="0" w:firstLine="0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2E13EBF9" w14:textId="6E51DD48" w:rsidR="00165377" w:rsidRDefault="0077035D">
      <w:pPr>
        <w:spacing w:after="157" w:line="259" w:lineRule="auto"/>
        <w:ind w:left="0" w:firstLine="0"/>
      </w:pPr>
      <w:r w:rsidRPr="0077035D">
        <w:rPr>
          <w:b/>
          <w:bCs/>
          <w:sz w:val="24"/>
        </w:rPr>
        <w:t>Flow</w:t>
      </w:r>
      <w:r>
        <w:rPr>
          <w:b/>
          <w:bCs/>
          <w:sz w:val="24"/>
        </w:rPr>
        <w:t xml:space="preserve"> Diagram:</w:t>
      </w:r>
    </w:p>
    <w:p w14:paraId="100158D7" w14:textId="77777777" w:rsidR="0077035D" w:rsidRDefault="0077035D" w:rsidP="0077035D">
      <w:pPr>
        <w:spacing w:after="136" w:line="259" w:lineRule="auto"/>
        <w:ind w:left="-5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F6A9DF" wp14:editId="55A2F370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6238240" cy="4622165"/>
            <wp:effectExtent l="0" t="0" r="0" b="6985"/>
            <wp:wrapSquare wrapText="bothSides"/>
            <wp:docPr id="54847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6791" name="Picture 3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93"/>
                    <a:stretch/>
                  </pic:blipFill>
                  <pic:spPr bwMode="auto">
                    <a:xfrm>
                      <a:off x="0" y="0"/>
                      <a:ext cx="623824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Design- Objective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mapping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4"/>
        </w:rPr>
        <w:t xml:space="preserve"> </w:t>
      </w:r>
    </w:p>
    <w:p w14:paraId="21AAE895" w14:textId="1EB9D845" w:rsidR="00165377" w:rsidRDefault="00165377">
      <w:pPr>
        <w:spacing w:after="0" w:line="259" w:lineRule="auto"/>
        <w:ind w:left="0" w:firstLine="0"/>
      </w:pPr>
    </w:p>
    <w:tbl>
      <w:tblPr>
        <w:tblStyle w:val="TableGrid"/>
        <w:tblW w:w="9799" w:type="dxa"/>
        <w:tblInd w:w="-110" w:type="dxa"/>
        <w:tblCellMar>
          <w:top w:w="45" w:type="dxa"/>
          <w:left w:w="110" w:type="dxa"/>
          <w:right w:w="71" w:type="dxa"/>
        </w:tblCellMar>
        <w:tblLook w:val="04A0" w:firstRow="1" w:lastRow="0" w:firstColumn="1" w:lastColumn="0" w:noHBand="0" w:noVBand="1"/>
      </w:tblPr>
      <w:tblGrid>
        <w:gridCol w:w="3266"/>
        <w:gridCol w:w="3266"/>
        <w:gridCol w:w="3267"/>
      </w:tblGrid>
      <w:tr w:rsidR="00165377" w14:paraId="74654FDB" w14:textId="77777777">
        <w:trPr>
          <w:trHeight w:val="31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60B0" w14:textId="77777777" w:rsidR="00165377" w:rsidRDefault="00000000">
            <w:pPr>
              <w:spacing w:after="0" w:line="259" w:lineRule="auto"/>
              <w:ind w:left="0" w:firstLine="0"/>
            </w:pPr>
            <w:r>
              <w:t xml:space="preserve">Design Component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217E" w14:textId="77777777" w:rsidR="00165377" w:rsidRDefault="00000000">
            <w:pPr>
              <w:spacing w:after="0" w:line="259" w:lineRule="auto"/>
              <w:ind w:left="0" w:firstLine="0"/>
            </w:pPr>
            <w:r>
              <w:t xml:space="preserve">Maps to S8 Objective(s) 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CBA5" w14:textId="77777777" w:rsidR="00165377" w:rsidRDefault="00000000">
            <w:pPr>
              <w:spacing w:after="0" w:line="259" w:lineRule="auto"/>
              <w:ind w:left="0" w:firstLine="0"/>
            </w:pPr>
            <w:r>
              <w:t xml:space="preserve">Implementation Details </w:t>
            </w:r>
          </w:p>
        </w:tc>
      </w:tr>
      <w:tr w:rsidR="00165377" w14:paraId="08A67F54" w14:textId="77777777" w:rsidTr="00B9451C">
        <w:trPr>
          <w:trHeight w:val="726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795F" w14:textId="45D0E734" w:rsidR="00165377" w:rsidRDefault="00A51369">
            <w:pPr>
              <w:spacing w:after="0" w:line="259" w:lineRule="auto"/>
              <w:ind w:left="0" w:firstLine="0"/>
            </w:pPr>
            <w:r w:rsidRPr="00A51369">
              <w:t>CT Ingestion Module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123E" w14:textId="572BCACF" w:rsidR="00165377" w:rsidRDefault="00B9451C">
            <w:pPr>
              <w:spacing w:after="0" w:line="259" w:lineRule="auto"/>
              <w:ind w:left="0" w:firstLine="0"/>
            </w:pPr>
            <w:r w:rsidRPr="00B9451C">
              <w:t>Obj-1, Obj-6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00E6" w14:textId="5197D6B9" w:rsidR="00165377" w:rsidRDefault="00DF22E4" w:rsidP="00DF22E4">
            <w:pPr>
              <w:spacing w:after="0" w:line="259" w:lineRule="auto"/>
              <w:ind w:left="0" w:firstLine="0"/>
            </w:pPr>
            <w:r w:rsidRPr="00DF22E4">
              <w:t>Secure upload, metadata linking</w:t>
            </w:r>
          </w:p>
        </w:tc>
      </w:tr>
      <w:tr w:rsidR="00165377" w14:paraId="21ACF4D4" w14:textId="77777777" w:rsidTr="00B9451C">
        <w:trPr>
          <w:trHeight w:val="652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7215" w14:textId="3E0BC303" w:rsidR="00165377" w:rsidRDefault="00A51369">
            <w:pPr>
              <w:spacing w:after="0" w:line="259" w:lineRule="auto"/>
              <w:ind w:left="0" w:firstLine="0"/>
            </w:pPr>
            <w:r w:rsidRPr="00A51369">
              <w:t>AI Segmentation Pipeline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9527" w14:textId="37D7D455" w:rsidR="00B9451C" w:rsidRDefault="00000000" w:rsidP="00B9451C">
            <w:pPr>
              <w:spacing w:after="0" w:line="241" w:lineRule="auto"/>
              <w:ind w:left="0" w:firstLine="0"/>
            </w:pPr>
            <w:r>
              <w:t>Obj</w:t>
            </w:r>
            <w:r w:rsidR="00B9451C">
              <w:t>-</w:t>
            </w:r>
            <w:r>
              <w:t>1</w:t>
            </w:r>
          </w:p>
          <w:p w14:paraId="28FEC705" w14:textId="2042FFFE" w:rsidR="0016537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C64B" w14:textId="223BB2F2" w:rsidR="00165377" w:rsidRDefault="00DF22E4">
            <w:pPr>
              <w:numPr>
                <w:ilvl w:val="0"/>
                <w:numId w:val="11"/>
              </w:numPr>
              <w:spacing w:after="0" w:line="259" w:lineRule="auto"/>
              <w:ind w:hanging="120"/>
            </w:pPr>
            <w:r w:rsidRPr="00DF22E4">
              <w:t>Mobile-</w:t>
            </w:r>
            <w:proofErr w:type="spellStart"/>
            <w:r w:rsidRPr="00DF22E4">
              <w:t>UNet</w:t>
            </w:r>
            <w:proofErr w:type="spellEnd"/>
            <w:r w:rsidRPr="00DF22E4">
              <w:t xml:space="preserve"> based segmentation</w:t>
            </w:r>
          </w:p>
        </w:tc>
      </w:tr>
      <w:tr w:rsidR="00165377" w14:paraId="66EDFC25" w14:textId="77777777" w:rsidTr="00B9451C">
        <w:trPr>
          <w:trHeight w:val="789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2ABB" w14:textId="54CAD0B0" w:rsidR="00165377" w:rsidRDefault="00A51369">
            <w:pPr>
              <w:spacing w:after="0" w:line="259" w:lineRule="auto"/>
              <w:ind w:left="0" w:firstLine="0"/>
            </w:pPr>
            <w:r w:rsidRPr="00A51369">
              <w:t>Risk Classification Module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06E0" w14:textId="0DF96CE8" w:rsidR="00165377" w:rsidRDefault="00000000">
            <w:pPr>
              <w:spacing w:after="0" w:line="259" w:lineRule="auto"/>
              <w:ind w:left="0" w:firstLine="0"/>
            </w:pPr>
            <w:r>
              <w:t>Obj</w:t>
            </w:r>
            <w:r w:rsidR="00B9451C">
              <w:t>-</w:t>
            </w:r>
            <w:r>
              <w:t xml:space="preserve">2 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8250" w14:textId="62E08B47" w:rsidR="00165377" w:rsidRDefault="00DF22E4">
            <w:pPr>
              <w:numPr>
                <w:ilvl w:val="0"/>
                <w:numId w:val="12"/>
              </w:numPr>
              <w:spacing w:after="0" w:line="259" w:lineRule="auto"/>
              <w:ind w:firstLine="0"/>
            </w:pPr>
            <w:r w:rsidRPr="00DF22E4">
              <w:t>Lightweight classifier with uncertainty</w:t>
            </w:r>
          </w:p>
        </w:tc>
      </w:tr>
      <w:tr w:rsidR="00165377" w14:paraId="73171197" w14:textId="77777777" w:rsidTr="00B9451C">
        <w:trPr>
          <w:trHeight w:val="66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036A" w14:textId="784C08E0" w:rsidR="00165377" w:rsidRDefault="00A51369">
            <w:pPr>
              <w:spacing w:after="0" w:line="259" w:lineRule="auto"/>
              <w:ind w:left="0" w:firstLine="0"/>
            </w:pPr>
            <w:r w:rsidRPr="00A51369">
              <w:t>Explainability Engine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3FF3" w14:textId="3A54C21B" w:rsidR="00165377" w:rsidRDefault="00000000">
            <w:pPr>
              <w:spacing w:after="0" w:line="259" w:lineRule="auto"/>
              <w:ind w:left="0" w:firstLine="0"/>
            </w:pPr>
            <w:r>
              <w:t>Obj</w:t>
            </w:r>
            <w:r w:rsidR="00B9451C">
              <w:t>-3</w:t>
            </w:r>
            <w:r>
              <w:t xml:space="preserve"> 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9D86" w14:textId="3F96278B" w:rsidR="00165377" w:rsidRDefault="00DF22E4">
            <w:pPr>
              <w:numPr>
                <w:ilvl w:val="0"/>
                <w:numId w:val="13"/>
              </w:numPr>
              <w:spacing w:after="0" w:line="259" w:lineRule="auto"/>
              <w:ind w:firstLine="0"/>
            </w:pPr>
            <w:r w:rsidRPr="00DF22E4">
              <w:t>Grad-CAM and mask overlays</w:t>
            </w:r>
          </w:p>
        </w:tc>
      </w:tr>
      <w:tr w:rsidR="00165377" w14:paraId="3CFE75CB" w14:textId="77777777" w:rsidTr="00B9451C">
        <w:trPr>
          <w:trHeight w:val="656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CE0F" w14:textId="2297126D" w:rsidR="00165377" w:rsidRDefault="00A51369">
            <w:pPr>
              <w:spacing w:after="0" w:line="259" w:lineRule="auto"/>
              <w:ind w:left="0" w:right="1" w:firstLine="0"/>
            </w:pPr>
            <w:r w:rsidRPr="00A51369">
              <w:t>Report Generation System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E732" w14:textId="168D7AAE" w:rsidR="00165377" w:rsidRDefault="00B9451C">
            <w:pPr>
              <w:spacing w:after="0" w:line="259" w:lineRule="auto"/>
              <w:ind w:left="0" w:firstLine="0"/>
            </w:pPr>
            <w:r w:rsidRPr="00B9451C">
              <w:t>Obj-</w:t>
            </w:r>
            <w:r>
              <w:t>4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9A9E" w14:textId="79E858F3" w:rsidR="00165377" w:rsidRDefault="00DF22E4">
            <w:pPr>
              <w:numPr>
                <w:ilvl w:val="0"/>
                <w:numId w:val="14"/>
              </w:numPr>
              <w:spacing w:after="0" w:line="259" w:lineRule="auto"/>
              <w:ind w:hanging="120"/>
            </w:pPr>
            <w:r w:rsidRPr="00DF22E4">
              <w:t>Jinja2 + PDF rendering</w:t>
            </w:r>
          </w:p>
        </w:tc>
      </w:tr>
      <w:tr w:rsidR="00165377" w14:paraId="66088767" w14:textId="77777777" w:rsidTr="00B9451C">
        <w:trPr>
          <w:trHeight w:val="652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B0C9" w14:textId="59CA3B9C" w:rsidR="00165377" w:rsidRDefault="00A51369">
            <w:pPr>
              <w:spacing w:after="0" w:line="259" w:lineRule="auto"/>
              <w:ind w:left="0" w:firstLine="0"/>
            </w:pPr>
            <w:r w:rsidRPr="00A51369">
              <w:t>FHIR Export Module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BFCC" w14:textId="0B9AE1AD" w:rsidR="00165377" w:rsidRDefault="00000000">
            <w:pPr>
              <w:spacing w:after="0" w:line="259" w:lineRule="auto"/>
              <w:ind w:left="0" w:firstLine="0"/>
            </w:pPr>
            <w:r>
              <w:t>Obj</w:t>
            </w:r>
            <w:r w:rsidR="00B9451C">
              <w:t>-5</w:t>
            </w:r>
            <w:r>
              <w:t xml:space="preserve"> 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DFD4" w14:textId="00B80CD6" w:rsidR="00165377" w:rsidRDefault="00DF22E4">
            <w:pPr>
              <w:spacing w:after="0" w:line="259" w:lineRule="auto"/>
              <w:ind w:left="0" w:firstLine="0"/>
            </w:pPr>
            <w:r w:rsidRPr="00DF22E4">
              <w:t>ABDM-compliant JSON bundles</w:t>
            </w:r>
          </w:p>
        </w:tc>
      </w:tr>
      <w:tr w:rsidR="00165377" w14:paraId="627D7776" w14:textId="77777777" w:rsidTr="00B9451C">
        <w:trPr>
          <w:trHeight w:val="648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6DE1" w14:textId="770CD30A" w:rsidR="00165377" w:rsidRDefault="00DF22E4">
            <w:pPr>
              <w:spacing w:after="0" w:line="259" w:lineRule="auto"/>
              <w:ind w:left="0" w:firstLine="0"/>
            </w:pPr>
            <w:r w:rsidRPr="00DF22E4">
              <w:t>Monitoring &amp; Logging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4D6B" w14:textId="690287B2" w:rsidR="00165377" w:rsidRDefault="00B9451C">
            <w:pPr>
              <w:spacing w:after="0" w:line="259" w:lineRule="auto"/>
              <w:ind w:left="0" w:firstLine="0"/>
            </w:pPr>
            <w:r w:rsidRPr="00B9451C">
              <w:t>Obj-</w:t>
            </w:r>
            <w:r>
              <w:t>6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D030" w14:textId="585187A8" w:rsidR="00165377" w:rsidRDefault="00DF22E4">
            <w:pPr>
              <w:numPr>
                <w:ilvl w:val="0"/>
                <w:numId w:val="16"/>
              </w:numPr>
              <w:spacing w:after="0" w:line="259" w:lineRule="auto"/>
              <w:ind w:hanging="120"/>
            </w:pPr>
            <w:r w:rsidRPr="00DF22E4">
              <w:t>Latency, errors, audit logs</w:t>
            </w:r>
          </w:p>
        </w:tc>
      </w:tr>
    </w:tbl>
    <w:p w14:paraId="31E4EDC0" w14:textId="77777777" w:rsidR="0016537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3681BE49" w14:textId="77777777" w:rsidR="00165377" w:rsidRDefault="00000000">
      <w:pPr>
        <w:spacing w:after="14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6DC0B3" w14:textId="3E58130C" w:rsidR="00165377" w:rsidRDefault="00000000">
      <w:pPr>
        <w:spacing w:after="3" w:line="259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Signature of the guide: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74847">
        <w:rPr>
          <w:rFonts w:ascii="Times New Roman" w:eastAsia="Times New Roman" w:hAnsi="Times New Roman" w:cs="Times New Roman"/>
          <w:sz w:val="24"/>
        </w:rPr>
        <w:br/>
      </w:r>
      <w:r w:rsidR="00D74847">
        <w:rPr>
          <w:noProof/>
        </w:rPr>
        <w:drawing>
          <wp:inline distT="0" distB="0" distL="0" distR="0" wp14:anchorId="4F38513A" wp14:editId="030F46DB">
            <wp:extent cx="1569720" cy="685800"/>
            <wp:effectExtent l="0" t="0" r="0" b="0"/>
            <wp:docPr id="948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377">
      <w:pgSz w:w="11900" w:h="16840"/>
      <w:pgMar w:top="1320" w:right="1080" w:bottom="1092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580D"/>
    <w:multiLevelType w:val="hybridMultilevel"/>
    <w:tmpl w:val="8492333C"/>
    <w:lvl w:ilvl="0" w:tplc="0332127E">
      <w:start w:val="1"/>
      <w:numFmt w:val="bullet"/>
      <w:lvlText w:val="•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7EB6B8">
      <w:start w:val="1"/>
      <w:numFmt w:val="bullet"/>
      <w:lvlText w:val="o"/>
      <w:lvlJc w:val="left"/>
      <w:pPr>
        <w:ind w:left="1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9053D0">
      <w:start w:val="1"/>
      <w:numFmt w:val="bullet"/>
      <w:lvlText w:val="▪"/>
      <w:lvlJc w:val="left"/>
      <w:pPr>
        <w:ind w:left="2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A86EA">
      <w:start w:val="1"/>
      <w:numFmt w:val="bullet"/>
      <w:lvlText w:val="•"/>
      <w:lvlJc w:val="left"/>
      <w:pPr>
        <w:ind w:left="2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1E19D8">
      <w:start w:val="1"/>
      <w:numFmt w:val="bullet"/>
      <w:lvlText w:val="o"/>
      <w:lvlJc w:val="left"/>
      <w:pPr>
        <w:ind w:left="3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7672E8">
      <w:start w:val="1"/>
      <w:numFmt w:val="bullet"/>
      <w:lvlText w:val="▪"/>
      <w:lvlJc w:val="left"/>
      <w:pPr>
        <w:ind w:left="4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460668">
      <w:start w:val="1"/>
      <w:numFmt w:val="bullet"/>
      <w:lvlText w:val="•"/>
      <w:lvlJc w:val="left"/>
      <w:pPr>
        <w:ind w:left="4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C0438E">
      <w:start w:val="1"/>
      <w:numFmt w:val="bullet"/>
      <w:lvlText w:val="o"/>
      <w:lvlJc w:val="left"/>
      <w:pPr>
        <w:ind w:left="5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965248">
      <w:start w:val="1"/>
      <w:numFmt w:val="bullet"/>
      <w:lvlText w:val="▪"/>
      <w:lvlJc w:val="left"/>
      <w:pPr>
        <w:ind w:left="6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710CD2"/>
    <w:multiLevelType w:val="hybridMultilevel"/>
    <w:tmpl w:val="F4841D1C"/>
    <w:lvl w:ilvl="0" w:tplc="0944DF4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F81DC2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225C76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C208C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8A896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CFA84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F0E51C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B8640E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B2DB22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A0A12"/>
    <w:multiLevelType w:val="hybridMultilevel"/>
    <w:tmpl w:val="1714DEDE"/>
    <w:lvl w:ilvl="0" w:tplc="A51CBFA2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78DCB0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6B588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D203A8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82CD4E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44AB4C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5A7E08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34FB06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B2BDEE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066814"/>
    <w:multiLevelType w:val="hybridMultilevel"/>
    <w:tmpl w:val="0722069A"/>
    <w:lvl w:ilvl="0" w:tplc="857A01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0E1B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B280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A22A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B8E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46D0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A02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615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4E9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7F0254"/>
    <w:multiLevelType w:val="hybridMultilevel"/>
    <w:tmpl w:val="189C92E2"/>
    <w:lvl w:ilvl="0" w:tplc="58CE5C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E014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9477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0A6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9C18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9099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B221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9CA4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1E66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1E3ECE"/>
    <w:multiLevelType w:val="hybridMultilevel"/>
    <w:tmpl w:val="6448B048"/>
    <w:lvl w:ilvl="0" w:tplc="4F3AD1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441C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483E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C2B4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AC5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CA9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E605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453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DE90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AA038A"/>
    <w:multiLevelType w:val="multilevel"/>
    <w:tmpl w:val="FE4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73E2D"/>
    <w:multiLevelType w:val="multilevel"/>
    <w:tmpl w:val="257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84664"/>
    <w:multiLevelType w:val="hybridMultilevel"/>
    <w:tmpl w:val="6F6284EC"/>
    <w:lvl w:ilvl="0" w:tplc="B43845B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76A4B8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24DA0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EA2B8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464D94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2144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AB842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A24CE8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852A6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C32174"/>
    <w:multiLevelType w:val="hybridMultilevel"/>
    <w:tmpl w:val="3F006862"/>
    <w:lvl w:ilvl="0" w:tplc="01F2E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2C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D4DD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8B5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E09C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A4D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7407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430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3027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9B0124"/>
    <w:multiLevelType w:val="multilevel"/>
    <w:tmpl w:val="D27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B3D07"/>
    <w:multiLevelType w:val="hybridMultilevel"/>
    <w:tmpl w:val="CEA892E0"/>
    <w:lvl w:ilvl="0" w:tplc="354E4C90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EA2A4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421D3C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0C9B6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CE88A2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2A5D4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7E2110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2268DA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82D05E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A71C6D"/>
    <w:multiLevelType w:val="hybridMultilevel"/>
    <w:tmpl w:val="5A666712"/>
    <w:lvl w:ilvl="0" w:tplc="824408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1CCD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C4F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CE1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D6A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7A64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DE9C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A07D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A59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6B196A"/>
    <w:multiLevelType w:val="multilevel"/>
    <w:tmpl w:val="3C0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43623"/>
    <w:multiLevelType w:val="multilevel"/>
    <w:tmpl w:val="3E7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A73A8"/>
    <w:multiLevelType w:val="hybridMultilevel"/>
    <w:tmpl w:val="A172134E"/>
    <w:lvl w:ilvl="0" w:tplc="E4DC7F46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E26C46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84A664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68E1A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309F2A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90CC4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3ACB24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0D86A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845B64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A2071B"/>
    <w:multiLevelType w:val="hybridMultilevel"/>
    <w:tmpl w:val="C55000F0"/>
    <w:lvl w:ilvl="0" w:tplc="43C68304">
      <w:start w:val="1"/>
      <w:numFmt w:val="decimal"/>
      <w:lvlText w:val="%1."/>
      <w:lvlJc w:val="left"/>
      <w:pPr>
        <w:ind w:left="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0C796">
      <w:start w:val="1"/>
      <w:numFmt w:val="lowerLetter"/>
      <w:lvlText w:val="%2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F209FA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0AB1E0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8665FA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08529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CA294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A06AEA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B4F574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47424C"/>
    <w:multiLevelType w:val="hybridMultilevel"/>
    <w:tmpl w:val="528C2E8C"/>
    <w:lvl w:ilvl="0" w:tplc="1BF2731E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10E4A8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EC37E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48A70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BEBE4E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B27AF6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7C0B04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DACDB4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80B4E4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6F213A"/>
    <w:multiLevelType w:val="hybridMultilevel"/>
    <w:tmpl w:val="EE4A1FB6"/>
    <w:lvl w:ilvl="0" w:tplc="006EF9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8E4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E4BF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4E20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9C85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BF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6E9B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3C39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3CDF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D02526"/>
    <w:multiLevelType w:val="hybridMultilevel"/>
    <w:tmpl w:val="941ED08E"/>
    <w:lvl w:ilvl="0" w:tplc="64AC7AE6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C2E884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CF710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077D8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129180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C80526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B46A48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543ADC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222446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1B65F4"/>
    <w:multiLevelType w:val="hybridMultilevel"/>
    <w:tmpl w:val="2A4CF30E"/>
    <w:lvl w:ilvl="0" w:tplc="E500AF46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4AF08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CC8BCC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48CFB8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4C9DF8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9E2E3E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86FDF6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84B162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CAD96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A4401E"/>
    <w:multiLevelType w:val="hybridMultilevel"/>
    <w:tmpl w:val="0256F8DC"/>
    <w:lvl w:ilvl="0" w:tplc="CE4238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B24E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CA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843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D050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F4F4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B0E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24FE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62BF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8662147">
    <w:abstractNumId w:val="16"/>
  </w:num>
  <w:num w:numId="2" w16cid:durableId="2007711781">
    <w:abstractNumId w:val="0"/>
  </w:num>
  <w:num w:numId="3" w16cid:durableId="1941064494">
    <w:abstractNumId w:val="3"/>
  </w:num>
  <w:num w:numId="4" w16cid:durableId="2006005350">
    <w:abstractNumId w:val="21"/>
  </w:num>
  <w:num w:numId="5" w16cid:durableId="1117260548">
    <w:abstractNumId w:val="5"/>
  </w:num>
  <w:num w:numId="6" w16cid:durableId="1582830499">
    <w:abstractNumId w:val="4"/>
  </w:num>
  <w:num w:numId="7" w16cid:durableId="2043823695">
    <w:abstractNumId w:val="9"/>
  </w:num>
  <w:num w:numId="8" w16cid:durableId="206916033">
    <w:abstractNumId w:val="18"/>
  </w:num>
  <w:num w:numId="9" w16cid:durableId="1696229101">
    <w:abstractNumId w:val="12"/>
  </w:num>
  <w:num w:numId="10" w16cid:durableId="1304579784">
    <w:abstractNumId w:val="15"/>
  </w:num>
  <w:num w:numId="11" w16cid:durableId="1453356196">
    <w:abstractNumId w:val="2"/>
  </w:num>
  <w:num w:numId="12" w16cid:durableId="523593357">
    <w:abstractNumId w:val="11"/>
  </w:num>
  <w:num w:numId="13" w16cid:durableId="1628004274">
    <w:abstractNumId w:val="17"/>
  </w:num>
  <w:num w:numId="14" w16cid:durableId="1957254288">
    <w:abstractNumId w:val="19"/>
  </w:num>
  <w:num w:numId="15" w16cid:durableId="1559515103">
    <w:abstractNumId w:val="8"/>
  </w:num>
  <w:num w:numId="16" w16cid:durableId="390082514">
    <w:abstractNumId w:val="20"/>
  </w:num>
  <w:num w:numId="17" w16cid:durableId="73747016">
    <w:abstractNumId w:val="1"/>
  </w:num>
  <w:num w:numId="18" w16cid:durableId="1649358698">
    <w:abstractNumId w:val="14"/>
  </w:num>
  <w:num w:numId="19" w16cid:durableId="1976448589">
    <w:abstractNumId w:val="13"/>
  </w:num>
  <w:num w:numId="20" w16cid:durableId="468090832">
    <w:abstractNumId w:val="10"/>
  </w:num>
  <w:num w:numId="21" w16cid:durableId="1138300423">
    <w:abstractNumId w:val="7"/>
  </w:num>
  <w:num w:numId="22" w16cid:durableId="84036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377"/>
    <w:rsid w:val="00165377"/>
    <w:rsid w:val="0028051D"/>
    <w:rsid w:val="00296314"/>
    <w:rsid w:val="00440E36"/>
    <w:rsid w:val="005C1676"/>
    <w:rsid w:val="00616224"/>
    <w:rsid w:val="0077035D"/>
    <w:rsid w:val="008F2DAA"/>
    <w:rsid w:val="00A51369"/>
    <w:rsid w:val="00B42C04"/>
    <w:rsid w:val="00B9451C"/>
    <w:rsid w:val="00D74847"/>
    <w:rsid w:val="00DF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AAD8"/>
  <w15:docId w15:val="{6BA258E7-6AC0-4142-8955-A2D9221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59" w:lineRule="auto"/>
      <w:ind w:left="37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2" w:line="259" w:lineRule="auto"/>
      <w:ind w:left="370" w:hanging="10"/>
      <w:outlineLvl w:val="1"/>
    </w:pPr>
    <w:rPr>
      <w:rFonts w:ascii="Calibri" w:eastAsia="Calibri" w:hAnsi="Calibri" w:cs="Calibri"/>
      <w:b/>
      <w:i/>
      <w:color w:val="365F9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365F9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16224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440E36"/>
    <w:pPr>
      <w:spacing w:after="0" w:line="240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40E3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36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styleId="Strong">
    <w:name w:val="Strong"/>
    <w:basedOn w:val="DefaultParagraphFont"/>
    <w:uiPriority w:val="22"/>
    <w:qFormat/>
    <w:rsid w:val="00A51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Tejasaisathwik Peruri</dc:creator>
  <cp:keywords/>
  <cp:lastModifiedBy>padala kowshik</cp:lastModifiedBy>
  <cp:revision>2</cp:revision>
  <dcterms:created xsi:type="dcterms:W3CDTF">2026-01-18T10:50:00Z</dcterms:created>
  <dcterms:modified xsi:type="dcterms:W3CDTF">2026-01-18T10:50:00Z</dcterms:modified>
</cp:coreProperties>
</file>