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 231501080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NO16 </w:t>
      </w:r>
      <w:r w:rsidDel="00000000" w:rsidR="00000000" w:rsidRPr="00000000">
        <w:rPr>
          <w:rtl w:val="0"/>
        </w:rPr>
        <w:t xml:space="preserve">IMPLEMENTATION OF COLLISION RESOLUTION TECHNIQUE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SIZE 10 // Size of the hash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Structure to represent a node in the hash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Structure to represent the hash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HashTable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struct Node* array[SIZE];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Function to create a new node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struct Node* createNode(int key, int value)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newNode-&gt;key = key;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newNode-&gt;value = value;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Function to create a hash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struct HashTable* createHashTable()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struct HashTable* hashTable = (struct HashTable*)malloc(sizeof(struct HashTable));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hashTable-&gt;array[i] = NULL;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hashTable;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Function to calculate the hash index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hash(int key)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key % SIZE;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Function to perform open addressing (linear probing) for collision resolution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linearProbing(struct HashTable* hashTable, int key, int value)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index = hash(key);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 (hashTable-&gt;array[index] != NULL)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index = (index + 1) % SIZE; // Linear probing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hashTable-&gt;array[index] = createNode(key, value);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Function to perform closed addressing (chaining) for collision resolution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chaining(struct HashTable* hashTable, int key, int value)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index = hash(key);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struct Node* newNode = createNode(key, value);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(hashTable-&gt;array[index] == NULL)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hashTable-&gt;array[index] = newNode;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Adding to the end of the linked list at the index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struct Node* temp = hashTable-&gt;array[index];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while (temp-&gt;next != NULL)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temp-&gt;next = newNode;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Function to display the hash 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display(struct HashTable* hashTable)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printf("%d: ", i);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struct Node* temp = hashTable-&gt;array[i];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printf("(%d, %d) ", temp-&gt;key, temp-&gt;value);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struct HashTable* hashTable_linear = createHashTable();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struct HashTable* hashTable_chaining = createHashTable();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Inserting elements using linear probing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linearProbing(hashTable_linear, 10, 20);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linearProbing(hashTable_linear, 21, 30);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linearProbing(hashTable_linear, 22, 40);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linearProbing(hashTable_linear, 23, 50);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linearProbing(hashTable_linear, 33, 60);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Inserting elements using chaining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chaining(hashTable_chaining, 10, 20);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chaining(hashTable_chaining, 21, 30);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chaining(hashTable_chaining, 22, 40);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chaining(hashTable_chaining, 23, 50);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chaining(hashTable_chaining, 33, 60);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printf("Hash Table with Linear Probing:\n");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display(hashTable_linear);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printf("\nHash Table with Chaining:\n");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display(hashTable_chaining);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2457450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0" distT="0" distL="0" distR="0">
            <wp:extent cx="2781300" cy="83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 3: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2619375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