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A68" w:rsidRPr="00E04C2F" w:rsidRDefault="008529E8">
      <w:pPr>
        <w:rPr>
          <w:sz w:val="32"/>
          <w:szCs w:val="32"/>
          <w:lang w:val="en-US"/>
        </w:rPr>
      </w:pPr>
      <w:r w:rsidRPr="00E04C2F">
        <w:rPr>
          <w:sz w:val="32"/>
          <w:szCs w:val="32"/>
          <w:lang w:val="en-US"/>
        </w:rPr>
        <w:t>Cluster-group of computer</w:t>
      </w:r>
    </w:p>
    <w:p w:rsidR="008529E8" w:rsidRPr="00E04C2F" w:rsidRDefault="008529E8">
      <w:pPr>
        <w:rPr>
          <w:sz w:val="32"/>
          <w:szCs w:val="32"/>
          <w:lang w:val="en-US"/>
        </w:rPr>
      </w:pPr>
      <w:r w:rsidRPr="00E04C2F">
        <w:rPr>
          <w:sz w:val="32"/>
          <w:szCs w:val="32"/>
          <w:lang w:val="en-US"/>
        </w:rPr>
        <w:t>Cluster manager - handle the group of worker node</w:t>
      </w:r>
    </w:p>
    <w:p w:rsidR="008529E8" w:rsidRPr="00E04C2F" w:rsidRDefault="008529E8">
      <w:pPr>
        <w:rPr>
          <w:sz w:val="32"/>
          <w:szCs w:val="32"/>
          <w:lang w:val="en-US"/>
        </w:rPr>
      </w:pPr>
      <w:r w:rsidRPr="00E04C2F">
        <w:rPr>
          <w:sz w:val="32"/>
          <w:szCs w:val="32"/>
          <w:lang w:val="en-US"/>
        </w:rPr>
        <w:t>Spark context- everything runs on context</w:t>
      </w:r>
    </w:p>
    <w:p w:rsidR="008529E8" w:rsidRPr="00E04C2F" w:rsidRDefault="008529E8">
      <w:pPr>
        <w:rPr>
          <w:sz w:val="32"/>
          <w:szCs w:val="32"/>
          <w:lang w:val="en-US"/>
        </w:rPr>
      </w:pPr>
      <w:proofErr w:type="spellStart"/>
      <w:r w:rsidRPr="00E04C2F">
        <w:rPr>
          <w:sz w:val="32"/>
          <w:szCs w:val="32"/>
          <w:lang w:val="en-US"/>
        </w:rPr>
        <w:t>Pyspark</w:t>
      </w:r>
      <w:proofErr w:type="spellEnd"/>
      <w:r w:rsidRPr="00E04C2F">
        <w:rPr>
          <w:sz w:val="32"/>
          <w:szCs w:val="32"/>
          <w:lang w:val="en-US"/>
        </w:rPr>
        <w:t xml:space="preserve"> - Instead of using local computer we rely on the multiple computer </w:t>
      </w:r>
      <w:proofErr w:type="gramStart"/>
      <w:r w:rsidRPr="00E04C2F">
        <w:rPr>
          <w:sz w:val="32"/>
          <w:szCs w:val="32"/>
          <w:lang w:val="en-US"/>
        </w:rPr>
        <w:t>server</w:t>
      </w:r>
      <w:proofErr w:type="gramEnd"/>
      <w:r w:rsidRPr="00E04C2F">
        <w:rPr>
          <w:sz w:val="32"/>
          <w:szCs w:val="32"/>
          <w:lang w:val="en-US"/>
        </w:rPr>
        <w:t xml:space="preserve"> these group of computer called cluster and manager by the cluster manager.</w:t>
      </w:r>
    </w:p>
    <w:p w:rsidR="008529E8" w:rsidRPr="00E04C2F" w:rsidRDefault="008529E8">
      <w:pPr>
        <w:rPr>
          <w:sz w:val="32"/>
          <w:szCs w:val="32"/>
          <w:lang w:val="en-US"/>
        </w:rPr>
      </w:pPr>
    </w:p>
    <w:p w:rsidR="008529E8" w:rsidRPr="00E04C2F" w:rsidRDefault="008529E8">
      <w:pPr>
        <w:rPr>
          <w:sz w:val="32"/>
          <w:szCs w:val="32"/>
          <w:lang w:val="en-US"/>
        </w:rPr>
      </w:pPr>
      <w:r w:rsidRPr="00E04C2F">
        <w:rPr>
          <w:sz w:val="32"/>
          <w:szCs w:val="32"/>
          <w:lang w:val="en-US"/>
        </w:rPr>
        <w:t>Transforming – cleaning the data</w:t>
      </w:r>
    </w:p>
    <w:p w:rsidR="008529E8" w:rsidRPr="00E04C2F" w:rsidRDefault="008529E8">
      <w:pPr>
        <w:rPr>
          <w:sz w:val="32"/>
          <w:szCs w:val="32"/>
          <w:lang w:val="en-US"/>
        </w:rPr>
      </w:pPr>
      <w:r w:rsidRPr="00E04C2F">
        <w:rPr>
          <w:sz w:val="32"/>
          <w:szCs w:val="32"/>
          <w:lang w:val="en-US"/>
        </w:rPr>
        <w:t xml:space="preserve">Load- </w:t>
      </w:r>
      <w:proofErr w:type="gramStart"/>
      <w:r w:rsidRPr="00E04C2F">
        <w:rPr>
          <w:sz w:val="32"/>
          <w:szCs w:val="32"/>
          <w:lang w:val="en-US"/>
        </w:rPr>
        <w:t>make</w:t>
      </w:r>
      <w:proofErr w:type="gramEnd"/>
      <w:r w:rsidRPr="00E04C2F">
        <w:rPr>
          <w:sz w:val="32"/>
          <w:szCs w:val="32"/>
          <w:lang w:val="en-US"/>
        </w:rPr>
        <w:t xml:space="preserve"> sense out of the data</w:t>
      </w:r>
    </w:p>
    <w:p w:rsidR="00CF7093" w:rsidRPr="00E04C2F" w:rsidRDefault="00CF7093">
      <w:pPr>
        <w:rPr>
          <w:sz w:val="32"/>
          <w:szCs w:val="32"/>
          <w:lang w:val="en-US"/>
        </w:rPr>
      </w:pPr>
      <w:r w:rsidRPr="00E04C2F">
        <w:rPr>
          <w:sz w:val="32"/>
          <w:szCs w:val="32"/>
          <w:lang w:val="en-US"/>
        </w:rPr>
        <w:t>Outlier – something is abnormal</w:t>
      </w:r>
    </w:p>
    <w:p w:rsidR="00CF7093" w:rsidRPr="00E04C2F" w:rsidRDefault="00CF7093">
      <w:pPr>
        <w:rPr>
          <w:sz w:val="32"/>
          <w:szCs w:val="32"/>
          <w:lang w:val="en-US"/>
        </w:rPr>
      </w:pPr>
    </w:p>
    <w:p w:rsidR="00CF7093" w:rsidRPr="00E04C2F" w:rsidRDefault="00CF7093">
      <w:pPr>
        <w:rPr>
          <w:sz w:val="32"/>
          <w:szCs w:val="32"/>
          <w:lang w:val="en-US"/>
        </w:rPr>
      </w:pPr>
      <w:r w:rsidRPr="00E04C2F">
        <w:rPr>
          <w:sz w:val="32"/>
          <w:szCs w:val="32"/>
          <w:lang w:val="en-US"/>
        </w:rPr>
        <w:t>Use cases:</w:t>
      </w:r>
    </w:p>
    <w:p w:rsidR="00CF7093" w:rsidRPr="00E04C2F" w:rsidRDefault="00CF7093" w:rsidP="00CF7093">
      <w:pPr>
        <w:pStyle w:val="ListParagraph"/>
        <w:numPr>
          <w:ilvl w:val="0"/>
          <w:numId w:val="1"/>
        </w:numPr>
        <w:rPr>
          <w:sz w:val="32"/>
          <w:szCs w:val="32"/>
          <w:lang w:val="en-US"/>
        </w:rPr>
      </w:pPr>
      <w:r w:rsidRPr="00E04C2F">
        <w:rPr>
          <w:sz w:val="32"/>
          <w:szCs w:val="32"/>
          <w:lang w:val="en-US"/>
        </w:rPr>
        <w:t>Data Processing</w:t>
      </w:r>
    </w:p>
    <w:p w:rsidR="00CF7093" w:rsidRPr="00E04C2F" w:rsidRDefault="00CF7093" w:rsidP="00CF7093">
      <w:pPr>
        <w:pStyle w:val="ListParagraph"/>
        <w:numPr>
          <w:ilvl w:val="0"/>
          <w:numId w:val="1"/>
        </w:numPr>
        <w:rPr>
          <w:sz w:val="32"/>
          <w:szCs w:val="32"/>
          <w:lang w:val="en-US"/>
        </w:rPr>
      </w:pPr>
      <w:r w:rsidRPr="00E04C2F">
        <w:rPr>
          <w:sz w:val="32"/>
          <w:szCs w:val="32"/>
          <w:lang w:val="en-US"/>
        </w:rPr>
        <w:t>ETL</w:t>
      </w:r>
    </w:p>
    <w:p w:rsidR="00CF7093" w:rsidRPr="00E04C2F" w:rsidRDefault="00CF7093" w:rsidP="00CF7093">
      <w:pPr>
        <w:pStyle w:val="ListParagraph"/>
        <w:numPr>
          <w:ilvl w:val="0"/>
          <w:numId w:val="1"/>
        </w:numPr>
        <w:rPr>
          <w:sz w:val="32"/>
          <w:szCs w:val="32"/>
          <w:lang w:val="en-US"/>
        </w:rPr>
      </w:pPr>
      <w:r w:rsidRPr="00E04C2F">
        <w:rPr>
          <w:sz w:val="32"/>
          <w:szCs w:val="32"/>
          <w:lang w:val="en-US"/>
        </w:rPr>
        <w:t>Machine Learning</w:t>
      </w:r>
    </w:p>
    <w:p w:rsidR="00CF7093" w:rsidRPr="00E04C2F" w:rsidRDefault="00CF7093" w:rsidP="00CF7093">
      <w:pPr>
        <w:pStyle w:val="ListParagraph"/>
        <w:numPr>
          <w:ilvl w:val="0"/>
          <w:numId w:val="1"/>
        </w:numPr>
        <w:rPr>
          <w:sz w:val="32"/>
          <w:szCs w:val="32"/>
          <w:lang w:val="en-US"/>
        </w:rPr>
      </w:pPr>
      <w:r w:rsidRPr="00E04C2F">
        <w:rPr>
          <w:sz w:val="32"/>
          <w:szCs w:val="32"/>
          <w:lang w:val="en-US"/>
        </w:rPr>
        <w:t>Real Time Analytics – on the spot</w:t>
      </w:r>
      <w:r w:rsidR="00B32E20" w:rsidRPr="00E04C2F">
        <w:rPr>
          <w:sz w:val="32"/>
          <w:szCs w:val="32"/>
          <w:lang w:val="en-US"/>
        </w:rPr>
        <w:t xml:space="preserve"> , Google login mail from different location and device</w:t>
      </w:r>
    </w:p>
    <w:p w:rsidR="00CF7093" w:rsidRPr="00E04C2F" w:rsidRDefault="00B32E20">
      <w:pPr>
        <w:rPr>
          <w:sz w:val="32"/>
          <w:szCs w:val="32"/>
          <w:lang w:val="en-US"/>
        </w:rPr>
      </w:pPr>
      <w:r w:rsidRPr="00E04C2F">
        <w:rPr>
          <w:sz w:val="32"/>
          <w:szCs w:val="32"/>
          <w:lang w:val="en-US"/>
        </w:rPr>
        <w:t>Benefits:</w:t>
      </w:r>
    </w:p>
    <w:p w:rsidR="00B32E20" w:rsidRPr="00E04C2F" w:rsidRDefault="00B32E20">
      <w:pPr>
        <w:rPr>
          <w:sz w:val="32"/>
          <w:szCs w:val="32"/>
          <w:lang w:val="en-US"/>
        </w:rPr>
      </w:pPr>
      <w:proofErr w:type="spellStart"/>
      <w:r w:rsidRPr="00E04C2F">
        <w:rPr>
          <w:sz w:val="32"/>
          <w:szCs w:val="32"/>
          <w:lang w:val="en-US"/>
        </w:rPr>
        <w:t>Scalabilty</w:t>
      </w:r>
      <w:proofErr w:type="spellEnd"/>
      <w:r w:rsidRPr="00E04C2F">
        <w:rPr>
          <w:sz w:val="32"/>
          <w:szCs w:val="32"/>
          <w:lang w:val="en-US"/>
        </w:rPr>
        <w:t xml:space="preserve"> – as many servers and workers can be added</w:t>
      </w:r>
    </w:p>
    <w:p w:rsidR="00B32E20" w:rsidRPr="00E04C2F" w:rsidRDefault="00B32E20">
      <w:pPr>
        <w:rPr>
          <w:sz w:val="32"/>
          <w:szCs w:val="32"/>
          <w:lang w:val="en-US"/>
        </w:rPr>
      </w:pPr>
      <w:r w:rsidRPr="00E04C2F">
        <w:rPr>
          <w:sz w:val="32"/>
          <w:szCs w:val="32"/>
          <w:lang w:val="en-US"/>
        </w:rPr>
        <w:t>Fast</w:t>
      </w:r>
    </w:p>
    <w:p w:rsidR="00B32E20" w:rsidRPr="00E04C2F" w:rsidRDefault="00B32E20">
      <w:pPr>
        <w:rPr>
          <w:sz w:val="32"/>
          <w:szCs w:val="32"/>
          <w:lang w:val="en-US"/>
        </w:rPr>
      </w:pPr>
      <w:proofErr w:type="spellStart"/>
      <w:r w:rsidRPr="00E04C2F">
        <w:rPr>
          <w:sz w:val="32"/>
          <w:szCs w:val="32"/>
          <w:lang w:val="en-US"/>
        </w:rPr>
        <w:t>Versality</w:t>
      </w:r>
      <w:proofErr w:type="spellEnd"/>
    </w:p>
    <w:p w:rsidR="00B32E20" w:rsidRPr="00E04C2F" w:rsidRDefault="00B32E20">
      <w:pPr>
        <w:rPr>
          <w:sz w:val="32"/>
          <w:szCs w:val="32"/>
          <w:lang w:val="en-US"/>
        </w:rPr>
      </w:pPr>
      <w:r w:rsidRPr="00E04C2F">
        <w:rPr>
          <w:sz w:val="32"/>
          <w:szCs w:val="32"/>
          <w:lang w:val="en-US"/>
        </w:rPr>
        <w:t>Cost efficient</w:t>
      </w:r>
    </w:p>
    <w:p w:rsidR="00B32E20" w:rsidRPr="00E04C2F" w:rsidRDefault="00B32E20">
      <w:pPr>
        <w:rPr>
          <w:sz w:val="32"/>
          <w:szCs w:val="32"/>
          <w:lang w:val="en-US"/>
        </w:rPr>
      </w:pPr>
      <w:r w:rsidRPr="00E04C2F">
        <w:rPr>
          <w:sz w:val="32"/>
          <w:szCs w:val="32"/>
          <w:lang w:val="en-US"/>
        </w:rPr>
        <w:t>Challenges:</w:t>
      </w:r>
    </w:p>
    <w:p w:rsidR="00B32E20" w:rsidRPr="00E04C2F" w:rsidRDefault="00B32E20">
      <w:pPr>
        <w:rPr>
          <w:sz w:val="32"/>
          <w:szCs w:val="32"/>
          <w:lang w:val="en-US"/>
        </w:rPr>
      </w:pPr>
      <w:r w:rsidRPr="00E04C2F">
        <w:rPr>
          <w:sz w:val="32"/>
          <w:szCs w:val="32"/>
          <w:lang w:val="en-US"/>
        </w:rPr>
        <w:lastRenderedPageBreak/>
        <w:t>Resource Management</w:t>
      </w:r>
    </w:p>
    <w:p w:rsidR="00B32E20" w:rsidRPr="00E04C2F" w:rsidRDefault="00B32E20">
      <w:pPr>
        <w:rPr>
          <w:sz w:val="32"/>
          <w:szCs w:val="32"/>
          <w:lang w:val="en-US"/>
        </w:rPr>
      </w:pPr>
      <w:r w:rsidRPr="00E04C2F">
        <w:rPr>
          <w:sz w:val="32"/>
          <w:szCs w:val="32"/>
          <w:lang w:val="en-US"/>
        </w:rPr>
        <w:t>Learning curve</w:t>
      </w:r>
    </w:p>
    <w:p w:rsidR="00B32E20" w:rsidRPr="00E04C2F" w:rsidRDefault="00B32E20">
      <w:pPr>
        <w:rPr>
          <w:sz w:val="32"/>
          <w:szCs w:val="32"/>
          <w:lang w:val="en-US"/>
        </w:rPr>
      </w:pPr>
      <w:proofErr w:type="spellStart"/>
      <w:r w:rsidRPr="00E04C2F">
        <w:rPr>
          <w:sz w:val="32"/>
          <w:szCs w:val="32"/>
          <w:lang w:val="en-US"/>
        </w:rPr>
        <w:t>Integeration</w:t>
      </w:r>
      <w:proofErr w:type="spellEnd"/>
      <w:r w:rsidRPr="00E04C2F">
        <w:rPr>
          <w:sz w:val="32"/>
          <w:szCs w:val="32"/>
          <w:lang w:val="en-US"/>
        </w:rPr>
        <w:t xml:space="preserve"> with existing system</w:t>
      </w:r>
    </w:p>
    <w:p w:rsidR="00B32E20" w:rsidRPr="00E04C2F" w:rsidRDefault="00B32E20">
      <w:pPr>
        <w:rPr>
          <w:sz w:val="32"/>
          <w:szCs w:val="32"/>
          <w:lang w:val="en-US"/>
        </w:rPr>
      </w:pPr>
      <w:proofErr w:type="spellStart"/>
      <w:r w:rsidRPr="00E04C2F">
        <w:rPr>
          <w:sz w:val="32"/>
          <w:szCs w:val="32"/>
          <w:lang w:val="en-US"/>
        </w:rPr>
        <w:t>Ipynb</w:t>
      </w:r>
      <w:proofErr w:type="spellEnd"/>
      <w:r w:rsidRPr="00E04C2F">
        <w:rPr>
          <w:sz w:val="32"/>
          <w:szCs w:val="32"/>
          <w:lang w:val="en-US"/>
        </w:rPr>
        <w:t>-interactive python notebook</w:t>
      </w:r>
    </w:p>
    <w:p w:rsidR="00E04C2F" w:rsidRPr="00E04C2F" w:rsidRDefault="00E04C2F">
      <w:pPr>
        <w:rPr>
          <w:sz w:val="32"/>
          <w:szCs w:val="32"/>
          <w:lang w:val="en-US"/>
        </w:rPr>
      </w:pPr>
    </w:p>
    <w:p w:rsidR="00E04C2F" w:rsidRPr="00E04C2F" w:rsidRDefault="00E04C2F">
      <w:pPr>
        <w:rPr>
          <w:rFonts w:ascii="Times New Roman" w:hAnsi="Times New Roman" w:cs="Times New Roman"/>
          <w:color w:val="202122"/>
          <w:sz w:val="32"/>
          <w:szCs w:val="32"/>
          <w:shd w:val="clear" w:color="auto" w:fill="FFFFFF"/>
          <w:vertAlign w:val="superscript"/>
        </w:rPr>
      </w:pPr>
      <w:r w:rsidRPr="00E04C2F">
        <w:rPr>
          <w:rFonts w:ascii="Times New Roman" w:hAnsi="Times New Roman" w:cs="Times New Roman"/>
          <w:b/>
          <w:bCs/>
          <w:color w:val="202122"/>
          <w:sz w:val="32"/>
          <w:szCs w:val="32"/>
          <w:shd w:val="clear" w:color="auto" w:fill="FFFFFF"/>
        </w:rPr>
        <w:t>Big data</w:t>
      </w:r>
      <w:r w:rsidRPr="00E04C2F">
        <w:rPr>
          <w:rFonts w:ascii="Times New Roman" w:hAnsi="Times New Roman" w:cs="Times New Roman"/>
          <w:color w:val="202122"/>
          <w:sz w:val="32"/>
          <w:szCs w:val="32"/>
          <w:shd w:val="clear" w:color="auto" w:fill="FFFFFF"/>
        </w:rPr>
        <w:t> primarily refers to </w:t>
      </w:r>
      <w:hyperlink r:id="rId6" w:tooltip="Data set" w:history="1">
        <w:r w:rsidRPr="00E04C2F">
          <w:rPr>
            <w:rStyle w:val="Hyperlink"/>
            <w:rFonts w:ascii="Times New Roman" w:hAnsi="Times New Roman" w:cs="Times New Roman"/>
            <w:color w:val="3366CC"/>
            <w:sz w:val="32"/>
            <w:szCs w:val="32"/>
            <w:shd w:val="clear" w:color="auto" w:fill="FFFFFF"/>
          </w:rPr>
          <w:t>data sets</w:t>
        </w:r>
      </w:hyperlink>
      <w:r w:rsidRPr="00E04C2F">
        <w:rPr>
          <w:rFonts w:ascii="Times New Roman" w:hAnsi="Times New Roman" w:cs="Times New Roman"/>
          <w:color w:val="202122"/>
          <w:sz w:val="32"/>
          <w:szCs w:val="32"/>
          <w:shd w:val="clear" w:color="auto" w:fill="FFFFFF"/>
        </w:rPr>
        <w:t> that are too large or complex to be dealt with by traditional </w:t>
      </w:r>
      <w:hyperlink r:id="rId7" w:tooltip="Data processing" w:history="1">
        <w:r w:rsidRPr="00E04C2F">
          <w:rPr>
            <w:rStyle w:val="Hyperlink"/>
            <w:rFonts w:ascii="Times New Roman" w:hAnsi="Times New Roman" w:cs="Times New Roman"/>
            <w:color w:val="3366CC"/>
            <w:sz w:val="32"/>
            <w:szCs w:val="32"/>
            <w:shd w:val="clear" w:color="auto" w:fill="FFFFFF"/>
          </w:rPr>
          <w:t>data-processing</w:t>
        </w:r>
      </w:hyperlink>
      <w:r w:rsidRPr="00E04C2F">
        <w:rPr>
          <w:rFonts w:ascii="Times New Roman" w:hAnsi="Times New Roman" w:cs="Times New Roman"/>
          <w:color w:val="202122"/>
          <w:sz w:val="32"/>
          <w:szCs w:val="32"/>
          <w:shd w:val="clear" w:color="auto" w:fill="FFFFFF"/>
        </w:rPr>
        <w:t> </w:t>
      </w:r>
      <w:hyperlink r:id="rId8" w:tooltip="Application software" w:history="1">
        <w:r w:rsidRPr="00E04C2F">
          <w:rPr>
            <w:rStyle w:val="Hyperlink"/>
            <w:rFonts w:ascii="Times New Roman" w:hAnsi="Times New Roman" w:cs="Times New Roman"/>
            <w:color w:val="3366CC"/>
            <w:sz w:val="32"/>
            <w:szCs w:val="32"/>
            <w:shd w:val="clear" w:color="auto" w:fill="FFFFFF"/>
          </w:rPr>
          <w:t>software</w:t>
        </w:r>
      </w:hyperlink>
      <w:r w:rsidRPr="00E04C2F">
        <w:rPr>
          <w:rFonts w:ascii="Times New Roman" w:hAnsi="Times New Roman" w:cs="Times New Roman"/>
          <w:color w:val="202122"/>
          <w:sz w:val="32"/>
          <w:szCs w:val="32"/>
          <w:shd w:val="clear" w:color="auto" w:fill="FFFFFF"/>
        </w:rPr>
        <w:t>. Data with many entries (rows) offers greater </w:t>
      </w:r>
      <w:hyperlink r:id="rId9" w:tooltip="Statistical power" w:history="1">
        <w:r w:rsidRPr="00E04C2F">
          <w:rPr>
            <w:rStyle w:val="Hyperlink"/>
            <w:rFonts w:ascii="Times New Roman" w:hAnsi="Times New Roman" w:cs="Times New Roman"/>
            <w:color w:val="3366CC"/>
            <w:sz w:val="32"/>
            <w:szCs w:val="32"/>
            <w:shd w:val="clear" w:color="auto" w:fill="FFFFFF"/>
          </w:rPr>
          <w:t>statistical power</w:t>
        </w:r>
      </w:hyperlink>
      <w:r w:rsidRPr="00E04C2F">
        <w:rPr>
          <w:rFonts w:ascii="Times New Roman" w:hAnsi="Times New Roman" w:cs="Times New Roman"/>
          <w:color w:val="202122"/>
          <w:sz w:val="32"/>
          <w:szCs w:val="32"/>
          <w:shd w:val="clear" w:color="auto" w:fill="FFFFFF"/>
        </w:rPr>
        <w:t>, while data with higher complexity (more attributes or columns) may lead to a higher </w:t>
      </w:r>
      <w:hyperlink r:id="rId10" w:tooltip="False discovery rate" w:history="1">
        <w:r w:rsidRPr="00E04C2F">
          <w:rPr>
            <w:rStyle w:val="Hyperlink"/>
            <w:rFonts w:ascii="Times New Roman" w:hAnsi="Times New Roman" w:cs="Times New Roman"/>
            <w:color w:val="3366CC"/>
            <w:sz w:val="32"/>
            <w:szCs w:val="32"/>
            <w:shd w:val="clear" w:color="auto" w:fill="FFFFFF"/>
          </w:rPr>
          <w:t>false discovery rate</w:t>
        </w:r>
      </w:hyperlink>
      <w:r w:rsidRPr="00E04C2F">
        <w:rPr>
          <w:rFonts w:ascii="Times New Roman" w:hAnsi="Times New Roman" w:cs="Times New Roman"/>
          <w:color w:val="202122"/>
          <w:sz w:val="32"/>
          <w:szCs w:val="32"/>
          <w:shd w:val="clear" w:color="auto" w:fill="FFFFFF"/>
        </w:rPr>
        <w:t>.</w:t>
      </w:r>
      <w:hyperlink r:id="rId11" w:anchor="cite_note-1" w:history="1">
        <w:r w:rsidRPr="00E04C2F">
          <w:rPr>
            <w:rStyle w:val="cite-bracket"/>
            <w:rFonts w:ascii="Times New Roman" w:hAnsi="Times New Roman" w:cs="Times New Roman"/>
            <w:color w:val="3366CC"/>
            <w:sz w:val="32"/>
            <w:szCs w:val="32"/>
            <w:shd w:val="clear" w:color="auto" w:fill="FFFFFF"/>
            <w:vertAlign w:val="superscript"/>
          </w:rPr>
          <w:t>[</w:t>
        </w:r>
        <w:r w:rsidRPr="00E04C2F">
          <w:rPr>
            <w:rStyle w:val="Hyperlink"/>
            <w:rFonts w:ascii="Times New Roman" w:hAnsi="Times New Roman" w:cs="Times New Roman"/>
            <w:color w:val="3366CC"/>
            <w:sz w:val="32"/>
            <w:szCs w:val="32"/>
            <w:shd w:val="clear" w:color="auto" w:fill="FFFFFF"/>
            <w:vertAlign w:val="superscript"/>
          </w:rPr>
          <w:t>1</w:t>
        </w:r>
        <w:r w:rsidRPr="00E04C2F">
          <w:rPr>
            <w:rStyle w:val="cite-bracket"/>
            <w:rFonts w:ascii="Times New Roman" w:hAnsi="Times New Roman" w:cs="Times New Roman"/>
            <w:color w:val="3366CC"/>
            <w:sz w:val="32"/>
            <w:szCs w:val="32"/>
            <w:shd w:val="clear" w:color="auto" w:fill="FFFFFF"/>
            <w:vertAlign w:val="superscript"/>
          </w:rPr>
          <w:t>]</w:t>
        </w:r>
      </w:hyperlink>
    </w:p>
    <w:p w:rsidR="00E04C2F" w:rsidRPr="00E04C2F" w:rsidRDefault="00E04C2F" w:rsidP="00E04C2F">
      <w:p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Big data encompasses </w:t>
      </w:r>
      <w:r w:rsidRPr="00E04C2F">
        <w:rPr>
          <w:rFonts w:ascii="Times New Roman" w:eastAsia="Times New Roman" w:hAnsi="Times New Roman" w:cs="Times New Roman"/>
          <w:b/>
          <w:bCs/>
          <w:color w:val="000E54"/>
          <w:sz w:val="32"/>
          <w:szCs w:val="32"/>
          <w:lang w:eastAsia="en-IN"/>
        </w:rPr>
        <w:t>three main categories</w:t>
      </w:r>
      <w:r w:rsidRPr="00E04C2F">
        <w:rPr>
          <w:rFonts w:ascii="Times New Roman" w:eastAsia="Times New Roman" w:hAnsi="Times New Roman" w:cs="Times New Roman"/>
          <w:color w:val="000E54"/>
          <w:sz w:val="32"/>
          <w:szCs w:val="32"/>
          <w:lang w:eastAsia="en-IN"/>
        </w:rPr>
        <w:t>:</w:t>
      </w:r>
    </w:p>
    <w:p w:rsidR="00E04C2F" w:rsidRPr="00E04C2F" w:rsidRDefault="00E04C2F" w:rsidP="00E04C2F">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b/>
          <w:bCs/>
          <w:color w:val="000E54"/>
          <w:sz w:val="32"/>
          <w:szCs w:val="32"/>
          <w:lang w:eastAsia="en-IN"/>
        </w:rPr>
        <w:t>Structured data</w:t>
      </w:r>
      <w:r w:rsidRPr="00E04C2F">
        <w:rPr>
          <w:rFonts w:ascii="Times New Roman" w:eastAsia="Times New Roman" w:hAnsi="Times New Roman" w:cs="Times New Roman"/>
          <w:color w:val="000E54"/>
          <w:sz w:val="32"/>
          <w:szCs w:val="32"/>
          <w:lang w:eastAsia="en-IN"/>
        </w:rPr>
        <w:t>, which is organized and easy to query, such as rows in a customer database</w:t>
      </w:r>
    </w:p>
    <w:p w:rsidR="00E04C2F" w:rsidRPr="00E04C2F" w:rsidRDefault="00E04C2F" w:rsidP="00E04C2F">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b/>
          <w:bCs/>
          <w:color w:val="000E54"/>
          <w:sz w:val="32"/>
          <w:szCs w:val="32"/>
          <w:lang w:eastAsia="en-IN"/>
        </w:rPr>
        <w:t>Unstructured data</w:t>
      </w:r>
      <w:r w:rsidRPr="00E04C2F">
        <w:rPr>
          <w:rFonts w:ascii="Times New Roman" w:eastAsia="Times New Roman" w:hAnsi="Times New Roman" w:cs="Times New Roman"/>
          <w:color w:val="000E54"/>
          <w:sz w:val="32"/>
          <w:szCs w:val="32"/>
          <w:lang w:eastAsia="en-IN"/>
        </w:rPr>
        <w:t>, which lacks a fixed format and often includes social media posts, video and audio files, photos, or emails</w:t>
      </w:r>
    </w:p>
    <w:p w:rsidR="00E04C2F" w:rsidRDefault="00E04C2F" w:rsidP="00E04C2F">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b/>
          <w:bCs/>
          <w:color w:val="000E54"/>
          <w:sz w:val="32"/>
          <w:szCs w:val="32"/>
          <w:lang w:eastAsia="en-IN"/>
        </w:rPr>
        <w:t>Semi-structured data</w:t>
      </w:r>
      <w:r w:rsidRPr="00E04C2F">
        <w:rPr>
          <w:rFonts w:ascii="Times New Roman" w:eastAsia="Times New Roman" w:hAnsi="Times New Roman" w:cs="Times New Roman"/>
          <w:color w:val="000E54"/>
          <w:sz w:val="32"/>
          <w:szCs w:val="32"/>
          <w:lang w:eastAsia="en-IN"/>
        </w:rPr>
        <w:t>, which sits in between the previous two and often uses formats like JSON or XML that have some structure but not a rigid schema</w:t>
      </w:r>
    </w:p>
    <w:p w:rsidR="00E04C2F" w:rsidRPr="00E04C2F" w:rsidRDefault="00E04C2F" w:rsidP="00E04C2F">
      <w:pPr>
        <w:shd w:val="clear" w:color="auto" w:fill="FFFFFF"/>
        <w:spacing w:before="100" w:beforeAutospacing="1" w:after="100" w:afterAutospacing="1" w:line="240" w:lineRule="auto"/>
        <w:rPr>
          <w:rFonts w:ascii="Times New Roman" w:eastAsia="Times New Roman" w:hAnsi="Times New Roman" w:cs="Times New Roman"/>
          <w:color w:val="000E54"/>
          <w:sz w:val="32"/>
          <w:szCs w:val="32"/>
          <w:lang w:eastAsia="en-IN"/>
        </w:rPr>
      </w:pPr>
      <w:r>
        <w:rPr>
          <w:rFonts w:ascii="Times New Roman" w:eastAsia="Times New Roman" w:hAnsi="Times New Roman" w:cs="Times New Roman"/>
          <w:b/>
          <w:bCs/>
          <w:color w:val="000E54"/>
          <w:sz w:val="32"/>
          <w:szCs w:val="32"/>
          <w:lang w:eastAsia="en-IN"/>
        </w:rPr>
        <w:t>5v’s</w:t>
      </w:r>
    </w:p>
    <w:p w:rsidR="00E04C2F" w:rsidRPr="00E04C2F" w:rsidRDefault="00E04C2F" w:rsidP="00E04C2F">
      <w:pPr>
        <w:pStyle w:val="ListParagraph"/>
        <w:numPr>
          <w:ilvl w:val="0"/>
          <w:numId w:val="2"/>
        </w:numPr>
        <w:shd w:val="clear" w:color="auto" w:fill="FFFFFF"/>
        <w:spacing w:before="100" w:beforeAutospacing="1" w:after="100" w:afterAutospacing="1" w:line="240" w:lineRule="auto"/>
        <w:outlineLvl w:val="2"/>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b/>
          <w:bCs/>
          <w:color w:val="000E54"/>
          <w:sz w:val="32"/>
          <w:szCs w:val="32"/>
          <w:lang w:eastAsia="en-IN"/>
        </w:rPr>
        <w:t>Volume</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Volume is one of the top defining features of big data. In the past, businesses dealt with data measured in megabytes or gigabytes. Now, we’re talking about </w:t>
      </w:r>
      <w:r w:rsidRPr="00E04C2F">
        <w:rPr>
          <w:rFonts w:ascii="Times New Roman" w:eastAsia="Times New Roman" w:hAnsi="Times New Roman" w:cs="Times New Roman"/>
          <w:b/>
          <w:bCs/>
          <w:color w:val="000E54"/>
          <w:sz w:val="32"/>
          <w:szCs w:val="32"/>
          <w:lang w:eastAsia="en-IN"/>
        </w:rPr>
        <w:t>terabytes</w:t>
      </w:r>
      <w:r w:rsidRPr="00E04C2F">
        <w:rPr>
          <w:rFonts w:ascii="Times New Roman" w:eastAsia="Times New Roman" w:hAnsi="Times New Roman" w:cs="Times New Roman"/>
          <w:color w:val="000E54"/>
          <w:sz w:val="32"/>
          <w:szCs w:val="32"/>
          <w:lang w:eastAsia="en-IN"/>
        </w:rPr>
        <w:t>, </w:t>
      </w:r>
      <w:r w:rsidRPr="00E04C2F">
        <w:rPr>
          <w:rFonts w:ascii="Times New Roman" w:eastAsia="Times New Roman" w:hAnsi="Times New Roman" w:cs="Times New Roman"/>
          <w:b/>
          <w:bCs/>
          <w:color w:val="000E54"/>
          <w:sz w:val="32"/>
          <w:szCs w:val="32"/>
          <w:lang w:eastAsia="en-IN"/>
        </w:rPr>
        <w:t>petabytes</w:t>
      </w:r>
      <w:r w:rsidRPr="00E04C2F">
        <w:rPr>
          <w:rFonts w:ascii="Times New Roman" w:eastAsia="Times New Roman" w:hAnsi="Times New Roman" w:cs="Times New Roman"/>
          <w:color w:val="000E54"/>
          <w:sz w:val="32"/>
          <w:szCs w:val="32"/>
          <w:lang w:eastAsia="en-IN"/>
        </w:rPr>
        <w:t>, or even </w:t>
      </w:r>
      <w:proofErr w:type="spellStart"/>
      <w:r w:rsidRPr="00E04C2F">
        <w:rPr>
          <w:rFonts w:ascii="Times New Roman" w:eastAsia="Times New Roman" w:hAnsi="Times New Roman" w:cs="Times New Roman"/>
          <w:b/>
          <w:bCs/>
          <w:color w:val="000E54"/>
          <w:sz w:val="32"/>
          <w:szCs w:val="32"/>
          <w:lang w:eastAsia="en-IN"/>
        </w:rPr>
        <w:t>zettabytes</w:t>
      </w:r>
      <w:proofErr w:type="spellEnd"/>
      <w:r w:rsidRPr="00E04C2F">
        <w:rPr>
          <w:rFonts w:ascii="Times New Roman" w:eastAsia="Times New Roman" w:hAnsi="Times New Roman" w:cs="Times New Roman"/>
          <w:color w:val="000E54"/>
          <w:sz w:val="32"/>
          <w:szCs w:val="32"/>
          <w:lang w:eastAsia="en-IN"/>
        </w:rPr>
        <w:t>—millions or billions of times larger.</w:t>
      </w:r>
    </w:p>
    <w:p w:rsid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Streaming platforms, for example, like Netflix, store data on every show watched by millions of users every day. Similarly, telecom companies log trillions of phone calls and text messages. That’s volume.</w:t>
      </w:r>
    </w:p>
    <w:p w:rsidR="00E04C2F" w:rsidRPr="00E04C2F" w:rsidRDefault="00E04C2F" w:rsidP="00E04C2F">
      <w:pPr>
        <w:pStyle w:val="ListParagraph"/>
        <w:shd w:val="clear" w:color="auto" w:fill="FFFFFF"/>
        <w:spacing w:after="300" w:line="240" w:lineRule="auto"/>
        <w:rPr>
          <w:rFonts w:ascii="Times New Roman" w:eastAsia="Times New Roman" w:hAnsi="Times New Roman" w:cs="Times New Roman"/>
          <w:color w:val="000E54"/>
          <w:sz w:val="32"/>
          <w:szCs w:val="32"/>
          <w:lang w:eastAsia="en-IN"/>
        </w:rPr>
      </w:pPr>
    </w:p>
    <w:p w:rsidR="00E04C2F" w:rsidRPr="00E04C2F" w:rsidRDefault="00E04C2F" w:rsidP="00E04C2F">
      <w:pPr>
        <w:shd w:val="clear" w:color="auto" w:fill="FFFFFF"/>
        <w:spacing w:before="100" w:beforeAutospacing="1" w:after="100" w:afterAutospacing="1" w:line="240" w:lineRule="auto"/>
        <w:outlineLvl w:val="2"/>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b/>
          <w:bCs/>
          <w:color w:val="000E54"/>
          <w:sz w:val="32"/>
          <w:szCs w:val="32"/>
          <w:lang w:eastAsia="en-IN"/>
        </w:rPr>
        <w:lastRenderedPageBreak/>
        <w:t>Velocity</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Big data doesn’t just sit around waiting to be collected. It’s </w:t>
      </w:r>
      <w:r w:rsidRPr="00E04C2F">
        <w:rPr>
          <w:rFonts w:ascii="Times New Roman" w:eastAsia="Times New Roman" w:hAnsi="Times New Roman" w:cs="Times New Roman"/>
          <w:b/>
          <w:bCs/>
          <w:color w:val="000E54"/>
          <w:sz w:val="32"/>
          <w:szCs w:val="32"/>
          <w:lang w:eastAsia="en-IN"/>
        </w:rPr>
        <w:t>constantly flowing in</w:t>
      </w:r>
      <w:r w:rsidRPr="00E04C2F">
        <w:rPr>
          <w:rFonts w:ascii="Times New Roman" w:eastAsia="Times New Roman" w:hAnsi="Times New Roman" w:cs="Times New Roman"/>
          <w:color w:val="000E54"/>
          <w:sz w:val="32"/>
          <w:szCs w:val="32"/>
          <w:lang w:eastAsia="en-IN"/>
        </w:rPr>
        <w:t xml:space="preserve">, often in real time. This is what we refer to as velocity. Data is being generated nonstop from many sources: people shopping online, swiping on apps, streaming content, or using connected devices like </w:t>
      </w:r>
      <w:proofErr w:type="spellStart"/>
      <w:r w:rsidRPr="00E04C2F">
        <w:rPr>
          <w:rFonts w:ascii="Times New Roman" w:eastAsia="Times New Roman" w:hAnsi="Times New Roman" w:cs="Times New Roman"/>
          <w:color w:val="000E54"/>
          <w:sz w:val="32"/>
          <w:szCs w:val="32"/>
          <w:lang w:eastAsia="en-IN"/>
        </w:rPr>
        <w:t>smartwatches</w:t>
      </w:r>
      <w:proofErr w:type="spellEnd"/>
      <w:r w:rsidRPr="00E04C2F">
        <w:rPr>
          <w:rFonts w:ascii="Times New Roman" w:eastAsia="Times New Roman" w:hAnsi="Times New Roman" w:cs="Times New Roman"/>
          <w:color w:val="000E54"/>
          <w:sz w:val="32"/>
          <w:szCs w:val="32"/>
          <w:lang w:eastAsia="en-IN"/>
        </w:rPr>
        <w:t xml:space="preserve"> or industrial sensors.</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 xml:space="preserve">Self-driving cars, for example, rely on big data’s velocity and use the constant flow of data in real time in order to make decisions on the road. The challenge in this case is </w:t>
      </w:r>
      <w:proofErr w:type="spellStart"/>
      <w:r w:rsidRPr="00E04C2F">
        <w:rPr>
          <w:rFonts w:ascii="Times New Roman" w:eastAsia="Times New Roman" w:hAnsi="Times New Roman" w:cs="Times New Roman"/>
          <w:color w:val="000E54"/>
          <w:sz w:val="32"/>
          <w:szCs w:val="32"/>
          <w:lang w:eastAsia="en-IN"/>
        </w:rPr>
        <w:t>analyzing</w:t>
      </w:r>
      <w:proofErr w:type="spellEnd"/>
      <w:r w:rsidRPr="00E04C2F">
        <w:rPr>
          <w:rFonts w:ascii="Times New Roman" w:eastAsia="Times New Roman" w:hAnsi="Times New Roman" w:cs="Times New Roman"/>
          <w:color w:val="000E54"/>
          <w:sz w:val="32"/>
          <w:szCs w:val="32"/>
          <w:lang w:eastAsia="en-IN"/>
        </w:rPr>
        <w:t xml:space="preserve"> data quickly enough to respond in time.</w:t>
      </w:r>
    </w:p>
    <w:p w:rsidR="00E04C2F" w:rsidRPr="00E04C2F" w:rsidRDefault="00E04C2F" w:rsidP="00E04C2F">
      <w:pPr>
        <w:shd w:val="clear" w:color="auto" w:fill="FFFFFF"/>
        <w:spacing w:before="100" w:beforeAutospacing="1" w:after="100" w:afterAutospacing="1" w:line="240" w:lineRule="auto"/>
        <w:outlineLvl w:val="2"/>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b/>
          <w:bCs/>
          <w:color w:val="000E54"/>
          <w:sz w:val="32"/>
          <w:szCs w:val="32"/>
          <w:lang w:eastAsia="en-IN"/>
        </w:rPr>
        <w:t>Variety</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As mentioned earlier, not all data is the same: some of it is </w:t>
      </w:r>
      <w:r w:rsidRPr="00E04C2F">
        <w:rPr>
          <w:rFonts w:ascii="Times New Roman" w:eastAsia="Times New Roman" w:hAnsi="Times New Roman" w:cs="Times New Roman"/>
          <w:b/>
          <w:bCs/>
          <w:color w:val="000E54"/>
          <w:sz w:val="32"/>
          <w:szCs w:val="32"/>
          <w:lang w:eastAsia="en-IN"/>
        </w:rPr>
        <w:t>structured </w:t>
      </w:r>
      <w:r w:rsidRPr="00E04C2F">
        <w:rPr>
          <w:rFonts w:ascii="Times New Roman" w:eastAsia="Times New Roman" w:hAnsi="Times New Roman" w:cs="Times New Roman"/>
          <w:color w:val="000E54"/>
          <w:sz w:val="32"/>
          <w:szCs w:val="32"/>
          <w:lang w:eastAsia="en-IN"/>
        </w:rPr>
        <w:t>and fits neatly into tables, some is </w:t>
      </w:r>
      <w:r w:rsidRPr="00E04C2F">
        <w:rPr>
          <w:rFonts w:ascii="Times New Roman" w:eastAsia="Times New Roman" w:hAnsi="Times New Roman" w:cs="Times New Roman"/>
          <w:b/>
          <w:bCs/>
          <w:color w:val="000E54"/>
          <w:sz w:val="32"/>
          <w:szCs w:val="32"/>
          <w:lang w:eastAsia="en-IN"/>
        </w:rPr>
        <w:t>semi-structured </w:t>
      </w:r>
      <w:r w:rsidRPr="00E04C2F">
        <w:rPr>
          <w:rFonts w:ascii="Times New Roman" w:eastAsia="Times New Roman" w:hAnsi="Times New Roman" w:cs="Times New Roman"/>
          <w:color w:val="000E54"/>
          <w:sz w:val="32"/>
          <w:szCs w:val="32"/>
          <w:lang w:eastAsia="en-IN"/>
        </w:rPr>
        <w:t>and follows a loose format, and then there’s </w:t>
      </w:r>
      <w:r w:rsidRPr="00E04C2F">
        <w:rPr>
          <w:rFonts w:ascii="Times New Roman" w:eastAsia="Times New Roman" w:hAnsi="Times New Roman" w:cs="Times New Roman"/>
          <w:b/>
          <w:bCs/>
          <w:color w:val="000E54"/>
          <w:sz w:val="32"/>
          <w:szCs w:val="32"/>
          <w:lang w:eastAsia="en-IN"/>
        </w:rPr>
        <w:t>unstructured data</w:t>
      </w:r>
      <w:r w:rsidRPr="00E04C2F">
        <w:rPr>
          <w:rFonts w:ascii="Times New Roman" w:eastAsia="Times New Roman" w:hAnsi="Times New Roman" w:cs="Times New Roman"/>
          <w:color w:val="000E54"/>
          <w:sz w:val="32"/>
          <w:szCs w:val="32"/>
          <w:lang w:eastAsia="en-IN"/>
        </w:rPr>
        <w:t> that doesn’t follow any fixed layout.</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 xml:space="preserve">Big data brings all these types together, often within the same project. For example, a single marketing campaign might rely on structured data to track customer demographics, semi-structured data to understand user </w:t>
      </w:r>
      <w:proofErr w:type="spellStart"/>
      <w:r w:rsidRPr="00E04C2F">
        <w:rPr>
          <w:rFonts w:ascii="Times New Roman" w:eastAsia="Times New Roman" w:hAnsi="Times New Roman" w:cs="Times New Roman"/>
          <w:color w:val="000E54"/>
          <w:sz w:val="32"/>
          <w:szCs w:val="32"/>
          <w:lang w:eastAsia="en-IN"/>
        </w:rPr>
        <w:t>behavior</w:t>
      </w:r>
      <w:proofErr w:type="spellEnd"/>
      <w:r w:rsidRPr="00E04C2F">
        <w:rPr>
          <w:rFonts w:ascii="Times New Roman" w:eastAsia="Times New Roman" w:hAnsi="Times New Roman" w:cs="Times New Roman"/>
          <w:color w:val="000E54"/>
          <w:sz w:val="32"/>
          <w:szCs w:val="32"/>
          <w:lang w:eastAsia="en-IN"/>
        </w:rPr>
        <w:t xml:space="preserve"> on a website, and unstructured content like online reviews or shared videos to gauge public sentiment.</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hAnsi="Times New Roman" w:cs="Times New Roman"/>
          <w:noProof/>
          <w:sz w:val="32"/>
          <w:szCs w:val="32"/>
          <w:lang w:eastAsia="en-IN"/>
        </w:rPr>
        <w:drawing>
          <wp:inline distT="0" distB="0" distL="0" distR="0" wp14:anchorId="050D348E" wp14:editId="66A5D133">
            <wp:extent cx="3928272" cy="2615609"/>
            <wp:effectExtent l="0" t="0" r="0" b="0"/>
            <wp:docPr id="1" name="Picture 1" descr="The 5 Vs of Big Data (And a Bonus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5 Vs of Big Data (And a Bonus O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28058" cy="2615467"/>
                    </a:xfrm>
                    <a:prstGeom prst="rect">
                      <a:avLst/>
                    </a:prstGeom>
                    <a:noFill/>
                    <a:ln>
                      <a:noFill/>
                    </a:ln>
                  </pic:spPr>
                </pic:pic>
              </a:graphicData>
            </a:graphic>
          </wp:inline>
        </w:drawing>
      </w:r>
    </w:p>
    <w:p w:rsidR="00E04C2F" w:rsidRDefault="00E04C2F" w:rsidP="00E04C2F">
      <w:pPr>
        <w:pStyle w:val="ListParagraph"/>
        <w:shd w:val="clear" w:color="auto" w:fill="FFFFFF"/>
        <w:spacing w:before="100" w:beforeAutospacing="1" w:after="100" w:afterAutospacing="1" w:line="240" w:lineRule="auto"/>
        <w:outlineLvl w:val="2"/>
        <w:rPr>
          <w:rFonts w:ascii="Times New Roman" w:eastAsia="Times New Roman" w:hAnsi="Times New Roman" w:cs="Times New Roman"/>
          <w:b/>
          <w:bCs/>
          <w:color w:val="000E54"/>
          <w:sz w:val="32"/>
          <w:szCs w:val="32"/>
          <w:lang w:eastAsia="en-IN"/>
        </w:rPr>
      </w:pPr>
    </w:p>
    <w:p w:rsidR="00E04C2F" w:rsidRDefault="00E04C2F" w:rsidP="00E04C2F">
      <w:pPr>
        <w:pStyle w:val="ListParagraph"/>
        <w:shd w:val="clear" w:color="auto" w:fill="FFFFFF"/>
        <w:spacing w:before="100" w:beforeAutospacing="1" w:after="100" w:afterAutospacing="1" w:line="240" w:lineRule="auto"/>
        <w:outlineLvl w:val="2"/>
        <w:rPr>
          <w:rFonts w:ascii="Times New Roman" w:eastAsia="Times New Roman" w:hAnsi="Times New Roman" w:cs="Times New Roman"/>
          <w:b/>
          <w:bCs/>
          <w:color w:val="000E54"/>
          <w:sz w:val="32"/>
          <w:szCs w:val="32"/>
          <w:lang w:eastAsia="en-IN"/>
        </w:rPr>
      </w:pPr>
    </w:p>
    <w:p w:rsidR="00E04C2F" w:rsidRPr="00E04C2F" w:rsidRDefault="00E04C2F" w:rsidP="00E04C2F">
      <w:pPr>
        <w:pStyle w:val="ListParagraph"/>
        <w:shd w:val="clear" w:color="auto" w:fill="FFFFFF"/>
        <w:spacing w:before="100" w:beforeAutospacing="1" w:after="100" w:afterAutospacing="1" w:line="240" w:lineRule="auto"/>
        <w:ind w:left="0"/>
        <w:outlineLvl w:val="2"/>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b/>
          <w:bCs/>
          <w:color w:val="000E54"/>
          <w:sz w:val="32"/>
          <w:szCs w:val="32"/>
          <w:lang w:eastAsia="en-IN"/>
        </w:rPr>
        <w:lastRenderedPageBreak/>
        <w:t>Veracity</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 xml:space="preserve">When data comes from many sources and at high velocity, there’s always a risk that some of it isn’t accurate. It might be </w:t>
      </w:r>
      <w:proofErr w:type="spellStart"/>
      <w:r w:rsidRPr="00E04C2F">
        <w:rPr>
          <w:rFonts w:ascii="Times New Roman" w:eastAsia="Times New Roman" w:hAnsi="Times New Roman" w:cs="Times New Roman"/>
          <w:color w:val="000E54"/>
          <w:sz w:val="32"/>
          <w:szCs w:val="32"/>
          <w:lang w:eastAsia="en-IN"/>
        </w:rPr>
        <w:t>outdated</w:t>
      </w:r>
      <w:proofErr w:type="spellEnd"/>
      <w:r w:rsidRPr="00E04C2F">
        <w:rPr>
          <w:rFonts w:ascii="Times New Roman" w:eastAsia="Times New Roman" w:hAnsi="Times New Roman" w:cs="Times New Roman"/>
          <w:color w:val="000E54"/>
          <w:sz w:val="32"/>
          <w:szCs w:val="32"/>
          <w:lang w:eastAsia="en-IN"/>
        </w:rPr>
        <w:t>, incomplete, duplicated, or just plain wrong. This is the issue of veracity, or, to put it simply, </w:t>
      </w:r>
      <w:r w:rsidRPr="00E04C2F">
        <w:rPr>
          <w:rFonts w:ascii="Times New Roman" w:eastAsia="Times New Roman" w:hAnsi="Times New Roman" w:cs="Times New Roman"/>
          <w:b/>
          <w:bCs/>
          <w:color w:val="000E54"/>
          <w:sz w:val="32"/>
          <w:szCs w:val="32"/>
          <w:lang w:eastAsia="en-IN"/>
        </w:rPr>
        <w:t>how trustworthy the data is</w:t>
      </w:r>
      <w:r w:rsidRPr="00E04C2F">
        <w:rPr>
          <w:rFonts w:ascii="Times New Roman" w:eastAsia="Times New Roman" w:hAnsi="Times New Roman" w:cs="Times New Roman"/>
          <w:color w:val="000E54"/>
          <w:sz w:val="32"/>
          <w:szCs w:val="32"/>
          <w:lang w:eastAsia="en-IN"/>
        </w:rPr>
        <w:t>.</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Imagine a weather sensor that malfunctions and sends wrong temperature readings or a social media post that includes sarcasm but gets misinterpreted by an algorithm. Without knowing the data’s quality, it’s easy to come to the wrong conclusions. Because of this, big data systems must include processes to clean and verify the data before it’s used.</w:t>
      </w:r>
    </w:p>
    <w:p w:rsidR="00E04C2F" w:rsidRPr="00E04C2F" w:rsidRDefault="00E04C2F" w:rsidP="00E04C2F">
      <w:pPr>
        <w:shd w:val="clear" w:color="auto" w:fill="FFFFFF"/>
        <w:spacing w:before="100" w:beforeAutospacing="1" w:after="100" w:afterAutospacing="1" w:line="240" w:lineRule="auto"/>
        <w:outlineLvl w:val="2"/>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b/>
          <w:bCs/>
          <w:color w:val="000E54"/>
          <w:sz w:val="32"/>
          <w:szCs w:val="32"/>
          <w:lang w:eastAsia="en-IN"/>
        </w:rPr>
        <w:t>Value</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The whole purpose of working with data is </w:t>
      </w:r>
      <w:r w:rsidRPr="00E04C2F">
        <w:rPr>
          <w:rFonts w:ascii="Times New Roman" w:eastAsia="Times New Roman" w:hAnsi="Times New Roman" w:cs="Times New Roman"/>
          <w:b/>
          <w:bCs/>
          <w:color w:val="000E54"/>
          <w:sz w:val="32"/>
          <w:szCs w:val="32"/>
          <w:lang w:eastAsia="en-IN"/>
        </w:rPr>
        <w:t>to gain insights</w:t>
      </w:r>
      <w:r w:rsidRPr="00E04C2F">
        <w:rPr>
          <w:rFonts w:ascii="Times New Roman" w:eastAsia="Times New Roman" w:hAnsi="Times New Roman" w:cs="Times New Roman"/>
          <w:color w:val="000E54"/>
          <w:sz w:val="32"/>
          <w:szCs w:val="32"/>
          <w:lang w:eastAsia="en-IN"/>
        </w:rPr>
        <w:t>. Volume, speed, variety, and reliability are crucial for big data, but they don’t mean much unless that data can be used to improve decision-making, solve a problem, or provide some other valuable insight.</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Therefore, big data also prioritizes value. A retailer might find that certain products sell better together and use that insight to create promotions. This value is found in the ability to turn raw data into smarter choices.</w:t>
      </w:r>
    </w:p>
    <w:p w:rsidR="00E04C2F" w:rsidRPr="00E04C2F" w:rsidRDefault="00E04C2F" w:rsidP="00E04C2F">
      <w:pPr>
        <w:shd w:val="clear" w:color="auto" w:fill="FFFFFF"/>
        <w:spacing w:before="100" w:beforeAutospacing="1" w:after="100" w:afterAutospacing="1" w:line="240" w:lineRule="auto"/>
        <w:outlineLvl w:val="2"/>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b/>
          <w:bCs/>
          <w:color w:val="000E54"/>
          <w:sz w:val="32"/>
          <w:szCs w:val="32"/>
          <w:lang w:eastAsia="en-IN"/>
        </w:rPr>
        <w:t>Variability</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As a bonus “V,” variability refers to </w:t>
      </w:r>
      <w:r w:rsidRPr="00E04C2F">
        <w:rPr>
          <w:rFonts w:ascii="Times New Roman" w:eastAsia="Times New Roman" w:hAnsi="Times New Roman" w:cs="Times New Roman"/>
          <w:b/>
          <w:bCs/>
          <w:color w:val="000E54"/>
          <w:sz w:val="32"/>
          <w:szCs w:val="32"/>
          <w:lang w:eastAsia="en-IN"/>
        </w:rPr>
        <w:t>how inconsistent or unpredictable data can be</w:t>
      </w:r>
      <w:r w:rsidRPr="00E04C2F">
        <w:rPr>
          <w:rFonts w:ascii="Times New Roman" w:eastAsia="Times New Roman" w:hAnsi="Times New Roman" w:cs="Times New Roman"/>
          <w:color w:val="000E54"/>
          <w:sz w:val="32"/>
          <w:szCs w:val="32"/>
          <w:lang w:eastAsia="en-IN"/>
        </w:rPr>
        <w:t>. Sometimes, data behaves differently depending on the situation or context. For example, online conversations might spike suddenly during an event, or a word that means something positive today might mean something negative tomorrow.</w:t>
      </w:r>
    </w:p>
    <w:p w:rsidR="00E04C2F" w:rsidRPr="00E04C2F" w:rsidRDefault="00E04C2F" w:rsidP="00E04C2F">
      <w:pPr>
        <w:pStyle w:val="ListParagraph"/>
        <w:numPr>
          <w:ilvl w:val="0"/>
          <w:numId w:val="2"/>
        </w:numPr>
        <w:shd w:val="clear" w:color="auto" w:fill="FFFFFF"/>
        <w:spacing w:after="300" w:line="240" w:lineRule="auto"/>
        <w:rPr>
          <w:rFonts w:ascii="Times New Roman" w:eastAsia="Times New Roman" w:hAnsi="Times New Roman" w:cs="Times New Roman"/>
          <w:color w:val="000E54"/>
          <w:sz w:val="32"/>
          <w:szCs w:val="32"/>
          <w:lang w:eastAsia="en-IN"/>
        </w:rPr>
      </w:pPr>
      <w:r w:rsidRPr="00E04C2F">
        <w:rPr>
          <w:rFonts w:ascii="Times New Roman" w:eastAsia="Times New Roman" w:hAnsi="Times New Roman" w:cs="Times New Roman"/>
          <w:color w:val="000E54"/>
          <w:sz w:val="32"/>
          <w:szCs w:val="32"/>
          <w:lang w:eastAsia="en-IN"/>
        </w:rPr>
        <w:t xml:space="preserve">This change in context naturally affects how data should be interpreted. A sentiment analysis tool, for instance, needs to understand that the same phrase might carry a different tone </w:t>
      </w:r>
    </w:p>
    <w:p w:rsidR="00E04C2F" w:rsidRPr="00E04C2F" w:rsidRDefault="00E04C2F" w:rsidP="00E04C2F">
      <w:pPr>
        <w:shd w:val="clear" w:color="auto" w:fill="FFFFFF"/>
        <w:spacing w:before="100" w:beforeAutospacing="1" w:after="100" w:afterAutospacing="1" w:line="240" w:lineRule="auto"/>
        <w:rPr>
          <w:rFonts w:ascii="Times New Roman" w:eastAsia="Times New Roman" w:hAnsi="Times New Roman" w:cs="Times New Roman"/>
          <w:color w:val="000E54"/>
          <w:sz w:val="32"/>
          <w:szCs w:val="32"/>
          <w:lang w:eastAsia="en-IN"/>
        </w:rPr>
      </w:pPr>
    </w:p>
    <w:p w:rsidR="00E04C2F" w:rsidRDefault="00E04C2F">
      <w:pPr>
        <w:rPr>
          <w:rFonts w:ascii="Times New Roman" w:hAnsi="Times New Roman" w:cs="Times New Roman"/>
          <w:sz w:val="32"/>
          <w:szCs w:val="32"/>
          <w:lang w:val="en-US"/>
        </w:rPr>
      </w:pPr>
      <w:proofErr w:type="spellStart"/>
      <w:r>
        <w:rPr>
          <w:rFonts w:ascii="Times New Roman" w:hAnsi="Times New Roman" w:cs="Times New Roman"/>
          <w:sz w:val="32"/>
          <w:szCs w:val="32"/>
          <w:lang w:val="en-US"/>
        </w:rPr>
        <w:lastRenderedPageBreak/>
        <w:t>Pyspark</w:t>
      </w:r>
      <w:proofErr w:type="spellEnd"/>
      <w:r>
        <w:rPr>
          <w:rFonts w:ascii="Times New Roman" w:hAnsi="Times New Roman" w:cs="Times New Roman"/>
          <w:sz w:val="32"/>
          <w:szCs w:val="32"/>
          <w:lang w:val="en-US"/>
        </w:rPr>
        <w:t>:</w:t>
      </w:r>
    </w:p>
    <w:p w:rsidR="00E04C2F" w:rsidRDefault="00E04C2F">
      <w:pPr>
        <w:rPr>
          <w:rFonts w:ascii="Arial" w:hAnsi="Arial" w:cs="Arial"/>
          <w:color w:val="273239"/>
          <w:spacing w:val="2"/>
          <w:sz w:val="27"/>
          <w:szCs w:val="27"/>
          <w:shd w:val="clear" w:color="auto" w:fill="FFFFFF"/>
        </w:rPr>
      </w:pPr>
      <w:proofErr w:type="spellStart"/>
      <w:r>
        <w:rPr>
          <w:rFonts w:ascii="Arial" w:hAnsi="Arial" w:cs="Arial"/>
          <w:color w:val="273239"/>
          <w:spacing w:val="2"/>
          <w:sz w:val="27"/>
          <w:szCs w:val="27"/>
          <w:shd w:val="clear" w:color="auto" w:fill="FFFFFF"/>
        </w:rPr>
        <w:t>PySpark</w:t>
      </w:r>
      <w:proofErr w:type="spellEnd"/>
      <w:r>
        <w:rPr>
          <w:rFonts w:ascii="Arial" w:hAnsi="Arial" w:cs="Arial"/>
          <w:color w:val="273239"/>
          <w:spacing w:val="2"/>
          <w:sz w:val="27"/>
          <w:szCs w:val="27"/>
          <w:shd w:val="clear" w:color="auto" w:fill="FFFFFF"/>
        </w:rPr>
        <w:t xml:space="preserve"> is the Python API for Apache Spark, designed for big data processing and analytics. It lets Python developers use Spark's powerful distributed computing to efficiently process large datasets across clusters. It is widely used in data analysis, machine learning and real-time processing.</w:t>
      </w:r>
    </w:p>
    <w:p w:rsidR="00E04C2F" w:rsidRPr="00E04C2F" w:rsidRDefault="00E04C2F" w:rsidP="00E04C2F">
      <w:pPr>
        <w:pStyle w:val="NormalWeb"/>
        <w:spacing w:before="0" w:beforeAutospacing="0" w:after="0" w:afterAutospacing="0"/>
        <w:textAlignment w:val="baseline"/>
        <w:rPr>
          <w:rFonts w:ascii="Arial" w:hAnsi="Arial" w:cs="Arial"/>
          <w:i/>
          <w:iCs/>
          <w:color w:val="273239"/>
          <w:spacing w:val="2"/>
          <w:sz w:val="27"/>
          <w:szCs w:val="27"/>
        </w:rPr>
      </w:pPr>
      <w:r w:rsidRPr="00E04C2F">
        <w:rPr>
          <w:rFonts w:ascii="Arial" w:hAnsi="Arial" w:cs="Arial"/>
          <w:b/>
          <w:bCs/>
          <w:i/>
          <w:iCs/>
          <w:color w:val="273239"/>
          <w:spacing w:val="2"/>
          <w:sz w:val="27"/>
          <w:szCs w:val="27"/>
          <w:bdr w:val="none" w:sz="0" w:space="0" w:color="auto" w:frame="1"/>
        </w:rPr>
        <w:t>Important Facts to Know</w:t>
      </w:r>
    </w:p>
    <w:p w:rsidR="00E04C2F" w:rsidRPr="00E04C2F" w:rsidRDefault="00E04C2F" w:rsidP="00E04C2F">
      <w:pPr>
        <w:numPr>
          <w:ilvl w:val="0"/>
          <w:numId w:val="3"/>
        </w:numPr>
        <w:spacing w:after="0" w:line="240" w:lineRule="auto"/>
        <w:ind w:left="360"/>
        <w:textAlignment w:val="baseline"/>
        <w:rPr>
          <w:rFonts w:ascii="Arial" w:eastAsia="Times New Roman" w:hAnsi="Arial" w:cs="Arial"/>
          <w:i/>
          <w:iCs/>
          <w:color w:val="273239"/>
          <w:spacing w:val="2"/>
          <w:sz w:val="27"/>
          <w:szCs w:val="27"/>
          <w:lang w:eastAsia="en-IN"/>
        </w:rPr>
      </w:pPr>
      <w:r w:rsidRPr="00E04C2F">
        <w:rPr>
          <w:rFonts w:ascii="Arial" w:eastAsia="Times New Roman" w:hAnsi="Arial" w:cs="Arial"/>
          <w:b/>
          <w:bCs/>
          <w:i/>
          <w:iCs/>
          <w:color w:val="273239"/>
          <w:spacing w:val="2"/>
          <w:sz w:val="27"/>
          <w:szCs w:val="27"/>
          <w:bdr w:val="none" w:sz="0" w:space="0" w:color="auto" w:frame="1"/>
          <w:lang w:eastAsia="en-IN"/>
        </w:rPr>
        <w:t xml:space="preserve">Distributed Computing: </w:t>
      </w:r>
      <w:proofErr w:type="spellStart"/>
      <w:r w:rsidRPr="00E04C2F">
        <w:rPr>
          <w:rFonts w:ascii="Arial" w:eastAsia="Times New Roman" w:hAnsi="Arial" w:cs="Arial"/>
          <w:i/>
          <w:iCs/>
          <w:color w:val="273239"/>
          <w:spacing w:val="2"/>
          <w:sz w:val="27"/>
          <w:szCs w:val="27"/>
          <w:lang w:eastAsia="en-IN"/>
        </w:rPr>
        <w:t>PySpark</w:t>
      </w:r>
      <w:proofErr w:type="spellEnd"/>
      <w:r w:rsidRPr="00E04C2F">
        <w:rPr>
          <w:rFonts w:ascii="Arial" w:eastAsia="Times New Roman" w:hAnsi="Arial" w:cs="Arial"/>
          <w:i/>
          <w:iCs/>
          <w:color w:val="273239"/>
          <w:spacing w:val="2"/>
          <w:sz w:val="27"/>
          <w:szCs w:val="27"/>
          <w:lang w:eastAsia="en-IN"/>
        </w:rPr>
        <w:t xml:space="preserve"> runs computations in parallel across a cluster, enabling fast data processing.</w:t>
      </w:r>
    </w:p>
    <w:p w:rsidR="00E04C2F" w:rsidRPr="00E04C2F" w:rsidRDefault="00E04C2F" w:rsidP="00E04C2F">
      <w:pPr>
        <w:numPr>
          <w:ilvl w:val="0"/>
          <w:numId w:val="4"/>
        </w:numPr>
        <w:spacing w:after="0" w:line="240" w:lineRule="auto"/>
        <w:ind w:left="360"/>
        <w:textAlignment w:val="baseline"/>
        <w:rPr>
          <w:rFonts w:ascii="Arial" w:eastAsia="Times New Roman" w:hAnsi="Arial" w:cs="Arial"/>
          <w:i/>
          <w:iCs/>
          <w:color w:val="273239"/>
          <w:spacing w:val="2"/>
          <w:sz w:val="27"/>
          <w:szCs w:val="27"/>
          <w:lang w:eastAsia="en-IN"/>
        </w:rPr>
      </w:pPr>
      <w:r w:rsidRPr="00E04C2F">
        <w:rPr>
          <w:rFonts w:ascii="Arial" w:eastAsia="Times New Roman" w:hAnsi="Arial" w:cs="Arial"/>
          <w:b/>
          <w:bCs/>
          <w:i/>
          <w:iCs/>
          <w:color w:val="273239"/>
          <w:spacing w:val="2"/>
          <w:sz w:val="27"/>
          <w:szCs w:val="27"/>
          <w:bdr w:val="none" w:sz="0" w:space="0" w:color="auto" w:frame="1"/>
          <w:lang w:eastAsia="en-IN"/>
        </w:rPr>
        <w:t xml:space="preserve">Fault Tolerance: </w:t>
      </w:r>
      <w:r w:rsidRPr="00E04C2F">
        <w:rPr>
          <w:rFonts w:ascii="Arial" w:eastAsia="Times New Roman" w:hAnsi="Arial" w:cs="Arial"/>
          <w:i/>
          <w:iCs/>
          <w:color w:val="273239"/>
          <w:spacing w:val="2"/>
          <w:sz w:val="27"/>
          <w:szCs w:val="27"/>
          <w:lang w:eastAsia="en-IN"/>
        </w:rPr>
        <w:t>Spark recovers lost data using lineage information in resilient distributed datasets (RDDs).</w:t>
      </w:r>
    </w:p>
    <w:p w:rsidR="00E04C2F" w:rsidRDefault="00E04C2F" w:rsidP="00E04C2F">
      <w:pPr>
        <w:numPr>
          <w:ilvl w:val="0"/>
          <w:numId w:val="5"/>
        </w:numPr>
        <w:spacing w:after="0" w:line="240" w:lineRule="auto"/>
        <w:ind w:left="360"/>
        <w:textAlignment w:val="baseline"/>
        <w:rPr>
          <w:rFonts w:ascii="Arial" w:eastAsia="Times New Roman" w:hAnsi="Arial" w:cs="Arial"/>
          <w:i/>
          <w:iCs/>
          <w:color w:val="273239"/>
          <w:spacing w:val="2"/>
          <w:sz w:val="27"/>
          <w:szCs w:val="27"/>
          <w:lang w:eastAsia="en-IN"/>
        </w:rPr>
      </w:pPr>
      <w:r w:rsidRPr="00E04C2F">
        <w:rPr>
          <w:rFonts w:ascii="Arial" w:eastAsia="Times New Roman" w:hAnsi="Arial" w:cs="Arial"/>
          <w:b/>
          <w:bCs/>
          <w:i/>
          <w:iCs/>
          <w:color w:val="273239"/>
          <w:spacing w:val="2"/>
          <w:sz w:val="27"/>
          <w:szCs w:val="27"/>
          <w:bdr w:val="none" w:sz="0" w:space="0" w:color="auto" w:frame="1"/>
          <w:lang w:eastAsia="en-IN"/>
        </w:rPr>
        <w:t xml:space="preserve">Lazy Evaluation: </w:t>
      </w:r>
      <w:r w:rsidRPr="00E04C2F">
        <w:rPr>
          <w:rFonts w:ascii="Arial" w:eastAsia="Times New Roman" w:hAnsi="Arial" w:cs="Arial"/>
          <w:i/>
          <w:iCs/>
          <w:color w:val="273239"/>
          <w:spacing w:val="2"/>
          <w:sz w:val="27"/>
          <w:szCs w:val="27"/>
          <w:lang w:eastAsia="en-IN"/>
        </w:rPr>
        <w:t>Transformations aren’t executed until an action is called, allowing for optimization.</w:t>
      </w:r>
    </w:p>
    <w:p w:rsidR="00E04C2F" w:rsidRDefault="00E04C2F" w:rsidP="00E04C2F">
      <w:pPr>
        <w:spacing w:after="0" w:line="240" w:lineRule="auto"/>
        <w:ind w:left="360"/>
        <w:textAlignment w:val="baseline"/>
        <w:rPr>
          <w:rFonts w:ascii="Arial" w:eastAsia="Times New Roman" w:hAnsi="Arial" w:cs="Arial"/>
          <w:b/>
          <w:bCs/>
          <w:i/>
          <w:iCs/>
          <w:color w:val="273239"/>
          <w:spacing w:val="2"/>
          <w:sz w:val="27"/>
          <w:szCs w:val="27"/>
          <w:bdr w:val="none" w:sz="0" w:space="0" w:color="auto" w:frame="1"/>
          <w:lang w:eastAsia="en-IN"/>
        </w:rPr>
      </w:pPr>
    </w:p>
    <w:p w:rsidR="00E04C2F" w:rsidRPr="00E04C2F" w:rsidRDefault="00E04C2F" w:rsidP="00E04C2F">
      <w:pPr>
        <w:shd w:val="clear" w:color="auto" w:fill="FFFFFF"/>
        <w:spacing w:after="0" w:line="240" w:lineRule="auto"/>
        <w:textAlignment w:val="baseline"/>
        <w:rPr>
          <w:rFonts w:ascii="Arial" w:eastAsia="Times New Roman" w:hAnsi="Arial" w:cs="Arial"/>
          <w:color w:val="273239"/>
          <w:sz w:val="27"/>
          <w:szCs w:val="27"/>
          <w:lang w:eastAsia="en-IN"/>
        </w:rPr>
      </w:pPr>
      <w:proofErr w:type="spellStart"/>
      <w:r w:rsidRPr="00E04C2F">
        <w:rPr>
          <w:rFonts w:ascii="Arial" w:eastAsia="Times New Roman" w:hAnsi="Arial" w:cs="Arial"/>
          <w:b/>
          <w:bCs/>
          <w:color w:val="273239"/>
          <w:sz w:val="27"/>
          <w:szCs w:val="27"/>
          <w:bdr w:val="none" w:sz="0" w:space="0" w:color="auto" w:frame="1"/>
          <w:lang w:eastAsia="en-IN"/>
        </w:rPr>
        <w:t>PySpark</w:t>
      </w:r>
      <w:proofErr w:type="spellEnd"/>
      <w:r w:rsidRPr="00E04C2F">
        <w:rPr>
          <w:rFonts w:ascii="Arial" w:eastAsia="Times New Roman" w:hAnsi="Arial" w:cs="Arial"/>
          <w:b/>
          <w:bCs/>
          <w:color w:val="273239"/>
          <w:sz w:val="27"/>
          <w:szCs w:val="27"/>
          <w:bdr w:val="none" w:sz="0" w:space="0" w:color="auto" w:frame="1"/>
          <w:lang w:eastAsia="en-IN"/>
        </w:rPr>
        <w:t> </w:t>
      </w:r>
      <w:r w:rsidRPr="00E04C2F">
        <w:rPr>
          <w:rFonts w:ascii="Arial" w:eastAsia="Times New Roman" w:hAnsi="Arial" w:cs="Arial"/>
          <w:color w:val="273239"/>
          <w:sz w:val="27"/>
          <w:szCs w:val="27"/>
          <w:lang w:eastAsia="en-IN"/>
        </w:rPr>
        <w:t xml:space="preserve">lets you use Python to process and </w:t>
      </w:r>
      <w:proofErr w:type="spellStart"/>
      <w:r w:rsidRPr="00E04C2F">
        <w:rPr>
          <w:rFonts w:ascii="Arial" w:eastAsia="Times New Roman" w:hAnsi="Arial" w:cs="Arial"/>
          <w:color w:val="273239"/>
          <w:sz w:val="27"/>
          <w:szCs w:val="27"/>
          <w:lang w:eastAsia="en-IN"/>
        </w:rPr>
        <w:t>analyze</w:t>
      </w:r>
      <w:proofErr w:type="spellEnd"/>
      <w:r w:rsidRPr="00E04C2F">
        <w:rPr>
          <w:rFonts w:ascii="Arial" w:eastAsia="Times New Roman" w:hAnsi="Arial" w:cs="Arial"/>
          <w:color w:val="273239"/>
          <w:sz w:val="27"/>
          <w:szCs w:val="27"/>
          <w:lang w:eastAsia="en-IN"/>
        </w:rPr>
        <w:t xml:space="preserve"> huge datasets that can’t fit on one computer. It runs across many machines, making big data tasks faster and easier. You can use </w:t>
      </w:r>
      <w:proofErr w:type="spellStart"/>
      <w:r w:rsidRPr="00E04C2F">
        <w:rPr>
          <w:rFonts w:ascii="Arial" w:eastAsia="Times New Roman" w:hAnsi="Arial" w:cs="Arial"/>
          <w:color w:val="273239"/>
          <w:sz w:val="27"/>
          <w:szCs w:val="27"/>
          <w:lang w:eastAsia="en-IN"/>
        </w:rPr>
        <w:t>PySpark</w:t>
      </w:r>
      <w:proofErr w:type="spellEnd"/>
      <w:r w:rsidRPr="00E04C2F">
        <w:rPr>
          <w:rFonts w:ascii="Arial" w:eastAsia="Times New Roman" w:hAnsi="Arial" w:cs="Arial"/>
          <w:color w:val="273239"/>
          <w:sz w:val="27"/>
          <w:szCs w:val="27"/>
          <w:lang w:eastAsia="en-IN"/>
        </w:rPr>
        <w:t xml:space="preserve"> to:</w:t>
      </w:r>
    </w:p>
    <w:p w:rsidR="00E04C2F" w:rsidRPr="00E04C2F" w:rsidRDefault="00E04C2F" w:rsidP="00E04C2F">
      <w:pPr>
        <w:numPr>
          <w:ilvl w:val="0"/>
          <w:numId w:val="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E04C2F">
        <w:rPr>
          <w:rFonts w:ascii="Arial" w:eastAsia="Times New Roman" w:hAnsi="Arial" w:cs="Arial"/>
          <w:color w:val="273239"/>
          <w:sz w:val="27"/>
          <w:szCs w:val="27"/>
          <w:lang w:eastAsia="en-IN"/>
        </w:rPr>
        <w:t>Perform batch and real-time processing on large datasets.</w:t>
      </w:r>
    </w:p>
    <w:p w:rsidR="00E04C2F" w:rsidRPr="00E04C2F" w:rsidRDefault="00E04C2F" w:rsidP="00E04C2F">
      <w:pPr>
        <w:numPr>
          <w:ilvl w:val="0"/>
          <w:numId w:val="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E04C2F">
        <w:rPr>
          <w:rFonts w:ascii="Arial" w:eastAsia="Times New Roman" w:hAnsi="Arial" w:cs="Arial"/>
          <w:color w:val="273239"/>
          <w:sz w:val="27"/>
          <w:szCs w:val="27"/>
          <w:lang w:eastAsia="en-IN"/>
        </w:rPr>
        <w:t>Execute SQL queries on distributed data.</w:t>
      </w:r>
    </w:p>
    <w:p w:rsidR="00E04C2F" w:rsidRPr="00E04C2F" w:rsidRDefault="00E04C2F" w:rsidP="00E04C2F">
      <w:pPr>
        <w:numPr>
          <w:ilvl w:val="0"/>
          <w:numId w:val="8"/>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E04C2F">
        <w:rPr>
          <w:rFonts w:ascii="Arial" w:eastAsia="Times New Roman" w:hAnsi="Arial" w:cs="Arial"/>
          <w:color w:val="273239"/>
          <w:sz w:val="27"/>
          <w:szCs w:val="27"/>
          <w:lang w:eastAsia="en-IN"/>
        </w:rPr>
        <w:t>Run scalable machine learning models.</w:t>
      </w:r>
    </w:p>
    <w:p w:rsidR="00E04C2F" w:rsidRPr="00E04C2F" w:rsidRDefault="00E04C2F" w:rsidP="00E04C2F">
      <w:pPr>
        <w:numPr>
          <w:ilvl w:val="0"/>
          <w:numId w:val="9"/>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E04C2F">
        <w:rPr>
          <w:rFonts w:ascii="Arial" w:eastAsia="Times New Roman" w:hAnsi="Arial" w:cs="Arial"/>
          <w:color w:val="273239"/>
          <w:sz w:val="27"/>
          <w:szCs w:val="27"/>
          <w:lang w:eastAsia="en-IN"/>
        </w:rPr>
        <w:t>Stream real-time data from sources like Kafka or TCP sockets.</w:t>
      </w:r>
    </w:p>
    <w:p w:rsidR="00E04C2F" w:rsidRPr="001F01D8" w:rsidRDefault="00E04C2F" w:rsidP="001F01D8">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E04C2F">
        <w:rPr>
          <w:rFonts w:ascii="Arial" w:eastAsia="Times New Roman" w:hAnsi="Arial" w:cs="Arial"/>
          <w:color w:val="273239"/>
          <w:sz w:val="27"/>
          <w:szCs w:val="27"/>
          <w:lang w:eastAsia="en-IN"/>
        </w:rPr>
        <w:t xml:space="preserve">Process graph data using </w:t>
      </w:r>
      <w:proofErr w:type="spellStart"/>
      <w:r w:rsidRPr="00E04C2F">
        <w:rPr>
          <w:rFonts w:ascii="Arial" w:eastAsia="Times New Roman" w:hAnsi="Arial" w:cs="Arial"/>
          <w:color w:val="273239"/>
          <w:sz w:val="27"/>
          <w:szCs w:val="27"/>
          <w:lang w:eastAsia="en-IN"/>
        </w:rPr>
        <w:t>GraphFrames</w:t>
      </w:r>
      <w:proofErr w:type="spellEnd"/>
      <w:r w:rsidRPr="00E04C2F">
        <w:rPr>
          <w:rFonts w:ascii="Arial" w:eastAsia="Times New Roman" w:hAnsi="Arial" w:cs="Arial"/>
          <w:color w:val="273239"/>
          <w:sz w:val="27"/>
          <w:szCs w:val="27"/>
          <w:lang w:eastAsia="en-IN"/>
        </w:rPr>
        <w:t>.</w:t>
      </w:r>
    </w:p>
    <w:p w:rsidR="001F01D8" w:rsidRPr="00E04C2F" w:rsidRDefault="001F01D8" w:rsidP="00E04C2F">
      <w:pPr>
        <w:spacing w:after="0" w:line="240" w:lineRule="auto"/>
        <w:ind w:left="360"/>
        <w:textAlignment w:val="baseline"/>
        <w:rPr>
          <w:rFonts w:ascii="Arial" w:eastAsia="Times New Roman" w:hAnsi="Arial" w:cs="Arial"/>
          <w:i/>
          <w:iCs/>
          <w:color w:val="273239"/>
          <w:spacing w:val="2"/>
          <w:sz w:val="27"/>
          <w:szCs w:val="27"/>
          <w:lang w:eastAsia="en-IN"/>
        </w:rPr>
      </w:pPr>
      <w:r>
        <w:rPr>
          <w:noProof/>
          <w:lang w:eastAsia="en-IN"/>
        </w:rPr>
        <w:drawing>
          <wp:inline distT="0" distB="0" distL="0" distR="0">
            <wp:extent cx="4162425" cy="3474478"/>
            <wp:effectExtent l="0" t="0" r="0" b="0"/>
            <wp:docPr id="6" name="Picture 6" descr="What is Py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PySp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2425" cy="3474478"/>
                    </a:xfrm>
                    <a:prstGeom prst="rect">
                      <a:avLst/>
                    </a:prstGeom>
                    <a:noFill/>
                    <a:ln>
                      <a:noFill/>
                    </a:ln>
                  </pic:spPr>
                </pic:pic>
              </a:graphicData>
            </a:graphic>
          </wp:inline>
        </w:drawing>
      </w:r>
    </w:p>
    <w:p w:rsidR="00E04C2F" w:rsidRDefault="00E04C2F">
      <w:pPr>
        <w:rPr>
          <w:rFonts w:ascii="Arial" w:hAnsi="Arial" w:cs="Arial"/>
          <w:color w:val="273239"/>
          <w:spacing w:val="2"/>
          <w:sz w:val="27"/>
          <w:szCs w:val="27"/>
          <w:shd w:val="clear" w:color="auto" w:fill="FFFFFF"/>
        </w:rPr>
      </w:pPr>
    </w:p>
    <w:p w:rsidR="00E04C2F" w:rsidRDefault="00E04C2F">
      <w:pPr>
        <w:rPr>
          <w:rFonts w:ascii="Times New Roman" w:hAnsi="Times New Roman" w:cs="Times New Roman"/>
          <w:sz w:val="32"/>
          <w:szCs w:val="32"/>
          <w:lang w:val="en-US"/>
        </w:rPr>
      </w:pPr>
      <w:r>
        <w:rPr>
          <w:noProof/>
          <w:lang w:eastAsia="en-IN"/>
        </w:rPr>
        <w:lastRenderedPageBreak/>
        <mc:AlternateContent>
          <mc:Choice Requires="wps">
            <w:drawing>
              <wp:inline distT="0" distB="0" distL="0" distR="0">
                <wp:extent cx="304800" cy="304800"/>
                <wp:effectExtent l="0" t="0" r="0" b="0"/>
                <wp:docPr id="2" name="Rectangle 2" descr="PySpa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PySpark.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DKF/&#10;K8ICAADMBQAADgAAAAAAAAAAAAAAAAAuAgAAZHJzL2Uyb0RvYy54bWxQSwECLQAUAAYACAAAACEA&#10;TKDpLNgAAAADAQAADwAAAAAAAAAAAAAAAAAcBQAAZHJzL2Rvd25yZXYueG1sUEsFBgAAAAAEAAQA&#10;8wAAACEGAAAAAA==&#10;" filled="f" stroked="f">
                <o:lock v:ext="edit" aspectratio="t"/>
                <w10:anchorlock/>
              </v:rect>
            </w:pict>
          </mc:Fallback>
        </mc:AlternateContent>
      </w:r>
      <w:r>
        <w:rPr>
          <w:noProof/>
          <w:lang w:eastAsia="en-IN"/>
        </w:rPr>
        <mc:AlternateContent>
          <mc:Choice Requires="wps">
            <w:drawing>
              <wp:inline distT="0" distB="0" distL="0" distR="0">
                <wp:extent cx="304800" cy="304800"/>
                <wp:effectExtent l="0" t="0" r="0" b="0"/>
                <wp:docPr id="3" name="Rectangle 3" descr="PySpa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PySpark.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MtHg&#10;NsICAADMBQAADgAAAAAAAAAAAAAAAAAuAgAAZHJzL2Uyb0RvYy54bWxQSwECLQAUAAYACAAAACEA&#10;TKDpLNgAAAADAQAADwAAAAAAAAAAAAAAAAAcBQAAZHJzL2Rvd25yZXYueG1sUEsFBgAAAAAEAAQA&#10;8wAAACEGAAAAAA==&#10;" filled="f" stroked="f">
                <o:lock v:ext="edit" aspectratio="t"/>
                <w10:anchorlock/>
              </v:rect>
            </w:pict>
          </mc:Fallback>
        </mc:AlternateContent>
      </w:r>
      <w:r>
        <w:rPr>
          <w:noProof/>
          <w:lang w:eastAsia="en-IN"/>
        </w:rPr>
        <mc:AlternateContent>
          <mc:Choice Requires="wps">
            <w:drawing>
              <wp:inline distT="0" distB="0" distL="0" distR="0">
                <wp:extent cx="304800" cy="304800"/>
                <wp:effectExtent l="0" t="0" r="0" b="0"/>
                <wp:docPr id="4" name="Rectangle 4" descr="PySpa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PySpark.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iIE8&#10;ZsICAADMBQAADgAAAAAAAAAAAAAAAAAuAgAAZHJzL2Uyb0RvYy54bWxQSwECLQAUAAYACAAAACEA&#10;TKDpLNgAAAADAQAADwAAAAAAAAAAAAAAAAAcBQAAZHJzL2Rvd25yZXYueG1sUEsFBgAAAAAEAAQA&#10;8wAAACEGAAAAAA==&#10;" filled="f" stroked="f">
                <o:lock v:ext="edit" aspectratio="t"/>
                <w10:anchorlock/>
              </v:rect>
            </w:pict>
          </mc:Fallback>
        </mc:AlternateContent>
      </w:r>
      <w:r w:rsidR="001F01D8">
        <w:rPr>
          <w:noProof/>
          <w:lang w:eastAsia="en-IN"/>
        </w:rPr>
        <w:drawing>
          <wp:inline distT="0" distB="0" distL="0" distR="0">
            <wp:extent cx="5731510" cy="3084045"/>
            <wp:effectExtent l="0" t="0" r="2540" b="2540"/>
            <wp:docPr id="7" name="Picture 7" descr="Spa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ark Archite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84045"/>
                    </a:xfrm>
                    <a:prstGeom prst="rect">
                      <a:avLst/>
                    </a:prstGeom>
                    <a:noFill/>
                    <a:ln>
                      <a:noFill/>
                    </a:ln>
                  </pic:spPr>
                </pic:pic>
              </a:graphicData>
            </a:graphic>
          </wp:inline>
        </w:drawing>
      </w:r>
    </w:p>
    <w:p w:rsidR="001F01D8" w:rsidRDefault="001F01D8" w:rsidP="001F01D8">
      <w:pPr>
        <w:pStyle w:val="Heading3"/>
        <w:shd w:val="clear" w:color="auto" w:fill="FFFFFF"/>
        <w:spacing w:before="960" w:beforeAutospacing="0" w:after="480" w:afterAutospacing="0"/>
        <w:rPr>
          <w:rFonts w:ascii="Arial" w:hAnsi="Arial" w:cs="Arial"/>
          <w:color w:val="000000"/>
        </w:rPr>
      </w:pPr>
      <w:r>
        <w:rPr>
          <w:rFonts w:ascii="Arial" w:hAnsi="Arial" w:cs="Arial"/>
          <w:color w:val="000000"/>
        </w:rPr>
        <w:t>The Spark driver</w:t>
      </w:r>
    </w:p>
    <w:p w:rsidR="001F01D8" w:rsidRDefault="001F01D8" w:rsidP="001F01D8">
      <w:pPr>
        <w:pStyle w:val="NormalWeb"/>
        <w:shd w:val="clear" w:color="auto" w:fill="FFFFFF"/>
        <w:spacing w:before="480" w:beforeAutospacing="0" w:after="480" w:afterAutospacing="0"/>
        <w:rPr>
          <w:rFonts w:ascii="Arial" w:hAnsi="Arial" w:cs="Arial"/>
          <w:color w:val="000000"/>
          <w:sz w:val="26"/>
          <w:szCs w:val="26"/>
        </w:rPr>
      </w:pPr>
      <w:r>
        <w:rPr>
          <w:rFonts w:ascii="Arial" w:hAnsi="Arial" w:cs="Arial"/>
          <w:color w:val="000000"/>
          <w:sz w:val="26"/>
          <w:szCs w:val="26"/>
        </w:rPr>
        <w:t>The master node (process) in a driver process coordinates workers and oversees the tasks. Spark is split into jobs and scheduled to be executed on executors in clusters. Spark contexts (gateways) are created by the driver to monitor the job working in a specific cluster and to connect to a Spark cluster. In the diagram, the driver programmes call the main application and create a spark context (acts as a gateway) that jointly monitors the job working in the cluster and connects to a Spark cluster. Everything is executed using the spark context.</w:t>
      </w:r>
    </w:p>
    <w:p w:rsidR="001F01D8" w:rsidRDefault="001F01D8" w:rsidP="001F01D8">
      <w:pPr>
        <w:pStyle w:val="NormalWeb"/>
        <w:shd w:val="clear" w:color="auto" w:fill="FFFFFF"/>
        <w:spacing w:before="480" w:beforeAutospacing="0" w:after="480" w:afterAutospacing="0"/>
        <w:rPr>
          <w:rFonts w:ascii="Arial" w:hAnsi="Arial" w:cs="Arial"/>
          <w:color w:val="000000"/>
          <w:sz w:val="26"/>
          <w:szCs w:val="26"/>
        </w:rPr>
      </w:pPr>
      <w:r>
        <w:rPr>
          <w:rFonts w:ascii="Arial" w:hAnsi="Arial" w:cs="Arial"/>
          <w:color w:val="000000"/>
          <w:sz w:val="26"/>
          <w:szCs w:val="26"/>
        </w:rPr>
        <w:t>Each Spark session has an entry in the Spark context. Spark drivers include more components to execute jobs in clusters, as well as cluster managers. Context acquires worker nodes to execute and store data as Spark clusters are connected to different types of cluster managers. When a process is executed in the cluster, the job is divided into stages with gain stages into scheduled tasks.</w:t>
      </w:r>
    </w:p>
    <w:p w:rsidR="001F01D8" w:rsidRDefault="001F01D8" w:rsidP="001F01D8">
      <w:pPr>
        <w:pStyle w:val="Heading3"/>
        <w:shd w:val="clear" w:color="auto" w:fill="FFFFFF"/>
        <w:spacing w:before="960" w:beforeAutospacing="0" w:after="480" w:afterAutospacing="0"/>
        <w:rPr>
          <w:rFonts w:ascii="Arial" w:hAnsi="Arial" w:cs="Arial"/>
          <w:color w:val="000000"/>
        </w:rPr>
      </w:pPr>
      <w:r>
        <w:rPr>
          <w:rFonts w:ascii="Arial" w:hAnsi="Arial" w:cs="Arial"/>
          <w:color w:val="000000"/>
        </w:rPr>
        <w:t>The Spark executors</w:t>
      </w:r>
    </w:p>
    <w:p w:rsidR="001F01D8" w:rsidRDefault="001F01D8" w:rsidP="001F01D8">
      <w:pPr>
        <w:pStyle w:val="NormalWeb"/>
        <w:shd w:val="clear" w:color="auto" w:fill="FFFFFF"/>
        <w:spacing w:before="480" w:beforeAutospacing="0" w:after="480" w:afterAutospacing="0"/>
        <w:rPr>
          <w:rFonts w:ascii="Arial" w:hAnsi="Arial" w:cs="Arial"/>
          <w:color w:val="000000"/>
          <w:sz w:val="26"/>
          <w:szCs w:val="26"/>
        </w:rPr>
      </w:pPr>
      <w:r>
        <w:rPr>
          <w:rFonts w:ascii="Arial" w:hAnsi="Arial" w:cs="Arial"/>
          <w:color w:val="000000"/>
          <w:sz w:val="26"/>
          <w:szCs w:val="26"/>
        </w:rPr>
        <w:lastRenderedPageBreak/>
        <w:t>An executor is responsible for executing a job and storing data in a cache at the outset. Executors first register with the driver programme at the beginning. These executors have a number of time slots to run the application concurrently. The executor runs the task when it has loaded data and they are removed in idle mode. The executor runs in the Java process when data is loaded and removed during the execution of the tasks. The executors are allocated dynamically and constantly added and removed during the execution of the tasks. A driver program monitors the executors during their performance. Users’ tasks are executed in the Java process.</w:t>
      </w:r>
    </w:p>
    <w:p w:rsidR="001F01D8" w:rsidRDefault="001F01D8" w:rsidP="001F01D8">
      <w:pPr>
        <w:pStyle w:val="Heading3"/>
        <w:shd w:val="clear" w:color="auto" w:fill="FFFFFF"/>
        <w:spacing w:before="960" w:beforeAutospacing="0" w:after="480" w:afterAutospacing="0"/>
        <w:rPr>
          <w:rFonts w:ascii="Arial" w:hAnsi="Arial" w:cs="Arial"/>
          <w:color w:val="000000"/>
        </w:rPr>
      </w:pPr>
      <w:r>
        <w:rPr>
          <w:rFonts w:ascii="Arial" w:hAnsi="Arial" w:cs="Arial"/>
          <w:color w:val="000000"/>
        </w:rPr>
        <w:t>Cluster Manager</w:t>
      </w:r>
    </w:p>
    <w:p w:rsidR="001F01D8" w:rsidRDefault="001F01D8" w:rsidP="001F01D8">
      <w:pPr>
        <w:pStyle w:val="NormalWeb"/>
        <w:shd w:val="clear" w:color="auto" w:fill="FFFFFF"/>
        <w:spacing w:before="480" w:beforeAutospacing="0" w:after="480" w:afterAutospacing="0"/>
        <w:rPr>
          <w:rFonts w:ascii="Arial" w:hAnsi="Arial" w:cs="Arial"/>
          <w:color w:val="000000"/>
          <w:sz w:val="26"/>
          <w:szCs w:val="26"/>
        </w:rPr>
      </w:pPr>
      <w:r>
        <w:rPr>
          <w:rFonts w:ascii="Arial" w:hAnsi="Arial" w:cs="Arial"/>
          <w:color w:val="000000"/>
          <w:sz w:val="26"/>
          <w:szCs w:val="26"/>
        </w:rPr>
        <w:t>A driver program controls the execution of jobs and stores data in a cache. At the outset, executors register with the drivers. This executor has a number of time slots to run the application concurrently. Executors read and write external data in addition to servicing client requests. A job is executed when the executor has loaded data and they have been removed in the idle state. The executor is dynamically allocated, and it is constantly added and deleted depending on the duration of its use. A driver program monitors executors as they perform users’ tasks. Code is executed in the Java process when an executor executes a user’s task.</w:t>
      </w:r>
    </w:p>
    <w:p w:rsidR="001F01D8" w:rsidRDefault="001F01D8" w:rsidP="001F01D8">
      <w:pPr>
        <w:pStyle w:val="Heading2"/>
        <w:shd w:val="clear" w:color="auto" w:fill="FFFFFF"/>
        <w:spacing w:before="960" w:after="480"/>
        <w:rPr>
          <w:rFonts w:ascii="Arial" w:hAnsi="Arial" w:cs="Arial"/>
          <w:color w:val="000000"/>
          <w:sz w:val="36"/>
          <w:szCs w:val="36"/>
        </w:rPr>
      </w:pPr>
      <w:r>
        <w:rPr>
          <w:rFonts w:ascii="Arial" w:hAnsi="Arial" w:cs="Arial"/>
          <w:color w:val="000000"/>
        </w:rPr>
        <w:t>Worker Nodes</w:t>
      </w:r>
    </w:p>
    <w:p w:rsidR="001F01D8" w:rsidRDefault="001F01D8" w:rsidP="001F01D8">
      <w:pPr>
        <w:pStyle w:val="NormalWeb"/>
        <w:shd w:val="clear" w:color="auto" w:fill="FFFFFF"/>
        <w:spacing w:before="480" w:beforeAutospacing="0" w:after="480" w:afterAutospacing="0"/>
        <w:rPr>
          <w:rFonts w:ascii="Arial" w:hAnsi="Arial" w:cs="Arial"/>
          <w:color w:val="000000"/>
          <w:sz w:val="26"/>
          <w:szCs w:val="26"/>
        </w:rPr>
      </w:pPr>
      <w:r>
        <w:rPr>
          <w:rFonts w:ascii="Arial" w:hAnsi="Arial" w:cs="Arial"/>
          <w:color w:val="000000"/>
          <w:sz w:val="26"/>
          <w:szCs w:val="26"/>
        </w:rPr>
        <w:t>The slave nodes function as executors, processing tasks, and returning the results back to the spark context. The master node issues tasks to the Spark context and the worker nodes execute them. They make the process simpler by boosting the worker nodes (1 to n) to handle as many jobs as possible in parallel by dividing the job up into sub-jobs on multiple machines. A Spark worker monitors worker nodes to ensure that the computation is performed simply. Each worker node handles one Spark task. In Spark, a partition is a unit of work and is assigned to one executor for each one.</w:t>
      </w:r>
    </w:p>
    <w:p w:rsidR="00DE1666" w:rsidRDefault="00DE1666" w:rsidP="00DE1666">
      <w:pPr>
        <w:pStyle w:val="Heading3"/>
        <w:shd w:val="clear" w:color="auto" w:fill="FFFFFF"/>
        <w:spacing w:before="413" w:beforeAutospacing="0" w:after="0" w:afterAutospacing="0" w:line="360" w:lineRule="atLeast"/>
        <w:rPr>
          <w:rFonts w:ascii="Helvetica" w:hAnsi="Helvetica"/>
          <w:color w:val="242424"/>
          <w:sz w:val="30"/>
          <w:szCs w:val="30"/>
        </w:rPr>
      </w:pPr>
      <w:r>
        <w:rPr>
          <w:rFonts w:ascii="Helvetica" w:hAnsi="Helvetica"/>
          <w:color w:val="242424"/>
          <w:sz w:val="30"/>
          <w:szCs w:val="30"/>
        </w:rPr>
        <w:t xml:space="preserve">What is </w:t>
      </w:r>
      <w:proofErr w:type="spellStart"/>
      <w:r>
        <w:rPr>
          <w:rFonts w:ascii="Helvetica" w:hAnsi="Helvetica"/>
          <w:color w:val="242424"/>
          <w:sz w:val="30"/>
          <w:szCs w:val="30"/>
        </w:rPr>
        <w:t>SparkSession</w:t>
      </w:r>
      <w:proofErr w:type="spellEnd"/>
      <w:r>
        <w:rPr>
          <w:rFonts w:ascii="Helvetica" w:hAnsi="Helvetica"/>
          <w:color w:val="242424"/>
          <w:sz w:val="30"/>
          <w:szCs w:val="30"/>
        </w:rPr>
        <w:t>?</w:t>
      </w:r>
    </w:p>
    <w:p w:rsidR="00DE1666" w:rsidRDefault="00DE1666" w:rsidP="00DE1666">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t>
      </w:r>
      <w:proofErr w:type="spellStart"/>
      <w:r>
        <w:rPr>
          <w:rFonts w:ascii="Georgia" w:hAnsi="Georgia"/>
          <w:color w:val="242424"/>
          <w:spacing w:val="-1"/>
          <w:sz w:val="30"/>
          <w:szCs w:val="30"/>
        </w:rPr>
        <w:t>SparkSession</w:t>
      </w:r>
      <w:proofErr w:type="spellEnd"/>
      <w:r>
        <w:rPr>
          <w:rFonts w:ascii="Georgia" w:hAnsi="Georgia"/>
          <w:color w:val="242424"/>
          <w:spacing w:val="-1"/>
          <w:sz w:val="30"/>
          <w:szCs w:val="30"/>
        </w:rPr>
        <w:t>` is the entry point to p</w:t>
      </w:r>
      <w:bookmarkStart w:id="0" w:name="_GoBack"/>
      <w:bookmarkEnd w:id="0"/>
      <w:r>
        <w:rPr>
          <w:rFonts w:ascii="Georgia" w:hAnsi="Georgia"/>
          <w:color w:val="242424"/>
          <w:spacing w:val="-1"/>
          <w:sz w:val="30"/>
          <w:szCs w:val="30"/>
        </w:rPr>
        <w:t xml:space="preserve">rogramming with Spark. It provides a single point of entry to interact with Spark functionality and to create </w:t>
      </w:r>
      <w:proofErr w:type="spellStart"/>
      <w:r>
        <w:rPr>
          <w:rFonts w:ascii="Georgia" w:hAnsi="Georgia"/>
          <w:color w:val="242424"/>
          <w:spacing w:val="-1"/>
          <w:sz w:val="30"/>
          <w:szCs w:val="30"/>
        </w:rPr>
        <w:t>DataFrame</w:t>
      </w:r>
      <w:proofErr w:type="spellEnd"/>
      <w:r>
        <w:rPr>
          <w:rFonts w:ascii="Georgia" w:hAnsi="Georgia"/>
          <w:color w:val="242424"/>
          <w:spacing w:val="-1"/>
          <w:sz w:val="30"/>
          <w:szCs w:val="30"/>
        </w:rPr>
        <w:t xml:space="preserve"> and </w:t>
      </w:r>
      <w:proofErr w:type="spellStart"/>
      <w:r>
        <w:rPr>
          <w:rFonts w:ascii="Georgia" w:hAnsi="Georgia"/>
          <w:color w:val="242424"/>
          <w:spacing w:val="-1"/>
          <w:sz w:val="30"/>
          <w:szCs w:val="30"/>
        </w:rPr>
        <w:t>DataSet</w:t>
      </w:r>
      <w:proofErr w:type="spellEnd"/>
      <w:r>
        <w:rPr>
          <w:rFonts w:ascii="Georgia" w:hAnsi="Georgia"/>
          <w:color w:val="242424"/>
          <w:spacing w:val="-1"/>
          <w:sz w:val="30"/>
          <w:szCs w:val="30"/>
        </w:rPr>
        <w:t>.</w:t>
      </w:r>
    </w:p>
    <w:p w:rsidR="00DE1666" w:rsidRDefault="00DE1666" w:rsidP="00DE1666">
      <w:pPr>
        <w:pStyle w:val="Heading3"/>
        <w:shd w:val="clear" w:color="auto" w:fill="FFFFFF"/>
        <w:spacing w:before="413" w:beforeAutospacing="0" w:after="0" w:afterAutospacing="0" w:line="360" w:lineRule="atLeast"/>
        <w:rPr>
          <w:rFonts w:ascii="Helvetica" w:hAnsi="Helvetica"/>
          <w:color w:val="242424"/>
          <w:sz w:val="30"/>
          <w:szCs w:val="30"/>
        </w:rPr>
      </w:pPr>
      <w:r>
        <w:rPr>
          <w:rFonts w:ascii="Helvetica" w:hAnsi="Helvetica"/>
          <w:color w:val="242424"/>
          <w:sz w:val="30"/>
          <w:szCs w:val="30"/>
        </w:rPr>
        <w:lastRenderedPageBreak/>
        <w:t xml:space="preserve">Why use </w:t>
      </w:r>
      <w:proofErr w:type="spellStart"/>
      <w:r>
        <w:rPr>
          <w:rFonts w:ascii="Helvetica" w:hAnsi="Helvetica"/>
          <w:color w:val="242424"/>
          <w:sz w:val="30"/>
          <w:szCs w:val="30"/>
        </w:rPr>
        <w:t>SparkSession</w:t>
      </w:r>
      <w:proofErr w:type="spellEnd"/>
      <w:r>
        <w:rPr>
          <w:rFonts w:ascii="Helvetica" w:hAnsi="Helvetica"/>
          <w:color w:val="242424"/>
          <w:sz w:val="30"/>
          <w:szCs w:val="30"/>
        </w:rPr>
        <w:t>?</w:t>
      </w:r>
    </w:p>
    <w:p w:rsidR="00DE1666" w:rsidRDefault="00DE1666" w:rsidP="00DE1666">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1. Unified Interface: It combines the old `</w:t>
      </w:r>
      <w:proofErr w:type="spellStart"/>
      <w:r>
        <w:rPr>
          <w:rFonts w:ascii="Georgia" w:hAnsi="Georgia"/>
          <w:color w:val="242424"/>
          <w:spacing w:val="-1"/>
          <w:sz w:val="30"/>
          <w:szCs w:val="30"/>
        </w:rPr>
        <w:t>SQLContext</w:t>
      </w:r>
      <w:proofErr w:type="spellEnd"/>
      <w:r>
        <w:rPr>
          <w:rFonts w:ascii="Georgia" w:hAnsi="Georgia"/>
          <w:color w:val="242424"/>
          <w:spacing w:val="-1"/>
          <w:sz w:val="30"/>
          <w:szCs w:val="30"/>
        </w:rPr>
        <w:t>`, `</w:t>
      </w:r>
      <w:proofErr w:type="spellStart"/>
      <w:r>
        <w:rPr>
          <w:rFonts w:ascii="Georgia" w:hAnsi="Georgia"/>
          <w:color w:val="242424"/>
          <w:spacing w:val="-1"/>
          <w:sz w:val="30"/>
          <w:szCs w:val="30"/>
        </w:rPr>
        <w:t>HiveContext</w:t>
      </w:r>
      <w:proofErr w:type="spellEnd"/>
      <w:r>
        <w:rPr>
          <w:rFonts w:ascii="Georgia" w:hAnsi="Georgia"/>
          <w:color w:val="242424"/>
          <w:spacing w:val="-1"/>
          <w:sz w:val="30"/>
          <w:szCs w:val="30"/>
        </w:rPr>
        <w:t>`, and `</w:t>
      </w:r>
      <w:proofErr w:type="spellStart"/>
      <w:r>
        <w:rPr>
          <w:rFonts w:ascii="Georgia" w:hAnsi="Georgia"/>
          <w:color w:val="242424"/>
          <w:spacing w:val="-1"/>
          <w:sz w:val="30"/>
          <w:szCs w:val="30"/>
        </w:rPr>
        <w:t>SparkContext</w:t>
      </w:r>
      <w:proofErr w:type="spellEnd"/>
      <w:r>
        <w:rPr>
          <w:rFonts w:ascii="Georgia" w:hAnsi="Georgia"/>
          <w:color w:val="242424"/>
          <w:spacing w:val="-1"/>
          <w:sz w:val="30"/>
          <w:szCs w:val="30"/>
        </w:rPr>
        <w:t>` into a single point of entry.</w:t>
      </w:r>
      <w:r>
        <w:rPr>
          <w:rFonts w:ascii="Georgia" w:hAnsi="Georgia"/>
          <w:color w:val="242424"/>
          <w:spacing w:val="-1"/>
          <w:sz w:val="30"/>
          <w:szCs w:val="30"/>
        </w:rPr>
        <w:br/>
        <w:t>2. Ease of Use: Simplifies the process of starting and configuring a Spark application.</w:t>
      </w:r>
    </w:p>
    <w:p w:rsidR="00DE1666" w:rsidRDefault="00DE1666" w:rsidP="00DE1666">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Example:</w:t>
      </w:r>
    </w:p>
    <w:p w:rsidR="00DE1666" w:rsidRDefault="00DE1666" w:rsidP="00DE1666">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Here’s how to create a `</w:t>
      </w:r>
      <w:proofErr w:type="spellStart"/>
      <w:r>
        <w:rPr>
          <w:rFonts w:ascii="Georgia" w:hAnsi="Georgia"/>
          <w:color w:val="242424"/>
          <w:spacing w:val="-1"/>
          <w:sz w:val="30"/>
          <w:szCs w:val="30"/>
        </w:rPr>
        <w:t>SparkSession</w:t>
      </w:r>
      <w:proofErr w:type="spellEnd"/>
      <w:r>
        <w:rPr>
          <w:rFonts w:ascii="Georgia" w:hAnsi="Georgia"/>
          <w:color w:val="242424"/>
          <w:spacing w:val="-1"/>
          <w:sz w:val="30"/>
          <w:szCs w:val="30"/>
        </w:rPr>
        <w:t xml:space="preserve">` in </w:t>
      </w:r>
      <w:proofErr w:type="spellStart"/>
      <w:r>
        <w:rPr>
          <w:rFonts w:ascii="Georgia" w:hAnsi="Georgia"/>
          <w:color w:val="242424"/>
          <w:spacing w:val="-1"/>
          <w:sz w:val="30"/>
          <w:szCs w:val="30"/>
        </w:rPr>
        <w:t>PySpark</w:t>
      </w:r>
      <w:proofErr w:type="spellEnd"/>
      <w:r>
        <w:rPr>
          <w:rFonts w:ascii="Georgia" w:hAnsi="Georgia"/>
          <w:color w:val="242424"/>
          <w:spacing w:val="-1"/>
          <w:sz w:val="30"/>
          <w:szCs w:val="30"/>
        </w:rPr>
        <w:t>:</w:t>
      </w:r>
    </w:p>
    <w:p w:rsidR="00DE1666" w:rsidRDefault="00DE1666" w:rsidP="00DE1666">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 — — — — — — — — — — — — — — — — — — — — -python</w:t>
      </w:r>
      <w:r>
        <w:rPr>
          <w:rFonts w:ascii="Georgia" w:hAnsi="Georgia"/>
          <w:color w:val="242424"/>
          <w:spacing w:val="-1"/>
          <w:sz w:val="30"/>
          <w:szCs w:val="30"/>
        </w:rPr>
        <w:br/>
        <w:t xml:space="preserve">from </w:t>
      </w:r>
      <w:proofErr w:type="spellStart"/>
      <w:r>
        <w:rPr>
          <w:rFonts w:ascii="Georgia" w:hAnsi="Georgia"/>
          <w:color w:val="242424"/>
          <w:spacing w:val="-1"/>
          <w:sz w:val="30"/>
          <w:szCs w:val="30"/>
        </w:rPr>
        <w:t>pyspark.sql</w:t>
      </w:r>
      <w:proofErr w:type="spellEnd"/>
      <w:r>
        <w:rPr>
          <w:rFonts w:ascii="Georgia" w:hAnsi="Georgia"/>
          <w:color w:val="242424"/>
          <w:spacing w:val="-1"/>
          <w:sz w:val="30"/>
          <w:szCs w:val="30"/>
        </w:rPr>
        <w:t xml:space="preserve"> import </w:t>
      </w:r>
      <w:proofErr w:type="spellStart"/>
      <w:r>
        <w:rPr>
          <w:rFonts w:ascii="Georgia" w:hAnsi="Georgia"/>
          <w:color w:val="242424"/>
          <w:spacing w:val="-1"/>
          <w:sz w:val="30"/>
          <w:szCs w:val="30"/>
        </w:rPr>
        <w:t>SparkSession</w:t>
      </w:r>
      <w:proofErr w:type="spellEnd"/>
    </w:p>
    <w:p w:rsidR="00DE1666" w:rsidRDefault="00DE1666" w:rsidP="00DE1666">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#Create a </w:t>
      </w:r>
      <w:proofErr w:type="spellStart"/>
      <w:r>
        <w:rPr>
          <w:rFonts w:ascii="Georgia" w:hAnsi="Georgia"/>
          <w:color w:val="242424"/>
          <w:spacing w:val="-1"/>
          <w:sz w:val="30"/>
          <w:szCs w:val="30"/>
        </w:rPr>
        <w:t>SparkSession</w:t>
      </w:r>
      <w:proofErr w:type="spellEnd"/>
      <w:r>
        <w:rPr>
          <w:rFonts w:ascii="Georgia" w:hAnsi="Georgia"/>
          <w:color w:val="242424"/>
          <w:spacing w:val="-1"/>
          <w:sz w:val="30"/>
          <w:szCs w:val="30"/>
        </w:rPr>
        <w:br/>
        <w:t xml:space="preserve">spark = </w:t>
      </w:r>
      <w:proofErr w:type="spellStart"/>
      <w:r>
        <w:rPr>
          <w:rFonts w:ascii="Georgia" w:hAnsi="Georgia"/>
          <w:color w:val="242424"/>
          <w:spacing w:val="-1"/>
          <w:sz w:val="30"/>
          <w:szCs w:val="30"/>
        </w:rPr>
        <w:t>SparkSession.builder</w:t>
      </w:r>
      <w:proofErr w:type="spellEnd"/>
      <w:r>
        <w:rPr>
          <w:rFonts w:ascii="Georgia" w:hAnsi="Georgia"/>
          <w:color w:val="242424"/>
          <w:spacing w:val="-1"/>
          <w:sz w:val="30"/>
          <w:szCs w:val="30"/>
        </w:rPr>
        <w:t xml:space="preserve"> \</w:t>
      </w:r>
      <w:r>
        <w:rPr>
          <w:rFonts w:ascii="Georgia" w:hAnsi="Georgia"/>
          <w:color w:val="242424"/>
          <w:spacing w:val="-1"/>
          <w:sz w:val="30"/>
          <w:szCs w:val="30"/>
        </w:rPr>
        <w:br/>
        <w:t>.</w:t>
      </w:r>
      <w:proofErr w:type="spellStart"/>
      <w:proofErr w:type="gramStart"/>
      <w:r>
        <w:rPr>
          <w:rFonts w:ascii="Georgia" w:hAnsi="Georgia"/>
          <w:color w:val="242424"/>
          <w:spacing w:val="-1"/>
          <w:sz w:val="30"/>
          <w:szCs w:val="30"/>
        </w:rPr>
        <w:t>appName</w:t>
      </w:r>
      <w:proofErr w:type="spellEnd"/>
      <w:r>
        <w:rPr>
          <w:rFonts w:ascii="Georgia" w:hAnsi="Georgia"/>
          <w:color w:val="242424"/>
          <w:spacing w:val="-1"/>
          <w:sz w:val="30"/>
          <w:szCs w:val="30"/>
        </w:rPr>
        <w:t>(</w:t>
      </w:r>
      <w:proofErr w:type="gramEnd"/>
      <w:r>
        <w:rPr>
          <w:rFonts w:ascii="Georgia" w:hAnsi="Georgia"/>
          <w:color w:val="242424"/>
          <w:spacing w:val="-1"/>
          <w:sz w:val="30"/>
          <w:szCs w:val="30"/>
        </w:rPr>
        <w:t>“</w:t>
      </w:r>
      <w:proofErr w:type="spellStart"/>
      <w:r>
        <w:rPr>
          <w:rFonts w:ascii="Georgia" w:hAnsi="Georgia"/>
          <w:color w:val="242424"/>
          <w:spacing w:val="-1"/>
          <w:sz w:val="30"/>
          <w:szCs w:val="30"/>
        </w:rPr>
        <w:t>example_spark_session</w:t>
      </w:r>
      <w:proofErr w:type="spellEnd"/>
      <w:r>
        <w:rPr>
          <w:rFonts w:ascii="Georgia" w:hAnsi="Georgia"/>
          <w:color w:val="242424"/>
          <w:spacing w:val="-1"/>
          <w:sz w:val="30"/>
          <w:szCs w:val="30"/>
        </w:rPr>
        <w:t>”) \</w:t>
      </w:r>
      <w:r>
        <w:rPr>
          <w:rFonts w:ascii="Georgia" w:hAnsi="Georgia"/>
          <w:color w:val="242424"/>
          <w:spacing w:val="-1"/>
          <w:sz w:val="30"/>
          <w:szCs w:val="30"/>
        </w:rPr>
        <w:br/>
        <w:t>.</w:t>
      </w:r>
      <w:proofErr w:type="spellStart"/>
      <w:r>
        <w:rPr>
          <w:rFonts w:ascii="Georgia" w:hAnsi="Georgia"/>
          <w:color w:val="242424"/>
          <w:spacing w:val="-1"/>
          <w:sz w:val="30"/>
          <w:szCs w:val="30"/>
        </w:rPr>
        <w:t>getOrCreate</w:t>
      </w:r>
      <w:proofErr w:type="spellEnd"/>
      <w:r>
        <w:rPr>
          <w:rFonts w:ascii="Georgia" w:hAnsi="Georgia"/>
          <w:color w:val="242424"/>
          <w:spacing w:val="-1"/>
          <w:sz w:val="30"/>
          <w:szCs w:val="30"/>
        </w:rPr>
        <w:t>()</w:t>
      </w:r>
      <w:r>
        <w:rPr>
          <w:rFonts w:ascii="Georgia" w:hAnsi="Georgia"/>
          <w:color w:val="242424"/>
          <w:spacing w:val="-1"/>
          <w:sz w:val="30"/>
          <w:szCs w:val="30"/>
        </w:rPr>
        <w:br/>
        <w:t>— — — — — — — — — — — — — — — — — — — — — — -</w:t>
      </w:r>
    </w:p>
    <w:p w:rsidR="00DE1666" w:rsidRPr="00DE1666" w:rsidRDefault="00DE1666" w:rsidP="00DE1666">
      <w:pPr>
        <w:shd w:val="clear" w:color="auto" w:fill="FFFFFF"/>
        <w:spacing w:before="480" w:after="480" w:line="240" w:lineRule="auto"/>
        <w:rPr>
          <w:rFonts w:ascii="Arial" w:eastAsia="Times New Roman" w:hAnsi="Arial" w:cs="Arial"/>
          <w:color w:val="000000"/>
          <w:sz w:val="26"/>
          <w:szCs w:val="26"/>
          <w:lang w:eastAsia="en-IN"/>
        </w:rPr>
      </w:pPr>
      <w:r w:rsidRPr="00DE1666">
        <w:rPr>
          <w:rFonts w:ascii="Arial" w:eastAsia="Times New Roman" w:hAnsi="Arial" w:cs="Arial"/>
          <w:b/>
          <w:bCs/>
          <w:color w:val="000000"/>
          <w:sz w:val="26"/>
          <w:szCs w:val="26"/>
          <w:lang w:eastAsia="en-IN"/>
        </w:rPr>
        <w:t>Cluster mode:</w:t>
      </w:r>
      <w:r w:rsidRPr="00DE1666">
        <w:rPr>
          <w:rFonts w:ascii="Arial" w:eastAsia="Times New Roman" w:hAnsi="Arial" w:cs="Arial"/>
          <w:color w:val="000000"/>
          <w:sz w:val="26"/>
          <w:szCs w:val="26"/>
          <w:lang w:eastAsia="en-IN"/>
        </w:rPr>
        <w:t> Cluster mode is the most frequent way of running Spark Applications. In cluster mode, a user delivers a pre-compiled JAR, Python script, or R script to a cluster manager. Once the cluster manager receives the pre-compiled JAR, Python script, or R script, the driver process is launched on a worker node inside the cluster, in addition to the executor processes. This means that the cluster manager is in charge of all Spark application-related processes.</w:t>
      </w:r>
    </w:p>
    <w:p w:rsidR="00DE1666" w:rsidRPr="00DE1666" w:rsidRDefault="00DE1666" w:rsidP="00DE1666">
      <w:pPr>
        <w:shd w:val="clear" w:color="auto" w:fill="FFFFFF"/>
        <w:spacing w:before="480" w:after="480" w:line="240" w:lineRule="auto"/>
        <w:rPr>
          <w:rFonts w:ascii="Arial" w:eastAsia="Times New Roman" w:hAnsi="Arial" w:cs="Arial"/>
          <w:color w:val="000000"/>
          <w:sz w:val="26"/>
          <w:szCs w:val="26"/>
          <w:lang w:eastAsia="en-IN"/>
        </w:rPr>
      </w:pPr>
      <w:r w:rsidRPr="00DE1666">
        <w:rPr>
          <w:rFonts w:ascii="Arial" w:eastAsia="Times New Roman" w:hAnsi="Arial" w:cs="Arial"/>
          <w:b/>
          <w:bCs/>
          <w:color w:val="000000"/>
          <w:sz w:val="26"/>
          <w:szCs w:val="26"/>
          <w:lang w:eastAsia="en-IN"/>
        </w:rPr>
        <w:t>Client mode:</w:t>
      </w:r>
      <w:r w:rsidRPr="00DE1666">
        <w:rPr>
          <w:rFonts w:ascii="Arial" w:eastAsia="Times New Roman" w:hAnsi="Arial" w:cs="Arial"/>
          <w:color w:val="000000"/>
          <w:sz w:val="26"/>
          <w:szCs w:val="26"/>
          <w:lang w:eastAsia="en-IN"/>
        </w:rPr>
        <w:t> In contrast to cluster mode, where the Spark driver remains on the client machine that submitted the application, the Spark driver is removed in client mode and is therefore responsible for maintaining the Spark driver process on the client machine. These machines, usually referred to as gateway machines or edge nodes, are maintained on the client machine.</w:t>
      </w:r>
    </w:p>
    <w:p w:rsidR="001F01D8" w:rsidRPr="00E04C2F" w:rsidRDefault="001F01D8">
      <w:pPr>
        <w:rPr>
          <w:rFonts w:ascii="Times New Roman" w:hAnsi="Times New Roman" w:cs="Times New Roman"/>
          <w:sz w:val="32"/>
          <w:szCs w:val="32"/>
          <w:lang w:val="en-US"/>
        </w:rPr>
      </w:pPr>
    </w:p>
    <w:sectPr w:rsidR="001F01D8" w:rsidRPr="00E04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633145"/>
    <w:multiLevelType w:val="multilevel"/>
    <w:tmpl w:val="C01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D65C74"/>
    <w:multiLevelType w:val="multilevel"/>
    <w:tmpl w:val="1D2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3C746E7"/>
    <w:multiLevelType w:val="hybridMultilevel"/>
    <w:tmpl w:val="4462E7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76563BB"/>
    <w:multiLevelType w:val="multilevel"/>
    <w:tmpl w:val="7EC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lvlOverride w:ilvl="0">
      <w:startOverride w:val="1"/>
    </w:lvlOverride>
  </w:num>
  <w:num w:numId="4">
    <w:abstractNumId w:val="3"/>
    <w:lvlOverride w:ilvl="0">
      <w:startOverride w:val="2"/>
    </w:lvlOverride>
  </w:num>
  <w:num w:numId="5">
    <w:abstractNumId w:val="3"/>
    <w:lvlOverride w:ilvl="0">
      <w:startOverride w:val="3"/>
    </w:lvlOverride>
  </w:num>
  <w:num w:numId="6">
    <w:abstractNumId w:val="1"/>
    <w:lvlOverride w:ilvl="0">
      <w:startOverride w:val="1"/>
    </w:lvlOverride>
  </w:num>
  <w:num w:numId="7">
    <w:abstractNumId w:val="1"/>
    <w:lvlOverride w:ilvl="0">
      <w:startOverride w:val="2"/>
    </w:lvlOverride>
  </w:num>
  <w:num w:numId="8">
    <w:abstractNumId w:val="1"/>
    <w:lvlOverride w:ilvl="0">
      <w:startOverride w:val="3"/>
    </w:lvlOverride>
  </w:num>
  <w:num w:numId="9">
    <w:abstractNumId w:val="1"/>
    <w:lvlOverride w:ilvl="0">
      <w:startOverride w:val="4"/>
    </w:lvlOverride>
  </w:num>
  <w:num w:numId="10">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9E8"/>
    <w:rsid w:val="001F01D8"/>
    <w:rsid w:val="00590EA3"/>
    <w:rsid w:val="008529E8"/>
    <w:rsid w:val="00B32E20"/>
    <w:rsid w:val="00BB0A68"/>
    <w:rsid w:val="00CF7093"/>
    <w:rsid w:val="00DE1666"/>
    <w:rsid w:val="00E04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F01D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04C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093"/>
    <w:pPr>
      <w:ind w:left="720"/>
      <w:contextualSpacing/>
    </w:pPr>
  </w:style>
  <w:style w:type="character" w:styleId="Hyperlink">
    <w:name w:val="Hyperlink"/>
    <w:basedOn w:val="DefaultParagraphFont"/>
    <w:uiPriority w:val="99"/>
    <w:semiHidden/>
    <w:unhideWhenUsed/>
    <w:rsid w:val="00E04C2F"/>
    <w:rPr>
      <w:color w:val="0000FF"/>
      <w:u w:val="single"/>
    </w:rPr>
  </w:style>
  <w:style w:type="character" w:customStyle="1" w:styleId="cite-bracket">
    <w:name w:val="cite-bracket"/>
    <w:basedOn w:val="DefaultParagraphFont"/>
    <w:rsid w:val="00E04C2F"/>
  </w:style>
  <w:style w:type="paragraph" w:styleId="NormalWeb">
    <w:name w:val="Normal (Web)"/>
    <w:basedOn w:val="Normal"/>
    <w:uiPriority w:val="99"/>
    <w:semiHidden/>
    <w:unhideWhenUsed/>
    <w:rsid w:val="00E04C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E04C2F"/>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E04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C2F"/>
    <w:rPr>
      <w:rFonts w:ascii="Tahoma" w:hAnsi="Tahoma" w:cs="Tahoma"/>
      <w:sz w:val="16"/>
      <w:szCs w:val="16"/>
    </w:rPr>
  </w:style>
  <w:style w:type="character" w:styleId="Strong">
    <w:name w:val="Strong"/>
    <w:basedOn w:val="DefaultParagraphFont"/>
    <w:uiPriority w:val="22"/>
    <w:qFormat/>
    <w:rsid w:val="00E04C2F"/>
    <w:rPr>
      <w:b/>
      <w:bCs/>
    </w:rPr>
  </w:style>
  <w:style w:type="character" w:customStyle="1" w:styleId="Heading2Char">
    <w:name w:val="Heading 2 Char"/>
    <w:basedOn w:val="DefaultParagraphFont"/>
    <w:link w:val="Heading2"/>
    <w:uiPriority w:val="9"/>
    <w:semiHidden/>
    <w:rsid w:val="001F01D8"/>
    <w:rPr>
      <w:rFonts w:asciiTheme="majorHAnsi" w:eastAsiaTheme="majorEastAsia" w:hAnsiTheme="majorHAnsi" w:cstheme="majorBidi"/>
      <w:b/>
      <w:bCs/>
      <w:color w:val="4F81BD" w:themeColor="accent1"/>
      <w:sz w:val="26"/>
      <w:szCs w:val="26"/>
    </w:rPr>
  </w:style>
  <w:style w:type="paragraph" w:customStyle="1" w:styleId="pw-post-body-paragraph">
    <w:name w:val="pw-post-body-paragraph"/>
    <w:basedOn w:val="Normal"/>
    <w:rsid w:val="00DE16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F01D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04C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093"/>
    <w:pPr>
      <w:ind w:left="720"/>
      <w:contextualSpacing/>
    </w:pPr>
  </w:style>
  <w:style w:type="character" w:styleId="Hyperlink">
    <w:name w:val="Hyperlink"/>
    <w:basedOn w:val="DefaultParagraphFont"/>
    <w:uiPriority w:val="99"/>
    <w:semiHidden/>
    <w:unhideWhenUsed/>
    <w:rsid w:val="00E04C2F"/>
    <w:rPr>
      <w:color w:val="0000FF"/>
      <w:u w:val="single"/>
    </w:rPr>
  </w:style>
  <w:style w:type="character" w:customStyle="1" w:styleId="cite-bracket">
    <w:name w:val="cite-bracket"/>
    <w:basedOn w:val="DefaultParagraphFont"/>
    <w:rsid w:val="00E04C2F"/>
  </w:style>
  <w:style w:type="paragraph" w:styleId="NormalWeb">
    <w:name w:val="Normal (Web)"/>
    <w:basedOn w:val="Normal"/>
    <w:uiPriority w:val="99"/>
    <w:semiHidden/>
    <w:unhideWhenUsed/>
    <w:rsid w:val="00E04C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E04C2F"/>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E04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C2F"/>
    <w:rPr>
      <w:rFonts w:ascii="Tahoma" w:hAnsi="Tahoma" w:cs="Tahoma"/>
      <w:sz w:val="16"/>
      <w:szCs w:val="16"/>
    </w:rPr>
  </w:style>
  <w:style w:type="character" w:styleId="Strong">
    <w:name w:val="Strong"/>
    <w:basedOn w:val="DefaultParagraphFont"/>
    <w:uiPriority w:val="22"/>
    <w:qFormat/>
    <w:rsid w:val="00E04C2F"/>
    <w:rPr>
      <w:b/>
      <w:bCs/>
    </w:rPr>
  </w:style>
  <w:style w:type="character" w:customStyle="1" w:styleId="Heading2Char">
    <w:name w:val="Heading 2 Char"/>
    <w:basedOn w:val="DefaultParagraphFont"/>
    <w:link w:val="Heading2"/>
    <w:uiPriority w:val="9"/>
    <w:semiHidden/>
    <w:rsid w:val="001F01D8"/>
    <w:rPr>
      <w:rFonts w:asciiTheme="majorHAnsi" w:eastAsiaTheme="majorEastAsia" w:hAnsiTheme="majorHAnsi" w:cstheme="majorBidi"/>
      <w:b/>
      <w:bCs/>
      <w:color w:val="4F81BD" w:themeColor="accent1"/>
      <w:sz w:val="26"/>
      <w:szCs w:val="26"/>
    </w:rPr>
  </w:style>
  <w:style w:type="paragraph" w:customStyle="1" w:styleId="pw-post-body-paragraph">
    <w:name w:val="pw-post-body-paragraph"/>
    <w:basedOn w:val="Normal"/>
    <w:rsid w:val="00DE16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50288">
      <w:bodyDiv w:val="1"/>
      <w:marLeft w:val="0"/>
      <w:marRight w:val="0"/>
      <w:marTop w:val="0"/>
      <w:marBottom w:val="0"/>
      <w:divBdr>
        <w:top w:val="none" w:sz="0" w:space="0" w:color="auto"/>
        <w:left w:val="none" w:sz="0" w:space="0" w:color="auto"/>
        <w:bottom w:val="none" w:sz="0" w:space="0" w:color="auto"/>
        <w:right w:val="none" w:sz="0" w:space="0" w:color="auto"/>
      </w:divBdr>
    </w:div>
    <w:div w:id="625963484">
      <w:bodyDiv w:val="1"/>
      <w:marLeft w:val="0"/>
      <w:marRight w:val="0"/>
      <w:marTop w:val="0"/>
      <w:marBottom w:val="0"/>
      <w:divBdr>
        <w:top w:val="none" w:sz="0" w:space="0" w:color="auto"/>
        <w:left w:val="none" w:sz="0" w:space="0" w:color="auto"/>
        <w:bottom w:val="none" w:sz="0" w:space="0" w:color="auto"/>
        <w:right w:val="none" w:sz="0" w:space="0" w:color="auto"/>
      </w:divBdr>
    </w:div>
    <w:div w:id="695958339">
      <w:bodyDiv w:val="1"/>
      <w:marLeft w:val="0"/>
      <w:marRight w:val="0"/>
      <w:marTop w:val="0"/>
      <w:marBottom w:val="0"/>
      <w:divBdr>
        <w:top w:val="none" w:sz="0" w:space="0" w:color="auto"/>
        <w:left w:val="none" w:sz="0" w:space="0" w:color="auto"/>
        <w:bottom w:val="none" w:sz="0" w:space="0" w:color="auto"/>
        <w:right w:val="none" w:sz="0" w:space="0" w:color="auto"/>
      </w:divBdr>
    </w:div>
    <w:div w:id="711615333">
      <w:bodyDiv w:val="1"/>
      <w:marLeft w:val="0"/>
      <w:marRight w:val="0"/>
      <w:marTop w:val="0"/>
      <w:marBottom w:val="0"/>
      <w:divBdr>
        <w:top w:val="none" w:sz="0" w:space="0" w:color="auto"/>
        <w:left w:val="none" w:sz="0" w:space="0" w:color="auto"/>
        <w:bottom w:val="none" w:sz="0" w:space="0" w:color="auto"/>
        <w:right w:val="none" w:sz="0" w:space="0" w:color="auto"/>
      </w:divBdr>
    </w:div>
    <w:div w:id="969213813">
      <w:bodyDiv w:val="1"/>
      <w:marLeft w:val="0"/>
      <w:marRight w:val="0"/>
      <w:marTop w:val="0"/>
      <w:marBottom w:val="0"/>
      <w:divBdr>
        <w:top w:val="none" w:sz="0" w:space="0" w:color="auto"/>
        <w:left w:val="none" w:sz="0" w:space="0" w:color="auto"/>
        <w:bottom w:val="none" w:sz="0" w:space="0" w:color="auto"/>
        <w:right w:val="none" w:sz="0" w:space="0" w:color="auto"/>
      </w:divBdr>
    </w:div>
    <w:div w:id="1730229007">
      <w:bodyDiv w:val="1"/>
      <w:marLeft w:val="0"/>
      <w:marRight w:val="0"/>
      <w:marTop w:val="0"/>
      <w:marBottom w:val="0"/>
      <w:divBdr>
        <w:top w:val="none" w:sz="0" w:space="0" w:color="auto"/>
        <w:left w:val="none" w:sz="0" w:space="0" w:color="auto"/>
        <w:bottom w:val="none" w:sz="0" w:space="0" w:color="auto"/>
        <w:right w:val="none" w:sz="0" w:space="0" w:color="auto"/>
      </w:divBdr>
    </w:div>
    <w:div w:id="194217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pplication_software" TargetMode="External"/><Relationship Id="rId13"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en.wikipedia.org/wiki/Data_processing"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Data_set" TargetMode="External"/><Relationship Id="rId11" Type="http://schemas.openxmlformats.org/officeDocument/2006/relationships/hyperlink" Target="https://en.wikipedia.org/wiki/Big_dat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False_discovery_rate" TargetMode="External"/><Relationship Id="rId4" Type="http://schemas.openxmlformats.org/officeDocument/2006/relationships/settings" Target="settings.xml"/><Relationship Id="rId9" Type="http://schemas.openxmlformats.org/officeDocument/2006/relationships/hyperlink" Target="https://en.wikipedia.org/wiki/Statistical_power"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1</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Kowsika</dc:creator>
  <cp:lastModifiedBy>Kowsika</cp:lastModifiedBy>
  <cp:revision>2</cp:revision>
  <dcterms:created xsi:type="dcterms:W3CDTF">2026-06-08T16:14:00Z</dcterms:created>
  <dcterms:modified xsi:type="dcterms:W3CDTF">2026-06-08T20:10:00Z</dcterms:modified>
</cp:coreProperties>
</file>