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763AA" w14:textId="77777777" w:rsidR="005C120B" w:rsidRDefault="005C120B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9763AB" w14:textId="77777777" w:rsidR="005C120B" w:rsidRDefault="00670004">
      <w:pPr>
        <w:pStyle w:val="Normal2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F9763AC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120B" w14:paraId="5F9763AF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63AD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63AE" w14:textId="77777777" w:rsidR="005C120B" w:rsidRDefault="006C57A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670004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5C120B" w14:paraId="5F9763B2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63B0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63B1" w14:textId="649D1095" w:rsidR="005C120B" w:rsidRDefault="00CB2C2D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</w:t>
            </w:r>
            <w:r w:rsidR="00F33CE6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5C120B" w14:paraId="5F9763B5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63B3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63B4" w14:textId="793A7C8F" w:rsidR="005C120B" w:rsidRDefault="006C57A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Predicti</w:t>
            </w:r>
            <w:r w:rsidR="00F3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 </w:t>
            </w:r>
            <w:proofErr w:type="spellStart"/>
            <w:r w:rsidR="00F33CE6">
              <w:rPr>
                <w:rFonts w:ascii="Times New Roman" w:eastAsia="Times New Roman" w:hAnsi="Times New Roman" w:cs="Times New Roman"/>
                <w:sz w:val="24"/>
                <w:szCs w:val="24"/>
              </w:rPr>
              <w:t>Modeling</w:t>
            </w:r>
            <w:proofErr w:type="spellEnd"/>
            <w:r w:rsidR="00F33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H1-B visa Approval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33CE6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 Machine Learning</w:t>
            </w:r>
          </w:p>
        </w:tc>
      </w:tr>
      <w:tr w:rsidR="005C120B" w14:paraId="5F9763B8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63B6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63B7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5F9763B9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0D4BF8" w14:textId="77777777" w:rsidR="00924CBD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Model Validation and Evaluation Report</w:t>
      </w:r>
      <w:r w:rsidR="00116FF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570DF">
        <w:rPr>
          <w:rFonts w:ascii="Times New Roman" w:eastAsia="Times New Roman" w:hAnsi="Times New Roman" w:cs="Times New Roman"/>
          <w:b/>
          <w:sz w:val="24"/>
          <w:szCs w:val="24"/>
        </w:rPr>
        <w:t xml:space="preserve">for </w:t>
      </w:r>
      <w:r w:rsidR="00116FFC">
        <w:rPr>
          <w:rFonts w:ascii="Times New Roman" w:eastAsia="Times New Roman" w:hAnsi="Times New Roman" w:cs="Times New Roman"/>
          <w:b/>
          <w:sz w:val="24"/>
          <w:szCs w:val="24"/>
        </w:rPr>
        <w:t>H1-B Visa Appr</w:t>
      </w:r>
      <w:r w:rsidR="00924CBD">
        <w:rPr>
          <w:rFonts w:ascii="Times New Roman" w:eastAsia="Times New Roman" w:hAnsi="Times New Roman" w:cs="Times New Roman"/>
          <w:b/>
          <w:sz w:val="24"/>
          <w:szCs w:val="24"/>
        </w:rPr>
        <w:t>oval</w:t>
      </w:r>
    </w:p>
    <w:p w14:paraId="5F9763BB" w14:textId="297ECAAE" w:rsidR="005C120B" w:rsidRPr="00EE27B7" w:rsidRDefault="00603AAD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0C1C90">
        <w:rPr>
          <w:rFonts w:ascii="Times New Roman" w:eastAsia="Times New Roman" w:hAnsi="Times New Roman" w:cs="Times New Roman"/>
          <w:sz w:val="24"/>
          <w:szCs w:val="24"/>
        </w:rPr>
        <w:t xml:space="preserve">report presents the model validation and evaluation for predicting H1-B visa approvals. </w:t>
      </w:r>
      <w:proofErr w:type="gramStart"/>
      <w:r w:rsidR="005D2999">
        <w:rPr>
          <w:rFonts w:ascii="Times New Roman" w:eastAsia="Times New Roman" w:hAnsi="Times New Roman" w:cs="Times New Roman"/>
          <w:sz w:val="24"/>
          <w:szCs w:val="24"/>
        </w:rPr>
        <w:t>W</w:t>
      </w:r>
      <w:r w:rsidR="000C1C90">
        <w:rPr>
          <w:rFonts w:ascii="Times New Roman" w:eastAsia="Times New Roman" w:hAnsi="Times New Roman" w:cs="Times New Roman"/>
          <w:sz w:val="24"/>
          <w:szCs w:val="24"/>
        </w:rPr>
        <w:t>e</w:t>
      </w:r>
      <w:r w:rsidR="005D2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0004">
        <w:rPr>
          <w:rFonts w:ascii="Times New Roman" w:eastAsia="Times New Roman" w:hAnsi="Times New Roman" w:cs="Times New Roman"/>
          <w:sz w:val="24"/>
          <w:szCs w:val="24"/>
        </w:rPr>
        <w:t xml:space="preserve"> summar</w:t>
      </w:r>
      <w:r w:rsidR="005D2999">
        <w:rPr>
          <w:rFonts w:ascii="Times New Roman" w:eastAsia="Times New Roman" w:hAnsi="Times New Roman" w:cs="Times New Roman"/>
          <w:sz w:val="24"/>
          <w:szCs w:val="24"/>
        </w:rPr>
        <w:t>ize</w:t>
      </w:r>
      <w:proofErr w:type="gramEnd"/>
      <w:r w:rsidR="005D2999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67000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70004"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 w:rsidR="00670004">
        <w:rPr>
          <w:rFonts w:ascii="Times New Roman" w:eastAsia="Times New Roman" w:hAnsi="Times New Roman" w:cs="Times New Roman"/>
          <w:sz w:val="24"/>
          <w:szCs w:val="24"/>
        </w:rPr>
        <w:t xml:space="preserve"> for multiple models</w:t>
      </w:r>
      <w:r w:rsidR="00DA18C2">
        <w:rPr>
          <w:rFonts w:ascii="Times New Roman" w:eastAsia="Times New Roman" w:hAnsi="Times New Roman" w:cs="Times New Roman"/>
          <w:sz w:val="24"/>
          <w:szCs w:val="24"/>
        </w:rPr>
        <w:t xml:space="preserve"> and include</w:t>
      </w:r>
      <w:r w:rsidR="008355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0004">
        <w:rPr>
          <w:rFonts w:ascii="Times New Roman" w:eastAsia="Times New Roman" w:hAnsi="Times New Roman" w:cs="Times New Roman"/>
          <w:sz w:val="24"/>
          <w:szCs w:val="24"/>
        </w:rPr>
        <w:t xml:space="preserve">  screenshots</w:t>
      </w:r>
      <w:r w:rsidR="00835536">
        <w:rPr>
          <w:rFonts w:ascii="Times New Roman" w:eastAsia="Times New Roman" w:hAnsi="Times New Roman" w:cs="Times New Roman"/>
          <w:sz w:val="24"/>
          <w:szCs w:val="24"/>
        </w:rPr>
        <w:t xml:space="preserve"> of the initial model training code, validation, and evaluation results</w:t>
      </w:r>
      <w:r w:rsidR="006700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9763BC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A0CC0" w14:textId="36E5619B" w:rsidR="00A17873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362064EB" w14:textId="77777777" w:rsidR="00782A7A" w:rsidRDefault="00853A60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</w:t>
      </w:r>
      <w:r w:rsidR="00D22FC7">
        <w:rPr>
          <w:rFonts w:ascii="Times New Roman" w:eastAsia="Times New Roman" w:hAnsi="Times New Roman" w:cs="Times New Roman"/>
          <w:sz w:val="24"/>
          <w:szCs w:val="24"/>
        </w:rPr>
        <w:t xml:space="preserve"> model training code will be showcased through a screenshot. </w:t>
      </w:r>
      <w:r w:rsidR="00C15CBA">
        <w:rPr>
          <w:rFonts w:ascii="Times New Roman" w:eastAsia="Times New Roman" w:hAnsi="Times New Roman" w:cs="Times New Roman"/>
          <w:sz w:val="24"/>
          <w:szCs w:val="24"/>
        </w:rPr>
        <w:t>It includes the implementation of the Recurrent Neural Network</w:t>
      </w:r>
      <w:r w:rsidR="00480168">
        <w:rPr>
          <w:rFonts w:ascii="Times New Roman" w:eastAsia="Times New Roman" w:hAnsi="Times New Roman" w:cs="Times New Roman"/>
          <w:sz w:val="24"/>
          <w:szCs w:val="24"/>
        </w:rPr>
        <w:t xml:space="preserve"> (RNN) model with optimized hyperparameters</w:t>
      </w:r>
      <w:r w:rsidR="00E37478">
        <w:rPr>
          <w:rFonts w:ascii="Times New Roman" w:eastAsia="Times New Roman" w:hAnsi="Times New Roman" w:cs="Times New Roman"/>
          <w:sz w:val="24"/>
          <w:szCs w:val="24"/>
        </w:rPr>
        <w:t>. Key sections of the code data preprocessing, model architecture definition</w:t>
      </w:r>
      <w:r w:rsidR="00782A7A">
        <w:rPr>
          <w:rFonts w:ascii="Times New Roman" w:eastAsia="Times New Roman" w:hAnsi="Times New Roman" w:cs="Times New Roman"/>
          <w:sz w:val="24"/>
          <w:szCs w:val="24"/>
        </w:rPr>
        <w:t>, training loop, and evaluation functions.</w:t>
      </w:r>
    </w:p>
    <w:p w14:paraId="5F9763BE" w14:textId="19928926" w:rsidR="005C120B" w:rsidRDefault="00E37478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7D07">
        <w:rPr>
          <w:rFonts w:ascii="Times New Roman" w:eastAsia="Times New Roman" w:hAnsi="Times New Roman" w:cs="Times New Roman"/>
          <w:sz w:val="24"/>
          <w:szCs w:val="24"/>
        </w:rPr>
        <w:t>Initial</w:t>
      </w:r>
      <w:r w:rsidR="006700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1B9A">
        <w:rPr>
          <w:rFonts w:ascii="Times New Roman" w:eastAsia="Times New Roman" w:hAnsi="Times New Roman" w:cs="Times New Roman"/>
          <w:sz w:val="24"/>
          <w:szCs w:val="24"/>
        </w:rPr>
        <w:t>M</w:t>
      </w:r>
      <w:r w:rsidR="00670004">
        <w:rPr>
          <w:rFonts w:ascii="Times New Roman" w:eastAsia="Times New Roman" w:hAnsi="Times New Roman" w:cs="Times New Roman"/>
          <w:sz w:val="24"/>
          <w:szCs w:val="24"/>
        </w:rPr>
        <w:t xml:space="preserve">odel </w:t>
      </w:r>
      <w:r w:rsidR="00C01B9A">
        <w:rPr>
          <w:rFonts w:ascii="Times New Roman" w:eastAsia="Times New Roman" w:hAnsi="Times New Roman" w:cs="Times New Roman"/>
          <w:sz w:val="24"/>
          <w:szCs w:val="24"/>
        </w:rPr>
        <w:t>T</w:t>
      </w:r>
      <w:r w:rsidR="00670004">
        <w:rPr>
          <w:rFonts w:ascii="Times New Roman" w:eastAsia="Times New Roman" w:hAnsi="Times New Roman" w:cs="Times New Roman"/>
          <w:sz w:val="24"/>
          <w:szCs w:val="24"/>
        </w:rPr>
        <w:t xml:space="preserve">raining </w:t>
      </w:r>
      <w:r w:rsidR="00C01B9A">
        <w:rPr>
          <w:rFonts w:ascii="Times New Roman" w:eastAsia="Times New Roman" w:hAnsi="Times New Roman" w:cs="Times New Roman"/>
          <w:sz w:val="24"/>
          <w:szCs w:val="24"/>
        </w:rPr>
        <w:t>C</w:t>
      </w:r>
      <w:r w:rsidR="00670004">
        <w:rPr>
          <w:rFonts w:ascii="Times New Roman" w:eastAsia="Times New Roman" w:hAnsi="Times New Roman" w:cs="Times New Roman"/>
          <w:sz w:val="24"/>
          <w:szCs w:val="24"/>
        </w:rPr>
        <w:t>ode</w:t>
      </w:r>
      <w:r w:rsidR="00C01B9A">
        <w:rPr>
          <w:rFonts w:ascii="Times New Roman" w:eastAsia="Times New Roman" w:hAnsi="Times New Roman" w:cs="Times New Roman"/>
          <w:sz w:val="24"/>
          <w:szCs w:val="24"/>
        </w:rPr>
        <w:t xml:space="preserve"> Screensho</w:t>
      </w:r>
      <w:r w:rsidR="00BE783A">
        <w:rPr>
          <w:rFonts w:ascii="Times New Roman" w:eastAsia="Times New Roman" w:hAnsi="Times New Roman" w:cs="Times New Roman"/>
          <w:sz w:val="24"/>
          <w:szCs w:val="24"/>
        </w:rPr>
        <w:t>t</w:t>
      </w:r>
    </w:p>
    <w:p w14:paraId="5F9763BF" w14:textId="20BBB779" w:rsidR="005C120B" w:rsidRDefault="005C120B" w:rsidP="00AD46BD">
      <w:pPr>
        <w:pStyle w:val="NoSpacing"/>
      </w:pPr>
    </w:p>
    <w:p w14:paraId="1D13057E" w14:textId="180B8D6A" w:rsidR="00AD46BD" w:rsidRPr="00BE783A" w:rsidRDefault="00AD46BD" w:rsidP="00AD46BD">
      <w:pPr>
        <w:pStyle w:val="NoSpacing"/>
        <w:rPr>
          <w:rStyle w:val="Emphasis"/>
        </w:rPr>
      </w:pPr>
    </w:p>
    <w:p w14:paraId="5F9763C0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5C120B" w14:paraId="5F9763C4" w14:textId="77777777">
        <w:trPr>
          <w:cantSplit/>
          <w:trHeight w:val="105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763C1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763C2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763C3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5C120B" w14:paraId="5F9763C8" w14:textId="77777777">
        <w:trPr>
          <w:cantSplit/>
          <w:trHeight w:val="549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63C5" w14:textId="6FB0BC5C"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 xml:space="preserve">Model </w:t>
            </w:r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</w:t>
            </w:r>
            <w:r w:rsidR="00C03B2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:</w:t>
            </w:r>
            <w:r w:rsidR="00281C3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</w:t>
            </w:r>
            <w:proofErr w:type="gramEnd"/>
            <w:r w:rsidR="00281C3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Regression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63C6" w14:textId="222C2A5A" w:rsidR="005C120B" w:rsidRPr="002A4A1A" w:rsidRDefault="002A4A1A" w:rsidP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A4A1A">
              <w:rPr>
                <w:rFonts w:ascii="Times New Roman" w:hAnsi="Times New Roman" w:cs="Times New Roman"/>
                <w:sz w:val="24"/>
                <w:szCs w:val="24"/>
              </w:rPr>
              <w:t>Logistic regression model</w:t>
            </w:r>
            <w:r w:rsidR="00281C37">
              <w:rPr>
                <w:rFonts w:ascii="Times New Roman" w:hAnsi="Times New Roman" w:cs="Times New Roman"/>
                <w:sz w:val="24"/>
                <w:szCs w:val="24"/>
              </w:rPr>
              <w:t>s are</w:t>
            </w:r>
            <w:r w:rsidR="00416198">
              <w:rPr>
                <w:rFonts w:ascii="Times New Roman" w:hAnsi="Times New Roman" w:cs="Times New Roman"/>
                <w:sz w:val="24"/>
                <w:szCs w:val="24"/>
              </w:rPr>
              <w:t xml:space="preserve"> known for their simplicity</w:t>
            </w:r>
            <w:r w:rsidR="0066353A">
              <w:rPr>
                <w:rFonts w:ascii="Times New Roman" w:hAnsi="Times New Roman" w:cs="Times New Roman"/>
                <w:sz w:val="24"/>
                <w:szCs w:val="24"/>
              </w:rPr>
              <w:t xml:space="preserve"> and interpretability. They </w:t>
            </w:r>
            <w:r w:rsidRPr="002A4A1A">
              <w:rPr>
                <w:rFonts w:ascii="Times New Roman" w:hAnsi="Times New Roman" w:cs="Times New Roman"/>
                <w:sz w:val="24"/>
                <w:szCs w:val="24"/>
              </w:rPr>
              <w:t>typically include accurac</w:t>
            </w:r>
            <w:r w:rsidR="00F75DD9">
              <w:rPr>
                <w:rFonts w:ascii="Times New Roman" w:hAnsi="Times New Roman" w:cs="Times New Roman"/>
                <w:sz w:val="24"/>
                <w:szCs w:val="24"/>
              </w:rPr>
              <w:t xml:space="preserve">y, precision, </w:t>
            </w:r>
            <w:proofErr w:type="gramStart"/>
            <w:r w:rsidR="00F75DD9">
              <w:rPr>
                <w:rFonts w:ascii="Times New Roman" w:hAnsi="Times New Roman" w:cs="Times New Roman"/>
                <w:sz w:val="24"/>
                <w:szCs w:val="24"/>
              </w:rPr>
              <w:t xml:space="preserve">recall, </w:t>
            </w:r>
            <w:r w:rsidR="00F50923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proofErr w:type="gramEnd"/>
            <w:r w:rsidR="00F509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5DD9">
              <w:rPr>
                <w:rFonts w:ascii="Times New Roman" w:hAnsi="Times New Roman" w:cs="Times New Roman"/>
                <w:sz w:val="24"/>
                <w:szCs w:val="24"/>
              </w:rPr>
              <w:t xml:space="preserve">F1 score </w:t>
            </w:r>
            <w:r w:rsidRPr="002A4A1A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F344D9">
              <w:rPr>
                <w:rFonts w:ascii="Times New Roman" w:hAnsi="Times New Roman" w:cs="Times New Roman"/>
                <w:sz w:val="24"/>
                <w:szCs w:val="24"/>
              </w:rPr>
              <w:t>evaluate</w:t>
            </w:r>
            <w:r w:rsidRPr="002A4A1A">
              <w:rPr>
                <w:rFonts w:ascii="Times New Roman" w:hAnsi="Times New Roman" w:cs="Times New Roman"/>
                <w:sz w:val="24"/>
                <w:szCs w:val="24"/>
              </w:rPr>
              <w:t xml:space="preserve"> predict</w:t>
            </w:r>
            <w:r w:rsidR="004C18BF">
              <w:rPr>
                <w:rFonts w:ascii="Times New Roman" w:hAnsi="Times New Roman" w:cs="Times New Roman"/>
                <w:sz w:val="24"/>
                <w:szCs w:val="24"/>
              </w:rPr>
              <w:t>ive performance</w:t>
            </w:r>
            <w:r w:rsidR="00E4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A1A">
              <w:rPr>
                <w:rFonts w:ascii="Times New Roman" w:hAnsi="Times New Roman" w:cs="Times New Roman"/>
                <w:sz w:val="24"/>
                <w:szCs w:val="24"/>
              </w:rPr>
              <w:t>and generaliza</w:t>
            </w:r>
            <w:r w:rsidR="004C18BF">
              <w:rPr>
                <w:rFonts w:ascii="Times New Roman" w:hAnsi="Times New Roman" w:cs="Times New Roman"/>
                <w:sz w:val="24"/>
                <w:szCs w:val="24"/>
              </w:rPr>
              <w:t xml:space="preserve">tion </w:t>
            </w:r>
            <w:r w:rsidR="001A2C4A">
              <w:rPr>
                <w:rFonts w:ascii="Times New Roman" w:hAnsi="Times New Roman" w:cs="Times New Roman"/>
                <w:sz w:val="24"/>
                <w:szCs w:val="24"/>
              </w:rPr>
              <w:t>capability</w:t>
            </w:r>
            <w:r w:rsidR="00AC0B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A4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63C7" w14:textId="53E97553" w:rsidR="005C120B" w:rsidRDefault="006C41B3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E46C7FF" wp14:editId="28A1F5E6">
                  <wp:extent cx="2740025" cy="1451610"/>
                  <wp:effectExtent l="0" t="0" r="0" b="0"/>
                  <wp:docPr id="212135444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354449" name="Picture 212135444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45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20B" w14:paraId="5F9763CC" w14:textId="77777777">
        <w:trPr>
          <w:cantSplit/>
          <w:trHeight w:val="34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63C9" w14:textId="6BCF4303"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Model </w:t>
            </w:r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2</w:t>
            </w:r>
            <w:r w:rsidR="001A2C4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:Decision</w:t>
            </w:r>
            <w:proofErr w:type="gramEnd"/>
            <w:r w:rsidR="001A2C4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Tree Classifier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63CA" w14:textId="54C63BD2" w:rsidR="005C120B" w:rsidRPr="00F75DD9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Decision tree classifier model</w:t>
            </w:r>
            <w:r w:rsidR="001A2C4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848E3">
              <w:rPr>
                <w:rFonts w:ascii="Times New Roman" w:hAnsi="Times New Roman" w:cs="Times New Roman"/>
                <w:sz w:val="24"/>
                <w:szCs w:val="24"/>
              </w:rPr>
              <w:t xml:space="preserve"> are intuitive and easy to interpret.</w:t>
            </w:r>
            <w:r w:rsidR="00B402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4022D">
              <w:rPr>
                <w:rFonts w:ascii="Times New Roman" w:hAnsi="Times New Roman" w:cs="Times New Roman"/>
                <w:sz w:val="24"/>
                <w:szCs w:val="24"/>
              </w:rPr>
              <w:t xml:space="preserve">They </w:t>
            </w: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 xml:space="preserve"> commonly</w:t>
            </w:r>
            <w:proofErr w:type="gramEnd"/>
            <w:r w:rsidRPr="00F75DD9">
              <w:rPr>
                <w:rFonts w:ascii="Times New Roman" w:hAnsi="Times New Roman" w:cs="Times New Roman"/>
                <w:sz w:val="24"/>
                <w:szCs w:val="24"/>
              </w:rPr>
              <w:t xml:space="preserve"> include accuracy, precision, recall, </w:t>
            </w:r>
            <w:r w:rsidR="00B4022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 xml:space="preserve">F1 score </w:t>
            </w:r>
            <w:r w:rsidR="0056479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 xml:space="preserve"> assess prediction accuracy and generalizability</w:t>
            </w:r>
            <w:r w:rsidR="009737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63CB" w14:textId="20E99929" w:rsidR="005C120B" w:rsidRDefault="004F06D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CA57E14" wp14:editId="3BDF6D8B">
                  <wp:extent cx="2740025" cy="1186180"/>
                  <wp:effectExtent l="0" t="0" r="0" b="0"/>
                  <wp:docPr id="11542937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293720" name="Picture 115429372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18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20B" w14:paraId="5F9763D0" w14:textId="77777777">
        <w:trPr>
          <w:cantSplit/>
          <w:trHeight w:val="28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63CD" w14:textId="4F2C8AAB" w:rsidR="005C120B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Model </w:t>
            </w:r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3</w:t>
            </w:r>
            <w:r w:rsidR="0097371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:Random</w:t>
            </w:r>
            <w:proofErr w:type="gramEnd"/>
            <w:r w:rsidR="0097371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Forest </w:t>
            </w:r>
            <w:r w:rsidR="000E2C4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Classifier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63CE" w14:textId="2614A0ED" w:rsidR="005C120B" w:rsidRPr="00F75DD9" w:rsidRDefault="00F75DD9" w:rsidP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Random forest classifier model</w:t>
            </w:r>
            <w:r w:rsidR="000E2C43">
              <w:rPr>
                <w:rFonts w:ascii="Times New Roman" w:hAnsi="Times New Roman" w:cs="Times New Roman"/>
                <w:sz w:val="24"/>
                <w:szCs w:val="24"/>
              </w:rPr>
              <w:t xml:space="preserve">s are ensemble </w:t>
            </w:r>
            <w:proofErr w:type="spellStart"/>
            <w:r w:rsidR="000E2C43">
              <w:rPr>
                <w:rFonts w:ascii="Times New Roman" w:hAnsi="Times New Roman" w:cs="Times New Roman"/>
                <w:sz w:val="24"/>
                <w:szCs w:val="24"/>
              </w:rPr>
              <w:t>mathods</w:t>
            </w:r>
            <w:proofErr w:type="spellEnd"/>
            <w:r w:rsidR="009C4136">
              <w:rPr>
                <w:rFonts w:ascii="Times New Roman" w:hAnsi="Times New Roman" w:cs="Times New Roman"/>
                <w:sz w:val="24"/>
                <w:szCs w:val="24"/>
              </w:rPr>
              <w:t xml:space="preserve"> known for robustness. They</w:t>
            </w: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 xml:space="preserve"> often encompass accuracy, precision, recall, </w:t>
            </w:r>
            <w:r w:rsidR="00AB4CB4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 xml:space="preserve">F1 score to </w:t>
            </w:r>
            <w:proofErr w:type="gramStart"/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measure  prediction</w:t>
            </w:r>
            <w:proofErr w:type="gramEnd"/>
            <w:r w:rsidRPr="00F75DD9">
              <w:rPr>
                <w:rFonts w:ascii="Times New Roman" w:hAnsi="Times New Roman" w:cs="Times New Roman"/>
                <w:sz w:val="24"/>
                <w:szCs w:val="24"/>
              </w:rPr>
              <w:t xml:space="preserve"> quality and robustness.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63CF" w14:textId="225C8E88" w:rsidR="005C120B" w:rsidRDefault="001B7CCE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3D4A93C" wp14:editId="0D223D17">
                  <wp:extent cx="2740025" cy="1459865"/>
                  <wp:effectExtent l="0" t="0" r="0" b="0"/>
                  <wp:docPr id="174157909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579099" name="Picture 174157909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45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FF1" w14:paraId="5F9763D4" w14:textId="77777777">
        <w:trPr>
          <w:cantSplit/>
          <w:trHeight w:val="28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63D1" w14:textId="075C3D44" w:rsidR="00FB1FF1" w:rsidRDefault="00FB1FF1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Model </w:t>
            </w:r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4</w:t>
            </w:r>
            <w:r w:rsidR="00AB4CB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:</w:t>
            </w:r>
            <w:r w:rsidR="000F7C4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</w:t>
            </w:r>
            <w:proofErr w:type="gramEnd"/>
            <w:r w:rsidR="000F7C4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-Nearest </w:t>
            </w:r>
            <w:proofErr w:type="spellStart"/>
            <w:r w:rsidR="000F7C4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Neighbors</w:t>
            </w:r>
            <w:proofErr w:type="spellEnd"/>
            <w:r w:rsidR="000F7C4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(KNN) Classifier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63D2" w14:textId="781490BF" w:rsidR="00FB1FF1" w:rsidRPr="00DE4319" w:rsidRDefault="00FB1FF1" w:rsidP="00DE4319">
            <w:pPr>
              <w:pStyle w:val="Normal2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319">
              <w:rPr>
                <w:rFonts w:ascii="Times New Roman" w:hAnsi="Times New Roman" w:cs="Times New Roman"/>
                <w:sz w:val="24"/>
                <w:szCs w:val="24"/>
              </w:rPr>
              <w:t xml:space="preserve">K-nearest </w:t>
            </w:r>
            <w:proofErr w:type="spellStart"/>
            <w:r w:rsidRPr="00DE4319">
              <w:rPr>
                <w:rFonts w:ascii="Times New Roman" w:hAnsi="Times New Roman" w:cs="Times New Roman"/>
                <w:sz w:val="24"/>
                <w:szCs w:val="24"/>
              </w:rPr>
              <w:t>neighbors</w:t>
            </w:r>
            <w:proofErr w:type="spellEnd"/>
            <w:r w:rsidRPr="00DE4319">
              <w:rPr>
                <w:rFonts w:ascii="Times New Roman" w:hAnsi="Times New Roman" w:cs="Times New Roman"/>
                <w:sz w:val="24"/>
                <w:szCs w:val="24"/>
              </w:rPr>
              <w:t xml:space="preserve"> classifier model</w:t>
            </w:r>
            <w:r w:rsidR="00914666">
              <w:rPr>
                <w:rFonts w:ascii="Times New Roman" w:hAnsi="Times New Roman" w:cs="Times New Roman"/>
                <w:sz w:val="24"/>
                <w:szCs w:val="24"/>
              </w:rPr>
              <w:t xml:space="preserve">s rely on proximity to </w:t>
            </w:r>
            <w:proofErr w:type="spellStart"/>
            <w:r w:rsidR="00914666">
              <w:rPr>
                <w:rFonts w:ascii="Times New Roman" w:hAnsi="Times New Roman" w:cs="Times New Roman"/>
                <w:sz w:val="24"/>
                <w:szCs w:val="24"/>
              </w:rPr>
              <w:t>neighbors</w:t>
            </w:r>
            <w:proofErr w:type="spellEnd"/>
            <w:r w:rsidR="00914666">
              <w:rPr>
                <w:rFonts w:ascii="Times New Roman" w:hAnsi="Times New Roman" w:cs="Times New Roman"/>
                <w:sz w:val="24"/>
                <w:szCs w:val="24"/>
              </w:rPr>
              <w:t xml:space="preserve"> for classification</w:t>
            </w:r>
            <w:r w:rsidR="00012B7E">
              <w:rPr>
                <w:rFonts w:ascii="Times New Roman" w:hAnsi="Times New Roman" w:cs="Times New Roman"/>
                <w:sz w:val="24"/>
                <w:szCs w:val="24"/>
              </w:rPr>
              <w:t>. They</w:t>
            </w:r>
            <w:r w:rsidRPr="00DE4319">
              <w:rPr>
                <w:rFonts w:ascii="Times New Roman" w:hAnsi="Times New Roman" w:cs="Times New Roman"/>
                <w:sz w:val="24"/>
                <w:szCs w:val="24"/>
              </w:rPr>
              <w:t xml:space="preserve"> typically include accuracy, precision, recall, </w:t>
            </w:r>
            <w:r w:rsidR="00012B7E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DE4319">
              <w:rPr>
                <w:rFonts w:ascii="Times New Roman" w:hAnsi="Times New Roman" w:cs="Times New Roman"/>
                <w:sz w:val="24"/>
                <w:szCs w:val="24"/>
              </w:rPr>
              <w:t xml:space="preserve">F1 score to </w:t>
            </w:r>
            <w:proofErr w:type="gramStart"/>
            <w:r w:rsidRPr="00DE4319">
              <w:rPr>
                <w:rFonts w:ascii="Times New Roman" w:hAnsi="Times New Roman" w:cs="Times New Roman"/>
                <w:sz w:val="24"/>
                <w:szCs w:val="24"/>
              </w:rPr>
              <w:t>evaluate  prediction</w:t>
            </w:r>
            <w:proofErr w:type="gramEnd"/>
            <w:r w:rsidRPr="00DE4319">
              <w:rPr>
                <w:rFonts w:ascii="Times New Roman" w:hAnsi="Times New Roman" w:cs="Times New Roman"/>
                <w:sz w:val="24"/>
                <w:szCs w:val="24"/>
              </w:rPr>
              <w:t xml:space="preserve"> performance and generalization ability</w:t>
            </w:r>
            <w:r w:rsidR="00012B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63D3" w14:textId="2AE80F41" w:rsidR="00FB1FF1" w:rsidRDefault="007C1B26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239E000A" wp14:editId="19C052DB">
                  <wp:extent cx="2740025" cy="1496060"/>
                  <wp:effectExtent l="0" t="0" r="0" b="0"/>
                  <wp:docPr id="30803262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032621" name="Picture 30803262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49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319" w14:paraId="5F9763D8" w14:textId="77777777">
        <w:trPr>
          <w:cantSplit/>
          <w:trHeight w:val="28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63D5" w14:textId="53409677" w:rsidR="00DE4319" w:rsidRDefault="00DE431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 xml:space="preserve">Model </w:t>
            </w:r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5</w:t>
            </w:r>
            <w:r w:rsidR="004C7F2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:XG</w:t>
            </w:r>
            <w:r w:rsidR="005D58A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Boost</w:t>
            </w:r>
            <w:proofErr w:type="gramEnd"/>
            <w:r w:rsidR="005D58A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Classifier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63D6" w14:textId="29FC3BDD" w:rsidR="00DE4319" w:rsidRPr="00DE4319" w:rsidRDefault="00DE4319" w:rsidP="00DE4319">
            <w:pPr>
              <w:pStyle w:val="Normal2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4319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DE4319">
              <w:rPr>
                <w:rFonts w:ascii="Times New Roman" w:hAnsi="Times New Roman" w:cs="Times New Roman"/>
                <w:sz w:val="24"/>
                <w:szCs w:val="24"/>
              </w:rPr>
              <w:t xml:space="preserve"> classifier model</w:t>
            </w:r>
            <w:r w:rsidR="005D58A6">
              <w:rPr>
                <w:rFonts w:ascii="Times New Roman" w:hAnsi="Times New Roman" w:cs="Times New Roman"/>
                <w:sz w:val="24"/>
                <w:szCs w:val="24"/>
              </w:rPr>
              <w:t>s are gradient</w:t>
            </w:r>
            <w:r w:rsidR="008909AF">
              <w:rPr>
                <w:rFonts w:ascii="Times New Roman" w:hAnsi="Times New Roman" w:cs="Times New Roman"/>
                <w:sz w:val="24"/>
                <w:szCs w:val="24"/>
              </w:rPr>
              <w:t xml:space="preserve"> boosting algorithms known for their high performance</w:t>
            </w:r>
            <w:r w:rsidR="00A50622">
              <w:rPr>
                <w:rFonts w:ascii="Times New Roman" w:hAnsi="Times New Roman" w:cs="Times New Roman"/>
                <w:sz w:val="24"/>
                <w:szCs w:val="24"/>
              </w:rPr>
              <w:t>. They</w:t>
            </w:r>
            <w:r w:rsidRPr="00DE4319">
              <w:rPr>
                <w:rFonts w:ascii="Times New Roman" w:hAnsi="Times New Roman" w:cs="Times New Roman"/>
                <w:sz w:val="24"/>
                <w:szCs w:val="24"/>
              </w:rPr>
              <w:t xml:space="preserve"> typically include accuracy, precision, recall, </w:t>
            </w:r>
            <w:r w:rsidR="00A50622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DE4319">
              <w:rPr>
                <w:rFonts w:ascii="Times New Roman" w:hAnsi="Times New Roman" w:cs="Times New Roman"/>
                <w:sz w:val="24"/>
                <w:szCs w:val="24"/>
              </w:rPr>
              <w:t xml:space="preserve">F1 score used to </w:t>
            </w:r>
            <w:proofErr w:type="gramStart"/>
            <w:r w:rsidRPr="00DE4319">
              <w:rPr>
                <w:rFonts w:ascii="Times New Roman" w:hAnsi="Times New Roman" w:cs="Times New Roman"/>
                <w:sz w:val="24"/>
                <w:szCs w:val="24"/>
              </w:rPr>
              <w:t>evaluate  predictive</w:t>
            </w:r>
            <w:proofErr w:type="gramEnd"/>
            <w:r w:rsidRPr="00DE4319">
              <w:rPr>
                <w:rFonts w:ascii="Times New Roman" w:hAnsi="Times New Roman" w:cs="Times New Roman"/>
                <w:sz w:val="24"/>
                <w:szCs w:val="24"/>
              </w:rPr>
              <w:t xml:space="preserve"> performance and ability to generalize</w:t>
            </w:r>
            <w:r w:rsidR="00FD33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63D7" w14:textId="3EF86BEA" w:rsidR="00DE4319" w:rsidRDefault="000E718A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5B50BB02" wp14:editId="0DB8D4CD">
                  <wp:extent cx="2740025" cy="1503045"/>
                  <wp:effectExtent l="0" t="0" r="0" b="0"/>
                  <wp:docPr id="48657707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577077" name="Picture 48657707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50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319" w14:paraId="5F9763DC" w14:textId="77777777">
        <w:trPr>
          <w:cantSplit/>
          <w:trHeight w:val="28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63D9" w14:textId="1129EBD7" w:rsidR="00DE4319" w:rsidRDefault="00DE431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Model </w:t>
            </w:r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6</w:t>
            </w:r>
            <w:r w:rsidR="00A45DF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:Ridge</w:t>
            </w:r>
            <w:proofErr w:type="gramEnd"/>
            <w:r w:rsidR="00A45DF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Classifier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63DA" w14:textId="1D5626E8" w:rsidR="00DE4319" w:rsidRPr="00DE4319" w:rsidRDefault="00DE4319" w:rsidP="00DE4319">
            <w:pPr>
              <w:pStyle w:val="Normal2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319">
              <w:rPr>
                <w:rFonts w:ascii="Times New Roman" w:hAnsi="Times New Roman" w:cs="Times New Roman"/>
                <w:sz w:val="24"/>
                <w:szCs w:val="24"/>
              </w:rPr>
              <w:t>Ridge classifier model</w:t>
            </w:r>
            <w:r w:rsidR="00A45DFE">
              <w:rPr>
                <w:rFonts w:ascii="Times New Roman" w:hAnsi="Times New Roman" w:cs="Times New Roman"/>
                <w:sz w:val="24"/>
                <w:szCs w:val="24"/>
              </w:rPr>
              <w:t>s apply regulari</w:t>
            </w:r>
            <w:r w:rsidR="00F00E40">
              <w:rPr>
                <w:rFonts w:ascii="Times New Roman" w:hAnsi="Times New Roman" w:cs="Times New Roman"/>
                <w:sz w:val="24"/>
                <w:szCs w:val="24"/>
              </w:rPr>
              <w:t>zation to linear regression. Then</w:t>
            </w:r>
            <w:r w:rsidRPr="00DE4319">
              <w:rPr>
                <w:rFonts w:ascii="Times New Roman" w:hAnsi="Times New Roman" w:cs="Times New Roman"/>
                <w:sz w:val="24"/>
                <w:szCs w:val="24"/>
              </w:rPr>
              <w:t xml:space="preserve"> typically include accuracy, precision, recall, F1 score, and mean squared error to evaluate prediction performance and generalization.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63DB" w14:textId="21B32CA4" w:rsidR="00DE4319" w:rsidRDefault="00744EDB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71C45230" wp14:editId="6C339FAA">
                  <wp:extent cx="2740025" cy="1539240"/>
                  <wp:effectExtent l="0" t="0" r="0" b="0"/>
                  <wp:docPr id="24038383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383837" name="Picture 24038383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5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763DD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C120B" w:rsidSect="005C120B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52C1D" w14:textId="77777777" w:rsidR="004C129D" w:rsidRDefault="004C129D" w:rsidP="005C120B">
      <w:r>
        <w:separator/>
      </w:r>
    </w:p>
  </w:endnote>
  <w:endnote w:type="continuationSeparator" w:id="0">
    <w:p w14:paraId="4870036F" w14:textId="77777777" w:rsidR="004C129D" w:rsidRDefault="004C129D" w:rsidP="005C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25877" w14:textId="77777777" w:rsidR="004C129D" w:rsidRDefault="004C129D" w:rsidP="005C120B">
      <w:r>
        <w:separator/>
      </w:r>
    </w:p>
  </w:footnote>
  <w:footnote w:type="continuationSeparator" w:id="0">
    <w:p w14:paraId="71F999E3" w14:textId="77777777" w:rsidR="004C129D" w:rsidRDefault="004C129D" w:rsidP="005C1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763EE" w14:textId="77777777" w:rsidR="005C120B" w:rsidRDefault="00670004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5F9763F1" wp14:editId="5F9763F2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5F9763F3" wp14:editId="5F9763F4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F9763EF" w14:textId="77777777" w:rsidR="005C120B" w:rsidRDefault="005C120B">
    <w:pPr>
      <w:pStyle w:val="Normal2"/>
    </w:pPr>
  </w:p>
  <w:p w14:paraId="5F9763F0" w14:textId="77777777" w:rsidR="005C120B" w:rsidRDefault="005C120B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20B"/>
    <w:rsid w:val="00012B7E"/>
    <w:rsid w:val="0009033A"/>
    <w:rsid w:val="000C1C90"/>
    <w:rsid w:val="000E2C43"/>
    <w:rsid w:val="000E718A"/>
    <w:rsid w:val="000F7C41"/>
    <w:rsid w:val="00116FFC"/>
    <w:rsid w:val="001A2C4A"/>
    <w:rsid w:val="001B7CCE"/>
    <w:rsid w:val="001C03E4"/>
    <w:rsid w:val="00281C37"/>
    <w:rsid w:val="002A4A1A"/>
    <w:rsid w:val="003570DF"/>
    <w:rsid w:val="003C4F04"/>
    <w:rsid w:val="00412C64"/>
    <w:rsid w:val="00416198"/>
    <w:rsid w:val="00480168"/>
    <w:rsid w:val="004C129D"/>
    <w:rsid w:val="004C18BF"/>
    <w:rsid w:val="004C7F2B"/>
    <w:rsid w:val="004F06D4"/>
    <w:rsid w:val="00564795"/>
    <w:rsid w:val="0058664E"/>
    <w:rsid w:val="005C120B"/>
    <w:rsid w:val="005D2999"/>
    <w:rsid w:val="005D58A6"/>
    <w:rsid w:val="00603AAD"/>
    <w:rsid w:val="0066353A"/>
    <w:rsid w:val="00670004"/>
    <w:rsid w:val="006934F3"/>
    <w:rsid w:val="006972CC"/>
    <w:rsid w:val="006C41B3"/>
    <w:rsid w:val="006C57A1"/>
    <w:rsid w:val="007218D0"/>
    <w:rsid w:val="00744EDB"/>
    <w:rsid w:val="00782A7A"/>
    <w:rsid w:val="007C1B26"/>
    <w:rsid w:val="00835536"/>
    <w:rsid w:val="00853A60"/>
    <w:rsid w:val="008909AF"/>
    <w:rsid w:val="00895BD2"/>
    <w:rsid w:val="00914666"/>
    <w:rsid w:val="00924CBD"/>
    <w:rsid w:val="00973714"/>
    <w:rsid w:val="009C4136"/>
    <w:rsid w:val="00A17873"/>
    <w:rsid w:val="00A42667"/>
    <w:rsid w:val="00A45DFE"/>
    <w:rsid w:val="00A50622"/>
    <w:rsid w:val="00AB4CB4"/>
    <w:rsid w:val="00AC0B1F"/>
    <w:rsid w:val="00AD46BD"/>
    <w:rsid w:val="00B16D00"/>
    <w:rsid w:val="00B4022D"/>
    <w:rsid w:val="00BE783A"/>
    <w:rsid w:val="00C01B9A"/>
    <w:rsid w:val="00C03B24"/>
    <w:rsid w:val="00C15CBA"/>
    <w:rsid w:val="00C67D07"/>
    <w:rsid w:val="00CB2C2D"/>
    <w:rsid w:val="00D22FC7"/>
    <w:rsid w:val="00DA18C2"/>
    <w:rsid w:val="00DE4319"/>
    <w:rsid w:val="00E37478"/>
    <w:rsid w:val="00E4210E"/>
    <w:rsid w:val="00EE27B7"/>
    <w:rsid w:val="00F00E40"/>
    <w:rsid w:val="00F33CE6"/>
    <w:rsid w:val="00F344D9"/>
    <w:rsid w:val="00F50923"/>
    <w:rsid w:val="00F70D16"/>
    <w:rsid w:val="00F75DD9"/>
    <w:rsid w:val="00F80A32"/>
    <w:rsid w:val="00F848E3"/>
    <w:rsid w:val="00FB1FF1"/>
    <w:rsid w:val="00FC7D86"/>
    <w:rsid w:val="00FD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63AA"/>
  <w15:docId w15:val="{BAF17928-68F2-460E-BDE5-4A72F8D6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5C120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5C120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5C120B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5C12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5C12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5C12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120B"/>
  </w:style>
  <w:style w:type="paragraph" w:styleId="Title">
    <w:name w:val="Title"/>
    <w:basedOn w:val="Normal2"/>
    <w:next w:val="Normal2"/>
    <w:rsid w:val="005C120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5C120B"/>
  </w:style>
  <w:style w:type="paragraph" w:styleId="Subtitle">
    <w:name w:val="Subtitle"/>
    <w:basedOn w:val="Normal2"/>
    <w:next w:val="Normal2"/>
    <w:rsid w:val="005C12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A4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1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D46BD"/>
  </w:style>
  <w:style w:type="character" w:styleId="Emphasis">
    <w:name w:val="Emphasis"/>
    <w:basedOn w:val="DefaultParagraphFont"/>
    <w:uiPriority w:val="20"/>
    <w:qFormat/>
    <w:rsid w:val="00BE78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koyyadi venkatesh</cp:lastModifiedBy>
  <cp:revision>62</cp:revision>
  <dcterms:created xsi:type="dcterms:W3CDTF">2024-07-04T13:35:00Z</dcterms:created>
  <dcterms:modified xsi:type="dcterms:W3CDTF">2024-07-17T10:11:00Z</dcterms:modified>
</cp:coreProperties>
</file>