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C43F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0B58">
        <w:rPr>
          <w:rFonts w:ascii="Times New Roman" w:hAnsi="Times New Roman" w:cs="Times New Roman"/>
          <w:sz w:val="24"/>
          <w:szCs w:val="24"/>
        </w:rPr>
        <w:t>УДК 004.932.72'1</w:t>
      </w:r>
    </w:p>
    <w:p w14:paraId="7A6571E9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FED5C" w14:textId="40536786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D0B58">
        <w:rPr>
          <w:rFonts w:ascii="Times New Roman" w:hAnsi="Times New Roman" w:cs="Times New Roman"/>
          <w:b/>
          <w:bCs/>
        </w:rPr>
        <w:t xml:space="preserve">Исследование и разработка алгоритмов определения антропометрических характеристик тела человека </w:t>
      </w:r>
      <w:r w:rsidR="00084F3C" w:rsidRPr="002D0B58">
        <w:rPr>
          <w:rFonts w:ascii="Times New Roman" w:hAnsi="Times New Roman" w:cs="Times New Roman"/>
          <w:b/>
          <w:bCs/>
        </w:rPr>
        <w:t>на основе</w:t>
      </w:r>
      <w:r w:rsidRPr="002D0B58">
        <w:rPr>
          <w:rFonts w:ascii="Times New Roman" w:hAnsi="Times New Roman" w:cs="Times New Roman"/>
          <w:b/>
          <w:bCs/>
        </w:rPr>
        <w:t xml:space="preserve"> данных видеопотока</w:t>
      </w:r>
    </w:p>
    <w:p w14:paraId="63D1A3AF" w14:textId="77777777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81526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О.И. Козин</w:t>
      </w:r>
      <w:r w:rsidRPr="00A51364">
        <w:rPr>
          <w:rFonts w:ascii="Times New Roman" w:hAnsi="Times New Roman" w:cs="Times New Roman"/>
          <w:b/>
          <w:bCs/>
        </w:rPr>
        <w:t xml:space="preserve">, </w:t>
      </w:r>
      <w:r w:rsidR="00AC3B37">
        <w:rPr>
          <w:rFonts w:ascii="Times New Roman" w:hAnsi="Times New Roman" w:cs="Times New Roman"/>
          <w:b/>
          <w:bCs/>
        </w:rPr>
        <w:t>А.С. Мирзоян</w:t>
      </w:r>
    </w:p>
    <w:p w14:paraId="08442858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9CC7E7A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51364">
        <w:rPr>
          <w:rFonts w:ascii="Times New Roman" w:hAnsi="Times New Roman" w:cs="Times New Roman"/>
        </w:rPr>
        <w:t xml:space="preserve">Научный руководитель – </w:t>
      </w:r>
      <w:r>
        <w:rPr>
          <w:rFonts w:ascii="Times New Roman" w:hAnsi="Times New Roman" w:cs="Times New Roman"/>
          <w:b/>
          <w:bCs/>
        </w:rPr>
        <w:t>А.С. Мирзоян</w:t>
      </w:r>
      <w:r w:rsidRPr="00A51364">
        <w:rPr>
          <w:rFonts w:ascii="Times New Roman" w:hAnsi="Times New Roman" w:cs="Times New Roman"/>
        </w:rPr>
        <w:t xml:space="preserve">, канд. </w:t>
      </w:r>
      <w:r>
        <w:rPr>
          <w:rFonts w:ascii="Times New Roman" w:hAnsi="Times New Roman" w:cs="Times New Roman"/>
        </w:rPr>
        <w:t>тех</w:t>
      </w:r>
      <w:r w:rsidRPr="00A51364">
        <w:rPr>
          <w:rFonts w:ascii="Times New Roman" w:hAnsi="Times New Roman" w:cs="Times New Roman"/>
        </w:rPr>
        <w:t>. наук, доцент</w:t>
      </w:r>
    </w:p>
    <w:p w14:paraId="751CE53C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093239C" w14:textId="4C73E1C2" w:rsidR="002D0B58" w:rsidRPr="002D0B58" w:rsidRDefault="00084F3C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Рыбинский</w:t>
      </w:r>
      <w:r w:rsidRPr="002D0B58">
        <w:rPr>
          <w:rFonts w:ascii="Times New Roman" w:hAnsi="Times New Roman" w:cs="Times New Roman"/>
          <w:sz w:val="20"/>
          <w:szCs w:val="20"/>
        </w:rPr>
        <w:t xml:space="preserve"> государственный</w:t>
      </w:r>
      <w:r w:rsidR="002D0B58" w:rsidRPr="002D0B58">
        <w:rPr>
          <w:rFonts w:ascii="Times New Roman" w:hAnsi="Times New Roman" w:cs="Times New Roman"/>
          <w:sz w:val="20"/>
          <w:szCs w:val="20"/>
        </w:rPr>
        <w:t xml:space="preserve"> авиационный технический</w:t>
      </w:r>
    </w:p>
    <w:p w14:paraId="57C9F867" w14:textId="77777777" w:rsidR="002D0B58" w:rsidRPr="00A51364" w:rsidRDefault="002D0B58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2D0B58">
        <w:rPr>
          <w:rFonts w:ascii="Times New Roman" w:hAnsi="Times New Roman" w:cs="Times New Roman"/>
          <w:sz w:val="20"/>
          <w:szCs w:val="20"/>
        </w:rPr>
        <w:t xml:space="preserve"> университет им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D0B58">
        <w:rPr>
          <w:rFonts w:ascii="Times New Roman" w:hAnsi="Times New Roman" w:cs="Times New Roman"/>
          <w:sz w:val="20"/>
          <w:szCs w:val="20"/>
        </w:rPr>
        <w:t xml:space="preserve"> П.А. Соловьева</w:t>
      </w:r>
    </w:p>
    <w:p w14:paraId="7A4B746F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BBED18B" w14:textId="5BFA812D" w:rsidR="002D0B58" w:rsidRPr="00354A04" w:rsidRDefault="00354A04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Проведён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первичный анализ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и определение оптимальных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 xml:space="preserve"> алгоритмов для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р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аспознавания 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расположения тела человека по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изображени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я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в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7318E">
        <w:rPr>
          <w:rFonts w:ascii="Times New Roman" w:hAnsi="Times New Roman" w:cs="Times New Roman"/>
          <w:i/>
          <w:iCs/>
          <w:sz w:val="18"/>
          <w:szCs w:val="18"/>
        </w:rPr>
        <w:t>контексте задачи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847CBC" w:rsidRPr="00847CBC">
        <w:rPr>
          <w:rFonts w:ascii="Times New Roman" w:hAnsi="Times New Roman" w:cs="Times New Roman"/>
          <w:i/>
          <w:iCs/>
          <w:sz w:val="18"/>
          <w:szCs w:val="18"/>
        </w:rPr>
        <w:t>измерения антропометрических характеристик тела человека на основе видеопотока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27987DB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Ключевые слова</w:t>
      </w:r>
      <w:r w:rsidR="00334625"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: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 xml:space="preserve"> р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аспознавание в видеопотоке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334625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а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>нтропометрически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е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характеристик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и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тела</w:t>
      </w:r>
      <w:r w:rsidR="007E3415" w:rsidRPr="007E341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человека</w:t>
      </w:r>
      <w:r w:rsidR="00354A04">
        <w:rPr>
          <w:rFonts w:ascii="Times New Roman" w:hAnsi="Times New Roman" w:cs="Times New Roman"/>
          <w:i/>
          <w:iCs/>
          <w:sz w:val="18"/>
          <w:szCs w:val="18"/>
        </w:rPr>
        <w:t>, глубокое обучение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оценка позы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B5DA58A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2A475D3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C3B37">
        <w:rPr>
          <w:rFonts w:ascii="Times New Roman" w:hAnsi="Times New Roman" w:cs="Times New Roman"/>
          <w:b/>
          <w:bCs/>
          <w:lang w:val="en-US"/>
        </w:rPr>
        <w:t>Research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and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development of algorithms for determining anthropometric characteristics of the human body based on video stream data</w:t>
      </w:r>
    </w:p>
    <w:p w14:paraId="3A48FF90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0FDF9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  <w:r w:rsidRPr="00AC3B37">
        <w:rPr>
          <w:rFonts w:ascii="Times New Roman" w:hAnsi="Times New Roman" w:cs="Times New Roman"/>
          <w:b/>
          <w:bCs/>
          <w:lang w:val="it-IT"/>
        </w:rPr>
        <w:t>O.I. Kozin, A.S. Mirzoyan</w:t>
      </w:r>
    </w:p>
    <w:p w14:paraId="789BF7F2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</w:p>
    <w:p w14:paraId="1283EB7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  <w:lang w:val="en-US"/>
        </w:rPr>
      </w:pPr>
      <w:r w:rsidRPr="00A51364">
        <w:rPr>
          <w:rFonts w:ascii="Times New Roman" w:hAnsi="Times New Roman" w:cs="Times New Roman"/>
          <w:lang w:val="en-US"/>
        </w:rPr>
        <w:t xml:space="preserve">Scientific Supervisor – </w:t>
      </w:r>
      <w:r w:rsidR="00AC3B37" w:rsidRPr="00AC3B37">
        <w:rPr>
          <w:rFonts w:ascii="Times New Roman" w:hAnsi="Times New Roman" w:cs="Times New Roman"/>
          <w:b/>
          <w:bCs/>
          <w:lang w:val="it-IT"/>
        </w:rPr>
        <w:t>A.S. Mirzoyan</w:t>
      </w:r>
      <w:r w:rsidRPr="00A51364">
        <w:rPr>
          <w:rFonts w:ascii="Times New Roman" w:hAnsi="Times New Roman" w:cs="Times New Roman"/>
          <w:b/>
          <w:bCs/>
          <w:lang w:val="en-US"/>
        </w:rPr>
        <w:t>,</w:t>
      </w:r>
      <w:r w:rsidRPr="00A51364">
        <w:rPr>
          <w:rFonts w:ascii="Times New Roman" w:hAnsi="Times New Roman" w:cs="Times New Roman"/>
          <w:lang w:val="en-US"/>
        </w:rPr>
        <w:t xml:space="preserve"> Candidate of </w:t>
      </w:r>
      <w:r w:rsidR="00643B14">
        <w:rPr>
          <w:rFonts w:ascii="Times New Roman" w:hAnsi="Times New Roman" w:cs="Times New Roman"/>
          <w:lang w:val="en-US"/>
        </w:rPr>
        <w:t>T</w:t>
      </w:r>
      <w:r w:rsidR="00643B14" w:rsidRPr="00643B14">
        <w:rPr>
          <w:rFonts w:ascii="Times New Roman" w:hAnsi="Times New Roman" w:cs="Times New Roman"/>
          <w:lang w:val="en-US"/>
        </w:rPr>
        <w:t>echnical Sciences</w:t>
      </w:r>
      <w:r w:rsidRPr="00A51364">
        <w:rPr>
          <w:rFonts w:ascii="Times New Roman" w:hAnsi="Times New Roman" w:cs="Times New Roman"/>
          <w:lang w:val="en-US"/>
        </w:rPr>
        <w:t>, Associate Professor</w:t>
      </w:r>
    </w:p>
    <w:p w14:paraId="69EDD587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</w:pPr>
    </w:p>
    <w:p w14:paraId="642581F2" w14:textId="77777777" w:rsidR="002D0B58" w:rsidRPr="00A51364" w:rsidRDefault="00643B14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43B14">
        <w:rPr>
          <w:rFonts w:ascii="Times New Roman" w:hAnsi="Times New Roman" w:cs="Times New Roman"/>
          <w:sz w:val="20"/>
          <w:szCs w:val="20"/>
          <w:lang w:val="en-US"/>
        </w:rPr>
        <w:t>P.A. Solovyov Rybinsk State Aviation Technical University</w:t>
      </w:r>
    </w:p>
    <w:p w14:paraId="0DF6FBF5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72C8DB7" w14:textId="77777777" w:rsidR="002D0B58" w:rsidRPr="00C953A1" w:rsidRDefault="00E61BEF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The initial analysis and determination of the optimal algorithms for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in the image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i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>n the context of the task of measuring the anthropometric characteristics of the human body based on the video stream.</w:t>
      </w:r>
    </w:p>
    <w:p w14:paraId="634589A8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Keywords: 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recognition in the video stream, anthropometric characteristics of the human body</w:t>
      </w:r>
      <w:r w:rsidR="00354A04">
        <w:rPr>
          <w:rFonts w:ascii="Times New Roman" w:hAnsi="Times New Roman" w:cs="Times New Roman"/>
          <w:i/>
          <w:iCs/>
          <w:sz w:val="18"/>
          <w:szCs w:val="18"/>
          <w:lang w:val="en-US"/>
        </w:rPr>
        <w:t>, deep learning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</w:p>
    <w:p w14:paraId="7DBEEC9C" w14:textId="77777777" w:rsidR="00643B14" w:rsidRDefault="00643B14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2088232C" w14:textId="77777777" w:rsidR="00236579" w:rsidRDefault="00975FBD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lastRenderedPageBreak/>
        <w:t>Интернет-магазины</w:t>
      </w:r>
      <w:r w:rsidR="00FA7DE3" w:rsidRPr="00895EB1">
        <w:rPr>
          <w:rFonts w:ascii="Times New Roman" w:hAnsi="Times New Roman" w:cs="Times New Roman"/>
          <w:sz w:val="20"/>
          <w:szCs w:val="20"/>
        </w:rPr>
        <w:t>,</w:t>
      </w:r>
      <w:r w:rsidR="00FA7DE3">
        <w:rPr>
          <w:rFonts w:ascii="Times New Roman" w:hAnsi="Times New Roman" w:cs="Times New Roman"/>
          <w:sz w:val="20"/>
          <w:szCs w:val="20"/>
        </w:rPr>
        <w:t xml:space="preserve"> з</w:t>
      </w:r>
      <w:r>
        <w:rPr>
          <w:rFonts w:ascii="Times New Roman" w:hAnsi="Times New Roman" w:cs="Times New Roman"/>
          <w:sz w:val="20"/>
          <w:szCs w:val="20"/>
        </w:rPr>
        <w:t>анимающиеся продажей</w:t>
      </w:r>
      <w:r w:rsidR="00236579" w:rsidRPr="00895EB1">
        <w:rPr>
          <w:rFonts w:ascii="Times New Roman" w:hAnsi="Times New Roman" w:cs="Times New Roman"/>
          <w:sz w:val="20"/>
          <w:szCs w:val="20"/>
        </w:rPr>
        <w:t xml:space="preserve"> одежды, на текущий момент, являются очень крупным рынком и с каждым годом их доля в торговле одеждой растёт. Но у подобных магазинов существуют свои специфические проблемы. Так по статистике до 30% онлайн-заказов возвращаются — что в четыре раза чаще, чем в обычных магазинах. </w:t>
      </w:r>
    </w:p>
    <w:p w14:paraId="21BA0443" w14:textId="77777777" w:rsidR="000066CC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В большинстве случаев причиной возвратов товара является заказ вещи не подходящего размера. Это происходит из-за того, что многие покупатели не в состоянии корректно провести необходимые измерения, а также из-за разнообразности типов одежды (требуют разные измерения) и отсутствия единых стандартов у производителей. Поэтому, для уменьшения процента возврата и повышения удобства пользователей интернет-магазинов целесообразно автоматизировать процесс измерения параметров тела</w:t>
      </w:r>
      <w:r w:rsidR="000066CC">
        <w:rPr>
          <w:rFonts w:ascii="Times New Roman" w:hAnsi="Times New Roman" w:cs="Times New Roman"/>
          <w:sz w:val="20"/>
          <w:szCs w:val="20"/>
        </w:rPr>
        <w:t>. А в качестве устройства для получения данных</w:t>
      </w:r>
      <w:r w:rsidR="00851D18">
        <w:rPr>
          <w:rFonts w:ascii="Times New Roman" w:hAnsi="Times New Roman" w:cs="Times New Roman"/>
          <w:sz w:val="20"/>
          <w:szCs w:val="20"/>
        </w:rPr>
        <w:t>, ц</w:t>
      </w:r>
      <w:r w:rsidR="000066CC">
        <w:rPr>
          <w:rFonts w:ascii="Times New Roman" w:hAnsi="Times New Roman" w:cs="Times New Roman"/>
          <w:sz w:val="20"/>
          <w:szCs w:val="20"/>
        </w:rPr>
        <w:t>елесообразно использовать мобильные устройства – смартфоны и планшеты, из-за их массовости и наличия встроенных видеокамер.</w:t>
      </w:r>
    </w:p>
    <w:p w14:paraId="7842376F" w14:textId="77777777" w:rsidR="00975FBD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Подобное решение положительно скажется на продажах, из-за уменьшения рисков покупателей, а также, потенциально, серьёзно уменьшит процент возврата, что сократит издержки интернет-магазинов.</w:t>
      </w:r>
    </w:p>
    <w:p w14:paraId="1F5586E7" w14:textId="77777777" w:rsidR="00810E0D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Стоит заметить, что для решения подобной проблемы необходима достаточно высокая точность измерений</w:t>
      </w:r>
      <w:r w:rsidR="000066CC">
        <w:rPr>
          <w:rFonts w:ascii="Times New Roman" w:hAnsi="Times New Roman" w:cs="Times New Roman"/>
          <w:sz w:val="20"/>
          <w:szCs w:val="20"/>
        </w:rPr>
        <w:t>. Для задачи подбора одежды по размеру</w:t>
      </w:r>
      <w:r w:rsidR="000066CC" w:rsidRPr="00895EB1">
        <w:rPr>
          <w:rFonts w:ascii="Times New Roman" w:hAnsi="Times New Roman" w:cs="Times New Roman"/>
          <w:sz w:val="20"/>
          <w:szCs w:val="20"/>
        </w:rPr>
        <w:t xml:space="preserve"> погрешность</w:t>
      </w:r>
      <w:r w:rsidRPr="00895EB1">
        <w:rPr>
          <w:rFonts w:ascii="Times New Roman" w:hAnsi="Times New Roman" w:cs="Times New Roman"/>
          <w:sz w:val="20"/>
          <w:szCs w:val="20"/>
        </w:rPr>
        <w:t xml:space="preserve"> не</w:t>
      </w:r>
      <w:r w:rsidR="000066CC">
        <w:rPr>
          <w:rFonts w:ascii="Times New Roman" w:hAnsi="Times New Roman" w:cs="Times New Roman"/>
          <w:sz w:val="20"/>
          <w:szCs w:val="20"/>
        </w:rPr>
        <w:t xml:space="preserve"> должна превышать</w:t>
      </w:r>
      <w:r w:rsidRPr="00895EB1">
        <w:rPr>
          <w:rFonts w:ascii="Times New Roman" w:hAnsi="Times New Roman" w:cs="Times New Roman"/>
          <w:sz w:val="20"/>
          <w:szCs w:val="20"/>
        </w:rPr>
        <w:t xml:space="preserve"> 2%.</w:t>
      </w:r>
      <w:r w:rsidR="00975FBD">
        <w:rPr>
          <w:rFonts w:ascii="Times New Roman" w:hAnsi="Times New Roman" w:cs="Times New Roman"/>
          <w:sz w:val="20"/>
          <w:szCs w:val="20"/>
        </w:rPr>
        <w:t xml:space="preserve"> Что серьёзно повышает требования к используемым в решении данной задачи алгоритмам.</w:t>
      </w:r>
    </w:p>
    <w:p w14:paraId="2F24FCD9" w14:textId="77777777" w:rsidR="00895EB1" w:rsidRDefault="002B380A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первом этапе</w:t>
      </w:r>
      <w:r w:rsidR="00624868">
        <w:rPr>
          <w:rFonts w:ascii="Times New Roman" w:hAnsi="Times New Roman" w:cs="Times New Roman"/>
          <w:sz w:val="20"/>
          <w:szCs w:val="20"/>
        </w:rPr>
        <w:t xml:space="preserve"> разработки </w:t>
      </w:r>
      <w:r>
        <w:rPr>
          <w:rFonts w:ascii="Times New Roman" w:hAnsi="Times New Roman" w:cs="Times New Roman"/>
          <w:sz w:val="20"/>
          <w:szCs w:val="20"/>
        </w:rPr>
        <w:t>необходимо п</w:t>
      </w:r>
      <w:r w:rsidRPr="00895EB1">
        <w:rPr>
          <w:rFonts w:ascii="Times New Roman" w:hAnsi="Times New Roman" w:cs="Times New Roman"/>
          <w:sz w:val="20"/>
          <w:szCs w:val="20"/>
        </w:rPr>
        <w:t>ровести обзор методов и алгоритмов для распознавания тела человека по видеопотоку</w:t>
      </w:r>
      <w:r>
        <w:rPr>
          <w:rFonts w:ascii="Times New Roman" w:hAnsi="Times New Roman" w:cs="Times New Roman"/>
          <w:sz w:val="20"/>
          <w:szCs w:val="20"/>
        </w:rPr>
        <w:t>, провести их сравнительный анализ, и на основе полученных данных разработать подход для оптимального решения задачи.</w:t>
      </w:r>
    </w:p>
    <w:p w14:paraId="3904DBC3" w14:textId="723F9C86" w:rsidR="00816F18" w:rsidRDefault="00816F18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Процесс распознавания тела человека на основе видео потока </w:t>
      </w:r>
      <w:r w:rsidRPr="00CF7C01">
        <w:rPr>
          <w:rFonts w:ascii="Times New Roman" w:hAnsi="Times New Roman" w:cs="Times New Roman"/>
          <w:sz w:val="20"/>
          <w:szCs w:val="20"/>
        </w:rPr>
        <w:t>предполагает анализ последовательности изображений. Для повышения эффективности распознавания исходн</w:t>
      </w:r>
      <w:r w:rsidR="00B124CE" w:rsidRPr="00CF7C01">
        <w:rPr>
          <w:rFonts w:ascii="Times New Roman" w:hAnsi="Times New Roman" w:cs="Times New Roman"/>
          <w:sz w:val="20"/>
          <w:szCs w:val="20"/>
        </w:rPr>
        <w:t>ые</w:t>
      </w:r>
      <w:r w:rsidRPr="00CF7C01">
        <w:rPr>
          <w:rFonts w:ascii="Times New Roman" w:hAnsi="Times New Roman" w:cs="Times New Roman"/>
          <w:sz w:val="20"/>
          <w:szCs w:val="20"/>
        </w:rPr>
        <w:t xml:space="preserve"> изображени</w:t>
      </w:r>
      <w:r w:rsidR="00B124CE" w:rsidRPr="00CF7C01">
        <w:rPr>
          <w:rFonts w:ascii="Times New Roman" w:hAnsi="Times New Roman" w:cs="Times New Roman"/>
          <w:sz w:val="20"/>
          <w:szCs w:val="20"/>
        </w:rPr>
        <w:t>я</w:t>
      </w:r>
      <w:r w:rsidRPr="00CF7C01">
        <w:rPr>
          <w:rFonts w:ascii="Times New Roman" w:hAnsi="Times New Roman" w:cs="Times New Roman"/>
          <w:sz w:val="20"/>
          <w:szCs w:val="20"/>
        </w:rPr>
        <w:t xml:space="preserve"> необходимо подготовить. </w:t>
      </w:r>
      <w:r w:rsidR="00B124CE" w:rsidRPr="00CF7C01">
        <w:rPr>
          <w:rFonts w:ascii="Times New Roman" w:hAnsi="Times New Roman" w:cs="Times New Roman"/>
          <w:sz w:val="20"/>
          <w:szCs w:val="20"/>
        </w:rPr>
        <w:t>А именно, удалить фон и минимизировать область нахождения распознаваемой фигуры</w:t>
      </w:r>
      <w:r w:rsidR="009419D9" w:rsidRPr="00CF7C01">
        <w:rPr>
          <w:rFonts w:ascii="Times New Roman" w:hAnsi="Times New Roman" w:cs="Times New Roman"/>
          <w:sz w:val="20"/>
          <w:szCs w:val="20"/>
        </w:rPr>
        <w:t xml:space="preserve">. Для удаления фона </w:t>
      </w:r>
      <w:r w:rsidR="00624868">
        <w:rPr>
          <w:rFonts w:ascii="Times New Roman" w:hAnsi="Times New Roman" w:cs="Times New Roman"/>
          <w:sz w:val="20"/>
          <w:szCs w:val="20"/>
        </w:rPr>
        <w:t>оптимальным является</w:t>
      </w:r>
      <w:r w:rsidR="00CF7C01" w:rsidRPr="00CF7C01">
        <w:rPr>
          <w:rFonts w:ascii="Times New Roman" w:hAnsi="Times New Roman" w:cs="Times New Roman"/>
          <w:sz w:val="20"/>
          <w:szCs w:val="20"/>
        </w:rPr>
        <w:t xml:space="preserve"> алгоритм Fuzzy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CF7C01" w:rsidRPr="00CF7C01">
        <w:rPr>
          <w:rFonts w:ascii="Times New Roman" w:hAnsi="Times New Roman" w:cs="Times New Roman"/>
          <w:sz w:val="20"/>
          <w:szCs w:val="20"/>
        </w:rPr>
        <w:t>Mixture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CF7C01" w:rsidRPr="00CF7C01">
        <w:rPr>
          <w:rFonts w:ascii="Times New Roman" w:hAnsi="Times New Roman" w:cs="Times New Roman"/>
          <w:sz w:val="20"/>
          <w:szCs w:val="20"/>
        </w:rPr>
        <w:t>of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CF7C01" w:rsidRPr="00CF7C01">
        <w:rPr>
          <w:rFonts w:ascii="Times New Roman" w:hAnsi="Times New Roman" w:cs="Times New Roman"/>
          <w:sz w:val="20"/>
          <w:szCs w:val="20"/>
        </w:rPr>
        <w:t xml:space="preserve">Gaussians (модель нечеткой смеси распределений Гаусса), показывающий лучшие результаты </w:t>
      </w:r>
      <w:r w:rsidR="00CF7C01">
        <w:rPr>
          <w:rFonts w:ascii="Times New Roman" w:hAnsi="Times New Roman" w:cs="Times New Roman"/>
          <w:sz w:val="20"/>
          <w:szCs w:val="20"/>
        </w:rPr>
        <w:t xml:space="preserve">относительно </w:t>
      </w:r>
      <w:r w:rsidR="005C4A3A">
        <w:rPr>
          <w:rFonts w:ascii="Times New Roman" w:hAnsi="Times New Roman" w:cs="Times New Roman"/>
          <w:sz w:val="20"/>
          <w:szCs w:val="20"/>
        </w:rPr>
        <w:t>сходных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5C4A3A">
        <w:rPr>
          <w:rFonts w:ascii="Times New Roman" w:hAnsi="Times New Roman" w:cs="Times New Roman"/>
          <w:sz w:val="20"/>
          <w:szCs w:val="20"/>
        </w:rPr>
        <w:t>алгоритмов</w:t>
      </w:r>
      <w:r w:rsidR="005C4A3A" w:rsidRPr="00CF7C01">
        <w:rPr>
          <w:rFonts w:ascii="Times New Roman" w:hAnsi="Times New Roman" w:cs="Times New Roman"/>
          <w:sz w:val="20"/>
          <w:szCs w:val="20"/>
        </w:rPr>
        <w:t xml:space="preserve"> [</w:t>
      </w:r>
      <w:r w:rsidR="008A0BD2">
        <w:rPr>
          <w:rFonts w:ascii="Times New Roman" w:hAnsi="Times New Roman" w:cs="Times New Roman"/>
          <w:sz w:val="20"/>
          <w:szCs w:val="20"/>
        </w:rPr>
        <w:t>1</w:t>
      </w:r>
      <w:r w:rsidR="00CF7C01" w:rsidRPr="00CF7C01">
        <w:rPr>
          <w:rFonts w:ascii="Times New Roman" w:hAnsi="Times New Roman" w:cs="Times New Roman"/>
          <w:sz w:val="20"/>
          <w:szCs w:val="20"/>
        </w:rPr>
        <w:t>]</w:t>
      </w:r>
      <w:r w:rsidR="00CF7C01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77173E">
        <w:rPr>
          <w:rFonts w:ascii="Times New Roman" w:hAnsi="Times New Roman" w:cs="Times New Roman"/>
          <w:sz w:val="20"/>
          <w:szCs w:val="20"/>
        </w:rPr>
        <w:t xml:space="preserve">Выбор </w:t>
      </w:r>
      <w:r w:rsidR="001C13EB">
        <w:rPr>
          <w:rFonts w:ascii="Times New Roman" w:hAnsi="Times New Roman" w:cs="Times New Roman"/>
          <w:sz w:val="20"/>
          <w:szCs w:val="20"/>
        </w:rPr>
        <w:t xml:space="preserve">алгоритма удаления фона обусловлен тем, что имеется возможность обеспечить статичность камеры. А также, из-за особенности задачи, можно контролировать </w:t>
      </w:r>
      <w:r w:rsidR="007750D7" w:rsidRPr="00CF7C01">
        <w:rPr>
          <w:rFonts w:ascii="Times New Roman" w:hAnsi="Times New Roman" w:cs="Times New Roman"/>
          <w:sz w:val="20"/>
          <w:szCs w:val="20"/>
        </w:rPr>
        <w:t>положени</w:t>
      </w:r>
      <w:r w:rsidR="001C13EB">
        <w:rPr>
          <w:rFonts w:ascii="Times New Roman" w:hAnsi="Times New Roman" w:cs="Times New Roman"/>
          <w:sz w:val="20"/>
          <w:szCs w:val="20"/>
        </w:rPr>
        <w:t>е</w:t>
      </w:r>
      <w:r w:rsidR="007750D7" w:rsidRPr="00CF7C01">
        <w:rPr>
          <w:rFonts w:ascii="Times New Roman" w:hAnsi="Times New Roman" w:cs="Times New Roman"/>
          <w:sz w:val="20"/>
          <w:szCs w:val="20"/>
        </w:rPr>
        <w:t xml:space="preserve"> распознаваемого </w:t>
      </w:r>
      <w:r w:rsidR="007750D7" w:rsidRPr="00CF7C01">
        <w:rPr>
          <w:rFonts w:ascii="Times New Roman" w:hAnsi="Times New Roman" w:cs="Times New Roman"/>
          <w:sz w:val="20"/>
          <w:szCs w:val="20"/>
        </w:rPr>
        <w:lastRenderedPageBreak/>
        <w:t xml:space="preserve">объекта, </w:t>
      </w:r>
      <w:r w:rsidR="005C4A3A">
        <w:rPr>
          <w:rFonts w:ascii="Times New Roman" w:hAnsi="Times New Roman" w:cs="Times New Roman"/>
          <w:sz w:val="20"/>
          <w:szCs w:val="20"/>
        </w:rPr>
        <w:t xml:space="preserve">что </w:t>
      </w:r>
      <w:r w:rsidR="00084F3C">
        <w:rPr>
          <w:rFonts w:ascii="Times New Roman" w:hAnsi="Times New Roman" w:cs="Times New Roman"/>
          <w:sz w:val="20"/>
          <w:szCs w:val="20"/>
        </w:rPr>
        <w:t>позволяет оптимизировать</w:t>
      </w:r>
      <w:r w:rsidR="005C4A3A">
        <w:rPr>
          <w:rFonts w:ascii="Times New Roman" w:hAnsi="Times New Roman" w:cs="Times New Roman"/>
          <w:sz w:val="20"/>
          <w:szCs w:val="20"/>
        </w:rPr>
        <w:t xml:space="preserve"> алгоритм выделения распознаваемого объекта.</w:t>
      </w:r>
    </w:p>
    <w:p w14:paraId="0A6F93E5" w14:textId="4968E9FD" w:rsidR="00F47893" w:rsidRPr="001B6AD2" w:rsidRDefault="00851D18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560F2B3" wp14:editId="234BA70E">
            <wp:simplePos x="0" y="0"/>
            <wp:positionH relativeFrom="column">
              <wp:posOffset>637540</wp:posOffset>
            </wp:positionH>
            <wp:positionV relativeFrom="paragraph">
              <wp:posOffset>1152525</wp:posOffset>
            </wp:positionV>
            <wp:extent cx="3105150" cy="176212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18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547876" wp14:editId="2CB57C29">
                <wp:simplePos x="0" y="0"/>
                <wp:positionH relativeFrom="column">
                  <wp:posOffset>630555</wp:posOffset>
                </wp:positionH>
                <wp:positionV relativeFrom="paragraph">
                  <wp:posOffset>3075940</wp:posOffset>
                </wp:positionV>
                <wp:extent cx="2495550" cy="389890"/>
                <wp:effectExtent l="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E1F6F" w14:textId="77777777" w:rsidR="00A00A12" w:rsidRPr="00A00A12" w:rsidRDefault="00A00A12" w:rsidP="00851D18">
                            <w:pPr>
                              <w:pStyle w:val="a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Рис. </w:t>
                            </w:r>
                            <w:r w:rsidR="00976012"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Рис. \* ARABIC </w:instrText>
                            </w:r>
                            <w:r w:rsidR="00976012"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1B6AD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="00976012"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Классический вариант расстановки ключевых точек на теле человека.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478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9.65pt;margin-top:242.2pt;width:196.5pt;height:3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" stroked="f">
                <v:textbox style="mso-fit-shape-to-text:t" inset="0,0,0,0">
                  <w:txbxContent>
                    <w:p w14:paraId="4B9E1F6F" w14:textId="77777777" w:rsidR="00A00A12" w:rsidRPr="00A00A12" w:rsidRDefault="00A00A12" w:rsidP="00851D18">
                      <w:pPr>
                        <w:pStyle w:val="a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Рис. </w:t>
                      </w:r>
                      <w:r w:rsidR="00976012"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Рис. \* ARABIC </w:instrText>
                      </w:r>
                      <w:r w:rsidR="00976012"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1B6AD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="00976012"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>. Классический вариант расстановки ключевых точек на теле человека.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091A">
        <w:rPr>
          <w:rFonts w:ascii="Times New Roman" w:hAnsi="Times New Roman" w:cs="Times New Roman"/>
          <w:sz w:val="20"/>
          <w:szCs w:val="20"/>
        </w:rPr>
        <w:t>После выделения тела на исходном изображении можно приступать к определению позы.</w:t>
      </w:r>
      <w:r w:rsidR="00E74A4F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Стандартная</w:t>
      </w:r>
      <w:r w:rsidR="00E74A4F">
        <w:rPr>
          <w:rFonts w:ascii="Times New Roman" w:hAnsi="Times New Roman" w:cs="Times New Roman"/>
          <w:sz w:val="20"/>
          <w:szCs w:val="20"/>
        </w:rPr>
        <w:t xml:space="preserve"> реализация предполагает получение набора координат ключевых точек тела. </w:t>
      </w:r>
      <w:r w:rsidR="00A00A12">
        <w:rPr>
          <w:rFonts w:ascii="Times New Roman" w:hAnsi="Times New Roman" w:cs="Times New Roman"/>
          <w:sz w:val="20"/>
          <w:szCs w:val="20"/>
        </w:rPr>
        <w:t>Обычно выделяют 15 ключевых точек, соответствующих суставам и центрам основных частей тела (Рис. 1).</w:t>
      </w:r>
      <w:r w:rsidR="001B6AD2">
        <w:rPr>
          <w:rFonts w:ascii="Times New Roman" w:hAnsi="Times New Roman" w:cs="Times New Roman"/>
          <w:sz w:val="20"/>
          <w:szCs w:val="20"/>
        </w:rPr>
        <w:t xml:space="preserve"> А результатом работы распознавания является расстановка и соединение ключевых точек на исходном изображении.</w:t>
      </w:r>
    </w:p>
    <w:p w14:paraId="758979AD" w14:textId="77777777" w:rsidR="00F624DF" w:rsidRDefault="00F624DF" w:rsidP="00851D18">
      <w:pPr>
        <w:keepNext/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360DD89C" w14:textId="7B7ADA14" w:rsidR="002F457A" w:rsidRDefault="002F457A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</w:t>
      </w:r>
      <w:r w:rsidR="002A28DF">
        <w:rPr>
          <w:rFonts w:ascii="Times New Roman" w:hAnsi="Times New Roman" w:cs="Times New Roman"/>
          <w:sz w:val="20"/>
          <w:szCs w:val="20"/>
        </w:rPr>
        <w:t xml:space="preserve"> данный момент выделяются две основные группы алгоритмов</w:t>
      </w:r>
      <w:r w:rsidR="00A7318E">
        <w:rPr>
          <w:rFonts w:ascii="Times New Roman" w:hAnsi="Times New Roman" w:cs="Times New Roman"/>
          <w:sz w:val="20"/>
          <w:szCs w:val="20"/>
        </w:rPr>
        <w:t xml:space="preserve"> для решения </w:t>
      </w:r>
      <w:r w:rsidR="00B66753">
        <w:rPr>
          <w:rFonts w:ascii="Times New Roman" w:hAnsi="Times New Roman" w:cs="Times New Roman"/>
          <w:sz w:val="20"/>
          <w:szCs w:val="20"/>
        </w:rPr>
        <w:t>этой задачи</w:t>
      </w:r>
      <w:r w:rsidR="002A28DF">
        <w:rPr>
          <w:rFonts w:ascii="Times New Roman" w:hAnsi="Times New Roman" w:cs="Times New Roman"/>
          <w:sz w:val="20"/>
          <w:szCs w:val="20"/>
        </w:rPr>
        <w:t>.</w:t>
      </w:r>
    </w:p>
    <w:p w14:paraId="4C3BAEC4" w14:textId="6C489B6E" w:rsidR="006065C2" w:rsidRDefault="002A28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Классические алгоритмы представляют распознаваемый объект</w:t>
      </w:r>
      <w:r w:rsidR="001544DD">
        <w:rPr>
          <w:rFonts w:ascii="Times New Roman" w:hAnsi="Times New Roman" w:cs="Times New Roman"/>
          <w:sz w:val="20"/>
          <w:szCs w:val="20"/>
        </w:rPr>
        <w:t xml:space="preserve"> в виде набора</w:t>
      </w:r>
      <w:r w:rsidR="003F5831">
        <w:rPr>
          <w:rFonts w:ascii="Times New Roman" w:hAnsi="Times New Roman" w:cs="Times New Roman"/>
          <w:sz w:val="20"/>
          <w:szCs w:val="20"/>
        </w:rPr>
        <w:t xml:space="preserve"> связанных</w:t>
      </w:r>
      <w:r w:rsidR="001544DD">
        <w:rPr>
          <w:rFonts w:ascii="Times New Roman" w:hAnsi="Times New Roman" w:cs="Times New Roman"/>
          <w:sz w:val="20"/>
          <w:szCs w:val="20"/>
        </w:rPr>
        <w:t xml:space="preserve"> частей</w:t>
      </w:r>
      <w:r w:rsidR="003F5831">
        <w:rPr>
          <w:rFonts w:ascii="Times New Roman" w:hAnsi="Times New Roman" w:cs="Times New Roman"/>
          <w:sz w:val="20"/>
          <w:szCs w:val="20"/>
        </w:rPr>
        <w:t xml:space="preserve">, а распознавание основано на </w:t>
      </w:r>
      <w:r w:rsidR="00624868">
        <w:rPr>
          <w:rFonts w:ascii="Times New Roman" w:hAnsi="Times New Roman" w:cs="Times New Roman"/>
          <w:sz w:val="20"/>
          <w:szCs w:val="20"/>
        </w:rPr>
        <w:t xml:space="preserve">поиске и </w:t>
      </w:r>
      <w:r w:rsidR="003F5831">
        <w:rPr>
          <w:rFonts w:ascii="Times New Roman" w:hAnsi="Times New Roman" w:cs="Times New Roman"/>
          <w:sz w:val="20"/>
          <w:szCs w:val="20"/>
        </w:rPr>
        <w:t>сопоставлении частей</w:t>
      </w:r>
      <w:r w:rsidR="00624868">
        <w:rPr>
          <w:rFonts w:ascii="Times New Roman" w:hAnsi="Times New Roman" w:cs="Times New Roman"/>
          <w:sz w:val="20"/>
          <w:szCs w:val="20"/>
        </w:rPr>
        <w:t xml:space="preserve"> на изображении</w:t>
      </w:r>
      <w:r w:rsidR="003F5831">
        <w:rPr>
          <w:rFonts w:ascii="Times New Roman" w:hAnsi="Times New Roman" w:cs="Times New Roman"/>
          <w:sz w:val="20"/>
          <w:szCs w:val="20"/>
        </w:rPr>
        <w:t xml:space="preserve"> с</w:t>
      </w:r>
      <w:r w:rsidR="005D75C7">
        <w:rPr>
          <w:rFonts w:ascii="Times New Roman" w:hAnsi="Times New Roman" w:cs="Times New Roman"/>
          <w:sz w:val="20"/>
          <w:szCs w:val="20"/>
        </w:rPr>
        <w:t xml:space="preserve"> их</w:t>
      </w:r>
      <w:r w:rsidR="003F5831">
        <w:rPr>
          <w:rFonts w:ascii="Times New Roman" w:hAnsi="Times New Roman" w:cs="Times New Roman"/>
          <w:sz w:val="20"/>
          <w:szCs w:val="20"/>
        </w:rPr>
        <w:t xml:space="preserve"> шаблонами</w:t>
      </w:r>
      <w:r w:rsidR="006065C2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851D18">
        <w:rPr>
          <w:rFonts w:ascii="Times New Roman" w:hAnsi="Times New Roman" w:cs="Times New Roman"/>
          <w:sz w:val="20"/>
          <w:szCs w:val="20"/>
        </w:rPr>
        <w:t xml:space="preserve">В результате </w:t>
      </w:r>
      <w:r w:rsidR="00624868">
        <w:rPr>
          <w:rFonts w:ascii="Times New Roman" w:hAnsi="Times New Roman" w:cs="Times New Roman"/>
          <w:sz w:val="20"/>
          <w:szCs w:val="20"/>
        </w:rPr>
        <w:t>выделяются</w:t>
      </w:r>
      <w:r w:rsid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области для каждого шаблона, совокупность которых определяет текущую позу.</w:t>
      </w:r>
      <w:r w:rsidR="007461CC">
        <w:rPr>
          <w:rFonts w:ascii="Times New Roman" w:hAnsi="Times New Roman" w:cs="Times New Roman"/>
          <w:sz w:val="20"/>
          <w:szCs w:val="20"/>
        </w:rPr>
        <w:t xml:space="preserve"> Однако</w:t>
      </w:r>
      <w:r w:rsidR="006065C2">
        <w:rPr>
          <w:rFonts w:ascii="Times New Roman" w:hAnsi="Times New Roman" w:cs="Times New Roman"/>
          <w:sz w:val="20"/>
          <w:szCs w:val="20"/>
        </w:rPr>
        <w:t>, из-за наличия жестко заданных шаблонов,</w:t>
      </w:r>
      <w:r w:rsidR="007461CC">
        <w:rPr>
          <w:rFonts w:ascii="Times New Roman" w:hAnsi="Times New Roman" w:cs="Times New Roman"/>
          <w:sz w:val="20"/>
          <w:szCs w:val="20"/>
        </w:rPr>
        <w:t xml:space="preserve"> эти алгоритмы </w:t>
      </w:r>
      <w:r w:rsidR="005D75C7">
        <w:rPr>
          <w:rFonts w:ascii="Times New Roman" w:hAnsi="Times New Roman" w:cs="Times New Roman"/>
          <w:sz w:val="20"/>
          <w:szCs w:val="20"/>
        </w:rPr>
        <w:t>недостаточно гибкие</w:t>
      </w:r>
      <w:r w:rsidR="006065C2">
        <w:rPr>
          <w:rFonts w:ascii="Times New Roman" w:hAnsi="Times New Roman" w:cs="Times New Roman"/>
          <w:sz w:val="20"/>
          <w:szCs w:val="20"/>
        </w:rPr>
        <w:t xml:space="preserve"> и требуют модификации</w:t>
      </w:r>
      <w:r w:rsidR="0012361A">
        <w:rPr>
          <w:rFonts w:ascii="Times New Roman" w:hAnsi="Times New Roman" w:cs="Times New Roman"/>
          <w:sz w:val="20"/>
          <w:szCs w:val="20"/>
        </w:rPr>
        <w:t>, что приводит к их усложнению</w:t>
      </w:r>
      <w:r w:rsidR="006065C2" w:rsidRPr="006065C2">
        <w:rPr>
          <w:rFonts w:ascii="Times New Roman" w:hAnsi="Times New Roman" w:cs="Times New Roman"/>
          <w:sz w:val="20"/>
          <w:szCs w:val="20"/>
        </w:rPr>
        <w:t xml:space="preserve"> [</w:t>
      </w:r>
      <w:r w:rsidR="008A0BD2">
        <w:rPr>
          <w:rFonts w:ascii="Times New Roman" w:hAnsi="Times New Roman" w:cs="Times New Roman"/>
          <w:sz w:val="20"/>
          <w:szCs w:val="20"/>
        </w:rPr>
        <w:t>2</w:t>
      </w:r>
      <w:r w:rsidR="006065C2" w:rsidRPr="006065C2">
        <w:rPr>
          <w:rFonts w:ascii="Times New Roman" w:hAnsi="Times New Roman" w:cs="Times New Roman"/>
          <w:sz w:val="20"/>
          <w:szCs w:val="20"/>
        </w:rPr>
        <w:t>].</w:t>
      </w:r>
    </w:p>
    <w:p w14:paraId="28AC63BB" w14:textId="7B25BE13" w:rsidR="002A28DF" w:rsidRPr="00E40641" w:rsidRDefault="006065C2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Современные алгоритмы распознавания основаны на методах глубокого обучения</w:t>
      </w:r>
      <w:r w:rsidR="009C227E">
        <w:rPr>
          <w:rFonts w:ascii="Times New Roman" w:hAnsi="Times New Roman" w:cs="Times New Roman"/>
          <w:sz w:val="20"/>
          <w:szCs w:val="20"/>
        </w:rPr>
        <w:t xml:space="preserve"> с использование </w:t>
      </w:r>
      <w:r w:rsidR="00F624DF">
        <w:rPr>
          <w:rFonts w:ascii="Times New Roman" w:hAnsi="Times New Roman" w:cs="Times New Roman"/>
          <w:sz w:val="20"/>
          <w:szCs w:val="20"/>
        </w:rPr>
        <w:t>свёрточных</w:t>
      </w:r>
      <w:r w:rsidR="009C227E">
        <w:rPr>
          <w:rFonts w:ascii="Times New Roman" w:hAnsi="Times New Roman" w:cs="Times New Roman"/>
          <w:sz w:val="20"/>
          <w:szCs w:val="20"/>
        </w:rPr>
        <w:t xml:space="preserve"> нейронных </w:t>
      </w:r>
      <w:r w:rsidR="00624868">
        <w:rPr>
          <w:rFonts w:ascii="Times New Roman" w:hAnsi="Times New Roman" w:cs="Times New Roman"/>
          <w:sz w:val="20"/>
          <w:szCs w:val="20"/>
        </w:rPr>
        <w:t>сетей. Они</w:t>
      </w:r>
      <w:r w:rsidR="0012361A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>способны</w:t>
      </w:r>
      <w:r w:rsidR="0012361A">
        <w:rPr>
          <w:rFonts w:ascii="Times New Roman" w:hAnsi="Times New Roman" w:cs="Times New Roman"/>
          <w:sz w:val="20"/>
          <w:szCs w:val="20"/>
        </w:rPr>
        <w:t xml:space="preserve"> достигать высокой точности при сохранении относительной простоты алгоритма, а высокая </w:t>
      </w:r>
      <w:r w:rsidR="00E40641">
        <w:rPr>
          <w:rFonts w:ascii="Times New Roman" w:hAnsi="Times New Roman" w:cs="Times New Roman"/>
          <w:sz w:val="20"/>
          <w:szCs w:val="20"/>
        </w:rPr>
        <w:t xml:space="preserve">эффективность позволяет проводить </w:t>
      </w:r>
      <w:r w:rsidR="00E40641">
        <w:rPr>
          <w:rFonts w:ascii="Times New Roman" w:hAnsi="Times New Roman" w:cs="Times New Roman"/>
          <w:sz w:val="20"/>
          <w:szCs w:val="20"/>
        </w:rPr>
        <w:lastRenderedPageBreak/>
        <w:t xml:space="preserve">распознавание в режиме реального времени </w:t>
      </w:r>
      <w:r w:rsidR="00E40641" w:rsidRPr="00E40641">
        <w:rPr>
          <w:rFonts w:ascii="Times New Roman" w:hAnsi="Times New Roman" w:cs="Times New Roman"/>
          <w:sz w:val="20"/>
          <w:szCs w:val="20"/>
        </w:rPr>
        <w:t>[</w:t>
      </w:r>
      <w:r w:rsidR="008A0BD2">
        <w:rPr>
          <w:rFonts w:ascii="Times New Roman" w:hAnsi="Times New Roman" w:cs="Times New Roman"/>
          <w:sz w:val="20"/>
          <w:szCs w:val="20"/>
        </w:rPr>
        <w:t>3</w:t>
      </w:r>
      <w:r w:rsidR="00E40641" w:rsidRPr="00E40641">
        <w:rPr>
          <w:rFonts w:ascii="Times New Roman" w:hAnsi="Times New Roman" w:cs="Times New Roman"/>
          <w:sz w:val="20"/>
          <w:szCs w:val="20"/>
        </w:rPr>
        <w:t>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Кроме того, появляется возможность получения трёхмерных координат для каждой точки по плоскому </w:t>
      </w:r>
      <w:r w:rsidR="00E40641">
        <w:rPr>
          <w:rFonts w:ascii="Times New Roman" w:hAnsi="Times New Roman" w:cs="Times New Roman"/>
          <w:sz w:val="20"/>
          <w:szCs w:val="20"/>
          <w:lang w:val="en-US"/>
        </w:rPr>
        <w:t>RGB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изображению, что актуально для задачи </w:t>
      </w:r>
      <w:r w:rsidR="00E40641" w:rsidRPr="00E40641">
        <w:rPr>
          <w:rFonts w:ascii="Times New Roman" w:hAnsi="Times New Roman" w:cs="Times New Roman"/>
          <w:sz w:val="20"/>
          <w:szCs w:val="20"/>
        </w:rPr>
        <w:t xml:space="preserve">определения антропометрических характеристик тела </w:t>
      </w:r>
      <w:r w:rsidR="00084F3C" w:rsidRPr="00E40641">
        <w:rPr>
          <w:rFonts w:ascii="Times New Roman" w:hAnsi="Times New Roman" w:cs="Times New Roman"/>
          <w:sz w:val="20"/>
          <w:szCs w:val="20"/>
        </w:rPr>
        <w:t>человека [</w:t>
      </w:r>
      <w:r w:rsidR="008A0BD2">
        <w:rPr>
          <w:rFonts w:ascii="Times New Roman" w:hAnsi="Times New Roman" w:cs="Times New Roman"/>
          <w:sz w:val="20"/>
          <w:szCs w:val="20"/>
        </w:rPr>
        <w:t>4</w:t>
      </w:r>
      <w:bookmarkStart w:id="0" w:name="_GoBack"/>
      <w:bookmarkEnd w:id="0"/>
      <w:r w:rsidR="00E40641" w:rsidRPr="00E40641">
        <w:rPr>
          <w:rFonts w:ascii="Times New Roman" w:hAnsi="Times New Roman" w:cs="Times New Roman"/>
          <w:sz w:val="20"/>
          <w:szCs w:val="20"/>
        </w:rPr>
        <w:t>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</w:p>
    <w:p w14:paraId="787ABE31" w14:textId="77777777" w:rsidR="005C4A3A" w:rsidRPr="00CF7C01" w:rsidRDefault="00F624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образом, можно сделать вывод, что для решения задачи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 xml:space="preserve">распознавания тела человека, </w:t>
      </w:r>
      <w:r>
        <w:rPr>
          <w:rFonts w:ascii="Times New Roman" w:hAnsi="Times New Roman" w:cs="Times New Roman"/>
          <w:sz w:val="20"/>
          <w:szCs w:val="20"/>
        </w:rPr>
        <w:t>предпочтительно использовать алгоритмы распознавания на основе свёрточных нейронных сетей</w:t>
      </w:r>
      <w:r w:rsidR="00D7289D">
        <w:rPr>
          <w:rFonts w:ascii="Times New Roman" w:hAnsi="Times New Roman" w:cs="Times New Roman"/>
          <w:sz w:val="20"/>
          <w:szCs w:val="20"/>
        </w:rPr>
        <w:t xml:space="preserve">, которые позволяют проводить распознавание в реальном времени и с высокой точностью. </w:t>
      </w:r>
      <w:r w:rsidR="00FA7DE3">
        <w:rPr>
          <w:rFonts w:ascii="Times New Roman" w:hAnsi="Times New Roman" w:cs="Times New Roman"/>
          <w:sz w:val="20"/>
          <w:szCs w:val="20"/>
        </w:rPr>
        <w:t xml:space="preserve">В особенности стоит обратить внимание на алгоритмы, позволяющие по плоскому изображению получить расположение объекта в трёх измерениях. </w:t>
      </w:r>
      <w:r w:rsidR="00D7289D">
        <w:rPr>
          <w:rFonts w:ascii="Times New Roman" w:hAnsi="Times New Roman" w:cs="Times New Roman"/>
          <w:sz w:val="20"/>
          <w:szCs w:val="20"/>
        </w:rPr>
        <w:t>А для обработки исходн</w:t>
      </w:r>
      <w:r w:rsidR="00FA7DE3">
        <w:rPr>
          <w:rFonts w:ascii="Times New Roman" w:hAnsi="Times New Roman" w:cs="Times New Roman"/>
          <w:sz w:val="20"/>
          <w:szCs w:val="20"/>
        </w:rPr>
        <w:t>ой</w:t>
      </w:r>
      <w:r w:rsidR="00D7289D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>картинки</w:t>
      </w:r>
      <w:r w:rsidR="00D7289D">
        <w:rPr>
          <w:rFonts w:ascii="Times New Roman" w:hAnsi="Times New Roman" w:cs="Times New Roman"/>
          <w:sz w:val="20"/>
          <w:szCs w:val="20"/>
        </w:rPr>
        <w:t xml:space="preserve"> применить метод</w:t>
      </w:r>
      <w:r>
        <w:rPr>
          <w:rFonts w:ascii="Times New Roman" w:hAnsi="Times New Roman" w:cs="Times New Roman"/>
          <w:sz w:val="20"/>
          <w:szCs w:val="20"/>
        </w:rPr>
        <w:t xml:space="preserve"> вычитания</w:t>
      </w:r>
      <w:r w:rsidR="00D7289D">
        <w:rPr>
          <w:rFonts w:ascii="Times New Roman" w:hAnsi="Times New Roman" w:cs="Times New Roman"/>
          <w:sz w:val="20"/>
          <w:szCs w:val="20"/>
        </w:rPr>
        <w:t xml:space="preserve"> фона с использованием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алгорит</w:t>
      </w:r>
      <w:r w:rsidR="00D7289D">
        <w:rPr>
          <w:rFonts w:ascii="Times New Roman" w:hAnsi="Times New Roman" w:cs="Times New Roman"/>
          <w:sz w:val="20"/>
          <w:szCs w:val="20"/>
        </w:rPr>
        <w:t>ма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Fuzzy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Mixture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of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Gaussians</w:t>
      </w:r>
      <w:r w:rsidR="00D7289D">
        <w:rPr>
          <w:rFonts w:ascii="Times New Roman" w:hAnsi="Times New Roman" w:cs="Times New Roman"/>
          <w:sz w:val="20"/>
          <w:szCs w:val="20"/>
        </w:rPr>
        <w:t>.</w:t>
      </w:r>
    </w:p>
    <w:p w14:paraId="17DF6606" w14:textId="77777777" w:rsidR="00643B14" w:rsidRDefault="00643B14" w:rsidP="00895EB1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059B058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1364">
        <w:rPr>
          <w:rFonts w:ascii="Times New Roman" w:hAnsi="Times New Roman" w:cs="Times New Roman"/>
          <w:sz w:val="20"/>
          <w:szCs w:val="20"/>
        </w:rPr>
        <w:lastRenderedPageBreak/>
        <w:t>СПИСОК</w:t>
      </w:r>
      <w:r w:rsidRPr="00084F3C">
        <w:rPr>
          <w:rFonts w:ascii="Times New Roman" w:hAnsi="Times New Roman" w:cs="Times New Roman"/>
          <w:sz w:val="20"/>
          <w:szCs w:val="20"/>
        </w:rPr>
        <w:t xml:space="preserve"> </w:t>
      </w:r>
      <w:r w:rsidRPr="00A51364">
        <w:rPr>
          <w:rFonts w:ascii="Times New Roman" w:hAnsi="Times New Roman" w:cs="Times New Roman"/>
          <w:sz w:val="20"/>
          <w:szCs w:val="20"/>
        </w:rPr>
        <w:t>ЛИТЕРАТУРЫ</w:t>
      </w:r>
    </w:p>
    <w:p w14:paraId="3BCF1AB4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FAD925" w14:textId="674169FC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</w:rPr>
        <w:t>1</w:t>
      </w:r>
      <w:r w:rsidR="0077173E" w:rsidRPr="00A7318E">
        <w:rPr>
          <w:rFonts w:ascii="Times New Roman" w:hAnsi="Times New Roman" w:cs="Times New Roman"/>
          <w:sz w:val="18"/>
          <w:szCs w:val="18"/>
        </w:rPr>
        <w:t>.</w:t>
      </w:r>
      <w:r w:rsidR="0077173E" w:rsidRPr="006065C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Чеурин Я.Е., Машакин С.В.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Сравнение методов вычитания фона, построенных на основе смеси гауссиан (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MJG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) и устойчивых к дрожанию камеры.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Физика для Пермского края [Электронный ресурс</w:t>
      </w:r>
      <w:r w:rsidR="00354A04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]</w:t>
      </w:r>
      <w:r w:rsidR="00354A04" w:rsidRP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Материалы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регион. науч.-практ. конф. студ., асп. и молодых ученых / под общ. ред. Н. Н. Картавых; Перм. гос. нац. исслед.ун-т. – Электрон. дан. – Пермь, 2019. – Вып. 12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С. 168-173.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8A0BD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77173E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hyperlink r:id="rId5" w:history="1">
        <w:r w:rsidR="006065C2" w:rsidRPr="00F47893">
          <w:rPr>
            <w:rStyle w:val="a4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  <w:lang w:val="en-US"/>
          </w:rPr>
          <w:t>https://www.elibrary.ru/download/elibrary_41236069_77873208.pdf</w:t>
        </w:r>
      </w:hyperlink>
    </w:p>
    <w:p w14:paraId="52693170" w14:textId="3EA1A8C2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3F583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Yang Y, Ramanan D.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 Articulated human detection with flexible mixtures of parts.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8A0BD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University of California at Irvine, Irvine.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2012.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8A0BD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://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www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cmu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edu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/~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deva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papers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pose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_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pami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pdf</w:t>
      </w:r>
    </w:p>
    <w:p w14:paraId="289A7D17" w14:textId="745FA848" w:rsidR="00E40641" w:rsidRPr="00E40641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E4064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B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Xiao, H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Wu, Y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Wei</w:t>
      </w:r>
      <w:r w:rsidR="00E4064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E40641" w:rsidRPr="00E40641">
        <w:rPr>
          <w:rFonts w:ascii="Times New Roman" w:hAnsi="Times New Roman" w:cs="Times New Roman"/>
          <w:sz w:val="18"/>
          <w:szCs w:val="18"/>
          <w:lang w:val="en-US"/>
        </w:rPr>
        <w:t>Simple Baselines for Human Pose Estimation</w:t>
      </w:r>
    </w:p>
    <w:p w14:paraId="49BDA84E" w14:textId="6B50E6EA" w:rsidR="00E40641" w:rsidRPr="00E40641" w:rsidRDefault="00E40641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E40641">
        <w:rPr>
          <w:rFonts w:ascii="Times New Roman" w:hAnsi="Times New Roman" w:cs="Times New Roman"/>
          <w:sz w:val="18"/>
          <w:szCs w:val="18"/>
          <w:lang w:val="en-US"/>
        </w:rPr>
        <w:t>and Tracking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8A0BD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]. University of Electronic Science and Technology of China</w:t>
      </w:r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8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Режимдоступа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https://arxiv.org/pdf/1804.06208.pdf</w:t>
      </w:r>
    </w:p>
    <w:p w14:paraId="0BEEA715" w14:textId="48F922F5" w:rsidR="00AF15A9" w:rsidRPr="00AF15A9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Martinez, R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Hossain, J Romero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J. Little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sz w:val="18"/>
          <w:szCs w:val="18"/>
          <w:lang w:val="en-US"/>
        </w:rPr>
        <w:t>A simple yet effective baseline for 3d human pose estimation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8A0BD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="00C953A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University of British Columbia, Vancouver, Canada</w:t>
      </w:r>
      <w:r w:rsidR="00AF15A9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7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8A0BD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 https://arxiv.org/pdf/1705.03098.pdf</w:t>
      </w:r>
    </w:p>
    <w:p w14:paraId="5D8C95F0" w14:textId="77777777" w:rsidR="0077173E" w:rsidRPr="00E40641" w:rsidRDefault="0077173E" w:rsidP="007461C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7173E" w:rsidRPr="00E40641" w:rsidSect="00643B14">
      <w:pgSz w:w="8391" w:h="11906" w:code="1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8"/>
    <w:rsid w:val="000066CC"/>
    <w:rsid w:val="00084F3C"/>
    <w:rsid w:val="0012361A"/>
    <w:rsid w:val="001544DD"/>
    <w:rsid w:val="001B6AD2"/>
    <w:rsid w:val="001C13EB"/>
    <w:rsid w:val="00236579"/>
    <w:rsid w:val="002A28DF"/>
    <w:rsid w:val="002B380A"/>
    <w:rsid w:val="002D0B58"/>
    <w:rsid w:val="002F457A"/>
    <w:rsid w:val="00334625"/>
    <w:rsid w:val="00354A04"/>
    <w:rsid w:val="003F300A"/>
    <w:rsid w:val="003F5831"/>
    <w:rsid w:val="004C09E7"/>
    <w:rsid w:val="005150CA"/>
    <w:rsid w:val="005C4A3A"/>
    <w:rsid w:val="005D75C7"/>
    <w:rsid w:val="006065C2"/>
    <w:rsid w:val="00624868"/>
    <w:rsid w:val="00643B14"/>
    <w:rsid w:val="006D1B80"/>
    <w:rsid w:val="007461CC"/>
    <w:rsid w:val="0077173E"/>
    <w:rsid w:val="007750D7"/>
    <w:rsid w:val="007E3415"/>
    <w:rsid w:val="00810E0D"/>
    <w:rsid w:val="00816F18"/>
    <w:rsid w:val="00847CBC"/>
    <w:rsid w:val="00851D18"/>
    <w:rsid w:val="00895EB1"/>
    <w:rsid w:val="008A0BD2"/>
    <w:rsid w:val="0093091A"/>
    <w:rsid w:val="009419D9"/>
    <w:rsid w:val="00975FBD"/>
    <w:rsid w:val="00976012"/>
    <w:rsid w:val="009C227E"/>
    <w:rsid w:val="009D1557"/>
    <w:rsid w:val="009D2470"/>
    <w:rsid w:val="009F14D9"/>
    <w:rsid w:val="00A00A12"/>
    <w:rsid w:val="00A07BE9"/>
    <w:rsid w:val="00A7318E"/>
    <w:rsid w:val="00AC3B37"/>
    <w:rsid w:val="00AF15A9"/>
    <w:rsid w:val="00B124CE"/>
    <w:rsid w:val="00B66753"/>
    <w:rsid w:val="00BF0927"/>
    <w:rsid w:val="00C446C7"/>
    <w:rsid w:val="00C953A1"/>
    <w:rsid w:val="00CF7C01"/>
    <w:rsid w:val="00D7289D"/>
    <w:rsid w:val="00E40641"/>
    <w:rsid w:val="00E61BEF"/>
    <w:rsid w:val="00E74A4F"/>
    <w:rsid w:val="00F47893"/>
    <w:rsid w:val="00F624DF"/>
    <w:rsid w:val="00FA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8831"/>
  <w15:docId w15:val="{143A2427-8217-49ED-8AF4-2E573470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0B58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57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3657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A00A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F4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789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ibrary.ru/download/elibrary_41236069_77873208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3</cp:revision>
  <dcterms:created xsi:type="dcterms:W3CDTF">2020-03-15T14:30:00Z</dcterms:created>
  <dcterms:modified xsi:type="dcterms:W3CDTF">2020-03-15T18:51:00Z</dcterms:modified>
</cp:coreProperties>
</file>