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6"/>
        </w:rPr>
      </w:r>
      <w:r>
        <w:rPr>
          <w:b/>
          <w:sz w:val="36"/>
        </w:rPr>
        <w:t>Группа НИР: АлтГТУ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Аббревиатура</w:t>
            </w:r>
          </w:p>
        </w:tc>
        <w:tc>
          <w:tcPr>
            <w:tcW w:type="dxa" w:w="1234"/>
          </w:tcPr>
          <w:p>
            <w:r>
              <w:t>Рег_номер</w:t>
            </w:r>
          </w:p>
        </w:tc>
        <w:tc>
          <w:tcPr>
            <w:tcW w:type="dxa" w:w="1234"/>
          </w:tcPr>
          <w:p>
            <w:r>
              <w:t>ГРНТИ</w:t>
            </w:r>
          </w:p>
        </w:tc>
        <w:tc>
          <w:tcPr>
            <w:tcW w:type="dxa" w:w="1234"/>
          </w:tcPr>
          <w:p>
            <w:r>
              <w:t>Тип</w:t>
            </w:r>
          </w:p>
        </w:tc>
        <w:tc>
          <w:tcPr>
            <w:tcW w:type="dxa" w:w="1234"/>
          </w:tcPr>
          <w:p>
            <w:r>
              <w:t>Наличие_экспоната</w:t>
            </w:r>
          </w:p>
        </w:tc>
        <w:tc>
          <w:tcPr>
            <w:tcW w:type="dxa" w:w="1234"/>
          </w:tcPr>
          <w:p>
            <w:r>
              <w:t>Научный_руководитель</w:t>
            </w:r>
          </w:p>
        </w:tc>
        <w:tc>
          <w:tcPr>
            <w:tcW w:type="dxa" w:w="1234"/>
          </w:tcPr>
          <w:p>
            <w:r>
              <w:t>Статус_руководителя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53.39;55.09.43</w:t>
            </w:r>
          </w:p>
        </w:tc>
        <w:tc>
          <w:tcPr>
            <w:tcW w:type="dxa" w:w="1234"/>
          </w:tcPr>
          <w:p>
            <w:r>
              <w:t>М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Люлько В.Г.</w:t>
            </w:r>
          </w:p>
        </w:tc>
        <w:tc>
          <w:tcPr>
            <w:tcW w:type="dxa" w:w="1234"/>
          </w:tcPr>
          <w:p>
            <w:r>
              <w:t>вед.н.с., к.т.н., доцент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r71</w:t>
            </w:r>
          </w:p>
        </w:tc>
        <w:tc>
          <w:tcPr>
            <w:tcW w:type="dxa" w:w="1234"/>
          </w:tcPr>
          <w:p>
            <w:r>
              <w:t>61.45.35;61.01.90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Радченко М.В.</w:t>
            </w:r>
          </w:p>
        </w:tc>
        <w:tc>
          <w:tcPr>
            <w:tcW w:type="dxa" w:w="1234"/>
          </w:tcPr>
          <w:p>
            <w:r>
              <w:t>д.т.н.,доц.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t63</w:t>
            </w:r>
          </w:p>
        </w:tc>
        <w:tc>
          <w:tcPr>
            <w:tcW w:type="dxa" w:w="1234"/>
          </w:tcPr>
          <w:p>
            <w:r>
              <w:t>61.01.95;61.13.19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Полякова Л.В.</w:t>
            </w:r>
          </w:p>
        </w:tc>
        <w:tc>
          <w:tcPr>
            <w:tcW w:type="dxa" w:w="1234"/>
          </w:tcPr>
          <w:p>
            <w:r>
              <w:t>к.т.н.,с.н.с.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50.39.19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Забродин Л.Д.</w:t>
            </w:r>
          </w:p>
        </w:tc>
        <w:tc>
          <w:tcPr>
            <w:tcW w:type="dxa" w:w="1234"/>
          </w:tcPr>
          <w:p>
            <w:r>
              <w:t>профессор, д.т.н.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6B</w:t>
            </w:r>
          </w:p>
        </w:tc>
        <w:tc>
          <w:tcPr>
            <w:tcW w:type="dxa" w:w="1234"/>
          </w:tcPr>
          <w:p>
            <w:r>
              <w:t>73.43.71;73.43.85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П</w:t>
            </w:r>
          </w:p>
        </w:tc>
        <w:tc>
          <w:tcPr>
            <w:tcW w:type="dxa" w:w="1234"/>
          </w:tcPr>
          <w:p>
            <w:r>
              <w:t>Шелест В.А.</w:t>
            </w:r>
          </w:p>
        </w:tc>
        <w:tc>
          <w:tcPr>
            <w:tcW w:type="dxa" w:w="1234"/>
          </w:tcPr>
          <w:p>
            <w:r>
              <w:t>к.т.н.,доц.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1.12</w:t>
            </w:r>
          </w:p>
        </w:tc>
        <w:tc>
          <w:tcPr>
            <w:tcW w:type="dxa" w:w="1234"/>
          </w:tcPr>
          <w:p>
            <w:r>
              <w:t>44.31.35;44.31.41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П</w:t>
            </w:r>
          </w:p>
        </w:tc>
        <w:tc>
          <w:tcPr>
            <w:tcW w:type="dxa" w:w="1234"/>
          </w:tcPr>
          <w:p>
            <w:r>
              <w:t>Слесаренко В.В.</w:t>
            </w:r>
          </w:p>
        </w:tc>
        <w:tc>
          <w:tcPr>
            <w:tcW w:type="dxa" w:w="1234"/>
          </w:tcPr>
          <w:p>
            <w:r>
              <w:t>к.т.н., доц.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r82</w:t>
            </w:r>
          </w:p>
        </w:tc>
        <w:tc>
          <w:tcPr>
            <w:tcW w:type="dxa" w:w="1234"/>
          </w:tcPr>
          <w:p>
            <w:r>
              <w:t>61.61.29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Головкин Г.С.</w:t>
            </w:r>
          </w:p>
        </w:tc>
        <w:tc>
          <w:tcPr>
            <w:tcW w:type="dxa" w:w="1234"/>
          </w:tcPr>
          <w:p>
            <w:r>
              <w:t>проф.,д.т.н.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20.23.21;55.47.07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Попов В.В.</w:t>
            </w:r>
          </w:p>
        </w:tc>
        <w:tc>
          <w:tcPr>
            <w:tcW w:type="dxa" w:w="1234"/>
          </w:tcPr>
          <w:p>
            <w:r>
              <w:t>доцент, ктн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55.22.19;55.22.23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Н</w:t>
            </w:r>
          </w:p>
        </w:tc>
        <w:tc>
          <w:tcPr>
            <w:tcW w:type="dxa" w:w="1234"/>
          </w:tcPr>
          <w:p>
            <w:r>
              <w:t>Елманов Г.Н.</w:t>
            </w:r>
          </w:p>
        </w:tc>
        <w:tc>
          <w:tcPr>
            <w:tcW w:type="dxa" w:w="1234"/>
          </w:tcPr>
          <w:p>
            <w:r>
              <w:t>доцент, к.т.н.</w:t>
            </w:r>
          </w:p>
        </w:tc>
      </w:tr>
      <w:tr>
        <w:tc>
          <w:tcPr>
            <w:tcW w:type="dxa" w:w="1234"/>
          </w:tcPr>
          <w:p>
            <w:r>
              <w:t>АлтГТУ</w:t>
            </w:r>
          </w:p>
        </w:tc>
        <w:tc>
          <w:tcPr>
            <w:tcW w:type="dxa" w:w="1234"/>
          </w:tcPr>
          <w:p>
            <w:r>
              <w:t>13R</w:t>
            </w:r>
          </w:p>
        </w:tc>
        <w:tc>
          <w:tcPr>
            <w:tcW w:type="dxa" w:w="1234"/>
          </w:tcPr>
          <w:p>
            <w:r>
              <w:t>67.09.02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Е</w:t>
            </w:r>
          </w:p>
        </w:tc>
        <w:tc>
          <w:tcPr>
            <w:tcW w:type="dxa" w:w="1234"/>
          </w:tcPr>
          <w:p>
            <w:r>
              <w:t>Рахимбаев Ш.М.</w:t>
            </w:r>
          </w:p>
        </w:tc>
        <w:tc>
          <w:tcPr>
            <w:tcW w:type="dxa" w:w="1234"/>
          </w:tcPr>
          <w:p>
            <w:r>
              <w:t>проф., д.т.н.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