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Моделирование стохастических процессов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М|М|1.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Реализовал модель М|М|1 на NS-2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Реализация модели на NS-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 на NS-2</w:t>
      </w:r>
    </w:p>
    <w:bookmarkEnd w:id="25"/>
    <w:p>
      <w:pPr>
        <w:pStyle w:val="BodyText"/>
      </w:pPr>
      <w:r>
        <w:t xml:space="preserve">Запустил программу. Получил данные о теор. вероятности потери, теор. средней длины очереди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</w:t>
      </w:r>
    </w:p>
    <w:bookmarkEnd w:id="29"/>
    <w:p>
      <w:pPr>
        <w:pStyle w:val="BodyText"/>
      </w:pPr>
      <w:r>
        <w:t xml:space="preserve">Создал файл graph_plot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Создание файла graph_plo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graph_plot</w:t>
      </w:r>
    </w:p>
    <w:bookmarkEnd w:id="33"/>
    <w:p>
      <w:pPr>
        <w:pStyle w:val="BodyText"/>
      </w:pPr>
      <w:r>
        <w:t xml:space="preserve">Отредактировал файл graph_plot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Редактирование файла graph_plo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 graph_plot</w:t>
      </w:r>
    </w:p>
    <w:bookmarkEnd w:id="37"/>
    <w:p>
      <w:pPr>
        <w:pStyle w:val="BodyText"/>
      </w:pPr>
      <w:r>
        <w:t xml:space="preserve">Создал исполняемый файл graph_plot и запустил его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Исполняемый файл graph_plo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Исполняемый файл graph_plot</w:t>
      </w:r>
    </w:p>
    <w:bookmarkEnd w:id="41"/>
    <w:p>
      <w:pPr>
        <w:pStyle w:val="BodyText"/>
      </w:pPr>
      <w:r>
        <w:t xml:space="preserve">Программа создала файл qm.pdf с графиком поведения длины очереди (рис. 6)</w:t>
      </w:r>
    </w:p>
    <w:bookmarkStart w:id="45" w:name="fig:006"/>
    <w:p>
      <w:pPr>
        <w:pStyle w:val="CaptionedFigure"/>
      </w:pPr>
      <w:r>
        <w:drawing>
          <wp:inline>
            <wp:extent cx="3733800" cy="1917953"/>
            <wp:effectExtent b="0" l="0" r="0" t="0"/>
            <wp:docPr descr="Рис. 6: График поведения длины очеред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поведения длины очереди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 моделирование системы массового обслуживания (СМО).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Козлов Всеволод Павлович НФИбд-02-22</dc:creator>
  <dc:language>ru-RU</dc:language>
  <cp:keywords/>
  <dcterms:created xsi:type="dcterms:W3CDTF">2025-02-28T09:28:17Z</dcterms:created>
  <dcterms:modified xsi:type="dcterms:W3CDTF">2025-02-28T09:28:17Z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Моделирование стохастических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