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Модель хищник–жертва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хищник-жертва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хищник-жертва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хищник-жертва в xcos с помощью блока 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хищник-жертва в OpenModelica.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контекст в xcos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Контекст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Контекст в xcos</w:t>
      </w:r>
    </w:p>
    <w:bookmarkEnd w:id="25"/>
    <w:p>
      <w:pPr>
        <w:pStyle w:val="BodyText"/>
      </w:pPr>
      <w:r>
        <w:t xml:space="preserve">Построил модель хищник-жертва в xcos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хищник-жертва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хищник-жертва в xcos</w:t>
      </w:r>
    </w:p>
    <w:bookmarkEnd w:id="29"/>
    <w:p>
      <w:pPr>
        <w:pStyle w:val="BodyText"/>
      </w:pPr>
      <w:r>
        <w:t xml:space="preserve">Поменял параметры блоков интегрирования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араметры блоков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блоков интегрирования</w:t>
      </w:r>
    </w:p>
    <w:bookmarkEnd w:id="33"/>
    <w:p>
      <w:pPr>
        <w:pStyle w:val="BodyText"/>
      </w:pPr>
      <w:r>
        <w:t xml:space="preserve">Получил график динамики изменения численности хищников и жертв модели Лотки-Вольтерры (рис. 4)</w:t>
      </w:r>
    </w:p>
    <w:bookmarkStart w:id="37" w:name="fig:004"/>
    <w:p>
      <w:pPr>
        <w:pStyle w:val="CaptionedFigure"/>
      </w:pPr>
      <w:r>
        <w:drawing>
          <wp:inline>
            <wp:extent cx="3733800" cy="1605342"/>
            <wp:effectExtent b="0" l="0" r="0" t="0"/>
            <wp:docPr descr="Рис. 4: График динамики изменения численности хищников и жерт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изменения численности хищников и жертв</w:t>
      </w:r>
    </w:p>
    <w:bookmarkEnd w:id="37"/>
    <w:p>
      <w:pPr>
        <w:pStyle w:val="BodyText"/>
      </w:pPr>
      <w:r>
        <w:t xml:space="preserve">Получил фазовый портрет модели Лотки-Вольтерры (рис. 5)</w:t>
      </w:r>
    </w:p>
    <w:bookmarkStart w:id="41" w:name="fig:005"/>
    <w:p>
      <w:pPr>
        <w:pStyle w:val="CaptionedFigure"/>
      </w:pPr>
      <w:r>
        <w:drawing>
          <wp:inline>
            <wp:extent cx="3733800" cy="1632315"/>
            <wp:effectExtent b="0" l="0" r="0" t="0"/>
            <wp:docPr descr="Рис. 5: Фазовый портрет модели Лотки-Вольтерр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 модели Лотки-Вольтерры</w:t>
      </w:r>
    </w:p>
    <w:bookmarkEnd w:id="41"/>
    <w:p>
      <w:pPr>
        <w:pStyle w:val="BodyText"/>
      </w:pPr>
      <w:r>
        <w:t xml:space="preserve">Построил модель хищник-жертва в xcos с помощью блока Modelica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Модель хищник-жертва в xcos с помощью блока Modelica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хищник-жертва в xcos с помощью блока Modelica</w:t>
      </w:r>
    </w:p>
    <w:bookmarkEnd w:id="45"/>
    <w:p>
      <w:pPr>
        <w:pStyle w:val="BodyText"/>
      </w:pPr>
      <w:r>
        <w:t xml:space="preserve">Изменил параметры блока Modelica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Параметры блока Modelica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блока Modelica</w:t>
      </w:r>
    </w:p>
    <w:bookmarkEnd w:id="49"/>
    <w:p>
      <w:pPr>
        <w:pStyle w:val="BodyText"/>
      </w:pPr>
      <w:r>
        <w:t xml:space="preserve">Записал код для блока Modelica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Код для блока Modelica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для блока Modelica</w:t>
      </w:r>
    </w:p>
    <w:bookmarkEnd w:id="53"/>
    <w:p>
      <w:pPr>
        <w:pStyle w:val="BodyText"/>
      </w:pPr>
      <w:r>
        <w:t xml:space="preserve">Получил аналогичный график динамики изменения численности хищников и жертв модели Лотки-Вольтерры (рис. 9)</w:t>
      </w:r>
    </w:p>
    <w:bookmarkStart w:id="57" w:name="fig:009"/>
    <w:p>
      <w:pPr>
        <w:pStyle w:val="CaptionedFigure"/>
      </w:pPr>
      <w:r>
        <w:drawing>
          <wp:inline>
            <wp:extent cx="3733800" cy="1582629"/>
            <wp:effectExtent b="0" l="0" r="0" t="0"/>
            <wp:docPr descr="Рис. 9: График динамики изменения численности хищников и жерт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динамики изменения численности хищников и жертв</w:t>
      </w:r>
    </w:p>
    <w:bookmarkEnd w:id="57"/>
    <w:p>
      <w:pPr>
        <w:pStyle w:val="BodyText"/>
      </w:pPr>
      <w:r>
        <w:t xml:space="preserve">Записал код в OpenModelica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Код в OpenModelica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в OpenModelica</w:t>
      </w:r>
    </w:p>
    <w:bookmarkEnd w:id="61"/>
    <w:p>
      <w:pPr>
        <w:pStyle w:val="BodyText"/>
      </w:pPr>
      <w:r>
        <w:t xml:space="preserve">Получил аналогичный график динамики изменения численности хищников и жертв модели Лотки-Вольтерры (рис. 11)</w:t>
      </w:r>
    </w:p>
    <w:bookmarkStart w:id="65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График динамики изменения численности хищников и жерт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динамики изменения численности хищников и жертв</w:t>
      </w:r>
    </w:p>
    <w:bookmarkEnd w:id="65"/>
    <w:p>
      <w:pPr>
        <w:pStyle w:val="BodyText"/>
      </w:pPr>
      <w:r>
        <w:t xml:space="preserve">Получил фазовый портрет модели Лотки-Вольтерры (рис. 12)</w:t>
      </w:r>
    </w:p>
    <w:bookmarkStart w:id="69" w:name="fig:01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2: Фазовый портрет модели Лотки-Вольтерр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Фазовый портрет модели Лотки-Вольтерры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 хищник-жертва в xcos и OpenModelica.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Козлов Всеволод Павлович НФИбд-02-22</dc:creator>
  <dc:language>ru-RU</dc:language>
  <cp:keywords/>
  <dcterms:created xsi:type="dcterms:W3CDTF">2025-03-18T11:50:47Z</dcterms:created>
  <dcterms:modified xsi:type="dcterms:W3CDTF">2025-03-18T11:50:47Z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хищник–жертва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