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7.jpg" ContentType="image/jpeg"/>
  <Override PartName="/word/media/rId31.jpg" ContentType="image/jpeg"/>
  <Override PartName="/word/media/rId3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№3.</w:t>
      </w:r>
      <w:r>
        <w:t xml:space="preserve"> </w:t>
      </w:r>
      <w:r>
        <w:t xml:space="preserve">Языки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Козлова</w:t>
      </w:r>
      <w:r>
        <w:t xml:space="preserve"> </w:t>
      </w:r>
      <w:r>
        <w:t xml:space="preserve">Нонна</w:t>
      </w:r>
      <w:r>
        <w:t xml:space="preserve"> </w:t>
      </w:r>
      <w:r>
        <w:t xml:space="preserve">Юрьевна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</w:t>
      </w:r>
      <w:r>
        <w:t xml:space="preserve"> </w:t>
      </w:r>
      <w:r>
        <w:t xml:space="preserve">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Созать отчет по лабораторной работе №3 в Markdown.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Базовые сведения о Markdown.</w:t>
      </w:r>
      <w:r>
        <w:t xml:space="preserve"> </w:t>
      </w:r>
      <w:r>
        <w:t xml:space="preserve">Для создания заголовка используется знак #. Заключение текста в двойные звездочки задает полужирное начертание, а в одинарные - курсив. Блоки цитирования создаются с поиощью &gt;.</w:t>
      </w:r>
      <w:r>
        <w:t xml:space="preserve"> </w:t>
      </w:r>
      <w:r>
        <w:t xml:space="preserve">Упорядоченный список можно отформотировать с помощью соответствующих цифр,а неупорядоченнный с помощью звездочек и тире.</w:t>
      </w:r>
      <w:r>
        <w:t xml:space="preserve"> </w:t>
      </w:r>
      <w:r>
        <w:t xml:space="preserve">Синтаксис Markdown для встроенной ссылки состоит из части,</w:t>
      </w:r>
      <w:r>
        <w:t xml:space="preserve"> </w:t>
      </w:r>
      <w:r>
        <w:t xml:space="preserve">представляющей текст гиперссылки, и части– URL-адреса или</w:t>
      </w:r>
      <w:r>
        <w:t xml:space="preserve"> </w:t>
      </w:r>
      <w:r>
        <w:t xml:space="preserve">имени файла, на который дается ссылка.</w:t>
      </w:r>
    </w:p>
    <w:p>
      <w:pPr>
        <w:pStyle w:val="BodyText"/>
      </w:pPr>
      <w:r>
        <w:rPr>
          <w:bCs/>
          <w:b/>
        </w:rPr>
        <w:t xml:space="preserve">Оформление изображений в Markdown</w:t>
      </w:r>
      <w:r>
        <w:t xml:space="preserve"> </w:t>
      </w:r>
      <w:r>
        <w:t xml:space="preserve">Изображение в документ можно вставить, указав его адрес.</w:t>
      </w:r>
    </w:p>
    <w:p>
      <w:pPr>
        <w:pStyle w:val="BodyText"/>
      </w:pPr>
      <w:r>
        <w:rPr>
          <w:bCs/>
          <w:b/>
        </w:rPr>
        <w:t xml:space="preserve">Обработка данных в формате Markdown</w:t>
      </w:r>
      <w:r>
        <w:t xml:space="preserve"> </w:t>
      </w:r>
      <w:r>
        <w:t xml:space="preserve">Преобразовать файл README.md можно следующим образом:</w:t>
      </w:r>
      <w:r>
        <w:t xml:space="preserve"> </w:t>
      </w:r>
      <w:r>
        <w:rPr>
          <w:rStyle w:val="VerbatimChar"/>
        </w:rPr>
        <w:t xml:space="preserve">pandoc README.md -o README.pdf</w:t>
      </w:r>
      <w:r>
        <w:t xml:space="preserve"> </w:t>
      </w:r>
      <w:r>
        <w:t xml:space="preserve">или</w:t>
      </w:r>
      <w:r>
        <w:t xml:space="preserve"> </w:t>
      </w:r>
      <w:r>
        <w:rPr>
          <w:rStyle w:val="VerbatimChar"/>
        </w:rPr>
        <w:t xml:space="preserve">pandoc README.md -o README.docx</w:t>
      </w:r>
    </w:p>
    <w:bookmarkEnd w:id="22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Открываем терминал</w:t>
      </w:r>
    </w:p>
    <w:p>
      <w:pPr>
        <w:numPr>
          <w:ilvl w:val="0"/>
          <w:numId w:val="1001"/>
        </w:numPr>
      </w:pPr>
      <w:r>
        <w:t xml:space="preserve">Переходим в каталог курса сформированный при выполнении лабораторной работы №3. (рис. 1)</w:t>
      </w:r>
    </w:p>
    <w:p>
      <w:pPr>
        <w:pStyle w:val="CaptionedFigure"/>
      </w:pPr>
      <w:bookmarkStart w:id="26" w:name="fig:001"/>
      <w:r>
        <w:drawing>
          <wp:inline>
            <wp:extent cx="5334000" cy="868795"/>
            <wp:effectExtent b="0" l="0" r="0" t="0"/>
            <wp:docPr descr="Рис. 1: Используем команду cd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8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Используем команду cd</w:t>
      </w:r>
    </w:p>
    <w:p>
      <w:pPr>
        <w:pStyle w:val="BodyText"/>
      </w:pPr>
      <w:r>
        <w:t xml:space="preserve">Обновляем локальный репозиторий, скачав изменения из удаленного репозитория, вводя команду</w:t>
      </w:r>
      <w:r>
        <w:t xml:space="preserve"> </w:t>
      </w:r>
      <w:r>
        <w:rPr>
          <w:rStyle w:val="VerbatimChar"/>
        </w:rPr>
        <w:t xml:space="preserve">git pull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Переходим в каталог с шаблоном отчета по лабораторной работе №4, далее проводим компиляцию шаблона с использованием Makefile. (рис. 2)</w:t>
      </w:r>
    </w:p>
    <w:p>
      <w:pPr>
        <w:pStyle w:val="CaptionedFigure"/>
      </w:pPr>
      <w:bookmarkStart w:id="30" w:name="fig:002"/>
      <w:r>
        <w:drawing>
          <wp:inline>
            <wp:extent cx="5334000" cy="865758"/>
            <wp:effectExtent b="0" l="0" r="0" t="0"/>
            <wp:docPr descr="Рис. 2: Используем команду make" title="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5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Используем команду make</w:t>
      </w:r>
    </w:p>
    <w:p>
      <w:pPr>
        <w:numPr>
          <w:ilvl w:val="0"/>
          <w:numId w:val="1003"/>
        </w:numPr>
        <w:pStyle w:val="Compact"/>
      </w:pPr>
      <w:r>
        <w:t xml:space="preserve">Проверим, какие файлы появились. (рис. 3)</w:t>
      </w:r>
    </w:p>
    <w:p>
      <w:pPr>
        <w:pStyle w:val="CaptionedFigure"/>
      </w:pPr>
      <w:bookmarkStart w:id="34" w:name="fig:003"/>
      <w:r>
        <w:drawing>
          <wp:inline>
            <wp:extent cx="5334000" cy="3498388"/>
            <wp:effectExtent b="0" l="0" r="0" t="0"/>
            <wp:docPr descr="Рис. 3: Откроем файлы" title="" id="32" name="Picture"/>
            <a:graphic>
              <a:graphicData uri="http://schemas.openxmlformats.org/drawingml/2006/picture">
                <pic:pic>
                  <pic:nvPicPr>
                    <pic:cNvPr descr="image/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8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Откроем файлы</w:t>
      </w:r>
    </w:p>
    <w:p>
      <w:pPr>
        <w:numPr>
          <w:ilvl w:val="0"/>
          <w:numId w:val="1004"/>
        </w:numPr>
        <w:pStyle w:val="Compact"/>
      </w:pPr>
      <w:r>
        <w:t xml:space="preserve">Удалим полученные файлы с использованием Makefile. (рис. 4)</w:t>
      </w:r>
    </w:p>
    <w:p>
      <w:pPr>
        <w:pStyle w:val="CaptionedFigure"/>
      </w:pPr>
      <w:bookmarkStart w:id="38" w:name="fig:004"/>
      <w:r>
        <w:drawing>
          <wp:inline>
            <wp:extent cx="5334000" cy="865758"/>
            <wp:effectExtent b="0" l="0" r="0" t="0"/>
            <wp:docPr descr="Рис. 4: Используем команду make clean" title="" id="36" name="Picture"/>
            <a:graphic>
              <a:graphicData uri="http://schemas.openxmlformats.org/drawingml/2006/picture">
                <pic:pic>
                  <pic:nvPicPr>
                    <pic:cNvPr descr="image/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5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Используем команду make clean</w:t>
      </w:r>
    </w:p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я освоила процедуры оформления отчетов с помощью</w:t>
      </w:r>
      <w:r>
        <w:t xml:space="preserve"> </w:t>
      </w:r>
      <w:r>
        <w:t xml:space="preserve">легковесного языка разметки Markdown.</w:t>
      </w:r>
    </w:p>
    <w:bookmarkEnd w:id="40"/>
    <w:bookmarkStart w:id="42" w:name="список-литературы"/>
    <w:p>
      <w:pPr>
        <w:pStyle w:val="Heading1"/>
      </w:pPr>
      <w:r>
        <w:t xml:space="preserve">Список литературы</w:t>
      </w:r>
    </w:p>
    <w:bookmarkStart w:id="41" w:name="refs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№3. Языки разметки Markdown</dc:title>
  <dc:creator>Козлова Нонна Юрьевна</dc:creator>
  <dc:language>ru-RU</dc:language>
  <cp:keywords/>
  <dcterms:created xsi:type="dcterms:W3CDTF">2022-10-27T12:42:18Z</dcterms:created>
  <dcterms:modified xsi:type="dcterms:W3CDTF">2022-10-27T12:42:18Z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