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1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1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1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Кулябов Д. С. и др. Операционные системы 69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1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1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Создаем текстовый файл text.txt [??])</w:t>
      </w:r>
    </w:p>
    <w:p>
      <w:pPr>
        <w:pStyle w:val="CaptionedFigure"/>
      </w:pPr>
      <w:r>
        <w:drawing>
          <wp:inline>
            <wp:extent cx="4800600" cy="500062"/>
            <wp:effectExtent b="0" l="0" r="0" t="0"/>
            <wp:docPr descr="Пользуемся командой touch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командой touch</w:t>
      </w:r>
    </w:p>
    <w:p>
      <w:pPr>
        <w:numPr>
          <w:ilvl w:val="0"/>
          <w:numId w:val="1003"/>
        </w:numPr>
        <w:pStyle w:val="Compact"/>
      </w:pPr>
      <w:r>
        <w:t xml:space="preserve">Открываю этот файл с помощью встроенного mc редактора и вствляю небольшой текст из интернета.[??])</w:t>
      </w:r>
    </w:p>
    <w:p>
      <w:pPr>
        <w:pStyle w:val="CaptionedFigure"/>
      </w:pPr>
      <w:r>
        <w:drawing>
          <wp:inline>
            <wp:extent cx="4800600" cy="765069"/>
            <wp:effectExtent b="0" l="0" r="0" t="0"/>
            <wp:docPr descr="Текст взят из лабораторной работы №7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взят из лабораторной работы №7</w:t>
      </w:r>
    </w:p>
    <w:p>
      <w:pPr>
        <w:numPr>
          <w:ilvl w:val="0"/>
          <w:numId w:val="1004"/>
        </w:numPr>
        <w:pStyle w:val="Compact"/>
      </w:pPr>
      <w:r>
        <w:t xml:space="preserve">Удаляю строку текста, выделяю фрагмент текста и копирую его на новую строку,выделяю фрагмент текста и переношу его на новую строку. [??])</w:t>
      </w:r>
    </w:p>
    <w:p>
      <w:pPr>
        <w:pStyle w:val="CaptionedFigure"/>
      </w:pPr>
      <w:r>
        <w:drawing>
          <wp:inline>
            <wp:extent cx="4800600" cy="902181"/>
            <wp:effectExtent b="0" l="0" r="0" t="0"/>
            <wp:docPr descr="Пользуюсь горячими клавишами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0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горячими клавишами</w:t>
      </w:r>
    </w:p>
    <w:p>
      <w:pPr>
        <w:numPr>
          <w:ilvl w:val="0"/>
          <w:numId w:val="1005"/>
        </w:numPr>
        <w:pStyle w:val="Compact"/>
      </w:pPr>
      <w:r>
        <w:t xml:space="preserve">Созраняю файл, отменяю последнее действие, Перехожу в конец файла и пишу некоторый</w:t>
      </w:r>
      <w:r>
        <w:t xml:space="preserve"> </w:t>
      </w:r>
      <w:r>
        <w:t xml:space="preserve">текст.Перехожу в начало файла и пишу некоторый текст. [??])</w:t>
      </w:r>
    </w:p>
    <w:p>
      <w:pPr>
        <w:pStyle w:val="CaptionedFigure"/>
      </w:pPr>
      <w:r>
        <w:drawing>
          <wp:inline>
            <wp:extent cx="4800600" cy="902181"/>
            <wp:effectExtent b="0" l="0" r="0" t="0"/>
            <wp:docPr descr="Пользуюсь горячими клавишами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0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горячими клавишами</w:t>
      </w:r>
    </w:p>
    <w:p>
      <w:pPr>
        <w:numPr>
          <w:ilvl w:val="0"/>
          <w:numId w:val="1006"/>
        </w:numPr>
        <w:pStyle w:val="Compact"/>
      </w:pPr>
      <w:r>
        <w:t xml:space="preserve">Сохраняю и закрываю файл. [??])</w:t>
      </w:r>
    </w:p>
    <w:p>
      <w:pPr>
        <w:pStyle w:val="CaptionedFigure"/>
      </w:pPr>
      <w:r>
        <w:drawing>
          <wp:inline>
            <wp:extent cx="4800600" cy="2107877"/>
            <wp:effectExtent b="0" l="0" r="0" t="0"/>
            <wp:docPr descr="Пользуюсь клавишей F2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клавишей F2</w:t>
      </w:r>
    </w:p>
    <w:p>
      <w:pPr>
        <w:numPr>
          <w:ilvl w:val="0"/>
          <w:numId w:val="1007"/>
        </w:numPr>
        <w:pStyle w:val="Compact"/>
      </w:pPr>
      <w:r>
        <w:t xml:space="preserve">Откройте файл с исходным текстом. [??])</w:t>
      </w:r>
    </w:p>
    <w:p>
      <w:pPr>
        <w:pStyle w:val="CaptionedFigure"/>
      </w:pPr>
      <w:r>
        <w:drawing>
          <wp:inline>
            <wp:extent cx="4800600" cy="572660"/>
            <wp:effectExtent b="0" l="0" r="0" t="0"/>
            <wp:docPr descr="Пользуюсь командой cat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2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командой cat</w:t>
      </w:r>
    </w:p>
    <w:p>
      <w:pPr>
        <w:numPr>
          <w:ilvl w:val="0"/>
          <w:numId w:val="1008"/>
        </w:numPr>
        <w:pStyle w:val="Compact"/>
      </w:pPr>
      <w:r>
        <w:t xml:space="preserve">Используя меню редактора, включаю подсветку синтаксиса. [??])</w:t>
      </w:r>
    </w:p>
    <w:p>
      <w:pPr>
        <w:pStyle w:val="CaptionedFigure"/>
      </w:pPr>
      <w:r>
        <w:drawing>
          <wp:inline>
            <wp:extent cx="4800600" cy="3935517"/>
            <wp:effectExtent b="0" l="0" r="0" t="0"/>
            <wp:docPr descr="Выполняю по инструкции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3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Выполняю по инструкции</w:t>
      </w:r>
    </w:p>
    <w:p>
      <w:pPr>
        <w:pStyle w:val="BodyText"/>
      </w:pPr>
      <w:r>
        <w:t xml:space="preserve">#Ответы на 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Экран МС делится на четыре части. Почти весь зкран занят двумя панелями.</w:t>
      </w:r>
      <w:r>
        <w:t xml:space="preserve"> </w:t>
      </w:r>
      <w:r>
        <w:t xml:space="preserve">По умолчанию, вторая строка снизу является командной, а в самой нижней отоб-ражается назначение функциональных клавиш. Самая верхняя строка - строка меню. Она может быть не видна, но при нажатии клавиши F9 или при щелчке мыши эта строка отображается в верхней части экрана. МС позволяет одновременно наблюдать содержимое двух каталогов. Одна из панелей является текущей</w:t>
      </w:r>
      <w:r>
        <w:t xml:space="preserve"> </w:t>
      </w:r>
      <w:r>
        <w:t xml:space="preserve">(в этой панели нахолится вылелитель). Практически все команлы оперируют нал</w:t>
      </w:r>
      <w:r>
        <w:t xml:space="preserve"> </w:t>
      </w:r>
      <w:r>
        <w:t xml:space="preserve">текушей панелью. Хотя некоторые файловые операции. такие как Rename или</w:t>
      </w:r>
      <w:r>
        <w:t xml:space="preserve"> </w:t>
      </w:r>
      <w:r>
        <w:t xml:space="preserve">Сору, по умолчанию используют каталог неактивной панели в качестве каталога назначения (при выполнении подобных команд всегда появляется запрос на</w:t>
      </w:r>
      <w:r>
        <w:t xml:space="preserve"> </w:t>
      </w:r>
      <w:r>
        <w:t xml:space="preserve">подтвержление)</w:t>
      </w:r>
    </w:p>
    <w:p>
      <w:pPr>
        <w:numPr>
          <w:ilvl w:val="0"/>
          <w:numId w:val="1009"/>
        </w:numPr>
        <w:pStyle w:val="Compact"/>
      </w:pPr>
      <w:r>
        <w:t xml:space="preserve">Операции с файлами можно выполнить как с помошью команл shell. так и</w:t>
      </w:r>
      <w:r>
        <w:t xml:space="preserve"> </w:t>
      </w:r>
      <w:r>
        <w:t xml:space="preserve">с помощью меню (комоинации клавиш) тс. например, создание каталогов,</w:t>
      </w:r>
      <w:r>
        <w:t xml:space="preserve"> </w:t>
      </w:r>
      <w:r>
        <w:t xml:space="preserve">копирование фаилов. вывол информации о фаиле</w:t>
      </w:r>
    </w:p>
    <w:p>
      <w:pPr>
        <w:numPr>
          <w:ilvl w:val="0"/>
          <w:numId w:val="1009"/>
        </w:numPr>
        <w:pStyle w:val="Compact"/>
      </w:pPr>
      <w:r>
        <w:t xml:space="preserve">Структура меню левой (или правой) панели тс, характеристика команд:</w:t>
      </w:r>
      <w:r>
        <w:t xml:space="preserve"> </w:t>
      </w:r>
      <w:r>
        <w:t xml:space="preserve">• список Фаилов (этот режил . используется для просмотра списка файлов).</w:t>
      </w:r>
      <w:r>
        <w:t xml:space="preserve"> </w:t>
      </w:r>
      <w:r>
        <w:t xml:space="preserve">• быстрый просмотр</w:t>
      </w:r>
      <w:r>
        <w:t xml:space="preserve"> </w:t>
      </w:r>
      <w:r>
        <w:t xml:space="preserve">(в этом режиме панель переключается в режим вьюера.</w:t>
      </w:r>
      <w:r>
        <w:t xml:space="preserve"> </w:t>
      </w:r>
      <w:r>
        <w:t xml:space="preserve">который показывает содержимое текущего файла; если выбрать эту панель</w:t>
      </w:r>
      <w:r>
        <w:t xml:space="preserve"> </w:t>
      </w:r>
      <w:r>
        <w:t xml:space="preserve">(нажав клавиш</w:t>
      </w:r>
      <w:r>
        <w:t xml:space="preserve"> </w:t>
      </w:r>
      <w:r>
        <w:t xml:space="preserve">Tab или при помоши мыши), то здесь можно пользоваться</w:t>
      </w:r>
      <w:r>
        <w:t xml:space="preserve"> </w:t>
      </w:r>
      <w:r>
        <w:t xml:space="preserve">стандартными командами вьюера).</w:t>
      </w:r>
      <w:r>
        <w:t xml:space="preserve"> </w:t>
      </w:r>
      <w:r>
        <w:t xml:space="preserve">информация (в этом режиме отображается информация, связанная с теку-щим файлом и, по возможности, информация о текущей файловой системе).</w:t>
      </w:r>
      <w:r>
        <w:t xml:space="preserve"> </w:t>
      </w:r>
      <w:r>
        <w:t xml:space="preserve">• дерево (этот режим идентичен Функции отооражения дерева каталогов)</w:t>
      </w:r>
      <w:r>
        <w:t xml:space="preserve"> </w:t>
      </w:r>
      <w:r>
        <w:t xml:space="preserve">• порядок сортировки (существует восемь типов сортировки файлов: по име-</w:t>
      </w:r>
      <w:r>
        <w:t xml:space="preserve"> </w:t>
      </w:r>
      <w:r>
        <w:t xml:space="preserve">ни. по расширению. по времени послелней молификации файла. по вре</w:t>
      </w:r>
      <w:r>
        <w:t xml:space="preserve"> </w:t>
      </w:r>
      <w:r>
        <w:t xml:space="preserve">мени послелнего лоступа к фаилу. по времени молификапии инлексного</w:t>
      </w:r>
      <w:r>
        <w:t xml:space="preserve"> </w:t>
      </w:r>
      <w:r>
        <w:t xml:space="preserve">лескриптора.по размеру, по значению инлексного леакриптора и без по-</w:t>
      </w:r>
      <w:r>
        <w:t xml:space="preserve"> </w:t>
      </w:r>
      <w:r>
        <w:t xml:space="preserve">рялка. В диалоговом окне Sort order можно выбрать тип сортировки. а также</w:t>
      </w:r>
      <w:r>
        <w:t xml:space="preserve"> </w:t>
      </w:r>
      <w:r>
        <w:t xml:space="preserve">указать, что сортировку следует производить в ооратном порядке).</w:t>
      </w:r>
      <w:r>
        <w:t xml:space="preserve"> </w:t>
      </w:r>
      <w:r>
        <w:t xml:space="preserve">• фильтр (эта команда позволяет указать шаблон для файлов, которые должны отображаться; вне зависимости от шаблона, каталоги и ссылки к каталогам отображаются всегда).</w:t>
      </w:r>
    </w:p>
    <w:p>
      <w:pPr>
        <w:numPr>
          <w:ilvl w:val="0"/>
          <w:numId w:val="1009"/>
        </w:numPr>
        <w:pStyle w:val="Compact"/>
      </w:pPr>
      <w:r>
        <w:t xml:space="preserve">Структура меню Файл тс, характеристика команд: - просмотр - позволяет посмотреть содержимое текущего (или выделенного) файла без возмож-</w:t>
      </w:r>
      <w:r>
        <w:t xml:space="preserve"> </w:t>
      </w:r>
      <w:r>
        <w:t xml:space="preserve">ности релактирования.- просмотр вывола команлы - оункция запроса</w:t>
      </w:r>
      <w:r>
        <w:t xml:space="preserve"> </w:t>
      </w:r>
      <w:r>
        <w:t xml:space="preserve">команлы с параметрами (аргумент к текушему выбранному файлу).- прав-</w:t>
      </w:r>
      <w:r>
        <w:t xml:space="preserve"> </w:t>
      </w:r>
      <w:r>
        <w:t xml:space="preserve">открывает текущих</w:t>
      </w:r>
      <w:r>
        <w:t xml:space="preserve"> </w:t>
      </w:r>
      <w:r>
        <w:t xml:space="preserve">і файл для его редактирования.</w:t>
      </w:r>
      <w:r>
        <w:t xml:space="preserve"> </w:t>
      </w:r>
      <w:r>
        <w:t xml:space="preserve">копирование - осишествляет копипование олного или нескольких фаилОв</w:t>
      </w:r>
      <w:r>
        <w:t xml:space="preserve"> </w:t>
      </w:r>
      <w:r>
        <w:t xml:space="preserve">или каталогов в указанное пользователем во всплывающем окне место</w:t>
      </w:r>
      <w:r>
        <w:t xml:space="preserve"> </w:t>
      </w:r>
      <w:r>
        <w:t xml:space="preserve">права поступа -</w:t>
      </w:r>
      <w:r>
        <w:t xml:space="preserve"> </w:t>
      </w:r>
      <w:r>
        <w:t xml:space="preserve">(изменить права лоступа к олному илі</w:t>
      </w:r>
      <w:r>
        <w:t xml:space="preserve"> </w:t>
      </w:r>
      <w:r>
        <w:t xml:space="preserve">нескольким файлам или каталогам</w:t>
      </w:r>
    </w:p>
    <w:p>
      <w:pPr>
        <w:numPr>
          <w:ilvl w:val="0"/>
          <w:numId w:val="1010"/>
        </w:numPr>
        <w:pStyle w:val="Compact"/>
      </w:pPr>
      <w:r>
        <w:t xml:space="preserve">жесткая ссылка - позволяет созлать</w:t>
      </w:r>
      <w:r>
        <w:t xml:space="preserve"> </w:t>
      </w:r>
      <w:r>
        <w:t xml:space="preserve">жесткую ссылку к текущему (или выделенному) фаилуІ. - символическая</w:t>
      </w:r>
      <w:r>
        <w:t xml:space="preserve"> </w:t>
      </w:r>
      <w:r>
        <w:t xml:space="preserve">ссылка - позволяет создать символическую ссылку к текущему (или выде.</w:t>
      </w:r>
    </w:p>
    <w:p>
      <w:pPr>
        <w:numPr>
          <w:ilvl w:val="0"/>
          <w:numId w:val="1010"/>
        </w:numPr>
        <w:pStyle w:val="Compact"/>
      </w:pPr>
      <w:r>
        <w:t xml:space="preserve">владелешгруппа - позволяет задать зменить вла</w:t>
      </w:r>
      <w:r>
        <w:t xml:space="preserve"> </w:t>
      </w:r>
      <w:r>
        <w:t xml:space="preserve">дельца и имя группы для одного или нескольких фаилов или каталогов</w:t>
      </w:r>
    </w:p>
    <w:p>
      <w:pPr>
        <w:numPr>
          <w:ilvl w:val="0"/>
          <w:numId w:val="1010"/>
        </w:numPr>
        <w:pStyle w:val="Compact"/>
      </w:pPr>
      <w:r>
        <w:t xml:space="preserve">права (расширенные)</w:t>
      </w:r>
    </w:p>
    <w:p>
      <w:pPr>
        <w:numPr>
          <w:ilvl w:val="0"/>
          <w:numId w:val="1010"/>
        </w:numPr>
        <w:pStyle w:val="Compact"/>
      </w:pPr>
      <w:r>
        <w:t xml:space="preserve">позволяет изменить права доступа и владения</w:t>
      </w:r>
      <w:r>
        <w:t xml:space="preserve"> </w:t>
      </w:r>
      <w:r>
        <w:t xml:space="preserve">лля одного или нескольких оаилов или каталогов. - переименование</w:t>
      </w:r>
      <w:r>
        <w:t xml:space="preserve"> </w:t>
      </w:r>
      <w:r>
        <w:t xml:space="preserve">позволяет пепеименовать (или переместить опин или несколько байлов</w:t>
      </w:r>
      <w:r>
        <w:t xml:space="preserve"> </w:t>
      </w:r>
      <w:r>
        <w:t xml:space="preserve">или каталогов. - создание каталога - позволяет создать каталог. - удалить</w:t>
      </w:r>
    </w:p>
    <w:p>
      <w:pPr>
        <w:numPr>
          <w:ilvl w:val="0"/>
          <w:numId w:val="1010"/>
        </w:numPr>
        <w:pStyle w:val="Compact"/>
      </w:pPr>
      <w:r>
        <w:t xml:space="preserve">позволяет удалить один или несколько файлов или каталогов. - выход - завершает работу тс.</w:t>
      </w:r>
    </w:p>
    <w:p>
      <w:pPr>
        <w:numPr>
          <w:ilvl w:val="0"/>
          <w:numId w:val="1011"/>
        </w:numPr>
        <w:pStyle w:val="Compact"/>
      </w:pPr>
      <w:r>
        <w:t xml:space="preserve">Структура меню Команда тс, характеристика команд: - дерево каталогов отображает структуру каталогов системы. - поиск файла - выполняет поиск</w:t>
      </w:r>
      <w:r>
        <w:t xml:space="preserve"> </w:t>
      </w:r>
      <w:r>
        <w:t xml:space="preserve">Файлов по заданным параметрам. - переставить панели - меняет местами</w:t>
      </w:r>
      <w:r>
        <w:t xml:space="preserve"> </w:t>
      </w:r>
      <w:r>
        <w:t xml:space="preserve">левую и правую панели. - сравнить каталоги - сравнивает содержимое двух</w:t>
      </w:r>
      <w:r>
        <w:t xml:space="preserve"> </w:t>
      </w:r>
      <w:r>
        <w:t xml:space="preserve">каталогов. ~ размеры каталогов</w:t>
      </w:r>
    </w:p>
    <w:p>
      <w:pPr>
        <w:numPr>
          <w:ilvl w:val="0"/>
          <w:numId w:val="1012"/>
        </w:numPr>
        <w:pStyle w:val="Compact"/>
      </w:pPr>
      <w:r>
        <w:t xml:space="preserve">отооражает размер и воемя изменения</w:t>
      </w:r>
      <w:r>
        <w:t xml:space="preserve"> </w:t>
      </w:r>
      <w:r>
        <w:t xml:space="preserve">каталога (по умолчАнию втс пазмер каталого коппектно не отобпажается)</w:t>
      </w:r>
      <w:r>
        <w:t xml:space="preserve"> </w:t>
      </w:r>
      <w:r>
        <w:t xml:space="preserve">дистория комантнои строки - выволит на экран список ранее выполненных</w:t>
      </w:r>
      <w:r>
        <w:t xml:space="preserve"> </w:t>
      </w:r>
      <w:r>
        <w:t xml:space="preserve">в оболочке команд. - каталоги быстрого доступа - при вызове выполняется быстрая смена текущего каталога на один из заданного списка. - восстановление файлов - позволяет восстановить файлы на файловых системах ext2 и ext3. - редактировать файл расширений определенного синтаксиса действия при запуске файлов с определённым</w:t>
      </w:r>
      <w:r>
        <w:t xml:space="preserve"> </w:t>
      </w:r>
      <w:r>
        <w:t xml:space="preserve">расширением например. какое программного ооеспечение запускать мля</w:t>
      </w:r>
      <w:r>
        <w:t xml:space="preserve"> </w:t>
      </w:r>
      <w:r>
        <w:t xml:space="preserve">Файлов с расширением сос или docx). - ре-</w:t>
      </w:r>
      <w:r>
        <w:t xml:space="preserve"> </w:t>
      </w:r>
      <w:r>
        <w:t xml:space="preserve">пактировать фаил менк</w:t>
      </w:r>
      <w:r>
        <w:t xml:space="preserve"> </w:t>
      </w:r>
      <w:r>
        <w:t xml:space="preserve">позволяет отрелактировать контекстное меню</w:t>
      </w:r>
      <w:r>
        <w:t xml:space="preserve"> </w:t>
      </w:r>
      <w:r>
        <w:t xml:space="preserve">пользователя. вызываемое по клавише F2. - релактировать Файл расиветки</w:t>
      </w:r>
      <w:r>
        <w:t xml:space="preserve"> </w:t>
      </w:r>
      <w:r>
        <w:t xml:space="preserve">оптимальную для пользователя расцветку</w:t>
      </w:r>
      <w:r>
        <w:t xml:space="preserve"> </w:t>
      </w:r>
      <w:r>
        <w:t xml:space="preserve">имен фаилов в зависимости от их Типе</w:t>
      </w:r>
    </w:p>
    <w:p>
      <w:pPr>
        <w:numPr>
          <w:ilvl w:val="0"/>
          <w:numId w:val="1013"/>
        </w:numPr>
        <w:pStyle w:val="Compact"/>
      </w:pPr>
      <w:r>
        <w:t xml:space="preserve">Структура меню Настройки тс, характеристика команд: - конфигурация</w:t>
      </w:r>
    </w:p>
    <w:p>
      <w:pPr>
        <w:numPr>
          <w:ilvl w:val="0"/>
          <w:numId w:val="1014"/>
        </w:numPr>
        <w:pStyle w:val="Compact"/>
      </w:pPr>
      <w:r>
        <w:t xml:space="preserve">позволяет скорректировать настройки работы с панелями. - внешний</w:t>
      </w:r>
      <w:r>
        <w:t xml:space="preserve"> </w:t>
      </w:r>
      <w:r>
        <w:t xml:space="preserve">вил и настройки панелей</w:t>
      </w:r>
    </w:p>
    <w:p>
      <w:pPr>
        <w:numPr>
          <w:ilvl w:val="0"/>
          <w:numId w:val="1014"/>
        </w:numPr>
        <w:pStyle w:val="Compact"/>
      </w:pPr>
      <w:r>
        <w:t xml:space="preserve">опредемяет элементы сстрока меню, команлная</w:t>
      </w:r>
      <w:r>
        <w:t xml:space="preserve"> </w:t>
      </w:r>
      <w:r>
        <w:t xml:space="preserve">строка. полсказки</w:t>
      </w:r>
      <w:r>
        <w:t xml:space="preserve"> </w:t>
      </w:r>
      <w:r>
        <w:t xml:space="preserve">прочеет. отооражаемые при вызове тс. а также геомет-</w:t>
      </w:r>
      <w:r>
        <w:t xml:space="preserve"> </w:t>
      </w:r>
      <w:r>
        <w:t xml:space="preserve">дию расположени</w:t>
      </w:r>
      <w:r>
        <w:t xml:space="preserve"> </w:t>
      </w:r>
      <w:r>
        <w:t xml:space="preserve">. - биты символов -</w:t>
      </w:r>
    </w:p>
    <w:p>
      <w:pPr>
        <w:numPr>
          <w:ilvl w:val="0"/>
          <w:numId w:val="1014"/>
        </w:numPr>
        <w:pStyle w:val="Compact"/>
      </w:pPr>
      <w:r>
        <w:t xml:space="preserve">задаёт</w:t>
      </w:r>
    </w:p>
    <w:p>
      <w:pPr>
        <w:numPr>
          <w:ilvl w:val="0"/>
          <w:numId w:val="1014"/>
        </w:numPr>
        <w:pStyle w:val="Compact"/>
      </w:pPr>
      <w:r>
        <w:t xml:space="preserve">политкатоление</w:t>
      </w:r>
    </w:p>
    <w:p>
      <w:pPr>
        <w:numPr>
          <w:ilvl w:val="0"/>
          <w:numId w:val="1014"/>
        </w:numPr>
        <w:pStyle w:val="Compact"/>
      </w:pPr>
      <w:r>
        <w:t xml:space="preserve">позволяет установит</w:t>
      </w:r>
      <w:r>
        <w:t xml:space="preserve"> </w:t>
      </w:r>
      <w:r>
        <w:t xml:space="preserve">вывод окна с запросом полтвержления</w:t>
      </w:r>
      <w:r>
        <w:t xml:space="preserve"> </w:t>
      </w:r>
      <w:r>
        <w:t xml:space="preserve">записи файлов, а также при выхо-</w:t>
      </w:r>
      <w:r>
        <w:t xml:space="preserve"> </w:t>
      </w:r>
      <w:r>
        <w:t xml:space="preserve">де из программы. - распознание клавиш - диалоговое окно используется для тестирования функциональных клавиш, клавиш управления курсором и прочее. - виртуальные ФС — настройки виртуальной файловой системы: тайм-аут, пароль и прочее.</w:t>
      </w:r>
    </w:p>
    <w:p>
      <w:pPr>
        <w:numPr>
          <w:ilvl w:val="0"/>
          <w:numId w:val="1015"/>
        </w:numPr>
        <w:pStyle w:val="Compact"/>
      </w:pPr>
      <w:r>
        <w:t xml:space="preserve">Характеристика встроенных команд тс.</w:t>
      </w:r>
      <w:r>
        <w:t xml:space="preserve"> </w:t>
      </w:r>
      <w:r>
        <w:t xml:space="preserve">• F1 Вызов контекстно-зависимой подсказки</w:t>
      </w:r>
      <w:r>
        <w:t xml:space="preserve"> </w:t>
      </w:r>
      <w:r>
        <w:t xml:space="preserve">• F2 Вызов пользовательского меню с возможностью созлания и/или лопол-</w:t>
      </w:r>
      <w:r>
        <w:t xml:space="preserve"> </w:t>
      </w:r>
      <w:r>
        <w:t xml:space="preserve">• F3 Просмотр содержимого файла, на который указывает подсветка в актив-ной панели (без возможности редактирования)</w:t>
      </w:r>
      <w:r>
        <w:t xml:space="preserve"> </w:t>
      </w:r>
      <w:r>
        <w:t xml:space="preserve">• F4 Вызов встроенного в тс редактора для изменения содержания файла, на</w:t>
      </w:r>
      <w:r>
        <w:t xml:space="preserve"> </w:t>
      </w:r>
      <w:r>
        <w:t xml:space="preserve">которыи указывает полсветка в активнои панели</w:t>
      </w:r>
      <w:r>
        <w:t xml:space="preserve"> </w:t>
      </w:r>
      <w:r>
        <w:t xml:space="preserve">• F5 Копирование одного или нескольких файлов, отмеченных в первой (ак-тивной) панели, в каталог, отображаемый на второй панели</w:t>
      </w:r>
      <w:r>
        <w:t xml:space="preserve"> </w:t>
      </w:r>
      <w:r>
        <w:t xml:space="preserve">• -о перенос олного или нескольких</w:t>
      </w:r>
      <w:r>
        <w:t xml:space="preserve"> </w:t>
      </w:r>
      <w:r>
        <w:t xml:space="preserve">отмеченных в первой (активной)</w:t>
      </w:r>
      <w:r>
        <w:t xml:space="preserve"> </w:t>
      </w:r>
      <w:r>
        <w:t xml:space="preserve">• Е7 Созлание полкаталога в каталоге… отоопажаемом в активнои панели</w:t>
      </w:r>
      <w:r>
        <w:t xml:space="preserve"> </w:t>
      </w:r>
      <w:r>
        <w:t xml:space="preserve">F8 Удаление одного или нескольких файлов (каталогов), отмеченных в пер. вой (активной) панели файлов</w:t>
      </w:r>
      <w:r>
        <w:t xml:space="preserve"> </w:t>
      </w:r>
      <w:r>
        <w:t xml:space="preserve">• F9 Вызов меню тс</w:t>
      </w:r>
      <w:r>
        <w:t xml:space="preserve"> </w:t>
      </w:r>
      <w:r>
        <w:t xml:space="preserve">• F10 Выход из тс</w:t>
      </w:r>
    </w:p>
    <w:p>
      <w:pPr>
        <w:numPr>
          <w:ilvl w:val="0"/>
          <w:numId w:val="1015"/>
        </w:numPr>
        <w:pStyle w:val="Compact"/>
      </w:pPr>
      <w:r>
        <w:t xml:space="preserve">Характеристика команд встроенного редактора тс. M-Enter копирует под-свеченное имя файла или каталога в командную строку. С-Enter то же са-мое, что M-Enter, но работает только на консоли Linux. M-Tab пытается выполнить операцию</w:t>
      </w:r>
      <w:r>
        <w:t xml:space="preserve"> </w:t>
      </w:r>
      <w:r>
        <w:t xml:space="preserve">ввода (completion) имени файла, назва</w:t>
      </w:r>
      <w:r>
        <w:t xml:space="preserve"> </w:t>
      </w:r>
      <w:r>
        <w:t xml:space="preserve">имени пользователя или имени машины (В</w:t>
      </w:r>
      <w:r>
        <w:t xml:space="preserve"> </w:t>
      </w:r>
      <w:r>
        <w:t xml:space="preserve">зависимости от того. что вы начали наоибать и какой элемент команлы</w:t>
      </w:r>
      <w:r>
        <w:t xml:space="preserve"> </w:t>
      </w:r>
      <w:r>
        <w:t xml:space="preserve">вводите). C-x t, C-x C-t копирует</w:t>
      </w:r>
      <w:r>
        <w:t xml:space="preserve"> </w:t>
      </w:r>
      <w:r>
        <w:t xml:space="preserve">командную строку имена помеченных</w:t>
      </w:r>
      <w:r>
        <w:t xml:space="preserve"> </w:t>
      </w:r>
      <w:r>
        <w:t xml:space="preserve">файлов (или подсвеченное имя, если нет помеченных) из активной панели (C-x t) или пассивной панели (С-х С-Т). С-х р, С-х С-р первая комбинация</w:t>
      </w:r>
      <w:r>
        <w:t xml:space="preserve"> </w:t>
      </w:r>
      <w:r>
        <w:t xml:space="preserve">клавиш копирует в командную строку имя текущего каталога, а вторая - имя каталога, отображаемого в пассивной панели. С-д эта команда (the quote command) используется лля того, чтобы вставить символы. которые каким</w:t>
      </w:r>
      <w:r>
        <w:t xml:space="preserve"> </w:t>
      </w:r>
      <w:r>
        <w:t xml:space="preserve">то ооразом интерпретируются самим Midnight commander-ом (например, символ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). М-р, М-п эти комбинации используются для перемещения по истории команл. M-р вызывает перемешение на команду назал по списку</w:t>
      </w:r>
      <w:r>
        <w:t xml:space="preserve"> </w:t>
      </w:r>
      <w:r>
        <w:t xml:space="preserve">ранее запускавшихся команд, а M-п - перемещение на одну команду впе-ред. M-h выводит историю текущей строки ввода (для командной строки • историю команд).</w:t>
      </w:r>
    </w:p>
    <w:p>
      <w:pPr>
        <w:numPr>
          <w:ilvl w:val="0"/>
          <w:numId w:val="1015"/>
        </w:numPr>
        <w:pStyle w:val="Compact"/>
      </w:pPr>
      <w:r>
        <w:t xml:space="preserve">Характеристика средств тс, которые позволяют создавать меню, определя-емых пользователем. Перейти в строку меню панелей тс можно с помощью</w:t>
      </w:r>
      <w:r>
        <w:t xml:space="preserve"> </w:t>
      </w:r>
      <w:r>
        <w:t xml:space="preserve">оункпиональной клавиши к9</w:t>
      </w:r>
      <w:r>
        <w:t xml:space="preserve"> </w:t>
      </w:r>
      <w:r>
        <w:t xml:space="preserve">в строке меню имеются пять меню: левая па</w:t>
      </w:r>
      <w:r>
        <w:t xml:space="preserve"> </w:t>
      </w:r>
      <w:r>
        <w:t xml:space="preserve">нель. Файл. Команла. Настройки и Правая панель. Полпункт меню Быстрый</w:t>
      </w:r>
      <w:r>
        <w:t xml:space="preserve"> </w:t>
      </w:r>
      <w:r>
        <w:t xml:space="preserve">просмото позволяет</w:t>
      </w:r>
      <w:r>
        <w:t xml:space="preserve"> </w:t>
      </w:r>
      <w:r>
        <w:t xml:space="preserve">.и просмото содержимого панели</w:t>
      </w:r>
      <w:r>
        <w:t xml:space="preserve"> </w:t>
      </w:r>
      <w:r>
        <w:t xml:space="preserve">полпункт меню информация позволяет посмотреть информацию о фаиле</w:t>
      </w:r>
      <w:r>
        <w:t xml:space="preserve"> </w:t>
      </w:r>
      <w:r>
        <w:t xml:space="preserve">или каталоге. В меню каждой (левой или правой) панели можно выбрать</w:t>
      </w:r>
      <w:r>
        <w:t xml:space="preserve"> </w:t>
      </w:r>
      <w:r>
        <w:t xml:space="preserve">выволит список фаилов и каталогов</w:t>
      </w:r>
      <w:r>
        <w:t xml:space="preserve"> </w:t>
      </w:r>
      <w:r>
        <w:t xml:space="preserve">указанием размера и времени правки: - ускоренный</w:t>
      </w:r>
    </w:p>
    <w:p>
      <w:pPr>
        <w:numPr>
          <w:ilvl w:val="0"/>
          <w:numId w:val="1016"/>
        </w:numPr>
        <w:pStyle w:val="Compact"/>
      </w:pPr>
      <w:r>
        <w:t xml:space="preserve">позволяет залать</w:t>
      </w:r>
      <w:r>
        <w:t xml:space="preserve"> </w:t>
      </w:r>
      <w:r>
        <w:t xml:space="preserve">число столбиов. на котопне пагбивлется панель при выволе списка имен</w:t>
      </w:r>
      <w:r>
        <w:t xml:space="preserve"> </w:t>
      </w:r>
      <w:r>
        <w:t xml:space="preserve">фаилов или каталогов оез лополнительнои информации: ~ расширенный</w:t>
      </w:r>
      <w:r>
        <w:t xml:space="preserve"> </w:t>
      </w:r>
      <w:r>
        <w:t xml:space="preserve">помимо названия оайла или каталога выволит свеления о правах лостула</w:t>
      </w:r>
      <w:r>
        <w:t xml:space="preserve"> </w:t>
      </w:r>
      <w:r>
        <w:t xml:space="preserve">владельце, группе, размере, времени правки: - опрелеленныи пользова</w:t>
      </w:r>
      <w:r>
        <w:t xml:space="preserve"> </w:t>
      </w:r>
      <w:r>
        <w:t xml:space="preserve">телем - позволяет вывести те сведения о оаиле или каталоге, которые</w:t>
      </w:r>
      <w:r>
        <w:t xml:space="preserve"> </w:t>
      </w:r>
      <w:r>
        <w:t xml:space="preserve">ЗАЛАСт сом пользовАТель</w:t>
      </w:r>
      <w:r>
        <w:t xml:space="preserve"> </w:t>
      </w:r>
      <w:r>
        <w:t xml:space="preserve">• Подпункт меню Порядок сортировки позволяет</w:t>
      </w:r>
      <w:r>
        <w:t xml:space="preserve"> </w:t>
      </w:r>
      <w:r>
        <w:t xml:space="preserve">залать критерии сортировки при выволе списка фаилов и каталогов: оез</w:t>
      </w:r>
      <w:r>
        <w:t xml:space="preserve"> </w:t>
      </w:r>
      <w:r>
        <w:t xml:space="preserve">сортировки, по имени, расширенный, время правки, время доступа, время изменения атриоута, размер, узел</w:t>
      </w:r>
    </w:p>
    <w:p>
      <w:pPr>
        <w:numPr>
          <w:ilvl w:val="0"/>
          <w:numId w:val="1017"/>
        </w:numPr>
        <w:pStyle w:val="Compact"/>
      </w:pPr>
      <w:r>
        <w:t xml:space="preserve">Средств тс, которые позволяют выполнять действия, определяемые поль-зователем, над текущим файлом: все команды, содержащиеся в меню в левой(правой) панели, файле, команде, настройках.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основные возможности командной оболочки Midnight Commander. Приобрела навыки практической работы по просмотру каталогов и файлов, манипуляций ними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1"/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Командная оболочка Midnight Commander</dc:title>
  <dc:creator>Козлова Нонна</dc:creator>
  <dc:language>ru-RU</dc:language>
  <cp:keywords/>
  <dcterms:created xsi:type="dcterms:W3CDTF">2023-03-22T07:07:08Z</dcterms:created>
  <dcterms:modified xsi:type="dcterms:W3CDTF">2023-03-22T07:07:08Z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No 7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