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11.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  <w:r>
        <w:t xml:space="preserve"> </w:t>
      </w:r>
      <w:r>
        <w:t xml:space="preserve">2. 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  <w:r>
        <w:t xml:space="preserve"> </w:t>
      </w:r>
      <w:r>
        <w:t xml:space="preserve">3. 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  <w:r>
        <w:t xml:space="preserve"> </w:t>
      </w:r>
      <w:r>
        <w:t xml:space="preserve">4. 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написала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-p.(рис. ??).</w:t>
      </w:r>
    </w:p>
    <w:p>
      <w:pPr>
        <w:pStyle w:val="CaptionedFigure"/>
      </w:pPr>
      <w:r>
        <w:drawing>
          <wp:inline>
            <wp:extent cx="3733800" cy="4975694"/>
            <wp:effectExtent b="0" l="0" r="0" t="0"/>
            <wp:docPr descr="Код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2"/>
        </w:numPr>
        <w:pStyle w:val="Compact"/>
      </w:pPr>
      <w:r>
        <w:t xml:space="preserve">Написала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нулю.(рис. ??), (рис. ??).</w:t>
      </w:r>
    </w:p>
    <w:p>
      <w:pPr>
        <w:pStyle w:val="CaptionedFigure"/>
      </w:pPr>
      <w:r>
        <w:drawing>
          <wp:inline>
            <wp:extent cx="3733800" cy="2516256"/>
            <wp:effectExtent b="0" l="0" r="0" t="0"/>
            <wp:docPr descr="Код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2516256"/>
            <wp:effectExtent b="0" l="0" r="0" t="0"/>
            <wp:docPr descr="Код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3"/>
        </w:numPr>
        <w:pStyle w:val="Compact"/>
      </w:pPr>
      <w:r>
        <w:t xml:space="preserve">Проверяю работу программы (рис. ??).</w:t>
      </w:r>
    </w:p>
    <w:p>
      <w:pPr>
        <w:pStyle w:val="CaptionedFigure"/>
      </w:pPr>
      <w:r>
        <w:drawing>
          <wp:inline>
            <wp:extent cx="3733800" cy="1158765"/>
            <wp:effectExtent b="0" l="0" r="0" t="0"/>
            <wp:docPr descr="Работае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</w:t>
      </w:r>
    </w:p>
    <w:p>
      <w:pPr>
        <w:numPr>
          <w:ilvl w:val="0"/>
          <w:numId w:val="1004"/>
        </w:numPr>
        <w:pStyle w:val="Compact"/>
      </w:pPr>
      <w:r>
        <w:t xml:space="preserve">Пишу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(рис. ??).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Код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5"/>
        </w:numPr>
        <w:pStyle w:val="Compact"/>
      </w:pPr>
      <w:r>
        <w:t xml:space="preserve">Проверяю работу программы (рис. ??).</w:t>
      </w:r>
    </w:p>
    <w:p>
      <w:pPr>
        <w:pStyle w:val="CaptionedFigure"/>
      </w:pPr>
      <w:r>
        <w:drawing>
          <wp:inline>
            <wp:extent cx="3733800" cy="2088785"/>
            <wp:effectExtent b="0" l="0" r="0" t="0"/>
            <wp:docPr descr="Работае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</w:t>
      </w:r>
    </w:p>
    <w:p>
      <w:pPr>
        <w:numPr>
          <w:ilvl w:val="0"/>
          <w:numId w:val="1006"/>
        </w:numPr>
        <w:pStyle w:val="Compact"/>
      </w:pPr>
      <w:r>
        <w:t xml:space="preserve">Пишу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Модифицирую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(рис. ??).</w:t>
      </w:r>
    </w:p>
    <w:p>
      <w:pPr>
        <w:pStyle w:val="CaptionedFigure"/>
      </w:pPr>
      <w:r>
        <w:drawing>
          <wp:inline>
            <wp:extent cx="3733800" cy="3626411"/>
            <wp:effectExtent b="0" l="0" r="0" t="0"/>
            <wp:docPr descr="Использую команду find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find</w:t>
      </w:r>
    </w:p>
    <w:bookmarkEnd w:id="43"/>
    <w:bookmarkStart w:id="4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7"/>
        </w:numPr>
      </w:pPr>
      <w:r>
        <w:t xml:space="preserve">При генерации имен используют метасимволы:</w:t>
      </w:r>
    </w:p>
    <w:p>
      <w:pPr>
        <w:pStyle w:val="FirstParagraph"/>
      </w:pPr>
      <w:r>
        <w:t xml:space="preserve">произвольная (возможно пустая) последовательность символов; ? один произвольный символ; […] любой из символов, указанных в скобках перечислением и/или с указанием диапазона; 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 cat f 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 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 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  <w:r>
        <w:t xml:space="preserve"> </w:t>
      </w: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8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8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8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8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хаде лабораторной работы, я изучила основы программирования в оболочке ОС UNIX, нааучилась писать более сложные командные файлы с использованием логических управляющих конструкций и циклов.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Ветвления и циклы</dc:title>
  <dc:creator>Козлова Нонна</dc:creator>
  <dc:language>ru-RU</dc:language>
  <cp:keywords/>
  <dcterms:created xsi:type="dcterms:W3CDTF">2023-04-12T09:38:32Z</dcterms:created>
  <dcterms:modified xsi:type="dcterms:W3CDTF">2023-04-12T09:38:32Z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No 11.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