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10.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файл script и делаю его исполняемым (рис. ??).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Пользуюсь командами touch и chmod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командами touch и chmod</w:t>
      </w:r>
    </w:p>
    <w:p>
      <w:pPr>
        <w:numPr>
          <w:ilvl w:val="0"/>
          <w:numId w:val="1003"/>
        </w:numPr>
        <w:pStyle w:val="Compact"/>
      </w:pPr>
      <w:r>
        <w:t xml:space="preserve">Пишу скрипт, который при запуске будет делать резервную копию самого себя в другую директорию backup в моем домашнем каталоге. (рис.</w:t>
      </w:r>
      <w:r>
        <w:t xml:space="preserve"> </w:t>
      </w:r>
      <w:hyperlink w:anchor="fig:002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2"/>
    <w:p>
      <w:pPr>
        <w:pStyle w:val="FirstParagraph"/>
      </w:pPr>
      <w:bookmarkStart w:id="28" w:name="fig:002"/>
      <w:r>
        <w:drawing>
          <wp:inline>
            <wp:extent cx="3733800" cy="2479699"/>
            <wp:effectExtent b="0" l="0" r="0" t="0"/>
            <wp:docPr descr="Figure 1: 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bookmarkEnd w:id="0"/>
    <w:p>
      <w:pPr>
        <w:numPr>
          <w:ilvl w:val="0"/>
          <w:numId w:val="1004"/>
        </w:numPr>
        <w:pStyle w:val="Compact"/>
      </w:pPr>
      <w:r>
        <w:t xml:space="preserve">Запускаю файл (рис.</w:t>
      </w:r>
      <w:r>
        <w:t xml:space="preserve"> </w:t>
      </w:r>
      <w:hyperlink w:anchor="fig:003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3"/>
    <w:p>
      <w:pPr>
        <w:pStyle w:val="FirstParagraph"/>
      </w:pPr>
      <w:bookmarkStart w:id="32" w:name="fig:003"/>
      <w:r>
        <w:drawing>
          <wp:inline>
            <wp:extent cx="3733800" cy="847549"/>
            <wp:effectExtent b="0" l="0" r="0" t="0"/>
            <wp:docPr descr="Figure 2: 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0"/>
    <w:p>
      <w:pPr>
        <w:numPr>
          <w:ilvl w:val="0"/>
          <w:numId w:val="1005"/>
        </w:numPr>
        <w:pStyle w:val="Compact"/>
      </w:pPr>
      <w:r>
        <w:t xml:space="preserve">Проверяю, что он сработал (рис. ??).</w:t>
      </w:r>
    </w:p>
    <w:p>
      <w:pPr>
        <w:pStyle w:val="CaptionedFigure"/>
      </w:pPr>
      <w:r>
        <w:drawing>
          <wp:inline>
            <wp:extent cx="3733800" cy="2435086"/>
            <wp:effectExtent b="0" l="0" r="0" t="0"/>
            <wp:docPr descr="работает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работает</w:t>
      </w:r>
    </w:p>
    <w:p>
      <w:pPr>
        <w:numPr>
          <w:ilvl w:val="0"/>
          <w:numId w:val="1006"/>
        </w:numPr>
        <w:pStyle w:val="Compact"/>
      </w:pPr>
      <w:r>
        <w:t xml:space="preserve">Пишу скрипт, который может последовательно распечатывать значения всех переданных аргументов (рис.</w:t>
      </w:r>
      <w:r>
        <w:t xml:space="preserve"> </w:t>
      </w:r>
      <w:hyperlink w:anchor="fig:005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5"/>
    <w:p>
      <w:pPr>
        <w:pStyle w:val="FirstParagraph"/>
      </w:pPr>
      <w:bookmarkStart w:id="39" w:name="fig:005"/>
      <w:r>
        <w:drawing>
          <wp:inline>
            <wp:extent cx="3733800" cy="4204833"/>
            <wp:effectExtent b="0" l="0" r="0" t="0"/>
            <wp:docPr descr="Figure 3: 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0"/>
    <w:p>
      <w:pPr>
        <w:numPr>
          <w:ilvl w:val="0"/>
          <w:numId w:val="1007"/>
        </w:numPr>
        <w:pStyle w:val="Compact"/>
      </w:pPr>
      <w:r>
        <w:t xml:space="preserve">Проверяю работу (рис. ??).</w:t>
      </w:r>
    </w:p>
    <w:p>
      <w:pPr>
        <w:pStyle w:val="CaptionedFigure"/>
      </w:pPr>
      <w:r>
        <w:drawing>
          <wp:inline>
            <wp:extent cx="3733800" cy="1172099"/>
            <wp:effectExtent b="0" l="0" r="0" t="0"/>
            <wp:docPr descr="работает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работает</w:t>
      </w:r>
    </w:p>
    <w:p>
      <w:pPr>
        <w:numPr>
          <w:ilvl w:val="0"/>
          <w:numId w:val="1008"/>
        </w:numPr>
        <w:pStyle w:val="Compact"/>
      </w:pPr>
      <w:r>
        <w:t xml:space="preserve">Пишу командный файл — аналог команды ls (рис.</w:t>
      </w:r>
      <w:r>
        <w:t xml:space="preserve"> </w:t>
      </w:r>
      <w:hyperlink w:anchor="fig:007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7"/>
    <w:p>
      <w:pPr>
        <w:pStyle w:val="FirstParagraph"/>
      </w:pPr>
      <w:bookmarkStart w:id="46" w:name="fig:007"/>
      <w:r>
        <w:drawing>
          <wp:inline>
            <wp:extent cx="3733800" cy="2907812"/>
            <wp:effectExtent b="0" l="0" r="0" t="0"/>
            <wp:docPr descr="Figure 4: 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0"/>
    <w:p>
      <w:pPr>
        <w:numPr>
          <w:ilvl w:val="0"/>
          <w:numId w:val="1009"/>
        </w:numPr>
        <w:pStyle w:val="Compact"/>
      </w:pPr>
      <w:r>
        <w:t xml:space="preserve">Проверяю его работу (рис. ??).</w:t>
      </w:r>
    </w:p>
    <w:p>
      <w:pPr>
        <w:pStyle w:val="CaptionedFigure"/>
      </w:pPr>
      <w:r>
        <w:drawing>
          <wp:inline>
            <wp:extent cx="3733800" cy="2114521"/>
            <wp:effectExtent b="0" l="0" r="0" t="0"/>
            <wp:docPr descr="работает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работает</w:t>
      </w:r>
    </w:p>
    <w:p>
      <w:pPr>
        <w:numPr>
          <w:ilvl w:val="0"/>
          <w:numId w:val="1010"/>
        </w:numPr>
        <w:pStyle w:val="Compact"/>
      </w:pPr>
      <w:r>
        <w:t xml:space="preserve">Пишу командный файл, который получает в качестве аргумента формат файла и вычисляет количество таких файлов в указанной директории. (рис.</w:t>
      </w:r>
      <w:r>
        <w:t xml:space="preserve"> </w:t>
      </w:r>
      <w:hyperlink w:anchor="fig:009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9"/>
    <w:p>
      <w:pPr>
        <w:pStyle w:val="FirstParagraph"/>
      </w:pPr>
      <w:bookmarkStart w:id="53" w:name="fig:009"/>
      <w:r>
        <w:drawing>
          <wp:inline>
            <wp:extent cx="3733800" cy="2030663"/>
            <wp:effectExtent b="0" l="0" r="0" t="0"/>
            <wp:docPr descr="Figure 5: 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0"/>
    <w:p>
      <w:pPr>
        <w:numPr>
          <w:ilvl w:val="0"/>
          <w:numId w:val="1011"/>
        </w:numPr>
        <w:pStyle w:val="Compact"/>
      </w:pPr>
      <w:r>
        <w:t xml:space="preserve">Проверяю его работу (рис.</w:t>
      </w:r>
      <w:r>
        <w:t xml:space="preserve"> </w:t>
      </w:r>
      <w:hyperlink w:anchor="fig:010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10"/>
    <w:p>
      <w:pPr>
        <w:pStyle w:val="FirstParagraph"/>
      </w:pPr>
      <w:bookmarkStart w:id="57" w:name="fig:010"/>
      <w:r>
        <w:drawing>
          <wp:inline>
            <wp:extent cx="3733800" cy="368356"/>
            <wp:effectExtent b="0" l="0" r="0" t="0"/>
            <wp:docPr descr="Figure 6: 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bookmarkEnd w:id="0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основы программирования в оболочке ОС UNIX/Linux, научилась писать небольшие командные файлы.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в командном процессоре ОС UNIX. Командные файлы</dc:title>
  <dc:creator>Козлова Нонна</dc:creator>
  <dc:language>ru-RU</dc:language>
  <cp:keywords/>
  <dcterms:created xsi:type="dcterms:W3CDTF">2023-03-30T10:36:40Z</dcterms:created>
  <dcterms:modified xsi:type="dcterms:W3CDTF">2023-03-30T10:36:40Z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No 10.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