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B3F2C" w14:textId="77777777" w:rsidR="0042268C" w:rsidRDefault="0042268C">
      <w:pPr>
        <w:widowControl w:val="0"/>
        <w:spacing w:before="240" w:after="240"/>
        <w:ind w:left="720"/>
        <w:jc w:val="center"/>
        <w:rPr>
          <w:b/>
          <w:bCs/>
        </w:rPr>
      </w:pPr>
    </w:p>
    <w:p w14:paraId="6DA3453C" w14:textId="77777777" w:rsidR="0042268C" w:rsidRDefault="0042268C">
      <w:pPr>
        <w:widowControl w:val="0"/>
        <w:spacing w:before="240" w:after="240"/>
        <w:ind w:left="720"/>
        <w:jc w:val="center"/>
        <w:rPr>
          <w:b/>
          <w:bCs/>
        </w:rPr>
      </w:pPr>
    </w:p>
    <w:p w14:paraId="2BA40F3A" w14:textId="77777777" w:rsidR="0042268C" w:rsidRDefault="0042268C">
      <w:pPr>
        <w:widowControl w:val="0"/>
        <w:spacing w:before="240" w:after="240"/>
        <w:ind w:left="720"/>
        <w:jc w:val="center"/>
        <w:rPr>
          <w:b/>
          <w:bCs/>
        </w:rPr>
      </w:pPr>
    </w:p>
    <w:p w14:paraId="4FE8E46F" w14:textId="77777777" w:rsidR="0042268C" w:rsidRDefault="0042268C">
      <w:pPr>
        <w:widowControl w:val="0"/>
        <w:spacing w:before="240" w:after="240"/>
        <w:ind w:left="720"/>
        <w:jc w:val="center"/>
        <w:rPr>
          <w:b/>
          <w:bCs/>
        </w:rPr>
      </w:pPr>
    </w:p>
    <w:p w14:paraId="3490514A" w14:textId="77777777" w:rsidR="0042268C" w:rsidRDefault="0042268C">
      <w:pPr>
        <w:widowControl w:val="0"/>
        <w:spacing w:before="240" w:after="240"/>
        <w:ind w:left="720"/>
        <w:jc w:val="center"/>
        <w:rPr>
          <w:b/>
          <w:bCs/>
        </w:rPr>
      </w:pPr>
    </w:p>
    <w:p w14:paraId="1F8B4AFE" w14:textId="77777777" w:rsidR="0042268C" w:rsidRDefault="0042268C">
      <w:pPr>
        <w:widowControl w:val="0"/>
        <w:spacing w:before="240" w:after="240"/>
        <w:ind w:left="720"/>
        <w:jc w:val="center"/>
        <w:rPr>
          <w:b/>
          <w:bCs/>
        </w:rPr>
      </w:pPr>
    </w:p>
    <w:p w14:paraId="3DC8B436" w14:textId="77777777" w:rsidR="0042268C" w:rsidRDefault="0042268C">
      <w:pPr>
        <w:widowControl w:val="0"/>
        <w:spacing w:before="240" w:after="240"/>
        <w:ind w:left="720"/>
        <w:jc w:val="center"/>
        <w:rPr>
          <w:b/>
          <w:bCs/>
        </w:rPr>
      </w:pPr>
    </w:p>
    <w:p w14:paraId="57B64F76" w14:textId="77777777" w:rsidR="0042268C" w:rsidRDefault="0042268C">
      <w:pPr>
        <w:widowControl w:val="0"/>
        <w:spacing w:before="240" w:after="240"/>
        <w:ind w:left="720"/>
        <w:jc w:val="center"/>
        <w:rPr>
          <w:b/>
          <w:bCs/>
        </w:rPr>
      </w:pPr>
    </w:p>
    <w:p w14:paraId="08134587" w14:textId="77777777" w:rsidR="0042268C" w:rsidRDefault="0042268C">
      <w:pPr>
        <w:widowControl w:val="0"/>
        <w:spacing w:before="240" w:after="240"/>
        <w:ind w:left="720"/>
        <w:jc w:val="center"/>
        <w:rPr>
          <w:b/>
          <w:bCs/>
        </w:rPr>
      </w:pPr>
    </w:p>
    <w:p w14:paraId="665EEF7B" w14:textId="77777777" w:rsidR="0042268C" w:rsidRDefault="0042268C">
      <w:pPr>
        <w:widowControl w:val="0"/>
        <w:spacing w:before="240" w:after="240"/>
        <w:ind w:left="720"/>
        <w:jc w:val="center"/>
        <w:rPr>
          <w:b/>
          <w:bCs/>
        </w:rPr>
      </w:pPr>
    </w:p>
    <w:p w14:paraId="63163EAA" w14:textId="77777777" w:rsidR="0042268C" w:rsidRDefault="00000000">
      <w:pPr>
        <w:widowControl w:val="0"/>
        <w:spacing w:before="240" w:after="240"/>
        <w:ind w:left="720"/>
        <w:jc w:val="center"/>
        <w:rPr>
          <w:color w:val="273540"/>
          <w:sz w:val="24"/>
          <w:szCs w:val="24"/>
          <w:highlight w:val="white"/>
        </w:rPr>
      </w:pPr>
      <w:r>
        <w:rPr>
          <w:b/>
          <w:bCs/>
        </w:rPr>
        <w:t>Report Title:</w:t>
      </w:r>
      <w:r>
        <w:t xml:space="preserve"> </w:t>
      </w:r>
      <w:r>
        <w:rPr>
          <w:color w:val="273540"/>
          <w:sz w:val="24"/>
          <w:szCs w:val="24"/>
          <w:highlight w:val="white"/>
        </w:rPr>
        <w:t>Technical Documentation</w:t>
      </w:r>
    </w:p>
    <w:p w14:paraId="676ED8B2" w14:textId="77777777" w:rsidR="0042268C" w:rsidRDefault="00000000">
      <w:pPr>
        <w:widowControl w:val="0"/>
        <w:spacing w:before="240" w:after="240"/>
        <w:ind w:left="720"/>
        <w:jc w:val="center"/>
      </w:pPr>
      <w:r>
        <w:t xml:space="preserve"> </w:t>
      </w:r>
      <w:proofErr w:type="spellStart"/>
      <w:r>
        <w:t>ArtConnect</w:t>
      </w:r>
      <w:proofErr w:type="spellEnd"/>
      <w:r>
        <w:t xml:space="preserve"> AI – AI-Powered Artist Promotion Assistant (POC)</w:t>
      </w:r>
    </w:p>
    <w:p w14:paraId="227C15CF" w14:textId="77777777" w:rsidR="0042268C" w:rsidRDefault="00000000">
      <w:pPr>
        <w:widowControl w:val="0"/>
        <w:spacing w:before="240" w:after="240"/>
        <w:ind w:left="720"/>
        <w:jc w:val="center"/>
      </w:pPr>
      <w:r>
        <w:rPr>
          <w:b/>
          <w:bCs/>
        </w:rPr>
        <w:t>Project:</w:t>
      </w:r>
      <w:r>
        <w:t xml:space="preserve"> Final Project – ITAI 4373</w:t>
      </w:r>
    </w:p>
    <w:p w14:paraId="0D5D6451" w14:textId="77777777" w:rsidR="0042268C" w:rsidRDefault="00000000">
      <w:pPr>
        <w:widowControl w:val="0"/>
        <w:spacing w:before="240" w:after="240"/>
        <w:ind w:left="720"/>
        <w:jc w:val="center"/>
      </w:pPr>
      <w:r>
        <w:rPr>
          <w:b/>
          <w:bCs/>
        </w:rPr>
        <w:t>Prepared for:</w:t>
      </w:r>
      <w:r>
        <w:t xml:space="preserve"> Joe Fleishman (Client)</w:t>
      </w:r>
    </w:p>
    <w:p w14:paraId="52DE4128" w14:textId="77777777" w:rsidR="0042268C" w:rsidRDefault="00000000">
      <w:pPr>
        <w:widowControl w:val="0"/>
        <w:spacing w:before="240" w:after="240"/>
        <w:ind w:left="720"/>
        <w:jc w:val="center"/>
      </w:pPr>
      <w:r>
        <w:rPr>
          <w:b/>
          <w:bCs/>
        </w:rPr>
        <w:t>Team Name:</w:t>
      </w:r>
      <w:r>
        <w:t xml:space="preserve"> Creative Intelligence Co. (CIC)</w:t>
      </w:r>
    </w:p>
    <w:p w14:paraId="33766B2E" w14:textId="77777777" w:rsidR="0042268C" w:rsidRDefault="004226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</w:pPr>
    </w:p>
    <w:p w14:paraId="60FAA0C5" w14:textId="77777777" w:rsidR="0042268C" w:rsidRDefault="004226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</w:pPr>
    </w:p>
    <w:p w14:paraId="09F69656" w14:textId="77777777" w:rsidR="0042268C" w:rsidRDefault="004226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</w:pPr>
    </w:p>
    <w:p w14:paraId="53F222E1" w14:textId="77777777" w:rsidR="0042268C" w:rsidRDefault="004226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</w:pPr>
    </w:p>
    <w:p w14:paraId="0B30F014" w14:textId="77777777" w:rsidR="0042268C" w:rsidRDefault="004226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</w:pPr>
    </w:p>
    <w:p w14:paraId="6F76D6AD" w14:textId="77777777" w:rsidR="0042268C" w:rsidRDefault="004226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</w:pPr>
    </w:p>
    <w:p w14:paraId="3D169984" w14:textId="77777777" w:rsidR="0042268C" w:rsidRDefault="004226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</w:pPr>
    </w:p>
    <w:p w14:paraId="270C41BC" w14:textId="77777777" w:rsidR="0042268C" w:rsidRDefault="004226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</w:pPr>
    </w:p>
    <w:p w14:paraId="1C42888A" w14:textId="77777777" w:rsidR="0042268C" w:rsidRDefault="004226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</w:pPr>
    </w:p>
    <w:p w14:paraId="4C66EB40" w14:textId="24CC2A6F" w:rsidR="00DB2BF1" w:rsidRPr="00DB2BF1" w:rsidRDefault="00DB2BF1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b/>
          <w:bCs/>
          <w:color w:val="000000"/>
          <w:sz w:val="24"/>
          <w:szCs w:val="24"/>
        </w:rPr>
      </w:pPr>
      <w:r w:rsidRPr="00DB2BF1">
        <w:rPr>
          <w:b/>
          <w:bCs/>
          <w:color w:val="000000"/>
          <w:sz w:val="24"/>
          <w:szCs w:val="24"/>
        </w:rPr>
        <w:lastRenderedPageBreak/>
        <w:t>1. Introduction</w:t>
      </w:r>
    </w:p>
    <w:p w14:paraId="3F7CD54C" w14:textId="126F218D" w:rsidR="0042268C" w:rsidRDefault="00000000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  <w:rPr>
          <w:color w:val="000000"/>
        </w:rPr>
      </w:pPr>
      <w:proofErr w:type="spellStart"/>
      <w:r>
        <w:rPr>
          <w:b/>
          <w:bCs/>
          <w:color w:val="000000"/>
        </w:rPr>
        <w:t>ArtConnect</w:t>
      </w:r>
      <w:proofErr w:type="spellEnd"/>
      <w:r>
        <w:rPr>
          <w:b/>
          <w:bCs/>
          <w:color w:val="000000"/>
        </w:rPr>
        <w:t xml:space="preserve"> AI</w:t>
      </w:r>
      <w:r>
        <w:rPr>
          <w:color w:val="000000"/>
        </w:rPr>
        <w:t xml:space="preserve"> is an AI-Powered Artist Promotion Assistant designed to streamline and optimize the social media engagement process for artist Joe Fleishman. The primary purpose of the system is to automatically identify high-value engagement opportunities from social media conversations (e.g., comments, mentions) and assist the artist in responding effectively.</w:t>
      </w:r>
    </w:p>
    <w:p w14:paraId="330FA32C" w14:textId="77777777" w:rsidR="0042268C" w:rsidRDefault="004226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</w:p>
    <w:p w14:paraId="79F38B4C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b/>
          <w:bCs/>
          <w:color w:val="000000"/>
        </w:rPr>
      </w:pPr>
      <w:r>
        <w:rPr>
          <w:b/>
          <w:bCs/>
          <w:color w:val="000000"/>
        </w:rPr>
        <w:t>Assistance for Joe Fleishman:</w:t>
      </w:r>
    </w:p>
    <w:p w14:paraId="0F33EB48" w14:textId="77777777" w:rsidR="0042268C" w:rsidRDefault="0000000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bCs/>
          <w:color w:val="000000"/>
        </w:rPr>
        <w:t>Saves Time:</w:t>
      </w:r>
      <w:r>
        <w:rPr>
          <w:color w:val="000000"/>
        </w:rPr>
        <w:t xml:space="preserve"> Automates the laborious process of </w:t>
      </w:r>
      <w:proofErr w:type="gramStart"/>
      <w:r>
        <w:rPr>
          <w:color w:val="000000"/>
        </w:rPr>
        <w:t>sifting</w:t>
      </w:r>
      <w:proofErr w:type="gramEnd"/>
      <w:r>
        <w:rPr>
          <w:color w:val="000000"/>
        </w:rPr>
        <w:t xml:space="preserve"> through thousands of social media interactions.</w:t>
      </w:r>
    </w:p>
    <w:p w14:paraId="55D5E89F" w14:textId="77777777" w:rsidR="0042268C" w:rsidRDefault="0000000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b/>
          <w:bCs/>
          <w:color w:val="000000"/>
        </w:rPr>
        <w:t>Prioritizes</w:t>
      </w:r>
      <w:proofErr w:type="gramEnd"/>
      <w:r>
        <w:rPr>
          <w:b/>
          <w:bCs/>
          <w:color w:val="000000"/>
        </w:rPr>
        <w:t xml:space="preserve"> Engagement:</w:t>
      </w:r>
      <w:r>
        <w:rPr>
          <w:color w:val="000000"/>
        </w:rPr>
        <w:t xml:space="preserve"> Ranks potential interactions by an "Opportunity Score," ensuring the artist focuses on the most promising leads (e.g., potential buyers, collaborators, or positive media).</w:t>
      </w:r>
    </w:p>
    <w:p w14:paraId="0A49EFD6" w14:textId="77777777" w:rsidR="0042268C" w:rsidRDefault="00000000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bCs/>
          <w:color w:val="000000"/>
        </w:rPr>
        <w:t>Maintains Brand Voice:</w:t>
      </w:r>
      <w:r>
        <w:rPr>
          <w:color w:val="000000"/>
        </w:rPr>
        <w:t xml:space="preserve"> Generates draft replies that are consistent with the artist’s established tone and style.</w:t>
      </w:r>
    </w:p>
    <w:p w14:paraId="51829093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Proof-of-Concept (POC) Demonstration:</w:t>
      </w:r>
    </w:p>
    <w:p w14:paraId="18F13B36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>The POC demonstrates the core functionality of the system, focusing on:</w:t>
      </w:r>
    </w:p>
    <w:p w14:paraId="797937FE" w14:textId="77777777" w:rsidR="0042268C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>Data ingestion and preprocessing (simulated social data).</w:t>
      </w:r>
    </w:p>
    <w:p w14:paraId="3A660003" w14:textId="77777777" w:rsidR="0042268C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 rule-based Opportunity Scoring Engine.</w:t>
      </w:r>
    </w:p>
    <w:p w14:paraId="761B4CED" w14:textId="77777777" w:rsidR="0042268C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 template-based Reply Generator.</w:t>
      </w:r>
    </w:p>
    <w:p w14:paraId="10631823" w14:textId="77777777" w:rsidR="0042268C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A "Human-in-the-Loop" workflow via a simple dashboard interface.</w:t>
      </w:r>
    </w:p>
    <w:p w14:paraId="7051E03E" w14:textId="1014AA0E" w:rsidR="00DB2BF1" w:rsidRPr="00DB2BF1" w:rsidRDefault="00000000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 w:rsidRPr="00DB2BF1">
        <w:rPr>
          <w:b/>
          <w:bCs/>
          <w:color w:val="000000"/>
          <w:sz w:val="24"/>
          <w:szCs w:val="24"/>
        </w:rPr>
        <w:t>2. Architecture Overview</w:t>
      </w:r>
    </w:p>
    <w:p w14:paraId="7F7D95BE" w14:textId="4967E600" w:rsidR="0042268C" w:rsidRDefault="00000000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  <w:rPr>
          <w:color w:val="000000"/>
        </w:rPr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ArtConnect</w:t>
      </w:r>
      <w:proofErr w:type="spellEnd"/>
      <w:r>
        <w:rPr>
          <w:color w:val="000000"/>
        </w:rPr>
        <w:t xml:space="preserve"> AI system utilizes </w:t>
      </w:r>
      <w:proofErr w:type="gramStart"/>
      <w:r>
        <w:rPr>
          <w:color w:val="000000"/>
        </w:rPr>
        <w:t>a modular</w:t>
      </w:r>
      <w:proofErr w:type="gramEnd"/>
      <w:r>
        <w:rPr>
          <w:color w:val="000000"/>
        </w:rPr>
        <w:t>, layered architecture to ensure separation of concerns, maintainability, and scalability for future enhancements.</w:t>
      </w:r>
    </w:p>
    <w:p w14:paraId="0FE69A3B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b/>
          <w:bCs/>
          <w:color w:val="000000"/>
        </w:rPr>
      </w:pPr>
      <w:r>
        <w:rPr>
          <w:b/>
          <w:bCs/>
          <w:color w:val="000000"/>
        </w:rPr>
        <w:t>Architecture Diagram (Text-based):</w:t>
      </w:r>
    </w:p>
    <w:p w14:paraId="1CB774D2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>[Social Data (Simulated)]</w:t>
      </w:r>
    </w:p>
    <w:p w14:paraId="45095649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        |</w:t>
      </w:r>
    </w:p>
    <w:p w14:paraId="123FF8A0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        v</w:t>
      </w:r>
    </w:p>
    <w:p w14:paraId="3B31DE41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>[1. Data Input Layer]</w:t>
      </w:r>
    </w:p>
    <w:p w14:paraId="03282C13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        |</w:t>
      </w:r>
    </w:p>
    <w:p w14:paraId="372F7AD1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        v</w:t>
      </w:r>
    </w:p>
    <w:p w14:paraId="33877A52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lastRenderedPageBreak/>
        <w:t>[2. Preprocessing Layer]</w:t>
      </w:r>
    </w:p>
    <w:p w14:paraId="6F6C76D3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        | (Cleaned, Scored Data)</w:t>
      </w:r>
    </w:p>
    <w:p w14:paraId="2F177118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        v</w:t>
      </w:r>
    </w:p>
    <w:p w14:paraId="315A63B0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>[3. AI Logic Layer (Opportunity Scoring)]</w:t>
      </w:r>
    </w:p>
    <w:p w14:paraId="73AF12BA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        | (Opportunity Score, Rank)</w:t>
      </w:r>
    </w:p>
    <w:p w14:paraId="1E6E67D4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        v</w:t>
      </w:r>
    </w:p>
    <w:p w14:paraId="0C91E60B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>[4. Interface Layer (</w:t>
      </w:r>
      <w:proofErr w:type="spellStart"/>
      <w:r>
        <w:rPr>
          <w:color w:val="000000"/>
        </w:rPr>
        <w:t>Streamlit</w:t>
      </w:r>
      <w:proofErr w:type="spellEnd"/>
      <w:r>
        <w:rPr>
          <w:color w:val="000000"/>
        </w:rPr>
        <w:t xml:space="preserve"> Dashboard)] &lt;--&gt; [5. Analytics &amp; Logging Layer]</w:t>
      </w:r>
    </w:p>
    <w:p w14:paraId="5432E60C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        | (User Action: Approve/Edit/Reject)</w:t>
      </w:r>
    </w:p>
    <w:p w14:paraId="3FB04116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        v</w:t>
      </w:r>
    </w:p>
    <w:p w14:paraId="67BDC3F4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>[External Platform (Simulated Posting)]</w:t>
      </w:r>
    </w:p>
    <w:p w14:paraId="7613551C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b/>
          <w:bCs/>
          <w:color w:val="000000"/>
        </w:rPr>
      </w:pPr>
      <w:r>
        <w:rPr>
          <w:b/>
          <w:bCs/>
          <w:color w:val="000000"/>
        </w:rPr>
        <w:t>Component Explanation:</w:t>
      </w:r>
    </w:p>
    <w:p w14:paraId="5EB4FB78" w14:textId="77777777" w:rsidR="0042268C" w:rsidRDefault="0000000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bCs/>
          <w:color w:val="000000"/>
        </w:rPr>
        <w:t>Data Input Layer:</w:t>
      </w:r>
      <w:r>
        <w:rPr>
          <w:color w:val="000000"/>
        </w:rPr>
        <w:t xml:space="preserve"> Responsible for ingesting raw data from simulated social media sources (CSV/JSON files), applying initial schema validation, and structuring the data for the next layer.</w:t>
      </w:r>
    </w:p>
    <w:p w14:paraId="602024CD" w14:textId="77777777" w:rsidR="0042268C" w:rsidRDefault="0000000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Preprocessing Layer:</w:t>
      </w:r>
      <w:r>
        <w:rPr>
          <w:color w:val="000000"/>
        </w:rPr>
        <w:t xml:space="preserve"> Performs cleaning, feature extraction, and transformation on the raw text data, including text normalization, sentiment analysis, and keyword identification.</w:t>
      </w:r>
    </w:p>
    <w:p w14:paraId="4C30B020" w14:textId="77777777" w:rsidR="0042268C" w:rsidRDefault="0000000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AI Logic Layer:</w:t>
      </w:r>
      <w:r>
        <w:rPr>
          <w:color w:val="000000"/>
        </w:rPr>
        <w:t xml:space="preserve"> The core intelligence. Contains the rule-based Opportunity Scoring Engine which calculates a numerical score for each interaction based on predefined factors and weights.</w:t>
      </w:r>
    </w:p>
    <w:p w14:paraId="02E1ABCC" w14:textId="77777777" w:rsidR="0042268C" w:rsidRDefault="0000000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Interface Layer (Dashboard):</w:t>
      </w:r>
      <w:r>
        <w:rPr>
          <w:color w:val="000000"/>
        </w:rPr>
        <w:t xml:space="preserve"> The user-facing component built with </w:t>
      </w:r>
      <w:proofErr w:type="spellStart"/>
      <w:r>
        <w:rPr>
          <w:color w:val="000000"/>
        </w:rPr>
        <w:t>Streamlit</w:t>
      </w:r>
      <w:proofErr w:type="spellEnd"/>
      <w:r>
        <w:rPr>
          <w:color w:val="000000"/>
        </w:rPr>
        <w:t>. It displays ranked opportunities, suggests draft replies, and facilitates the human-in-the-loop approval workflow.</w:t>
      </w:r>
    </w:p>
    <w:p w14:paraId="2688615D" w14:textId="77777777" w:rsidR="0042268C" w:rsidRDefault="00000000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bCs/>
          <w:color w:val="000000"/>
        </w:rPr>
        <w:t>Analytics &amp; Logging Layer:</w:t>
      </w:r>
      <w:r>
        <w:rPr>
          <w:color w:val="000000"/>
        </w:rPr>
        <w:t xml:space="preserve"> Records all system actions (data loads, scores), human decisions (approvals, edits), and tracks key performance indicators (KPIs) related to the system's effectiveness and the artist's engagement.</w:t>
      </w:r>
    </w:p>
    <w:p w14:paraId="590C05BA" w14:textId="77777777" w:rsidR="0042268C" w:rsidRPr="00DB2B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 w:rsidRPr="00DB2BF1">
        <w:rPr>
          <w:b/>
          <w:bCs/>
          <w:color w:val="000000"/>
          <w:sz w:val="24"/>
          <w:szCs w:val="24"/>
        </w:rPr>
        <w:t>3. Technology Stack</w:t>
      </w:r>
    </w:p>
    <w:p w14:paraId="3D44925A" w14:textId="77777777" w:rsidR="0042268C" w:rsidRDefault="0042268C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0AAF621D" w14:textId="77777777" w:rsidR="0042268C" w:rsidRDefault="00000000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The following technologies were selected for the POC based on their utility, ease of development, and suitability for rapid prototyping.</w:t>
      </w:r>
    </w:p>
    <w:p w14:paraId="6FAC7C96" w14:textId="77777777" w:rsidR="00DB2BF1" w:rsidRDefault="00DB2BF1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2268C" w14:paraId="5132BA89" w14:textId="77777777">
        <w:trPr>
          <w:trHeight w:val="50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396BB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Technology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A2D24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Rationale for Selection</w:t>
            </w:r>
          </w:p>
        </w:tc>
      </w:tr>
      <w:tr w:rsidR="0042268C" w14:paraId="0F89F2C3" w14:textId="77777777">
        <w:trPr>
          <w:trHeight w:val="104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E85F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Python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14CBE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Chosen as the primary programming language for its robust ecosystem of data science and AI libraries, and its simplicity for scripting and integration.</w:t>
            </w:r>
          </w:p>
        </w:tc>
      </w:tr>
      <w:tr w:rsidR="0042268C" w14:paraId="4E22D876" w14:textId="77777777">
        <w:trPr>
          <w:trHeight w:val="104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2DF3C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Pandas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AC3B5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Essential for data manipulation, cleaning, and processing the structured social media data efficiently (e.g., loading CSVs, running feature engineering).</w:t>
            </w:r>
          </w:p>
        </w:tc>
      </w:tr>
      <w:tr w:rsidR="0042268C" w14:paraId="7766F3DB" w14:textId="77777777">
        <w:trPr>
          <w:trHeight w:val="104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6FB50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JSON/CSV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3FABD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Used to simulate external data feeds (Instagram, Twitter), providing a simple, accessible, and common data format for the POC's input layer.</w:t>
            </w:r>
          </w:p>
        </w:tc>
      </w:tr>
      <w:tr w:rsidR="0042268C" w14:paraId="112FB74F" w14:textId="77777777">
        <w:trPr>
          <w:trHeight w:val="77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61889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Streamlit</w:t>
            </w:r>
            <w:proofErr w:type="spellEnd"/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822E6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Selected for rapid development of the interactive web dashboard (Interface Layer), requiring minimal front-end coding expertise.</w:t>
            </w:r>
          </w:p>
        </w:tc>
      </w:tr>
      <w:tr w:rsidR="0042268C" w14:paraId="76A74CCF" w14:textId="77777777">
        <w:trPr>
          <w:trHeight w:val="77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81ECC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Rule-based Scoring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274CA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Used instead of complex Machine Learning (ML) for the POC to provide transparent, explainable, and easily tunable scoring logic.</w:t>
            </w:r>
          </w:p>
        </w:tc>
      </w:tr>
      <w:tr w:rsidR="0042268C" w14:paraId="0E1EED6A" w14:textId="77777777">
        <w:trPr>
          <w:trHeight w:val="104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AA2D4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Template-based Reply Generation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55BC8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A simple, effective approach for the POC to ensure replies adhere to a consistent brand voice and tone without needing a sophisticated generative model.</w:t>
            </w:r>
          </w:p>
        </w:tc>
      </w:tr>
    </w:tbl>
    <w:p w14:paraId="50AD1411" w14:textId="77777777" w:rsidR="00DB2BF1" w:rsidRDefault="00DB2B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</w:p>
    <w:p w14:paraId="46530D17" w14:textId="77777777" w:rsidR="00DB2BF1" w:rsidRDefault="00DB2BF1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360" w:hanging="360"/>
        <w:rPr>
          <w:color w:val="000000"/>
        </w:rPr>
      </w:pPr>
    </w:p>
    <w:p w14:paraId="6F0B2134" w14:textId="31EF59C1" w:rsidR="0042268C" w:rsidRPr="00DB2BF1" w:rsidRDefault="00000000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360" w:hanging="360"/>
        <w:rPr>
          <w:b/>
          <w:bCs/>
          <w:color w:val="000000"/>
          <w:sz w:val="24"/>
          <w:szCs w:val="24"/>
        </w:rPr>
      </w:pPr>
      <w:r w:rsidRPr="00DB2BF1">
        <w:rPr>
          <w:b/>
          <w:bCs/>
          <w:color w:val="000000"/>
          <w:sz w:val="24"/>
          <w:szCs w:val="24"/>
        </w:rPr>
        <w:lastRenderedPageBreak/>
        <w:t>4. Data Input Module</w:t>
      </w:r>
    </w:p>
    <w:p w14:paraId="098A4421" w14:textId="753377C1" w:rsidR="0042268C" w:rsidRDefault="00000000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>The Data Input Module is responsible for mimicking the ingestion of social media activity.</w:t>
      </w:r>
    </w:p>
    <w:p w14:paraId="18646994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b/>
          <w:bCs/>
          <w:color w:val="000000"/>
        </w:rPr>
      </w:pPr>
      <w:r>
        <w:rPr>
          <w:b/>
          <w:bCs/>
          <w:color w:val="000000"/>
        </w:rPr>
        <w:t>Simulated Data Feeds:</w:t>
      </w:r>
    </w:p>
    <w:p w14:paraId="5F330018" w14:textId="77777777" w:rsidR="0042268C" w:rsidRDefault="00000000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bCs/>
          <w:color w:val="000000"/>
        </w:rPr>
        <w:t>Instagram CSV Simulation:</w:t>
      </w:r>
      <w:r>
        <w:rPr>
          <w:color w:val="000000"/>
        </w:rPr>
        <w:t xml:space="preserve"> Represents structured, high-volume data, likely including fields like comment text, commenter ID, post ID, and basic follower counts.</w:t>
      </w:r>
    </w:p>
    <w:p w14:paraId="429794CD" w14:textId="77777777" w:rsidR="0042268C" w:rsidRDefault="00000000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bCs/>
          <w:color w:val="000000"/>
        </w:rPr>
        <w:t>Twitter JSON Simulation:</w:t>
      </w:r>
      <w:r>
        <w:rPr>
          <w:color w:val="000000"/>
        </w:rPr>
        <w:t xml:space="preserve"> Represents semi-structured data, capturing the complexity of API responses, including fields like tweet text, user profile data, timestamp, and metadata (e.g., retweet count).</w:t>
      </w:r>
    </w:p>
    <w:p w14:paraId="4C344E85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Schema (Fields, Example Rows):</w:t>
      </w:r>
    </w:p>
    <w:p w14:paraId="0DB51A30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>A unified internal schema is used after ingestion.</w:t>
      </w:r>
    </w:p>
    <w:p w14:paraId="77BA5D0E" w14:textId="77777777" w:rsidR="0042268C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bCs/>
          <w:color w:val="000000"/>
        </w:rPr>
        <w:t>Key Fields:</w:t>
      </w:r>
      <w:r>
        <w:rPr>
          <w:color w:val="00000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interaction_id</w:t>
      </w:r>
      <w:proofErr w:type="spellEnd"/>
      <w:r>
        <w:rPr>
          <w:color w:val="000000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platform</w:t>
      </w:r>
      <w:r>
        <w:rPr>
          <w:color w:val="000000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timestamp</w:t>
      </w:r>
      <w:r>
        <w:rPr>
          <w:color w:val="000000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user_handle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user_followers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text_content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sentiment_score</w:t>
      </w:r>
      <w:proofErr w:type="spellEnd"/>
      <w:r>
        <w:rPr>
          <w:color w:val="000000"/>
        </w:rPr>
        <w:t xml:space="preserve"> (added in preprocessing), </w:t>
      </w:r>
      <w:proofErr w:type="spellStart"/>
      <w:r>
        <w:rPr>
          <w:rFonts w:ascii="Roboto Mono" w:eastAsia="Roboto Mono" w:hAnsi="Roboto Mono" w:cs="Roboto Mono"/>
          <w:color w:val="188038"/>
        </w:rPr>
        <w:t>opportunity_score</w:t>
      </w:r>
      <w:proofErr w:type="spellEnd"/>
      <w:r>
        <w:rPr>
          <w:color w:val="000000"/>
        </w:rPr>
        <w:t>.</w:t>
      </w:r>
    </w:p>
    <w:p w14:paraId="4390D613" w14:textId="77777777" w:rsidR="0042268C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Example Row (Simplified):</w:t>
      </w:r>
    </w:p>
    <w:p w14:paraId="267177A3" w14:textId="77777777" w:rsidR="0042268C" w:rsidRDefault="00000000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interaction_id</w:t>
      </w:r>
      <w:proofErr w:type="spellEnd"/>
      <w:r>
        <w:rPr>
          <w:color w:val="000000"/>
        </w:rPr>
        <w:t>: TWT-5928</w:t>
      </w:r>
    </w:p>
    <w:p w14:paraId="6A076ECC" w14:textId="77777777" w:rsidR="0042268C" w:rsidRDefault="00000000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oboto Mono" w:eastAsia="Roboto Mono" w:hAnsi="Roboto Mono" w:cs="Roboto Mono"/>
          <w:color w:val="188038"/>
        </w:rPr>
        <w:t>platform</w:t>
      </w:r>
      <w:r>
        <w:rPr>
          <w:color w:val="000000"/>
        </w:rPr>
        <w:t>: Twitter</w:t>
      </w:r>
    </w:p>
    <w:p w14:paraId="3A3265FF" w14:textId="77777777" w:rsidR="0042268C" w:rsidRDefault="00000000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oboto Mono" w:eastAsia="Roboto Mono" w:hAnsi="Roboto Mono" w:cs="Roboto Mono"/>
          <w:color w:val="188038"/>
        </w:rPr>
        <w:t>timestamp</w:t>
      </w:r>
      <w:r>
        <w:rPr>
          <w:color w:val="000000"/>
        </w:rPr>
        <w:t>: 2025-10-25 14:30:00</w:t>
      </w:r>
    </w:p>
    <w:p w14:paraId="3A7FB1F7" w14:textId="77777777" w:rsidR="0042268C" w:rsidRDefault="00000000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user_</w:t>
      </w:r>
      <w:proofErr w:type="gramStart"/>
      <w:r>
        <w:rPr>
          <w:rFonts w:ascii="Roboto Mono" w:eastAsia="Roboto Mono" w:hAnsi="Roboto Mono" w:cs="Roboto Mono"/>
          <w:color w:val="188038"/>
        </w:rPr>
        <w:t>handle</w:t>
      </w:r>
      <w:proofErr w:type="spellEnd"/>
      <w:r>
        <w:rPr>
          <w:color w:val="000000"/>
        </w:rPr>
        <w:t>: @</w:t>
      </w:r>
      <w:proofErr w:type="gramEnd"/>
      <w:r>
        <w:rPr>
          <w:color w:val="000000"/>
        </w:rPr>
        <w:t>ArtLoverMeg</w:t>
      </w:r>
    </w:p>
    <w:p w14:paraId="4FDB31C3" w14:textId="77777777" w:rsidR="0042268C" w:rsidRDefault="00000000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user_followers</w:t>
      </w:r>
      <w:proofErr w:type="spellEnd"/>
      <w:r>
        <w:rPr>
          <w:color w:val="000000"/>
        </w:rPr>
        <w:t>: 1200</w:t>
      </w:r>
    </w:p>
    <w:p w14:paraId="2710E84C" w14:textId="77777777" w:rsidR="0042268C" w:rsidRDefault="00000000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text_content</w:t>
      </w:r>
      <w:proofErr w:type="spellEnd"/>
      <w:r>
        <w:rPr>
          <w:color w:val="000000"/>
        </w:rPr>
        <w:t>: "The technique in this piece is stunning! I'd love to commission something for my gallery."</w:t>
      </w:r>
    </w:p>
    <w:p w14:paraId="4EAC7902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Data Validation Steps:</w:t>
      </w:r>
    </w:p>
    <w:p w14:paraId="49AB33EB" w14:textId="77777777" w:rsidR="0042268C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bCs/>
          <w:color w:val="000000"/>
        </w:rPr>
        <w:t>Completeness Check:</w:t>
      </w:r>
      <w:r>
        <w:rPr>
          <w:color w:val="000000"/>
        </w:rPr>
        <w:t xml:space="preserve"> Ensuring critical fields (</w:t>
      </w:r>
      <w:proofErr w:type="spellStart"/>
      <w:r>
        <w:rPr>
          <w:rFonts w:ascii="Roboto Mono" w:eastAsia="Roboto Mono" w:hAnsi="Roboto Mono" w:cs="Roboto Mono"/>
          <w:color w:val="188038"/>
        </w:rPr>
        <w:t>interaction_id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text_content</w:t>
      </w:r>
      <w:proofErr w:type="spellEnd"/>
      <w:r>
        <w:rPr>
          <w:color w:val="000000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user_handle</w:t>
      </w:r>
      <w:proofErr w:type="spellEnd"/>
      <w:r>
        <w:rPr>
          <w:color w:val="000000"/>
        </w:rPr>
        <w:t>) are present (non-null).</w:t>
      </w:r>
    </w:p>
    <w:p w14:paraId="47F39151" w14:textId="77777777" w:rsidR="0042268C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Format Validation:</w:t>
      </w:r>
      <w:r>
        <w:rPr>
          <w:color w:val="000000"/>
        </w:rPr>
        <w:t xml:space="preserve"> Checking that </w:t>
      </w:r>
      <w:r>
        <w:rPr>
          <w:rFonts w:ascii="Roboto Mono" w:eastAsia="Roboto Mono" w:hAnsi="Roboto Mono" w:cs="Roboto Mono"/>
          <w:color w:val="188038"/>
        </w:rPr>
        <w:t>timestamp</w:t>
      </w:r>
      <w:r>
        <w:rPr>
          <w:color w:val="000000"/>
        </w:rPr>
        <w:t xml:space="preserve"> is a valid datetime format and </w:t>
      </w:r>
      <w:proofErr w:type="spellStart"/>
      <w:r>
        <w:rPr>
          <w:rFonts w:ascii="Roboto Mono" w:eastAsia="Roboto Mono" w:hAnsi="Roboto Mono" w:cs="Roboto Mono"/>
          <w:color w:val="188038"/>
        </w:rPr>
        <w:t>user_followers</w:t>
      </w:r>
      <w:proofErr w:type="spellEnd"/>
      <w:r>
        <w:rPr>
          <w:color w:val="000000"/>
        </w:rPr>
        <w:t xml:space="preserve"> is a non-negative integer.</w:t>
      </w:r>
    </w:p>
    <w:p w14:paraId="661AAD2F" w14:textId="77777777" w:rsidR="0042268C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bCs/>
          <w:color w:val="000000"/>
        </w:rPr>
        <w:t>Source Integrity:</w:t>
      </w:r>
      <w:r>
        <w:rPr>
          <w:color w:val="000000"/>
        </w:rPr>
        <w:t xml:space="preserve"> Validating the input file structure (e.g., checking if the JSON can be parsed without error). Invalid records are flagged and logged but not passed to the Preprocessing Module.</w:t>
      </w:r>
    </w:p>
    <w:p w14:paraId="59EE9200" w14:textId="1DC4654E" w:rsidR="0042268C" w:rsidRPr="00DB2BF1" w:rsidRDefault="00000000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 w:rsidRPr="00DB2BF1">
        <w:rPr>
          <w:b/>
          <w:bCs/>
          <w:color w:val="000000"/>
          <w:sz w:val="24"/>
          <w:szCs w:val="24"/>
        </w:rPr>
        <w:t>5. Preprocessing Module</w:t>
      </w:r>
    </w:p>
    <w:p w14:paraId="3063E6D6" w14:textId="77777777" w:rsidR="0042268C" w:rsidRDefault="00000000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  <w:rPr>
          <w:color w:val="000000"/>
        </w:rPr>
      </w:pPr>
      <w:r>
        <w:rPr>
          <w:color w:val="000000"/>
        </w:rPr>
        <w:t>The Preprocessing Module cleans and transforms the raw text data into structured features suitable for the Opportunity Scoring Engine.</w:t>
      </w:r>
    </w:p>
    <w:p w14:paraId="039B7B9C" w14:textId="77777777" w:rsidR="0042268C" w:rsidRDefault="004226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</w:p>
    <w:p w14:paraId="7EE1B74E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Steps:</w:t>
      </w:r>
    </w:p>
    <w:p w14:paraId="34422EE9" w14:textId="77777777" w:rsidR="0042268C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bCs/>
          <w:color w:val="000000"/>
        </w:rPr>
        <w:t>Text Cleaning:</w:t>
      </w:r>
    </w:p>
    <w:p w14:paraId="6A0E78FC" w14:textId="77777777" w:rsidR="0042268C" w:rsidRDefault="00000000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Removal of special characters, emojis, and URLs.</w:t>
      </w:r>
    </w:p>
    <w:p w14:paraId="48443B4E" w14:textId="77777777" w:rsidR="0042268C" w:rsidRDefault="00000000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Conversion of all text to lowercase.</w:t>
      </w:r>
    </w:p>
    <w:p w14:paraId="7CA3FE6B" w14:textId="77777777" w:rsidR="0042268C" w:rsidRDefault="00000000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Tokenization and removal of common English stop words (e.g., 'the', 'a', 'is') to focus on core content.</w:t>
      </w:r>
    </w:p>
    <w:p w14:paraId="3A643BF8" w14:textId="77777777" w:rsidR="0042268C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Keyword Extraction:</w:t>
      </w:r>
    </w:p>
    <w:p w14:paraId="325D5E8E" w14:textId="77777777" w:rsidR="0042268C" w:rsidRDefault="00000000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Identification of pre-defined keywords related to potential opportunities (e.g., "commission," "buy," "gallery," "interview," "collaboration").</w:t>
      </w:r>
    </w:p>
    <w:p w14:paraId="43012FAC" w14:textId="77777777" w:rsidR="0042268C" w:rsidRDefault="00000000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Counting the frequency of these high-value keywords within the text content.</w:t>
      </w:r>
    </w:p>
    <w:p w14:paraId="1F8EBB45" w14:textId="77777777" w:rsidR="0042268C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Sentiment Scoring:</w:t>
      </w:r>
    </w:p>
    <w:p w14:paraId="41B2FB1E" w14:textId="77777777" w:rsidR="0042268C" w:rsidRDefault="00000000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Application of a basic lexicon- or rule-based model (e.g., VADER) to assign a numerical sentiment score (e.g., -1.0 to +1.0) to the </w:t>
      </w:r>
      <w:proofErr w:type="spellStart"/>
      <w:r>
        <w:rPr>
          <w:rFonts w:ascii="Roboto Mono" w:eastAsia="Roboto Mono" w:hAnsi="Roboto Mono" w:cs="Roboto Mono"/>
          <w:color w:val="188038"/>
        </w:rPr>
        <w:t>text_content</w:t>
      </w:r>
      <w:proofErr w:type="spellEnd"/>
      <w:r>
        <w:rPr>
          <w:color w:val="000000"/>
        </w:rPr>
        <w:t>. Only highly positive sentiment is considered a scoring factor.</w:t>
      </w:r>
    </w:p>
    <w:p w14:paraId="0A587875" w14:textId="77777777" w:rsidR="0042268C" w:rsidRDefault="00000000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Normalization:</w:t>
      </w:r>
    </w:p>
    <w:p w14:paraId="7F11C9B6" w14:textId="77777777" w:rsidR="0042268C" w:rsidRDefault="00000000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 xml:space="preserve">Scaling of numerical features like </w:t>
      </w:r>
      <w:proofErr w:type="spellStart"/>
      <w:r>
        <w:rPr>
          <w:rFonts w:ascii="Roboto Mono" w:eastAsia="Roboto Mono" w:hAnsi="Roboto Mono" w:cs="Roboto Mono"/>
          <w:color w:val="188038"/>
        </w:rPr>
        <w:t>user_followers</w:t>
      </w:r>
      <w:proofErr w:type="spellEnd"/>
      <w:r>
        <w:rPr>
          <w:color w:val="000000"/>
        </w:rPr>
        <w:t xml:space="preserve"> to a common range (e.g., 0 to 1) to prevent features with larger absolute values from disproportionately influencing the final score.</w:t>
      </w:r>
    </w:p>
    <w:p w14:paraId="4FEAA100" w14:textId="45CC3962" w:rsidR="0042268C" w:rsidRPr="00DB2BF1" w:rsidRDefault="00000000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 w:rsidRPr="00DB2BF1">
        <w:rPr>
          <w:b/>
          <w:bCs/>
          <w:color w:val="000000"/>
          <w:sz w:val="24"/>
          <w:szCs w:val="24"/>
        </w:rPr>
        <w:t>6. Opportunity Scoring Engine</w:t>
      </w:r>
    </w:p>
    <w:p w14:paraId="713F83F4" w14:textId="52861808" w:rsidR="0042268C" w:rsidRDefault="00000000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  <w:rPr>
          <w:color w:val="000000"/>
        </w:rPr>
      </w:pPr>
      <w:r>
        <w:rPr>
          <w:color w:val="000000"/>
        </w:rPr>
        <w:t>The core of the AI Logic Layer, the Opportunity Scoring Engine calculates a value from 0 to 100 indicating the quality and urgency of an interaction.</w:t>
      </w:r>
    </w:p>
    <w:p w14:paraId="2CB60A79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b/>
          <w:bCs/>
          <w:color w:val="000000"/>
        </w:rPr>
      </w:pPr>
      <w:r>
        <w:rPr>
          <w:b/>
          <w:bCs/>
          <w:color w:val="000000"/>
        </w:rPr>
        <w:t>Exact Scoring Factors:</w:t>
      </w:r>
    </w:p>
    <w:p w14:paraId="5EBC8DE9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>The score is a weighted sum of the following factors:</w:t>
      </w:r>
    </w:p>
    <w:p w14:paraId="029D0834" w14:textId="77777777" w:rsidR="0042268C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bCs/>
          <w:color w:val="000000"/>
        </w:rPr>
        <w:t>Keyword Presence (K):</w:t>
      </w:r>
      <w:r>
        <w:rPr>
          <w:color w:val="000000"/>
        </w:rPr>
        <w:t xml:space="preserve"> Binary or count-based factor based on high-value keywords (e.g., "commission," "buy").</w:t>
      </w:r>
    </w:p>
    <w:p w14:paraId="5D505D39" w14:textId="77777777" w:rsidR="0042268C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Sentiment Strength (S):</w:t>
      </w:r>
      <w:r>
        <w:rPr>
          <w:color w:val="000000"/>
        </w:rPr>
        <w:t xml:space="preserve"> The magnitude of positive sentiment in the comment.</w:t>
      </w:r>
    </w:p>
    <w:p w14:paraId="6F154599" w14:textId="77777777" w:rsidR="0042268C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User Influence (U):</w:t>
      </w:r>
      <w:r>
        <w:rPr>
          <w:color w:val="000000"/>
        </w:rPr>
        <w:t xml:space="preserve"> A normalized measure of the user's follower count or profile history.</w:t>
      </w:r>
    </w:p>
    <w:p w14:paraId="1E1BF306" w14:textId="77777777" w:rsidR="0042268C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bCs/>
          <w:color w:val="000000"/>
        </w:rPr>
        <w:t>Recency/Urgency (R):</w:t>
      </w:r>
      <w:r>
        <w:rPr>
          <w:color w:val="000000"/>
        </w:rPr>
        <w:t xml:space="preserve"> A factor that decays over time, prioritizing recent interactions.</w:t>
      </w:r>
    </w:p>
    <w:p w14:paraId="3146EB26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Weights:</w:t>
      </w:r>
    </w:p>
    <w:p w14:paraId="08B7CC9A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>Each factor is assigned a weight based on the artist’s priorities:</w:t>
      </w:r>
    </w:p>
    <w:p w14:paraId="0E30E17A" w14:textId="77777777" w:rsidR="0042268C" w:rsidRDefault="00000000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>Weight for Keyword Presence ($W_K$): High (e.g., 0.5)</w:t>
      </w:r>
    </w:p>
    <w:p w14:paraId="0446BB46" w14:textId="77777777" w:rsidR="0042268C" w:rsidRDefault="00000000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Weight for Sentiment Strength ($W_S$): Medium (e.g., 0.3)</w:t>
      </w:r>
    </w:p>
    <w:p w14:paraId="288B1784" w14:textId="77777777" w:rsidR="0042268C" w:rsidRDefault="00000000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Weight for User Influence ($W_U$): Low (e.g., 0.15)</w:t>
      </w:r>
    </w:p>
    <w:p w14:paraId="7B11E76F" w14:textId="77777777" w:rsidR="0042268C" w:rsidRDefault="00000000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Weight for Recency ($W_R$): Low (e.g., 0.05)</w:t>
      </w:r>
    </w:p>
    <w:p w14:paraId="78E88E46" w14:textId="77777777" w:rsidR="0042268C" w:rsidRDefault="00000000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Note: $\sum W = 1.0$</w:t>
      </w:r>
    </w:p>
    <w:p w14:paraId="0CA70480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Logic for Generating a 0–100 Opportunity Score:</w:t>
      </w:r>
    </w:p>
    <w:p w14:paraId="7E6459B8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lastRenderedPageBreak/>
        <w:t>The raw score is calculated using the formula:</w:t>
      </w:r>
    </w:p>
    <w:p w14:paraId="6AD2E306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>$$ \</w:t>
      </w:r>
      <w:proofErr w:type="gramStart"/>
      <w:r>
        <w:rPr>
          <w:color w:val="000000"/>
        </w:rPr>
        <w:t>text{</w:t>
      </w:r>
      <w:proofErr w:type="gramEnd"/>
      <w:r>
        <w:rPr>
          <w:color w:val="000000"/>
        </w:rPr>
        <w:t>Raw Score} = (K \</w:t>
      </w:r>
      <w:proofErr w:type="spellStart"/>
      <w:r>
        <w:rPr>
          <w:color w:val="000000"/>
        </w:rPr>
        <w:t>cdot</w:t>
      </w:r>
      <w:proofErr w:type="spellEnd"/>
      <w:r>
        <w:rPr>
          <w:color w:val="000000"/>
        </w:rPr>
        <w:t xml:space="preserve"> W_K) + (S \</w:t>
      </w:r>
      <w:proofErr w:type="spellStart"/>
      <w:r>
        <w:rPr>
          <w:color w:val="000000"/>
        </w:rPr>
        <w:t>cdot</w:t>
      </w:r>
      <w:proofErr w:type="spellEnd"/>
      <w:r>
        <w:rPr>
          <w:color w:val="000000"/>
        </w:rPr>
        <w:t xml:space="preserve"> W_S) + (U \</w:t>
      </w:r>
      <w:proofErr w:type="spellStart"/>
      <w:r>
        <w:rPr>
          <w:color w:val="000000"/>
        </w:rPr>
        <w:t>cdot</w:t>
      </w:r>
      <w:proofErr w:type="spellEnd"/>
      <w:r>
        <w:rPr>
          <w:color w:val="000000"/>
        </w:rPr>
        <w:t xml:space="preserve"> W_U) + (R \</w:t>
      </w:r>
      <w:proofErr w:type="spellStart"/>
      <w:r>
        <w:rPr>
          <w:color w:val="000000"/>
        </w:rPr>
        <w:t>cdot</w:t>
      </w:r>
      <w:proofErr w:type="spellEnd"/>
      <w:r>
        <w:rPr>
          <w:color w:val="000000"/>
        </w:rPr>
        <w:t xml:space="preserve"> W_R) $$</w:t>
      </w:r>
    </w:p>
    <w:p w14:paraId="375C4EB2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The final </w:t>
      </w:r>
      <w:r>
        <w:rPr>
          <w:b/>
          <w:bCs/>
          <w:color w:val="000000"/>
        </w:rPr>
        <w:t>Opportunity Score</w:t>
      </w:r>
      <w:r>
        <w:rPr>
          <w:color w:val="000000"/>
        </w:rPr>
        <w:t xml:space="preserve"> is then scaled and normalized to the 0–100 range:</w:t>
      </w:r>
    </w:p>
    <w:p w14:paraId="6B43E3B2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>$$ \</w:t>
      </w:r>
      <w:proofErr w:type="gramStart"/>
      <w:r>
        <w:rPr>
          <w:color w:val="000000"/>
        </w:rPr>
        <w:t>text{</w:t>
      </w:r>
      <w:proofErr w:type="gramEnd"/>
      <w:r>
        <w:rPr>
          <w:color w:val="000000"/>
        </w:rPr>
        <w:t>Opportunity Score} = \</w:t>
      </w:r>
      <w:proofErr w:type="gramStart"/>
      <w:r>
        <w:rPr>
          <w:color w:val="000000"/>
        </w:rPr>
        <w:t>text{</w:t>
      </w:r>
      <w:proofErr w:type="gramEnd"/>
      <w:r>
        <w:rPr>
          <w:color w:val="000000"/>
        </w:rPr>
        <w:t>Min</w:t>
      </w:r>
      <w:proofErr w:type="gramStart"/>
      <w:r>
        <w:rPr>
          <w:color w:val="000000"/>
        </w:rPr>
        <w:t>}(</w:t>
      </w:r>
      <w:proofErr w:type="gramEnd"/>
      <w:r>
        <w:rPr>
          <w:color w:val="000000"/>
        </w:rPr>
        <w:t>100, \</w:t>
      </w:r>
      <w:proofErr w:type="gramStart"/>
      <w:r>
        <w:rPr>
          <w:color w:val="000000"/>
        </w:rPr>
        <w:t>text{</w:t>
      </w:r>
      <w:proofErr w:type="gramEnd"/>
      <w:r>
        <w:rPr>
          <w:color w:val="000000"/>
        </w:rPr>
        <w:t>Raw Score} \times 100) $$</w:t>
      </w:r>
    </w:p>
    <w:p w14:paraId="2683061F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i/>
          <w:iCs/>
          <w:color w:val="000000"/>
        </w:rPr>
      </w:pPr>
      <w:r>
        <w:rPr>
          <w:i/>
          <w:iCs/>
          <w:color w:val="000000"/>
        </w:rPr>
        <w:t>A key logic rule is a score of 0 is immediately assigned if the sentiment is highly negative or if the text is flagged by safety rules.</w:t>
      </w:r>
    </w:p>
    <w:p w14:paraId="0B8EA0D1" w14:textId="77777777" w:rsidR="0042268C" w:rsidRDefault="004226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</w:p>
    <w:p w14:paraId="79BC2553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b/>
          <w:bCs/>
          <w:color w:val="000000"/>
        </w:rPr>
      </w:pPr>
      <w:r>
        <w:rPr>
          <w:b/>
          <w:bCs/>
          <w:color w:val="000000"/>
        </w:rPr>
        <w:t>Pseudocode for the Algorithm:</w:t>
      </w:r>
    </w:p>
    <w:p w14:paraId="41F0D238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FUNCTION </w:t>
      </w:r>
      <w:proofErr w:type="spellStart"/>
      <w:r>
        <w:rPr>
          <w:color w:val="000000"/>
        </w:rPr>
        <w:t>Calculate_Opportunity_Score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interaction_data</w:t>
      </w:r>
      <w:proofErr w:type="spellEnd"/>
      <w:r>
        <w:rPr>
          <w:color w:val="000000"/>
        </w:rPr>
        <w:t>):</w:t>
      </w:r>
    </w:p>
    <w:p w14:paraId="4EBD8BEE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    // 1. Feature Extraction (from Preprocessing Layer)</w:t>
      </w:r>
    </w:p>
    <w:p w14:paraId="58ADFE47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    K = </w:t>
      </w:r>
      <w:proofErr w:type="spellStart"/>
      <w:r>
        <w:rPr>
          <w:color w:val="000000"/>
        </w:rPr>
        <w:t>Extract_Keyword_Factor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interaction_data.text_content</w:t>
      </w:r>
      <w:proofErr w:type="spellEnd"/>
      <w:r>
        <w:rPr>
          <w:color w:val="000000"/>
        </w:rPr>
        <w:t>) // 0-1.0</w:t>
      </w:r>
    </w:p>
    <w:p w14:paraId="2600DB50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    S = </w:t>
      </w:r>
      <w:proofErr w:type="spellStart"/>
      <w:r>
        <w:rPr>
          <w:color w:val="000000"/>
        </w:rPr>
        <w:t>Extract_Sentiment_Score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interaction_data.text_content</w:t>
      </w:r>
      <w:proofErr w:type="spellEnd"/>
      <w:r>
        <w:rPr>
          <w:color w:val="000000"/>
        </w:rPr>
        <w:t>) // 0-1.0 (Positive scale)</w:t>
      </w:r>
    </w:p>
    <w:p w14:paraId="09EA46A9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    U = </w:t>
      </w:r>
      <w:proofErr w:type="spellStart"/>
      <w:r>
        <w:rPr>
          <w:color w:val="000000"/>
        </w:rPr>
        <w:t>Normalize_User_Followers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interaction_data.user_followers</w:t>
      </w:r>
      <w:proofErr w:type="spellEnd"/>
      <w:r>
        <w:rPr>
          <w:color w:val="000000"/>
        </w:rPr>
        <w:t>) // 0-1.0</w:t>
      </w:r>
    </w:p>
    <w:p w14:paraId="7BA57684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    R = </w:t>
      </w:r>
      <w:proofErr w:type="spellStart"/>
      <w:r>
        <w:rPr>
          <w:color w:val="000000"/>
        </w:rPr>
        <w:t>Calculate_Recency_Factor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interaction_</w:t>
      </w:r>
      <w:proofErr w:type="gramStart"/>
      <w:r>
        <w:rPr>
          <w:color w:val="000000"/>
        </w:rPr>
        <w:t>data.timestamp</w:t>
      </w:r>
      <w:proofErr w:type="spellEnd"/>
      <w:proofErr w:type="gramEnd"/>
      <w:r>
        <w:rPr>
          <w:color w:val="000000"/>
        </w:rPr>
        <w:t>) // 0-1.0</w:t>
      </w:r>
    </w:p>
    <w:p w14:paraId="15C09DD7" w14:textId="77777777" w:rsidR="0042268C" w:rsidRDefault="004226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</w:p>
    <w:p w14:paraId="19740C90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    // 2. Define Weights</w:t>
      </w:r>
    </w:p>
    <w:p w14:paraId="1412A06B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    W_K = 0.50</w:t>
      </w:r>
    </w:p>
    <w:p w14:paraId="29A0F3E0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    W_S = 0.30</w:t>
      </w:r>
    </w:p>
    <w:p w14:paraId="1EB8AB66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    W_U = 0.15</w:t>
      </w:r>
    </w:p>
    <w:p w14:paraId="2D94256C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    W_R = 0.05</w:t>
      </w:r>
    </w:p>
    <w:p w14:paraId="276C7102" w14:textId="77777777" w:rsidR="0042268C" w:rsidRDefault="004226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</w:p>
    <w:p w14:paraId="06382C3A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    // 3. Apply Safety Check (e.g., profanity filter, spam check)</w:t>
      </w:r>
    </w:p>
    <w:p w14:paraId="34056006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    IF </w:t>
      </w:r>
      <w:proofErr w:type="spellStart"/>
      <w:r>
        <w:rPr>
          <w:color w:val="000000"/>
        </w:rPr>
        <w:t>Is_Unsafe_Content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interaction_data.text_content</w:t>
      </w:r>
      <w:proofErr w:type="spellEnd"/>
      <w:r>
        <w:rPr>
          <w:color w:val="000000"/>
        </w:rPr>
        <w:t>):</w:t>
      </w:r>
    </w:p>
    <w:p w14:paraId="4D418D70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        RETURN 0</w:t>
      </w:r>
    </w:p>
    <w:p w14:paraId="66DBD18F" w14:textId="77777777" w:rsidR="0042268C" w:rsidRDefault="004226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</w:p>
    <w:p w14:paraId="1A034CEB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lastRenderedPageBreak/>
        <w:t xml:space="preserve">    // 4. Calculate Raw Weighted Score</w:t>
      </w:r>
    </w:p>
    <w:p w14:paraId="0BAA916A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    Raw_Score = (K * W_K) + (S * W_S) + (U * W_U) + (R * W_R)</w:t>
      </w:r>
    </w:p>
    <w:p w14:paraId="29995245" w14:textId="77777777" w:rsidR="0042268C" w:rsidRDefault="004226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</w:p>
    <w:p w14:paraId="79F5F4D5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    // 5. Final Scaling to 0-100</w:t>
      </w:r>
    </w:p>
    <w:p w14:paraId="6BBE926D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Opportunity_Score</w:t>
      </w:r>
      <w:proofErr w:type="spellEnd"/>
      <w:r>
        <w:rPr>
          <w:color w:val="000000"/>
        </w:rPr>
        <w:t xml:space="preserve"> = </w:t>
      </w:r>
      <w:proofErr w:type="gramStart"/>
      <w:r>
        <w:rPr>
          <w:color w:val="000000"/>
        </w:rPr>
        <w:t>MIN(</w:t>
      </w:r>
      <w:proofErr w:type="gramEnd"/>
      <w:r>
        <w:rPr>
          <w:color w:val="000000"/>
        </w:rPr>
        <w:t>100, Raw_Score * 100)</w:t>
      </w:r>
    </w:p>
    <w:p w14:paraId="090453F7" w14:textId="77777777" w:rsidR="0042268C" w:rsidRDefault="004226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</w:p>
    <w:p w14:paraId="0615E1A8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 xml:space="preserve">    RETURN </w:t>
      </w:r>
      <w:proofErr w:type="spellStart"/>
      <w:r>
        <w:rPr>
          <w:color w:val="000000"/>
        </w:rPr>
        <w:t>Opportunity_Score</w:t>
      </w:r>
      <w:proofErr w:type="spellEnd"/>
    </w:p>
    <w:p w14:paraId="653F2C75" w14:textId="259E1D24" w:rsidR="0042268C" w:rsidRPr="00DB2BF1" w:rsidRDefault="00000000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720"/>
        <w:rPr>
          <w:b/>
          <w:bCs/>
          <w:color w:val="000000"/>
          <w:sz w:val="24"/>
          <w:szCs w:val="24"/>
        </w:rPr>
      </w:pPr>
      <w:r w:rsidRPr="00DB2BF1">
        <w:rPr>
          <w:b/>
          <w:bCs/>
          <w:color w:val="000000"/>
          <w:sz w:val="24"/>
          <w:szCs w:val="24"/>
        </w:rPr>
        <w:t>7. Reply Generator Module</w:t>
      </w:r>
    </w:p>
    <w:p w14:paraId="6E9CBDF0" w14:textId="3DD0B08A" w:rsidR="0042268C" w:rsidRDefault="00000000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  <w:rPr>
          <w:color w:val="000000"/>
        </w:rPr>
      </w:pPr>
      <w:r>
        <w:rPr>
          <w:color w:val="000000"/>
        </w:rPr>
        <w:t>The Reply Generator Module creates context-appropriate, brand-compliant draft responses for the artist to review.</w:t>
      </w:r>
    </w:p>
    <w:p w14:paraId="0E2F9DC5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b/>
          <w:bCs/>
          <w:color w:val="000000"/>
        </w:rPr>
      </w:pPr>
      <w:r>
        <w:rPr>
          <w:b/>
          <w:bCs/>
          <w:color w:val="000000"/>
        </w:rPr>
        <w:t>Brand-Voice Template System:</w:t>
      </w:r>
    </w:p>
    <w:p w14:paraId="53C45287" w14:textId="77777777" w:rsidR="0042268C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>A library of pre-written templates (JSON/YAML format) is maintained, categorized by interaction type (e.g., "Commission Inquiry," "Collaboration Request," "Simple Praise," "Technical Question").</w:t>
      </w:r>
    </w:p>
    <w:p w14:paraId="2D9ED538" w14:textId="77777777" w:rsidR="0042268C" w:rsidRDefault="00000000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 xml:space="preserve">Templates include placeholders (e.g., </w:t>
      </w:r>
      <w:r>
        <w:rPr>
          <w:rFonts w:ascii="Roboto Mono" w:eastAsia="Roboto Mono" w:hAnsi="Roboto Mono" w:cs="Roboto Mono"/>
          <w:color w:val="188038"/>
        </w:rPr>
        <w:t>[USER_HANDLE]</w:t>
      </w:r>
      <w:r>
        <w:rPr>
          <w:color w:val="000000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[ARTWORK_TITLE]</w:t>
      </w:r>
      <w:r>
        <w:rPr>
          <w:color w:val="000000"/>
        </w:rPr>
        <w:t>) which are dynamically filled with data from the interaction record.</w:t>
      </w:r>
    </w:p>
    <w:p w14:paraId="41668675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Tone Logic:</w:t>
      </w:r>
    </w:p>
    <w:p w14:paraId="15410A6D" w14:textId="77777777" w:rsidR="0042268C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 xml:space="preserve">The system selects a template based on a combination of the </w:t>
      </w:r>
      <w:r>
        <w:rPr>
          <w:i/>
          <w:iCs/>
          <w:color w:val="000000"/>
        </w:rPr>
        <w:t>highest-</w:t>
      </w:r>
      <w:proofErr w:type="gramStart"/>
      <w:r>
        <w:rPr>
          <w:i/>
          <w:iCs/>
          <w:color w:val="000000"/>
        </w:rPr>
        <w:t>weighted</w:t>
      </w:r>
      <w:proofErr w:type="gramEnd"/>
      <w:r>
        <w:rPr>
          <w:i/>
          <w:iCs/>
          <w:color w:val="000000"/>
        </w:rPr>
        <w:t xml:space="preserve"> keyword</w:t>
      </w:r>
      <w:r>
        <w:rPr>
          <w:color w:val="000000"/>
        </w:rPr>
        <w:t xml:space="preserve"> and the </w:t>
      </w:r>
      <w:r>
        <w:rPr>
          <w:i/>
          <w:iCs/>
          <w:color w:val="000000"/>
        </w:rPr>
        <w:t>sentiment score</w:t>
      </w:r>
      <w:r>
        <w:rPr>
          <w:color w:val="000000"/>
        </w:rPr>
        <w:t>.</w:t>
      </w:r>
    </w:p>
    <w:p w14:paraId="7B39BBDB" w14:textId="77777777" w:rsidR="0042268C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For high-score opportunities (e.g., Commission), the tone is professional, appreciative, and includes a clear call to action (e.g., "Please email me at...").</w:t>
      </w:r>
    </w:p>
    <w:p w14:paraId="70E8AC9A" w14:textId="77777777" w:rsidR="0042268C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For simple praise, the tone is grateful and personal (e.g., "Thank you, [USER_HANDLE]!").</w:t>
      </w:r>
    </w:p>
    <w:p w14:paraId="29328D74" w14:textId="77777777" w:rsidR="0042268C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>Templates are engineered to align with the artist’s known professional yet approachable "brand voice."</w:t>
      </w:r>
    </w:p>
    <w:p w14:paraId="13695836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Safety Rules:</w:t>
      </w:r>
    </w:p>
    <w:p w14:paraId="4B69C484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>A dedicated set of rules prevents the generation of inappropriate or risky replies:</w:t>
      </w:r>
    </w:p>
    <w:p w14:paraId="33A4DEEF" w14:textId="77777777" w:rsidR="0042268C" w:rsidRDefault="0000000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bCs/>
          <w:color w:val="000000"/>
        </w:rPr>
        <w:t>PII/Privacy:</w:t>
      </w:r>
      <w:r>
        <w:rPr>
          <w:color w:val="000000"/>
        </w:rPr>
        <w:t xml:space="preserve"> Never generate a reply that solicits or reveals personal contact information other than the artist's public email/website.</w:t>
      </w:r>
    </w:p>
    <w:p w14:paraId="57094EA4" w14:textId="77777777" w:rsidR="0042268C" w:rsidRDefault="0000000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Financial/Pricing:</w:t>
      </w:r>
      <w:r>
        <w:rPr>
          <w:color w:val="000000"/>
        </w:rPr>
        <w:t xml:space="preserve"> Never include exact pricing or financial negotiations in the draft reply; instead, direct the user to a private channel.</w:t>
      </w:r>
    </w:p>
    <w:p w14:paraId="1B1ABEED" w14:textId="77777777" w:rsidR="0042268C" w:rsidRDefault="00000000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bCs/>
          <w:color w:val="000000"/>
        </w:rPr>
        <w:t>Hate Speech/Harassment:</w:t>
      </w:r>
      <w:r>
        <w:rPr>
          <w:color w:val="000000"/>
        </w:rPr>
        <w:t xml:space="preserve"> Templates are scrubbed to ensure they are universally </w:t>
      </w:r>
      <w:r>
        <w:rPr>
          <w:color w:val="000000"/>
        </w:rPr>
        <w:lastRenderedPageBreak/>
        <w:t>positive and non-inflammatory. The system will default to a neutral, "Thank you for your comment" template if the incoming message's safety rating is ambiguous.</w:t>
      </w:r>
    </w:p>
    <w:p w14:paraId="6C1B394D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Examples of Safe Replies:</w:t>
      </w:r>
    </w:p>
    <w:p w14:paraId="6B722972" w14:textId="77777777" w:rsidR="0042268C" w:rsidRDefault="00000000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bCs/>
          <w:color w:val="000000"/>
        </w:rPr>
        <w:t>For "Commission Inquiry" Keyword:</w:t>
      </w:r>
      <w:r>
        <w:rPr>
          <w:color w:val="000000"/>
        </w:rPr>
        <w:t xml:space="preserve"> "Thank you so much for your interest, [USER_HANDLE]! I'd be happy to discuss a commission. Could you please send me an email at [ARTIST_EMAIL] with the details of your idea?"</w:t>
      </w:r>
    </w:p>
    <w:p w14:paraId="15ACD89A" w14:textId="77777777" w:rsidR="0042268C" w:rsidRDefault="00000000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bCs/>
          <w:color w:val="000000"/>
        </w:rPr>
        <w:t>For "Simple Praise":</w:t>
      </w:r>
      <w:r>
        <w:rPr>
          <w:color w:val="000000"/>
        </w:rPr>
        <w:t xml:space="preserve"> "I really appreciate your kind words, [USER_HANDLE]! It means a lot to me."</w:t>
      </w:r>
    </w:p>
    <w:p w14:paraId="4D9C7B9D" w14:textId="073F1593" w:rsidR="00DB2BF1" w:rsidRPr="00DB2BF1" w:rsidRDefault="00000000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 w:rsidRPr="00DB2BF1">
        <w:rPr>
          <w:b/>
          <w:bCs/>
          <w:color w:val="000000"/>
          <w:sz w:val="24"/>
          <w:szCs w:val="24"/>
        </w:rPr>
        <w:t>8. Approval Workflow (Human-in-the-loop)</w:t>
      </w:r>
    </w:p>
    <w:p w14:paraId="7383BE85" w14:textId="77777777" w:rsidR="0042268C" w:rsidRDefault="00000000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  <w:rPr>
          <w:color w:val="000000"/>
        </w:rPr>
      </w:pPr>
      <w:r>
        <w:rPr>
          <w:color w:val="000000"/>
        </w:rPr>
        <w:t>The Human-in-the-loop (HITL) workflow is a critical ethical and compliance safeguard, ensuring the artist retains final control over all public communication. This process occurs in the Interface Layer.</w:t>
      </w:r>
    </w:p>
    <w:p w14:paraId="2030DA5F" w14:textId="77777777" w:rsidR="0042268C" w:rsidRDefault="004226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</w:p>
    <w:p w14:paraId="0D363147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b/>
          <w:bCs/>
          <w:color w:val="000000"/>
        </w:rPr>
      </w:pPr>
      <w:r>
        <w:rPr>
          <w:b/>
          <w:bCs/>
          <w:color w:val="000000"/>
        </w:rPr>
        <w:t>Workflow Actions:</w:t>
      </w:r>
    </w:p>
    <w:p w14:paraId="730D1E32" w14:textId="77777777" w:rsidR="0042268C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bCs/>
          <w:color w:val="000000"/>
        </w:rPr>
        <w:t>Approve:</w:t>
      </w:r>
      <w:r>
        <w:rPr>
          <w:color w:val="000000"/>
        </w:rPr>
        <w:t xml:space="preserve"> The artist clicks 'Approve,' and the final reply text (drafted or edited) is immediately logged and passed to a simulated posting module. This is the fastest path for high-confidence, pre-approved responses.</w:t>
      </w:r>
    </w:p>
    <w:p w14:paraId="594C6736" w14:textId="77777777" w:rsidR="0042268C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Edit:</w:t>
      </w:r>
      <w:r>
        <w:rPr>
          <w:color w:val="000000"/>
        </w:rPr>
        <w:t xml:space="preserve"> The artist modifies the generated draft reply. The </w:t>
      </w:r>
      <w:r>
        <w:rPr>
          <w:i/>
          <w:iCs/>
          <w:color w:val="000000"/>
        </w:rPr>
        <w:t>original draft</w:t>
      </w:r>
      <w:r>
        <w:rPr>
          <w:color w:val="000000"/>
        </w:rPr>
        <w:t xml:space="preserve"> and the </w:t>
      </w:r>
      <w:r>
        <w:rPr>
          <w:i/>
          <w:iCs/>
          <w:color w:val="000000"/>
        </w:rPr>
        <w:t>final edited version</w:t>
      </w:r>
      <w:r>
        <w:rPr>
          <w:color w:val="000000"/>
        </w:rPr>
        <w:t xml:space="preserve"> are both logged. This provides valuable feedback data to refine future templates.</w:t>
      </w:r>
    </w:p>
    <w:p w14:paraId="632076FB" w14:textId="77777777" w:rsidR="0042268C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bCs/>
          <w:color w:val="000000"/>
        </w:rPr>
        <w:t>Reject:</w:t>
      </w:r>
      <w:r>
        <w:rPr>
          <w:color w:val="000000"/>
        </w:rPr>
        <w:t xml:space="preserve"> The artist dismisses the opportunity, deciding not to reply (or to reply manually outside the system). This action is logged as a "Rejection," providing a signal that the Opportunity Score or Reply Generator may need tuning.</w:t>
      </w:r>
    </w:p>
    <w:p w14:paraId="6F815864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Protection of Ethics and Compliance:</w:t>
      </w:r>
    </w:p>
    <w:p w14:paraId="5028F308" w14:textId="77777777" w:rsidR="0042268C" w:rsidRDefault="0000000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bCs/>
          <w:color w:val="000000"/>
        </w:rPr>
        <w:t>Ethical Oversight:</w:t>
      </w:r>
      <w:r>
        <w:rPr>
          <w:color w:val="000000"/>
        </w:rPr>
        <w:t xml:space="preserve"> The HITL process explicitly prevents the system from autonomously posting to social media, mitigating the risk of algorithmic errors, tone misinterpretation, or accidental non-compliance (Section 12).</w:t>
      </w:r>
    </w:p>
    <w:p w14:paraId="4E0059BD" w14:textId="77777777" w:rsidR="0042268C" w:rsidRDefault="0000000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Brand Consistency:</w:t>
      </w:r>
      <w:r>
        <w:rPr>
          <w:color w:val="000000"/>
        </w:rPr>
        <w:t xml:space="preserve"> Ensures every communication maintains the artist's authentic voice and professional standards, safeguarding their brand reputation.</w:t>
      </w:r>
    </w:p>
    <w:p w14:paraId="7E7F8DB6" w14:textId="77777777" w:rsidR="0042268C" w:rsidRDefault="00000000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bCs/>
          <w:color w:val="000000"/>
        </w:rPr>
        <w:t>Legal/Financial Compliance:</w:t>
      </w:r>
      <w:r>
        <w:rPr>
          <w:color w:val="000000"/>
        </w:rPr>
        <w:t xml:space="preserve"> The artist, as the subject matter expert, can verify that replies involving business matters (commissions, sales) adhere to all applicable laws and personal business policies before public dissemination.</w:t>
      </w:r>
    </w:p>
    <w:p w14:paraId="1FE226A1" w14:textId="0C36EEBC" w:rsidR="0042268C" w:rsidRPr="00DB2BF1" w:rsidRDefault="00000000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 w:rsidRPr="00DB2BF1">
        <w:rPr>
          <w:b/>
          <w:bCs/>
          <w:color w:val="000000"/>
          <w:sz w:val="24"/>
          <w:szCs w:val="24"/>
        </w:rPr>
        <w:t>9. Dashboard (UI/UX)</w:t>
      </w:r>
    </w:p>
    <w:p w14:paraId="41F0B419" w14:textId="77777777" w:rsidR="0042268C" w:rsidRDefault="00000000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  <w:rPr>
          <w:color w:val="000000"/>
        </w:rPr>
      </w:pPr>
      <w:r>
        <w:rPr>
          <w:color w:val="000000"/>
        </w:rPr>
        <w:t xml:space="preserve">The Interface Layer is a user-friendly </w:t>
      </w:r>
      <w:proofErr w:type="spellStart"/>
      <w:r>
        <w:rPr>
          <w:color w:val="000000"/>
        </w:rPr>
        <w:t>Streamlit</w:t>
      </w:r>
      <w:proofErr w:type="spellEnd"/>
      <w:r>
        <w:rPr>
          <w:color w:val="000000"/>
        </w:rPr>
        <w:t xml:space="preserve"> dashboard designed for Joe Fleishman to efficiently review and manage opportunities.</w:t>
      </w:r>
    </w:p>
    <w:p w14:paraId="4A39F31B" w14:textId="77777777" w:rsidR="0042268C" w:rsidRDefault="004226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</w:p>
    <w:p w14:paraId="2C302C59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b/>
          <w:bCs/>
          <w:color w:val="000000"/>
        </w:rPr>
      </w:pPr>
      <w:r>
        <w:rPr>
          <w:b/>
          <w:bCs/>
          <w:color w:val="000000"/>
        </w:rPr>
        <w:t>Key Components:</w:t>
      </w:r>
    </w:p>
    <w:p w14:paraId="4F222E7E" w14:textId="77777777" w:rsidR="0042268C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bCs/>
          <w:color w:val="000000"/>
        </w:rPr>
        <w:t>Opportunity Table (The Inbox):</w:t>
      </w:r>
    </w:p>
    <w:p w14:paraId="6D5E81A5" w14:textId="77777777" w:rsidR="0042268C" w:rsidRDefault="00000000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Displays all ingested interactions, sorted descending by the </w:t>
      </w:r>
      <w:r>
        <w:rPr>
          <w:b/>
          <w:bCs/>
          <w:color w:val="000000"/>
        </w:rPr>
        <w:t>Opportunity Score</w:t>
      </w:r>
      <w:r>
        <w:rPr>
          <w:color w:val="000000"/>
        </w:rPr>
        <w:t>.</w:t>
      </w:r>
    </w:p>
    <w:p w14:paraId="5DA08A08" w14:textId="77777777" w:rsidR="0042268C" w:rsidRDefault="00000000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Key columns </w:t>
      </w:r>
      <w:proofErr w:type="gramStart"/>
      <w:r>
        <w:rPr>
          <w:color w:val="000000"/>
        </w:rPr>
        <w:t>include:</w:t>
      </w:r>
      <w:proofErr w:type="gramEnd"/>
      <w:r>
        <w:rPr>
          <w:color w:val="000000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Opportunity Score</w:t>
      </w:r>
      <w:r>
        <w:rPr>
          <w:color w:val="000000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Platform</w:t>
      </w:r>
      <w:r>
        <w:rPr>
          <w:color w:val="000000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User Handle</w:t>
      </w:r>
      <w:r>
        <w:rPr>
          <w:color w:val="000000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Time Since Post</w:t>
      </w:r>
      <w:r>
        <w:rPr>
          <w:color w:val="000000"/>
        </w:rPr>
        <w:t xml:space="preserve">, and a snippet of the </w:t>
      </w:r>
      <w:r>
        <w:rPr>
          <w:rFonts w:ascii="Roboto Mono" w:eastAsia="Roboto Mono" w:hAnsi="Roboto Mono" w:cs="Roboto Mono"/>
          <w:color w:val="188038"/>
        </w:rPr>
        <w:t>Text Content</w:t>
      </w:r>
      <w:r>
        <w:rPr>
          <w:color w:val="000000"/>
        </w:rPr>
        <w:t>.</w:t>
      </w:r>
    </w:p>
    <w:p w14:paraId="72DC2EBE" w14:textId="77777777" w:rsidR="0042268C" w:rsidRDefault="00000000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Allows filtering by platform and score range.</w:t>
      </w:r>
    </w:p>
    <w:p w14:paraId="03FA2710" w14:textId="77777777" w:rsidR="0042268C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Reply Panel (The Detail View):</w:t>
      </w:r>
    </w:p>
    <w:p w14:paraId="2EB943FD" w14:textId="77777777" w:rsidR="0042268C" w:rsidRDefault="00000000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Activated by selecting a row in the Opportunity Table.</w:t>
      </w:r>
    </w:p>
    <w:p w14:paraId="14721D13" w14:textId="77777777" w:rsidR="0042268C" w:rsidRDefault="00000000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Shows the full interaction text, the calculated scoring factors (e.g., Keywords detected, Sentiment), and the system-generated draft reply.</w:t>
      </w:r>
    </w:p>
    <w:p w14:paraId="78D22569" w14:textId="77777777" w:rsidR="0042268C" w:rsidRDefault="00000000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Contains the </w:t>
      </w:r>
      <w:r>
        <w:rPr>
          <w:b/>
          <w:bCs/>
          <w:color w:val="000000"/>
        </w:rPr>
        <w:t>Approve</w:t>
      </w:r>
      <w:r>
        <w:rPr>
          <w:color w:val="000000"/>
        </w:rPr>
        <w:t xml:space="preserve">, </w:t>
      </w:r>
      <w:proofErr w:type="gramStart"/>
      <w:r>
        <w:rPr>
          <w:b/>
          <w:bCs/>
          <w:color w:val="000000"/>
        </w:rPr>
        <w:t>Edit</w:t>
      </w:r>
      <w:proofErr w:type="gramEnd"/>
      <w:r>
        <w:rPr>
          <w:color w:val="000000"/>
        </w:rPr>
        <w:t xml:space="preserve"> (with a text box), and </w:t>
      </w:r>
      <w:r>
        <w:rPr>
          <w:b/>
          <w:bCs/>
          <w:color w:val="000000"/>
        </w:rPr>
        <w:t>Reject</w:t>
      </w:r>
      <w:r>
        <w:rPr>
          <w:color w:val="000000"/>
        </w:rPr>
        <w:t xml:space="preserve"> buttons for the HITL workflow.</w:t>
      </w:r>
    </w:p>
    <w:p w14:paraId="30F2203C" w14:textId="77777777" w:rsidR="0042268C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Analytics Page:</w:t>
      </w:r>
    </w:p>
    <w:p w14:paraId="53CB77A3" w14:textId="77777777" w:rsidR="0042268C" w:rsidRDefault="00000000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 separate tab or view displaying the Key Performance Indicators (KPIs) and data visualizations from the Analytics Module (Section 10).</w:t>
      </w:r>
    </w:p>
    <w:p w14:paraId="3FB979E3" w14:textId="77777777" w:rsidR="0042268C" w:rsidRDefault="00000000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Provides metrics on system performance and artist engagement over time.</w:t>
      </w:r>
    </w:p>
    <w:p w14:paraId="4985D2DB" w14:textId="77777777" w:rsidR="0042268C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Navigation Layout:</w:t>
      </w:r>
    </w:p>
    <w:p w14:paraId="2DF6E9C9" w14:textId="77777777" w:rsidR="0042268C" w:rsidRDefault="00000000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 xml:space="preserve">A simple, three-section layout: </w:t>
      </w:r>
      <w:r>
        <w:rPr>
          <w:b/>
          <w:bCs/>
          <w:color w:val="000000"/>
        </w:rPr>
        <w:t>Opportunity Review</w:t>
      </w:r>
      <w:r>
        <w:rPr>
          <w:color w:val="000000"/>
        </w:rPr>
        <w:t xml:space="preserve"> (main workspace), </w:t>
      </w:r>
      <w:r>
        <w:rPr>
          <w:b/>
          <w:bCs/>
          <w:color w:val="000000"/>
        </w:rPr>
        <w:t>Analytics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Configuration</w:t>
      </w:r>
      <w:r>
        <w:rPr>
          <w:color w:val="000000"/>
        </w:rPr>
        <w:t xml:space="preserve"> (for updating scoring weights and </w:t>
      </w:r>
      <w:proofErr w:type="gramStart"/>
      <w:r>
        <w:rPr>
          <w:color w:val="000000"/>
        </w:rPr>
        <w:t>reply</w:t>
      </w:r>
      <w:proofErr w:type="gramEnd"/>
      <w:r>
        <w:rPr>
          <w:color w:val="000000"/>
        </w:rPr>
        <w:t xml:space="preserve"> templates).</w:t>
      </w:r>
    </w:p>
    <w:p w14:paraId="29A77B17" w14:textId="1929E5C5" w:rsidR="00DB2BF1" w:rsidRPr="00DB2BF1" w:rsidRDefault="00000000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 w:rsidRPr="00DB2BF1">
        <w:rPr>
          <w:b/>
          <w:bCs/>
          <w:color w:val="000000"/>
          <w:sz w:val="24"/>
          <w:szCs w:val="24"/>
        </w:rPr>
        <w:t>10. Analytics Module</w:t>
      </w:r>
    </w:p>
    <w:p w14:paraId="70120A84" w14:textId="7B2A0C3C" w:rsidR="0042268C" w:rsidRDefault="00000000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  <w:rPr>
          <w:color w:val="000000"/>
        </w:rPr>
      </w:pPr>
      <w:r>
        <w:rPr>
          <w:color w:val="000000"/>
        </w:rPr>
        <w:t>The Analytics Module processes logged data to provide insights into the system’s performance and the artist’s interaction strategy.</w:t>
      </w:r>
    </w:p>
    <w:p w14:paraId="7F2A5DB7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b/>
          <w:bCs/>
          <w:color w:val="000000"/>
        </w:rPr>
      </w:pPr>
      <w:r>
        <w:rPr>
          <w:b/>
          <w:bCs/>
          <w:color w:val="000000"/>
        </w:rPr>
        <w:t>KPIs Tracked:</w:t>
      </w:r>
    </w:p>
    <w:p w14:paraId="175A27C0" w14:textId="0D32E5AE" w:rsidR="0042268C" w:rsidRDefault="00503158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 w:rsidRPr="00503158">
        <w:rPr>
          <w:b/>
          <w:bCs/>
          <w:color w:val="000000"/>
        </w:rPr>
        <w:t>AI Suggestion Approval Rate</w:t>
      </w:r>
      <w:r w:rsidRPr="00503158">
        <w:rPr>
          <w:b/>
          <w:bCs/>
          <w:color w:val="000000"/>
        </w:rPr>
        <w:t xml:space="preserve"> </w:t>
      </w:r>
      <w:r w:rsidR="00000000">
        <w:rPr>
          <w:b/>
          <w:bCs/>
          <w:color w:val="000000"/>
        </w:rPr>
        <w:t>(</w:t>
      </w:r>
      <w:r>
        <w:rPr>
          <w:b/>
          <w:bCs/>
          <w:color w:val="000000"/>
        </w:rPr>
        <w:t>ASAR</w:t>
      </w:r>
      <w:r w:rsidR="00000000">
        <w:rPr>
          <w:b/>
          <w:bCs/>
          <w:color w:val="000000"/>
        </w:rPr>
        <w:t>):</w:t>
      </w:r>
      <w:r w:rsidR="00000000">
        <w:rPr>
          <w:color w:val="000000"/>
        </w:rPr>
        <w:t xml:space="preserve"> The percentage of generated draft replies that were ultimately </w:t>
      </w:r>
      <w:r w:rsidR="00000000">
        <w:rPr>
          <w:i/>
          <w:iCs/>
          <w:color w:val="000000"/>
        </w:rPr>
        <w:t>Approved</w:t>
      </w:r>
      <w:r w:rsidR="00000000">
        <w:rPr>
          <w:color w:val="000000"/>
        </w:rPr>
        <w:t xml:space="preserve"> by the artist.</w:t>
      </w:r>
    </w:p>
    <w:p w14:paraId="78B3A45F" w14:textId="77777777" w:rsidR="0042268C" w:rsidRDefault="00000000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Time-to-Reply (TTR):</w:t>
      </w:r>
      <w:r>
        <w:rPr>
          <w:color w:val="000000"/>
        </w:rPr>
        <w:t xml:space="preserve"> The average time taken between data ingestion and the artist's action (Approve/Reject).</w:t>
      </w:r>
    </w:p>
    <w:p w14:paraId="1EB5D67C" w14:textId="77777777" w:rsidR="0042268C" w:rsidRDefault="00000000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Opportunity Recall:</w:t>
      </w:r>
      <w:r>
        <w:rPr>
          <w:color w:val="000000"/>
        </w:rPr>
        <w:t xml:space="preserve"> The percentage of interactions containing a high-value keyword that were correctly assigned an Opportunity Score above a certain threshold (e.g., 75).</w:t>
      </w:r>
    </w:p>
    <w:p w14:paraId="40F22432" w14:textId="77777777" w:rsidR="0042268C" w:rsidRDefault="00000000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bCs/>
          <w:color w:val="000000"/>
        </w:rPr>
        <w:t>Platform Breakdown:</w:t>
      </w:r>
      <w:r>
        <w:rPr>
          <w:color w:val="000000"/>
        </w:rPr>
        <w:t xml:space="preserve"> Volume of interactions processed and replies sent per social media platform.</w:t>
      </w:r>
    </w:p>
    <w:p w14:paraId="24636124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How the System Calculates Them:</w:t>
      </w:r>
    </w:p>
    <w:p w14:paraId="139266CA" w14:textId="77777777" w:rsidR="0042268C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color w:val="000000"/>
        </w:rPr>
        <w:t>KPIs are calculated by querying the logged data in the Analytics &amp; Logging Layer.</w:t>
      </w:r>
    </w:p>
    <w:p w14:paraId="727E1C83" w14:textId="0F918F1E" w:rsidR="0042268C" w:rsidRDefault="00503158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ASAR</w:t>
      </w:r>
      <w:r w:rsidR="00000000">
        <w:rPr>
          <w:color w:val="000000"/>
        </w:rPr>
        <w:t xml:space="preserve"> = (Total Approved / Total Opportunities Reviewed) $\times 100$.</w:t>
      </w:r>
    </w:p>
    <w:p w14:paraId="6B18B237" w14:textId="77777777" w:rsidR="0042268C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color w:val="000000"/>
        </w:rPr>
        <w:t xml:space="preserve">TTR is calculated as the </w:t>
      </w:r>
      <w:proofErr w:type="gramStart"/>
      <w:r>
        <w:rPr>
          <w:color w:val="000000"/>
        </w:rPr>
        <w:t>mean</w:t>
      </w:r>
      <w:proofErr w:type="gramEnd"/>
      <w:r>
        <w:rPr>
          <w:color w:val="000000"/>
        </w:rPr>
        <w:t xml:space="preserve"> difference between the </w:t>
      </w:r>
      <w:proofErr w:type="spellStart"/>
      <w:r>
        <w:rPr>
          <w:rFonts w:ascii="Roboto Mono" w:eastAsia="Roboto Mono" w:hAnsi="Roboto Mono" w:cs="Roboto Mono"/>
          <w:color w:val="188038"/>
        </w:rPr>
        <w:t>log_timestamp</w:t>
      </w:r>
      <w:proofErr w:type="spellEnd"/>
      <w:r>
        <w:rPr>
          <w:color w:val="000000"/>
        </w:rPr>
        <w:t xml:space="preserve"> (System </w:t>
      </w:r>
      <w:r>
        <w:rPr>
          <w:color w:val="000000"/>
        </w:rPr>
        <w:lastRenderedPageBreak/>
        <w:t xml:space="preserve">Action) and the </w:t>
      </w:r>
      <w:proofErr w:type="spellStart"/>
      <w:r>
        <w:rPr>
          <w:rFonts w:ascii="Roboto Mono" w:eastAsia="Roboto Mono" w:hAnsi="Roboto Mono" w:cs="Roboto Mono"/>
          <w:color w:val="188038"/>
        </w:rPr>
        <w:t>ingestion_timestamp</w:t>
      </w:r>
      <w:proofErr w:type="spellEnd"/>
      <w:r>
        <w:rPr>
          <w:color w:val="000000"/>
        </w:rPr>
        <w:t xml:space="preserve"> (Data Input).</w:t>
      </w:r>
    </w:p>
    <w:p w14:paraId="2D79E616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Sample Analytics Outputs (Text-based):</w:t>
      </w:r>
    </w:p>
    <w:p w14:paraId="387CA871" w14:textId="77777777" w:rsidR="0042268C" w:rsidRDefault="00000000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bCs/>
          <w:color w:val="000000"/>
        </w:rPr>
        <w:t>System Efficacy Rate:</w:t>
      </w:r>
      <w:r>
        <w:rPr>
          <w:color w:val="000000"/>
        </w:rPr>
        <w:t xml:space="preserve"> 85%</w:t>
      </w:r>
    </w:p>
    <w:p w14:paraId="2156D7B6" w14:textId="77777777" w:rsidR="0042268C" w:rsidRDefault="00000000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Top 3 Keywords Detected:</w:t>
      </w:r>
      <w:r>
        <w:rPr>
          <w:color w:val="000000"/>
        </w:rPr>
        <w:t xml:space="preserve"> Commission (45), Gallery (12), Collaborate (8)</w:t>
      </w:r>
    </w:p>
    <w:p w14:paraId="1B9E20BC" w14:textId="77777777" w:rsidR="0042268C" w:rsidRDefault="00000000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Rejection Analysis:</w:t>
      </w:r>
      <w:r>
        <w:rPr>
          <w:color w:val="000000"/>
        </w:rPr>
        <w:t xml:space="preserve"> 4% of high-score opportunities were rejected; primary reason: Ambiguous Intent.</w:t>
      </w:r>
    </w:p>
    <w:p w14:paraId="1C5A87F1" w14:textId="77777777" w:rsidR="0042268C" w:rsidRDefault="00000000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bCs/>
          <w:color w:val="000000"/>
        </w:rPr>
        <w:t>TTR (Average):</w:t>
      </w:r>
      <w:r>
        <w:rPr>
          <w:color w:val="000000"/>
        </w:rPr>
        <w:t xml:space="preserve"> 4.2 hours</w:t>
      </w:r>
    </w:p>
    <w:p w14:paraId="7B0A306B" w14:textId="50F06FDB" w:rsidR="00DB2BF1" w:rsidRPr="00DB2BF1" w:rsidRDefault="00000000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 w:rsidRPr="00DB2BF1">
        <w:rPr>
          <w:b/>
          <w:bCs/>
          <w:color w:val="000000"/>
          <w:sz w:val="24"/>
          <w:szCs w:val="24"/>
        </w:rPr>
        <w:t>11. Data Flow Summary</w:t>
      </w:r>
    </w:p>
    <w:p w14:paraId="17749092" w14:textId="77777777" w:rsidR="0042268C" w:rsidRDefault="00000000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  <w:rPr>
          <w:color w:val="000000"/>
        </w:rPr>
      </w:pPr>
      <w:r>
        <w:rPr>
          <w:color w:val="000000"/>
        </w:rPr>
        <w:t xml:space="preserve">The following steps explain the full end-to-end workflow of a single social media interaction through the </w:t>
      </w:r>
      <w:proofErr w:type="spellStart"/>
      <w:r>
        <w:rPr>
          <w:color w:val="000000"/>
        </w:rPr>
        <w:t>ArtConnect</w:t>
      </w:r>
      <w:proofErr w:type="spellEnd"/>
      <w:r>
        <w:rPr>
          <w:color w:val="000000"/>
        </w:rPr>
        <w:t xml:space="preserve"> AI system:</w:t>
      </w:r>
    </w:p>
    <w:p w14:paraId="6DDAFC90" w14:textId="77777777" w:rsidR="0042268C" w:rsidRDefault="0000000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bCs/>
          <w:color w:val="000000"/>
        </w:rPr>
        <w:t>Load Data:</w:t>
      </w:r>
      <w:r>
        <w:rPr>
          <w:color w:val="000000"/>
        </w:rPr>
        <w:t xml:space="preserve"> The Data Input Layer consumes a batch of simulated social media data (CSV/JSON), validates the schema, and assigns a unique </w:t>
      </w:r>
      <w:proofErr w:type="spellStart"/>
      <w:r>
        <w:rPr>
          <w:rFonts w:ascii="Roboto Mono" w:eastAsia="Roboto Mono" w:hAnsi="Roboto Mono" w:cs="Roboto Mono"/>
          <w:color w:val="188038"/>
        </w:rPr>
        <w:t>interaction_id</w:t>
      </w:r>
      <w:proofErr w:type="spellEnd"/>
      <w:r>
        <w:rPr>
          <w:color w:val="000000"/>
        </w:rPr>
        <w:t xml:space="preserve"> and </w:t>
      </w:r>
      <w:proofErr w:type="spellStart"/>
      <w:r>
        <w:rPr>
          <w:rFonts w:ascii="Roboto Mono" w:eastAsia="Roboto Mono" w:hAnsi="Roboto Mono" w:cs="Roboto Mono"/>
          <w:color w:val="188038"/>
        </w:rPr>
        <w:t>ingestion_timestamp</w:t>
      </w:r>
      <w:proofErr w:type="spellEnd"/>
      <w:r>
        <w:rPr>
          <w:color w:val="000000"/>
        </w:rPr>
        <w:t>.</w:t>
      </w:r>
    </w:p>
    <w:p w14:paraId="0518241E" w14:textId="77777777" w:rsidR="0042268C" w:rsidRDefault="0000000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Preprocess:</w:t>
      </w:r>
      <w:r>
        <w:rPr>
          <w:color w:val="000000"/>
        </w:rPr>
        <w:t xml:space="preserve"> The Preprocessing Layer cleans the text, extracts </w:t>
      </w:r>
      <w:proofErr w:type="gramStart"/>
      <w:r>
        <w:rPr>
          <w:color w:val="000000"/>
        </w:rPr>
        <w:t>features</w:t>
      </w:r>
      <w:proofErr w:type="gramEnd"/>
      <w:r>
        <w:rPr>
          <w:color w:val="000000"/>
        </w:rPr>
        <w:t xml:space="preserve"> like keywords, calculates the sentiment score, and normalizes all numerical features (e.g., followers).</w:t>
      </w:r>
    </w:p>
    <w:p w14:paraId="0A2E337F" w14:textId="77777777" w:rsidR="0042268C" w:rsidRDefault="0000000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Score:</w:t>
      </w:r>
      <w:r>
        <w:rPr>
          <w:color w:val="000000"/>
        </w:rPr>
        <w:t xml:space="preserve"> The AI Logic Layer's Opportunity Scoring Engine applies the pre-defined weights and factors to calculate the final 0–100 </w:t>
      </w:r>
      <w:r>
        <w:rPr>
          <w:b/>
          <w:bCs/>
          <w:color w:val="000000"/>
        </w:rPr>
        <w:t>Opportunity Score</w:t>
      </w:r>
      <w:r>
        <w:rPr>
          <w:color w:val="000000"/>
        </w:rPr>
        <w:t>.</w:t>
      </w:r>
    </w:p>
    <w:p w14:paraId="297A4323" w14:textId="77777777" w:rsidR="0042268C" w:rsidRDefault="0000000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Generate Reply:</w:t>
      </w:r>
      <w:r>
        <w:rPr>
          <w:color w:val="000000"/>
        </w:rPr>
        <w:t xml:space="preserve"> The Reply Generator Module uses the primary keyword and sentiment to select an appropriate brand-voice template and fills in placeholders to create a draft reply.</w:t>
      </w:r>
    </w:p>
    <w:p w14:paraId="526E71CD" w14:textId="77777777" w:rsidR="0042268C" w:rsidRDefault="0000000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Human Review:</w:t>
      </w:r>
      <w:r>
        <w:rPr>
          <w:color w:val="000000"/>
        </w:rPr>
        <w:t xml:space="preserve"> The Interface Layer (Dashboard) displays the interaction, ranked by its Opportunity Score, along with the system-generated draft reply, for the artist’s review.</w:t>
      </w:r>
    </w:p>
    <w:p w14:paraId="7210A860" w14:textId="77777777" w:rsidR="0042268C" w:rsidRDefault="0000000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Log Actions:</w:t>
      </w:r>
      <w:r>
        <w:rPr>
          <w:color w:val="000000"/>
        </w:rPr>
        <w:t xml:space="preserve"> The Analytics &amp; Logging Layer records the artist's decision (Approve, Edit, or Reject), the final message content, and the </w:t>
      </w:r>
      <w:proofErr w:type="spellStart"/>
      <w:r>
        <w:rPr>
          <w:rFonts w:ascii="Roboto Mono" w:eastAsia="Roboto Mono" w:hAnsi="Roboto Mono" w:cs="Roboto Mono"/>
          <w:color w:val="188038"/>
        </w:rPr>
        <w:t>log_timestamp</w:t>
      </w:r>
      <w:proofErr w:type="spellEnd"/>
      <w:r>
        <w:rPr>
          <w:color w:val="000000"/>
        </w:rPr>
        <w:t>.</w:t>
      </w:r>
    </w:p>
    <w:p w14:paraId="04186217" w14:textId="77777777" w:rsidR="0042268C" w:rsidRDefault="00000000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bCs/>
          <w:color w:val="000000"/>
        </w:rPr>
        <w:t>Update Analytics:</w:t>
      </w:r>
      <w:r>
        <w:rPr>
          <w:color w:val="000000"/>
        </w:rPr>
        <w:t xml:space="preserve"> The logged data is immediately processed by the Analytics Module to refresh the KPI metrics (e.g., System Efficacy Rate, TTR) displayed on the Analytics Page.</w:t>
      </w:r>
    </w:p>
    <w:p w14:paraId="7A3AD1B8" w14:textId="3D8C7495" w:rsidR="00DB2BF1" w:rsidRPr="00DB2BF1" w:rsidRDefault="00000000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 w:rsidRPr="00DB2BF1">
        <w:rPr>
          <w:b/>
          <w:bCs/>
          <w:color w:val="000000"/>
          <w:sz w:val="24"/>
          <w:szCs w:val="24"/>
        </w:rPr>
        <w:t>12. Ethical Design Considerations</w:t>
      </w:r>
    </w:p>
    <w:p w14:paraId="124BC48D" w14:textId="77777777" w:rsidR="0042268C" w:rsidRDefault="00000000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  <w:rPr>
          <w:color w:val="000000"/>
        </w:rPr>
      </w:pPr>
      <w:r>
        <w:rPr>
          <w:color w:val="000000"/>
        </w:rPr>
        <w:t>The system is built on a foundation of responsible AI practices, prioritizing the artist's control and user safety.</w:t>
      </w:r>
    </w:p>
    <w:p w14:paraId="7FC021F2" w14:textId="77777777" w:rsidR="0042268C" w:rsidRDefault="0000000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bCs/>
          <w:color w:val="000000"/>
        </w:rPr>
        <w:t>No Auto-Posting:</w:t>
      </w:r>
      <w:r>
        <w:rPr>
          <w:color w:val="000000"/>
        </w:rPr>
        <w:t xml:space="preserve"> The system operates strictly as an </w:t>
      </w:r>
      <w:r>
        <w:rPr>
          <w:b/>
          <w:bCs/>
          <w:color w:val="000000"/>
        </w:rPr>
        <w:t>assistant</w:t>
      </w:r>
      <w:r>
        <w:rPr>
          <w:color w:val="000000"/>
        </w:rPr>
        <w:t xml:space="preserve">, requiring explicit human approval for every single </w:t>
      </w:r>
      <w:proofErr w:type="gramStart"/>
      <w:r>
        <w:rPr>
          <w:color w:val="000000"/>
        </w:rPr>
        <w:t>public</w:t>
      </w:r>
      <w:proofErr w:type="gramEnd"/>
      <w:r>
        <w:rPr>
          <w:color w:val="000000"/>
        </w:rPr>
        <w:t xml:space="preserve"> communication. This eliminates the risk of an algorithm causing reputational damage.</w:t>
      </w:r>
    </w:p>
    <w:p w14:paraId="08E3411F" w14:textId="77777777" w:rsidR="0042268C" w:rsidRDefault="0000000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No Scraping:</w:t>
      </w:r>
      <w:r>
        <w:rPr>
          <w:color w:val="000000"/>
        </w:rPr>
        <w:t xml:space="preserve"> The POC is based on </w:t>
      </w:r>
      <w:r>
        <w:rPr>
          <w:i/>
          <w:iCs/>
          <w:color w:val="000000"/>
        </w:rPr>
        <w:t>simulated</w:t>
      </w:r>
      <w:r>
        <w:rPr>
          <w:color w:val="000000"/>
        </w:rPr>
        <w:t xml:space="preserve"> data. Future production versions will rely solely on approved, official API access with explicit user consent, adhering to platform terms of service.</w:t>
      </w:r>
    </w:p>
    <w:p w14:paraId="1145EDA6" w14:textId="77777777" w:rsidR="0042268C" w:rsidRDefault="0000000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Safe Tone Guidelines:</w:t>
      </w:r>
      <w:r>
        <w:rPr>
          <w:color w:val="000000"/>
        </w:rPr>
        <w:t xml:space="preserve"> The template system and safety rules (Section 7) are </w:t>
      </w:r>
      <w:r>
        <w:rPr>
          <w:color w:val="000000"/>
        </w:rPr>
        <w:lastRenderedPageBreak/>
        <w:t>engineered to prevent replies that are aggressive, manipulative, or could be misconstrued as hate speech or harassment.</w:t>
      </w:r>
    </w:p>
    <w:p w14:paraId="42BAB34D" w14:textId="77777777" w:rsidR="0042268C" w:rsidRDefault="0000000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bCs/>
          <w:color w:val="000000"/>
        </w:rPr>
        <w:t>Transparency:</w:t>
      </w:r>
      <w:r>
        <w:rPr>
          <w:color w:val="000000"/>
        </w:rPr>
        <w:t xml:space="preserve"> The dashboard explicitly shows the user </w:t>
      </w:r>
      <w:r>
        <w:rPr>
          <w:i/>
          <w:iCs/>
          <w:color w:val="000000"/>
        </w:rPr>
        <w:t>why</w:t>
      </w:r>
      <w:r>
        <w:rPr>
          <w:color w:val="000000"/>
        </w:rPr>
        <w:t xml:space="preserve"> an interaction received a high score (i.e., the detected keywords and scoring factors), making the "AI" decision process transparent and auditable.</w:t>
      </w:r>
    </w:p>
    <w:p w14:paraId="571BDA64" w14:textId="3478EA61" w:rsidR="0042268C" w:rsidRPr="00DB2BF1" w:rsidRDefault="00000000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 w:rsidRPr="00DB2BF1">
        <w:rPr>
          <w:b/>
          <w:bCs/>
          <w:color w:val="000000"/>
          <w:sz w:val="24"/>
          <w:szCs w:val="24"/>
        </w:rPr>
        <w:t>13. Limitations of the POC</w:t>
      </w:r>
    </w:p>
    <w:p w14:paraId="62961D25" w14:textId="77777777" w:rsidR="0042268C" w:rsidRDefault="00000000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  <w:rPr>
          <w:color w:val="000000"/>
        </w:rPr>
      </w:pPr>
      <w:r>
        <w:rPr>
          <w:color w:val="000000"/>
        </w:rPr>
        <w:t>The current Proof-of-Concept, while effective for demonstrating core logic, has several inherent limitations:</w:t>
      </w:r>
    </w:p>
    <w:p w14:paraId="33E90715" w14:textId="77777777" w:rsidR="0042268C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bCs/>
          <w:color w:val="000000"/>
        </w:rPr>
        <w:t>Simulated Data:</w:t>
      </w:r>
      <w:r>
        <w:rPr>
          <w:color w:val="000000"/>
        </w:rPr>
        <w:t xml:space="preserve"> The system operates entirely on static, pre-formatted files, not real-time, live social media data streams.</w:t>
      </w:r>
    </w:p>
    <w:p w14:paraId="0DC18706" w14:textId="77777777" w:rsidR="0042268C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No ML Scoring:</w:t>
      </w:r>
      <w:r>
        <w:rPr>
          <w:color w:val="000000"/>
        </w:rPr>
        <w:t xml:space="preserve"> The core intelligence relies on a static, </w:t>
      </w:r>
      <w:r>
        <w:rPr>
          <w:b/>
          <w:bCs/>
          <w:color w:val="000000"/>
        </w:rPr>
        <w:t>rule-based</w:t>
      </w:r>
      <w:r>
        <w:rPr>
          <w:color w:val="000000"/>
        </w:rPr>
        <w:t xml:space="preserve"> scoring engine, which cannot adapt or learn from new data patterns or complex language nuances.</w:t>
      </w:r>
    </w:p>
    <w:p w14:paraId="5465B537" w14:textId="77777777" w:rsidR="0042268C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No API Integration:</w:t>
      </w:r>
      <w:r>
        <w:rPr>
          <w:color w:val="000000"/>
        </w:rPr>
        <w:t xml:space="preserve"> There is no connection to external social media APIs for true data ingestion or for automated posting of approved replies. Posting is simulated.</w:t>
      </w:r>
    </w:p>
    <w:p w14:paraId="5CE5D61F" w14:textId="77777777" w:rsidR="0042268C" w:rsidRDefault="00000000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bCs/>
          <w:color w:val="000000"/>
        </w:rPr>
        <w:t>Limited Platforms:</w:t>
      </w:r>
      <w:r>
        <w:rPr>
          <w:color w:val="000000"/>
        </w:rPr>
        <w:t xml:space="preserve"> The POC only simulates data from Instagram and Twitter, excluding platforms like Facebook, TikTok, or other art-specific communities.</w:t>
      </w:r>
    </w:p>
    <w:p w14:paraId="45F9C9F6" w14:textId="1AC5C38D" w:rsidR="00DB2BF1" w:rsidRPr="00DB2BF1" w:rsidRDefault="00000000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 w:rsidRPr="00DB2BF1">
        <w:rPr>
          <w:b/>
          <w:bCs/>
          <w:color w:val="000000"/>
          <w:sz w:val="24"/>
          <w:szCs w:val="24"/>
        </w:rPr>
        <w:t>14. Future Technical Improvements</w:t>
      </w:r>
    </w:p>
    <w:p w14:paraId="4E69407A" w14:textId="77777777" w:rsidR="0042268C" w:rsidRDefault="00000000" w:rsidP="00DB2BF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360"/>
        <w:rPr>
          <w:color w:val="000000"/>
        </w:rPr>
      </w:pPr>
      <w:r>
        <w:rPr>
          <w:color w:val="000000"/>
        </w:rPr>
        <w:t xml:space="preserve">To </w:t>
      </w:r>
      <w:proofErr w:type="gramStart"/>
      <w:r>
        <w:rPr>
          <w:color w:val="000000"/>
        </w:rPr>
        <w:t>evolve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ArtConnect</w:t>
      </w:r>
      <w:proofErr w:type="spellEnd"/>
      <w:r>
        <w:rPr>
          <w:color w:val="000000"/>
        </w:rPr>
        <w:t xml:space="preserve"> AI from a POC to a deployable product, the following technical improvements are planned:</w:t>
      </w:r>
    </w:p>
    <w:p w14:paraId="36DB66BB" w14:textId="77777777" w:rsidR="0042268C" w:rsidRDefault="0000000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r>
        <w:rPr>
          <w:b/>
          <w:bCs/>
          <w:color w:val="000000"/>
        </w:rPr>
        <w:t>API Integration:</w:t>
      </w:r>
      <w:r>
        <w:rPr>
          <w:color w:val="000000"/>
        </w:rPr>
        <w:t xml:space="preserve"> Implement robust, authenticated connections to social media platform APIs to enable real-time data ingestion and posting of approved replies.</w:t>
      </w:r>
    </w:p>
    <w:p w14:paraId="1A00E8AE" w14:textId="77777777" w:rsidR="0042268C" w:rsidRDefault="0000000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ML-based Models:</w:t>
      </w:r>
      <w:r>
        <w:rPr>
          <w:color w:val="000000"/>
        </w:rPr>
        <w:t xml:space="preserve"> Replace the rule-based scoring engine with a Machine Learning classification or regression model trained to predict "conversion" or "commission likelihood," providing greater accuracy.</w:t>
      </w:r>
    </w:p>
    <w:p w14:paraId="2FEB1F66" w14:textId="77777777" w:rsidR="0042268C" w:rsidRDefault="0000000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Multi-platform Support:</w:t>
      </w:r>
      <w:r>
        <w:rPr>
          <w:color w:val="000000"/>
        </w:rPr>
        <w:t xml:space="preserve"> Extend the Data Input Module and Reply Generator to process and categorize data from a wider range of platforms using a standardized, internal data schema.</w:t>
      </w:r>
    </w:p>
    <w:p w14:paraId="6A204AC4" w14:textId="77777777" w:rsidR="0042268C" w:rsidRDefault="00000000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r>
        <w:rPr>
          <w:b/>
          <w:bCs/>
          <w:color w:val="000000"/>
        </w:rPr>
        <w:t>Database &amp; Cloud Deployment:</w:t>
      </w:r>
      <w:r>
        <w:rPr>
          <w:color w:val="000000"/>
        </w:rPr>
        <w:t xml:space="preserve"> Migrate data storage from flat files (JSON/CSV) to a scalable cloud database (e.g., PostgreSQL, </w:t>
      </w:r>
      <w:proofErr w:type="spellStart"/>
      <w:r>
        <w:rPr>
          <w:color w:val="000000"/>
        </w:rPr>
        <w:t>Firestore</w:t>
      </w:r>
      <w:proofErr w:type="spellEnd"/>
      <w:r>
        <w:rPr>
          <w:color w:val="000000"/>
        </w:rPr>
        <w:t xml:space="preserve">) and deploy the </w:t>
      </w:r>
      <w:proofErr w:type="spellStart"/>
      <w:r>
        <w:rPr>
          <w:color w:val="000000"/>
        </w:rPr>
        <w:t>Streamlit</w:t>
      </w:r>
      <w:proofErr w:type="spellEnd"/>
      <w:r>
        <w:rPr>
          <w:color w:val="000000"/>
        </w:rPr>
        <w:t xml:space="preserve"> application on a cloud platform (e.g., AWS, GCP) for 24/7 availability.</w:t>
      </w:r>
    </w:p>
    <w:p w14:paraId="73E142AD" w14:textId="77777777" w:rsidR="0042268C" w:rsidRPr="00DB2B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 w:rsidRPr="00DB2BF1">
        <w:rPr>
          <w:b/>
          <w:bCs/>
          <w:color w:val="000000"/>
          <w:sz w:val="24"/>
          <w:szCs w:val="24"/>
        </w:rPr>
        <w:t>15. Appendix (Optional)Data Schema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2268C" w14:paraId="3FB4A3E6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E242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Field Name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FB7BF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Data Type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8F5F4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Description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043C4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Example Value</w:t>
            </w:r>
          </w:p>
        </w:tc>
      </w:tr>
      <w:tr w:rsidR="0042268C" w14:paraId="15A58545" w14:textId="77777777">
        <w:trPr>
          <w:trHeight w:val="77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08566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interaction_id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A6188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sdt>
              <w:sdtPr>
                <w:alias w:val="Data Type"/>
                <w:id w:val="-646928952"/>
                <w:dropDownList>
                  <w:listItem w:displayText="Datetime" w:value="Datetime"/>
                  <w:listItem w:displayText="Float" w:value="Float"/>
                  <w:listItem w:displayText="Integer" w:value="Integer"/>
                  <w:listItem w:displayText="List[String]" w:value="List[String]"/>
                  <w:listItem w:displayText="String" w:value="String"/>
                </w:dropDownList>
              </w:sdtPr>
              <w:sdtContent>
                <w:r>
                  <w:t>String</w:t>
                </w:r>
              </w:sdtContent>
            </w:sdt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CA98C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 xml:space="preserve">Unique system ID for the </w:t>
            </w:r>
            <w:r>
              <w:rPr>
                <w:color w:val="000000"/>
              </w:rPr>
              <w:lastRenderedPageBreak/>
              <w:t>interaction.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1458A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lastRenderedPageBreak/>
              <w:t>TWT-5928</w:t>
            </w:r>
          </w:p>
        </w:tc>
      </w:tr>
      <w:tr w:rsidR="0042268C" w14:paraId="5530B321" w14:textId="77777777">
        <w:trPr>
          <w:trHeight w:val="77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65C25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platform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9B422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sdt>
              <w:sdtPr>
                <w:alias w:val="Data Type"/>
                <w:id w:val="-1569564922"/>
                <w:dropDownList>
                  <w:listItem w:displayText="Datetime" w:value="Datetime"/>
                  <w:listItem w:displayText="Float" w:value="Float"/>
                  <w:listItem w:displayText="Integer" w:value="Integer"/>
                  <w:listItem w:displayText="List[String]" w:value="List[String]"/>
                  <w:listItem w:displayText="String" w:value="String"/>
                </w:dropDownList>
              </w:sdtPr>
              <w:sdtContent>
                <w:r>
                  <w:t>String</w:t>
                </w:r>
              </w:sdtContent>
            </w:sdt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05B22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Source social media platform.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51EF1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Twitter</w:t>
            </w:r>
          </w:p>
        </w:tc>
      </w:tr>
      <w:tr w:rsidR="0042268C" w14:paraId="7ADAF359" w14:textId="77777777">
        <w:trPr>
          <w:trHeight w:val="77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4DFF1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timestamp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FEA0D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sdt>
              <w:sdtPr>
                <w:alias w:val="Data Type"/>
                <w:id w:val="24324942"/>
                <w:dropDownList>
                  <w:listItem w:displayText="Datetime" w:value="Datetime"/>
                  <w:listItem w:displayText="Float" w:value="Float"/>
                  <w:listItem w:displayText="Integer" w:value="Integer"/>
                  <w:listItem w:displayText="List[String]" w:value="List[String]"/>
                  <w:listItem w:displayText="String" w:value="String"/>
                </w:dropDownList>
              </w:sdtPr>
              <w:sdtContent>
                <w:r>
                  <w:t>Datetime</w:t>
                </w:r>
              </w:sdtContent>
            </w:sdt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2FC32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Time of the original interaction.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1CD39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2025-10-25 14:30:00</w:t>
            </w:r>
          </w:p>
        </w:tc>
      </w:tr>
      <w:tr w:rsidR="0042268C" w14:paraId="52A1EC54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6900C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user_handle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0F9CC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sdt>
              <w:sdtPr>
                <w:alias w:val="Data Type"/>
                <w:id w:val="1924157032"/>
                <w:dropDownList>
                  <w:listItem w:displayText="Datetime" w:value="Datetime"/>
                  <w:listItem w:displayText="Float" w:value="Float"/>
                  <w:listItem w:displayText="Integer" w:value="Integer"/>
                  <w:listItem w:displayText="List[String]" w:value="List[String]"/>
                  <w:listItem w:displayText="String" w:value="String"/>
                </w:dropDownList>
              </w:sdtPr>
              <w:sdtContent>
                <w:r>
                  <w:t>String</w:t>
                </w:r>
              </w:sdtContent>
            </w:sdt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BCDFF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User's public identifier.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5CAC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@ArtLoverMeg</w:t>
            </w:r>
          </w:p>
        </w:tc>
      </w:tr>
      <w:tr w:rsidR="0042268C" w14:paraId="67131DD9" w14:textId="77777777">
        <w:trPr>
          <w:trHeight w:val="77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4436A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user_followers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B10F3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sdt>
              <w:sdtPr>
                <w:alias w:val="Data Type"/>
                <w:id w:val="1245779476"/>
                <w:dropDownList>
                  <w:listItem w:displayText="Datetime" w:value="Datetime"/>
                  <w:listItem w:displayText="Float" w:value="Float"/>
                  <w:listItem w:displayText="Integer" w:value="Integer"/>
                  <w:listItem w:displayText="List[String]" w:value="List[String]"/>
                  <w:listItem w:displayText="String" w:value="String"/>
                </w:dropDownList>
              </w:sdtPr>
              <w:sdtContent>
                <w:r>
                  <w:t>Integer</w:t>
                </w:r>
              </w:sdtContent>
            </w:sdt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61325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Follower count of the interacting user.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93641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1200</w:t>
            </w:r>
          </w:p>
        </w:tc>
      </w:tr>
      <w:tr w:rsidR="0042268C" w14:paraId="18694DDF" w14:textId="77777777">
        <w:trPr>
          <w:trHeight w:val="77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CFD8C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text_content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7DD64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sdt>
              <w:sdtPr>
                <w:alias w:val="Data Type"/>
                <w:id w:val="537459400"/>
                <w:dropDownList>
                  <w:listItem w:displayText="Datetime" w:value="Datetime"/>
                  <w:listItem w:displayText="Float" w:value="Float"/>
                  <w:listItem w:displayText="Integer" w:value="Integer"/>
                  <w:listItem w:displayText="List[String]" w:value="List[String]"/>
                  <w:listItem w:displayText="String" w:value="String"/>
                </w:dropDownList>
              </w:sdtPr>
              <w:sdtContent>
                <w:r>
                  <w:t>String</w:t>
                </w:r>
              </w:sdtContent>
            </w:sdt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536FE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The full text of the comment/mention.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B9D2B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"...I'd love to commission something..."</w:t>
            </w:r>
          </w:p>
        </w:tc>
      </w:tr>
      <w:tr w:rsidR="0042268C" w14:paraId="4BF2CE7B" w14:textId="77777777">
        <w:trPr>
          <w:trHeight w:val="77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D0FEC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keywords_hit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89525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sdt>
              <w:sdtPr>
                <w:alias w:val="Data Type"/>
                <w:id w:val="2073574029"/>
                <w:dropDownList>
                  <w:listItem w:displayText="Datetime" w:value="Datetime"/>
                  <w:listItem w:displayText="Float" w:value="Float"/>
                  <w:listItem w:displayText="Integer" w:value="Integer"/>
                  <w:listItem w:displayText="List[String]" w:value="List[String]"/>
                  <w:listItem w:displayText="String" w:value="String"/>
                </w:dropDownList>
              </w:sdtPr>
              <w:sdtContent>
                <w:r>
                  <w:t>List[String]</w:t>
                </w:r>
              </w:sdtContent>
            </w:sdt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E8010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Keywords detected by Preprocessing.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3B491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["commission", "love"]</w:t>
            </w:r>
          </w:p>
        </w:tc>
      </w:tr>
      <w:tr w:rsidR="0042268C" w14:paraId="55F08705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81A2E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sentiment_score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12ADB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sdt>
              <w:sdtPr>
                <w:alias w:val="Data Type"/>
                <w:id w:val="-54331733"/>
                <w:dropDownList>
                  <w:listItem w:displayText="Datetime" w:value="Datetime"/>
                  <w:listItem w:displayText="Float" w:value="Float"/>
                  <w:listItem w:displayText="Integer" w:value="Integer"/>
                  <w:listItem w:displayText="List[String]" w:value="List[String]"/>
                  <w:listItem w:displayText="String" w:value="String"/>
                </w:dropDownList>
              </w:sdtPr>
              <w:sdtContent>
                <w:r>
                  <w:t>Float</w:t>
                </w:r>
              </w:sdtContent>
            </w:sdt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5ECB8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Polarity score (-1.0 to 1.0).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754E4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0.92</w:t>
            </w:r>
          </w:p>
        </w:tc>
      </w:tr>
      <w:tr w:rsidR="0042268C" w14:paraId="27D84F60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89CA4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opportunity_s</w:t>
            </w:r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core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E008B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sdt>
              <w:sdtPr>
                <w:alias w:val="Data Type"/>
                <w:id w:val="1810507351"/>
                <w:dropDownList>
                  <w:listItem w:displayText="Datetime" w:value="Datetime"/>
                  <w:listItem w:displayText="Float" w:value="Float"/>
                  <w:listItem w:displayText="Integer" w:value="Integer"/>
                  <w:listItem w:displayText="List[String]" w:value="List[String]"/>
                  <w:listItem w:displayText="String" w:value="String"/>
                </w:dropDownList>
              </w:sdtPr>
              <w:sdtContent>
                <w:r>
                  <w:t>Integer</w:t>
                </w:r>
              </w:sdtContent>
            </w:sdt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79A7B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t>Final score (0-</w:t>
            </w:r>
            <w:r>
              <w:rPr>
                <w:color w:val="000000"/>
              </w:rPr>
              <w:lastRenderedPageBreak/>
              <w:t>100).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E2D2F" w14:textId="77777777" w:rsidR="0042268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ind w:left="720" w:hanging="360"/>
              <w:rPr>
                <w:color w:val="000000"/>
              </w:rPr>
            </w:pPr>
            <w:r>
              <w:rPr>
                <w:color w:val="000000"/>
              </w:rPr>
              <w:lastRenderedPageBreak/>
              <w:t>94</w:t>
            </w:r>
          </w:p>
        </w:tc>
      </w:tr>
    </w:tbl>
    <w:p w14:paraId="3069CD8C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color w:val="000000"/>
        </w:rPr>
        <w:t>Pseudocode (Detailed)</w:t>
      </w:r>
    </w:p>
    <w:p w14:paraId="65FF4C1F" w14:textId="77777777" w:rsidR="0042268C" w:rsidRDefault="004226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</w:p>
    <w:p w14:paraId="0E18406B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  <w:r>
        <w:rPr>
          <w:i/>
          <w:iCs/>
          <w:color w:val="000000"/>
        </w:rPr>
        <w:t xml:space="preserve">Refer to the pseudocode provided in Section 6: Opportunity Scoring </w:t>
      </w:r>
      <w:proofErr w:type="spellStart"/>
      <w:r>
        <w:rPr>
          <w:i/>
          <w:iCs/>
          <w:color w:val="000000"/>
        </w:rPr>
        <w:t>Engine.</w:t>
      </w:r>
      <w:r>
        <w:rPr>
          <w:color w:val="000000"/>
        </w:rPr>
        <w:t>Table</w:t>
      </w:r>
      <w:proofErr w:type="spellEnd"/>
      <w:r>
        <w:rPr>
          <w:color w:val="000000"/>
        </w:rPr>
        <w:t xml:space="preserve"> Structures</w:t>
      </w:r>
    </w:p>
    <w:p w14:paraId="536C05B6" w14:textId="77777777" w:rsidR="0042268C" w:rsidRDefault="004226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color w:val="000000"/>
        </w:rPr>
      </w:pPr>
    </w:p>
    <w:p w14:paraId="722403D6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720" w:hanging="360"/>
        <w:rPr>
          <w:b/>
          <w:bCs/>
          <w:color w:val="000000"/>
        </w:rPr>
      </w:pPr>
      <w:r>
        <w:rPr>
          <w:b/>
          <w:bCs/>
          <w:color w:val="000000"/>
        </w:rPr>
        <w:t>1. Opportunities Table (Database Mockup)</w:t>
      </w:r>
    </w:p>
    <w:p w14:paraId="6AB41815" w14:textId="77777777" w:rsidR="0042268C" w:rsidRDefault="00000000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interaction_id</w:t>
      </w:r>
      <w:proofErr w:type="spellEnd"/>
      <w:r>
        <w:rPr>
          <w:color w:val="000000"/>
        </w:rPr>
        <w:t xml:space="preserve"> (PK)</w:t>
      </w:r>
    </w:p>
    <w:p w14:paraId="1A0CDAD6" w14:textId="77777777" w:rsidR="0042268C" w:rsidRDefault="00000000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oboto Mono" w:eastAsia="Roboto Mono" w:hAnsi="Roboto Mono" w:cs="Roboto Mono"/>
          <w:color w:val="188038"/>
        </w:rPr>
        <w:t>platform</w:t>
      </w:r>
    </w:p>
    <w:p w14:paraId="7A340B38" w14:textId="77777777" w:rsidR="0042268C" w:rsidRDefault="00000000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oboto Mono" w:eastAsia="Roboto Mono" w:hAnsi="Roboto Mono" w:cs="Roboto Mono"/>
          <w:color w:val="188038"/>
        </w:rPr>
        <w:t>timestamp</w:t>
      </w:r>
    </w:p>
    <w:p w14:paraId="399F6E7C" w14:textId="77777777" w:rsidR="0042268C" w:rsidRDefault="00000000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opportunity_score</w:t>
      </w:r>
      <w:proofErr w:type="spellEnd"/>
    </w:p>
    <w:p w14:paraId="345E70BA" w14:textId="77777777" w:rsidR="0042268C" w:rsidRDefault="00000000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oboto Mono" w:eastAsia="Roboto Mono" w:hAnsi="Roboto Mono" w:cs="Roboto Mono"/>
          <w:color w:val="188038"/>
        </w:rPr>
        <w:t>status</w:t>
      </w:r>
      <w:r>
        <w:rPr>
          <w:color w:val="000000"/>
        </w:rPr>
        <w:t xml:space="preserve"> (NEW, REVIEWED, APPROVED, REJECTED)</w:t>
      </w:r>
    </w:p>
    <w:p w14:paraId="261755B5" w14:textId="77777777" w:rsidR="0042268C" w:rsidRDefault="00000000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draft_reply</w:t>
      </w:r>
      <w:proofErr w:type="spellEnd"/>
    </w:p>
    <w:p w14:paraId="683FB4D4" w14:textId="77777777" w:rsidR="0042268C" w:rsidRDefault="00000000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final_reply</w:t>
      </w:r>
      <w:proofErr w:type="spellEnd"/>
    </w:p>
    <w:p w14:paraId="6F090C11" w14:textId="77777777" w:rsidR="0042268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2. Logs &amp; Analytics Table (Database Mockup)</w:t>
      </w:r>
    </w:p>
    <w:p w14:paraId="4920ED53" w14:textId="77777777" w:rsidR="0042268C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log_id</w:t>
      </w:r>
      <w:proofErr w:type="spellEnd"/>
      <w:r>
        <w:rPr>
          <w:color w:val="000000"/>
        </w:rPr>
        <w:t xml:space="preserve"> (PK)</w:t>
      </w:r>
    </w:p>
    <w:p w14:paraId="0F3D5A74" w14:textId="77777777" w:rsidR="0042268C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interaction_id</w:t>
      </w:r>
      <w:proofErr w:type="spellEnd"/>
      <w:r>
        <w:rPr>
          <w:color w:val="000000"/>
        </w:rPr>
        <w:t xml:space="preserve"> (FK)</w:t>
      </w:r>
    </w:p>
    <w:p w14:paraId="3FC3CAB0" w14:textId="77777777" w:rsidR="0042268C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action_type</w:t>
      </w:r>
      <w:proofErr w:type="spellEnd"/>
      <w:r>
        <w:rPr>
          <w:color w:val="000000"/>
        </w:rPr>
        <w:t xml:space="preserve"> (INGEST, SCORE, APPROVE, REJECT, EDIT)</w:t>
      </w:r>
    </w:p>
    <w:p w14:paraId="5543A4C4" w14:textId="77777777" w:rsidR="0042268C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log_timestamp</w:t>
      </w:r>
      <w:proofErr w:type="spellEnd"/>
    </w:p>
    <w:p w14:paraId="1F14E373" w14:textId="77777777" w:rsidR="0042268C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user_id</w:t>
      </w:r>
      <w:proofErr w:type="spellEnd"/>
      <w:r>
        <w:rPr>
          <w:color w:val="000000"/>
        </w:rPr>
        <w:t xml:space="preserve"> (Joe Fleishman)</w:t>
      </w:r>
    </w:p>
    <w:p w14:paraId="7F6669FF" w14:textId="77777777" w:rsidR="0042268C" w:rsidRDefault="00000000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data_change</w:t>
      </w:r>
      <w:proofErr w:type="spellEnd"/>
      <w:r>
        <w:rPr>
          <w:color w:val="000000"/>
        </w:rPr>
        <w:t xml:space="preserve"> (JSON object detailing original vs. edited reply, etc.)</w:t>
      </w:r>
    </w:p>
    <w:sectPr w:rsidR="004226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762F42D-D498-41CD-AC44-D96D53B1767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03305D7-8ABD-4FC0-8C21-49146F14A5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D3BF75D-D552-4E20-86A8-2C0A5884A8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A5905"/>
    <w:multiLevelType w:val="multilevel"/>
    <w:tmpl w:val="DB84FC3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45F2AD2"/>
    <w:multiLevelType w:val="multilevel"/>
    <w:tmpl w:val="D2523B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5911A5A"/>
    <w:multiLevelType w:val="multilevel"/>
    <w:tmpl w:val="2B1404B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C187EAC"/>
    <w:multiLevelType w:val="multilevel"/>
    <w:tmpl w:val="BA42ED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6B47C11"/>
    <w:multiLevelType w:val="multilevel"/>
    <w:tmpl w:val="B7CA69D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81857C1"/>
    <w:multiLevelType w:val="multilevel"/>
    <w:tmpl w:val="A95E28E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AD73E29"/>
    <w:multiLevelType w:val="multilevel"/>
    <w:tmpl w:val="CAB065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C447B0A"/>
    <w:multiLevelType w:val="hybridMultilevel"/>
    <w:tmpl w:val="19260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7E28D5"/>
    <w:multiLevelType w:val="multilevel"/>
    <w:tmpl w:val="68B68D3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BEF0355"/>
    <w:multiLevelType w:val="multilevel"/>
    <w:tmpl w:val="295ACA2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D006498"/>
    <w:multiLevelType w:val="multilevel"/>
    <w:tmpl w:val="DF229F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E3959EE"/>
    <w:multiLevelType w:val="multilevel"/>
    <w:tmpl w:val="A58A13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5300DE2"/>
    <w:multiLevelType w:val="multilevel"/>
    <w:tmpl w:val="9D90142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677153C"/>
    <w:multiLevelType w:val="multilevel"/>
    <w:tmpl w:val="CA92E13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E2D48C2"/>
    <w:multiLevelType w:val="multilevel"/>
    <w:tmpl w:val="06646BA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18B124A"/>
    <w:multiLevelType w:val="multilevel"/>
    <w:tmpl w:val="C70A842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53F05659"/>
    <w:multiLevelType w:val="multilevel"/>
    <w:tmpl w:val="C3AC4E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6F77FDC"/>
    <w:multiLevelType w:val="multilevel"/>
    <w:tmpl w:val="F77299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60612144"/>
    <w:multiLevelType w:val="multilevel"/>
    <w:tmpl w:val="D22ECC5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3FA4631"/>
    <w:multiLevelType w:val="multilevel"/>
    <w:tmpl w:val="F806AE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6213EBB"/>
    <w:multiLevelType w:val="multilevel"/>
    <w:tmpl w:val="888E4F3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B487578"/>
    <w:multiLevelType w:val="multilevel"/>
    <w:tmpl w:val="9016216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6EAE5EF2"/>
    <w:multiLevelType w:val="multilevel"/>
    <w:tmpl w:val="5508A3D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73404144"/>
    <w:multiLevelType w:val="multilevel"/>
    <w:tmpl w:val="3D60EC2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74610E87"/>
    <w:multiLevelType w:val="multilevel"/>
    <w:tmpl w:val="F530CF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76352A55"/>
    <w:multiLevelType w:val="multilevel"/>
    <w:tmpl w:val="53EE48F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2189366">
    <w:abstractNumId w:val="13"/>
  </w:num>
  <w:num w:numId="2" w16cid:durableId="1236890552">
    <w:abstractNumId w:val="3"/>
  </w:num>
  <w:num w:numId="3" w16cid:durableId="1175459082">
    <w:abstractNumId w:val="25"/>
  </w:num>
  <w:num w:numId="4" w16cid:durableId="345252490">
    <w:abstractNumId w:val="16"/>
  </w:num>
  <w:num w:numId="5" w16cid:durableId="1417897898">
    <w:abstractNumId w:val="2"/>
  </w:num>
  <w:num w:numId="6" w16cid:durableId="105347278">
    <w:abstractNumId w:val="0"/>
  </w:num>
  <w:num w:numId="7" w16cid:durableId="1011222857">
    <w:abstractNumId w:val="17"/>
  </w:num>
  <w:num w:numId="8" w16cid:durableId="931816502">
    <w:abstractNumId w:val="5"/>
  </w:num>
  <w:num w:numId="9" w16cid:durableId="1809861054">
    <w:abstractNumId w:val="24"/>
  </w:num>
  <w:num w:numId="10" w16cid:durableId="1899511453">
    <w:abstractNumId w:val="9"/>
  </w:num>
  <w:num w:numId="11" w16cid:durableId="987637312">
    <w:abstractNumId w:val="8"/>
  </w:num>
  <w:num w:numId="12" w16cid:durableId="1023557367">
    <w:abstractNumId w:val="15"/>
  </w:num>
  <w:num w:numId="13" w16cid:durableId="485248015">
    <w:abstractNumId w:val="23"/>
  </w:num>
  <w:num w:numId="14" w16cid:durableId="1783761072">
    <w:abstractNumId w:val="1"/>
  </w:num>
  <w:num w:numId="15" w16cid:durableId="1728020371">
    <w:abstractNumId w:val="14"/>
  </w:num>
  <w:num w:numId="16" w16cid:durableId="1492286737">
    <w:abstractNumId w:val="18"/>
  </w:num>
  <w:num w:numId="17" w16cid:durableId="1886287397">
    <w:abstractNumId w:val="12"/>
  </w:num>
  <w:num w:numId="18" w16cid:durableId="1217468204">
    <w:abstractNumId w:val="21"/>
  </w:num>
  <w:num w:numId="19" w16cid:durableId="1557280629">
    <w:abstractNumId w:val="6"/>
  </w:num>
  <w:num w:numId="20" w16cid:durableId="1600872551">
    <w:abstractNumId w:val="10"/>
  </w:num>
  <w:num w:numId="21" w16cid:durableId="1234125285">
    <w:abstractNumId w:val="19"/>
  </w:num>
  <w:num w:numId="22" w16cid:durableId="1050807356">
    <w:abstractNumId w:val="22"/>
  </w:num>
  <w:num w:numId="23" w16cid:durableId="1784184535">
    <w:abstractNumId w:val="11"/>
  </w:num>
  <w:num w:numId="24" w16cid:durableId="1200313241">
    <w:abstractNumId w:val="4"/>
  </w:num>
  <w:num w:numId="25" w16cid:durableId="2033067377">
    <w:abstractNumId w:val="20"/>
  </w:num>
  <w:num w:numId="26" w16cid:durableId="7749864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68C"/>
    <w:rsid w:val="00405848"/>
    <w:rsid w:val="0042268C"/>
    <w:rsid w:val="00503158"/>
    <w:rsid w:val="00DB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C0137"/>
  <w15:docId w15:val="{26959441-9CEC-4C1B-A54F-E11E8722E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B2B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2837</Words>
  <Characters>17081</Characters>
  <Application>Microsoft Office Word</Application>
  <DocSecurity>0</DocSecurity>
  <Lines>488</Lines>
  <Paragraphs>321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hoang.dinh2-W212906417</cp:lastModifiedBy>
  <cp:revision>2</cp:revision>
  <dcterms:created xsi:type="dcterms:W3CDTF">2025-12-01T05:31:00Z</dcterms:created>
  <dcterms:modified xsi:type="dcterms:W3CDTF">2025-12-01T06:21:00Z</dcterms:modified>
</cp:coreProperties>
</file>