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강민준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010-1234-0008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장염으로 인한 복부 통증과 설사. 수액 및 약물치료 병행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s/BZF9SHphNdxgw3AN8NaLMFg==">CgMxLjA4AHIhMXlyUmRBWkRBSWF5bmJkbXdUQnBOUUpJUnJQbVdETE01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