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박시우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010-1234-0043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장염으로 인한 복부 불쾌감. 식이요법 병행.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UHdNk4Ha0S65RpQ7J81hkMlizg==">CgMxLjA4AHIhMTN6djVrY3RCNU1ubmN2MkRTRzc5M1hqV2ttY0tHNGhs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