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33979" w14:textId="77777777" w:rsidR="00E07240" w:rsidRDefault="00FB6229">
      <w:pPr>
        <w:jc w:val="center"/>
      </w:pPr>
      <w:r>
        <w:rPr>
          <w:noProof/>
        </w:rPr>
        <w:drawing>
          <wp:inline distT="0" distB="0" distL="0" distR="0" wp14:anchorId="32313D1D" wp14:editId="1AFE96C4">
            <wp:extent cx="1763213" cy="1371600"/>
            <wp:effectExtent l="0" t="0" r="8890" b="0"/>
            <wp:docPr id="340924484" name="Picture 6" descr="Moss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oss Studi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3213" cy="1371600"/>
                    </a:xfrm>
                    <a:prstGeom prst="rect">
                      <a:avLst/>
                    </a:prstGeom>
                    <a:noFill/>
                    <a:ln>
                      <a:noFill/>
                    </a:ln>
                  </pic:spPr>
                </pic:pic>
              </a:graphicData>
            </a:graphic>
          </wp:inline>
        </w:drawing>
      </w:r>
    </w:p>
    <w:p w14:paraId="48F0D6DC" w14:textId="77777777" w:rsidR="00E07240" w:rsidRDefault="00E07240">
      <w:pPr>
        <w:jc w:val="center"/>
      </w:pPr>
    </w:p>
    <w:p w14:paraId="5A6F9228" w14:textId="77777777" w:rsidR="00E07240" w:rsidRDefault="00E07240">
      <w:pPr>
        <w:jc w:val="center"/>
      </w:pPr>
    </w:p>
    <w:p w14:paraId="0546F961" w14:textId="77777777" w:rsidR="00E07240" w:rsidRDefault="00E07240">
      <w:pPr>
        <w:jc w:val="center"/>
      </w:pPr>
    </w:p>
    <w:p w14:paraId="0ED9A07C" w14:textId="77777777" w:rsidR="00E07240" w:rsidRDefault="00E07240">
      <w:pPr>
        <w:jc w:val="center"/>
      </w:pPr>
    </w:p>
    <w:p w14:paraId="4DEE68E6" w14:textId="77777777" w:rsidR="00E07240" w:rsidRDefault="00E07240">
      <w:pPr>
        <w:jc w:val="center"/>
      </w:pPr>
    </w:p>
    <w:p w14:paraId="4E3B0DB4" w14:textId="77777777" w:rsidR="00FB6229" w:rsidRDefault="00FB6229">
      <w:pPr>
        <w:jc w:val="center"/>
      </w:pPr>
    </w:p>
    <w:p w14:paraId="4A899D8A" w14:textId="77777777" w:rsidR="00FB6229" w:rsidRDefault="00FB6229">
      <w:pPr>
        <w:jc w:val="center"/>
      </w:pPr>
    </w:p>
    <w:p w14:paraId="1C6D873C" w14:textId="77777777" w:rsidR="00FB6229" w:rsidRDefault="00FB6229">
      <w:pPr>
        <w:jc w:val="center"/>
      </w:pPr>
    </w:p>
    <w:p w14:paraId="30E9C2F1" w14:textId="77777777" w:rsidR="00E07240" w:rsidRDefault="005621AB">
      <w:pPr>
        <w:jc w:val="center"/>
        <w:rPr>
          <w:b/>
          <w:bCs/>
          <w:smallCaps/>
          <w:color w:val="C00000"/>
          <w:sz w:val="56"/>
          <w:szCs w:val="56"/>
        </w:rPr>
      </w:pPr>
      <w:r w:rsidRPr="005621AB">
        <w:rPr>
          <w:b/>
          <w:bCs/>
          <w:smallCaps/>
          <w:color w:val="C00000"/>
          <w:sz w:val="56"/>
          <w:szCs w:val="56"/>
        </w:rPr>
        <w:t>PRODUCT DEVELOPMENT PROJECT</w:t>
      </w:r>
    </w:p>
    <w:p w14:paraId="12E86F98" w14:textId="77777777" w:rsidR="00E07240" w:rsidRDefault="00E6195F">
      <w:pPr>
        <w:jc w:val="center"/>
        <w:rPr>
          <w:b/>
          <w:bCs/>
          <w:color w:val="C00000"/>
          <w:sz w:val="44"/>
          <w:szCs w:val="44"/>
        </w:rPr>
      </w:pPr>
      <w:r>
        <w:rPr>
          <w:b/>
          <w:bCs/>
          <w:color w:val="C00000"/>
          <w:sz w:val="44"/>
          <w:szCs w:val="44"/>
        </w:rPr>
        <w:t>Report 1 – Project Introduction</w:t>
      </w:r>
    </w:p>
    <w:p w14:paraId="7A0DDE1A" w14:textId="77777777" w:rsidR="00C75344" w:rsidRDefault="00C75344">
      <w:pPr>
        <w:jc w:val="center"/>
        <w:rPr>
          <w:b/>
          <w:bCs/>
          <w:sz w:val="44"/>
          <w:szCs w:val="44"/>
        </w:rPr>
      </w:pPr>
    </w:p>
    <w:p w14:paraId="010E7B05" w14:textId="77777777" w:rsidR="00E07240" w:rsidRDefault="00E6195F">
      <w:pPr>
        <w:jc w:val="center"/>
        <w:rPr>
          <w:b/>
          <w:bCs/>
          <w:color w:val="C00000"/>
          <w:sz w:val="44"/>
          <w:szCs w:val="44"/>
        </w:rPr>
      </w:pPr>
      <w:r>
        <w:rPr>
          <w:b/>
          <w:bCs/>
          <w:color w:val="C00000"/>
          <w:sz w:val="44"/>
          <w:szCs w:val="44"/>
        </w:rPr>
        <w:t>Meloop</w:t>
      </w:r>
    </w:p>
    <w:p w14:paraId="23920DC4" w14:textId="77777777" w:rsidR="00E07240" w:rsidRDefault="00E07240">
      <w:pPr>
        <w:rPr>
          <w:b/>
          <w:bCs/>
          <w:sz w:val="44"/>
          <w:szCs w:val="44"/>
        </w:rPr>
      </w:pPr>
    </w:p>
    <w:p w14:paraId="3526CC5B" w14:textId="77777777" w:rsidR="00E07240" w:rsidRDefault="00E07240">
      <w:pPr>
        <w:rPr>
          <w:b/>
          <w:bCs/>
          <w:sz w:val="44"/>
          <w:szCs w:val="44"/>
        </w:rPr>
      </w:pPr>
    </w:p>
    <w:p w14:paraId="2C7A8E39" w14:textId="77777777" w:rsidR="00E07240" w:rsidRDefault="00E07240">
      <w:pPr>
        <w:rPr>
          <w:b/>
          <w:bCs/>
          <w:sz w:val="44"/>
          <w:szCs w:val="44"/>
        </w:rPr>
      </w:pPr>
    </w:p>
    <w:p w14:paraId="74AEE3A7" w14:textId="77777777" w:rsidR="00E07240" w:rsidRDefault="00E07240">
      <w:pPr>
        <w:rPr>
          <w:b/>
          <w:bCs/>
          <w:sz w:val="44"/>
          <w:szCs w:val="44"/>
        </w:rPr>
      </w:pPr>
    </w:p>
    <w:p w14:paraId="7460760A" w14:textId="77777777" w:rsidR="00E07240" w:rsidRDefault="00E07240">
      <w:pPr>
        <w:spacing w:before="89"/>
        <w:ind w:right="2171"/>
        <w:rPr>
          <w:b/>
          <w:bCs/>
          <w:sz w:val="44"/>
          <w:szCs w:val="44"/>
        </w:rPr>
      </w:pPr>
    </w:p>
    <w:p w14:paraId="339D4350" w14:textId="77777777" w:rsidR="00FB6229" w:rsidRDefault="00FB6229">
      <w:pPr>
        <w:spacing w:before="89"/>
        <w:ind w:right="2171"/>
        <w:rPr>
          <w:b/>
          <w:bCs/>
          <w:sz w:val="44"/>
          <w:szCs w:val="44"/>
        </w:rPr>
      </w:pPr>
    </w:p>
    <w:p w14:paraId="332C1A45" w14:textId="77777777" w:rsidR="00E07240" w:rsidRDefault="00E6195F" w:rsidP="00DE38C9">
      <w:pPr>
        <w:spacing w:before="89"/>
        <w:ind w:left="2526" w:right="2171"/>
        <w:jc w:val="center"/>
        <w:rPr>
          <w:sz w:val="28"/>
          <w:szCs w:val="28"/>
        </w:rPr>
      </w:pPr>
      <w:r>
        <w:rPr>
          <w:sz w:val="28"/>
          <w:szCs w:val="28"/>
        </w:rPr>
        <w:t>September 2026</w:t>
      </w:r>
    </w:p>
    <w:p w14:paraId="3DF8AA79" w14:textId="77777777" w:rsidR="00E07240" w:rsidRDefault="00E6195F">
      <w:pPr>
        <w:keepNext/>
        <w:keepLines/>
        <w:pageBreakBefore/>
        <w:pBdr>
          <w:top w:val="nil"/>
          <w:left w:val="nil"/>
          <w:bottom w:val="nil"/>
          <w:right w:val="nil"/>
          <w:between w:val="nil"/>
        </w:pBdr>
        <w:spacing w:before="240" w:after="0"/>
        <w:rPr>
          <w:b/>
          <w:bCs/>
          <w:color w:val="C00000"/>
          <w:sz w:val="32"/>
          <w:szCs w:val="32"/>
        </w:rPr>
      </w:pPr>
      <w:r>
        <w:rPr>
          <w:b/>
          <w:bCs/>
          <w:color w:val="C00000"/>
          <w:sz w:val="32"/>
          <w:szCs w:val="32"/>
        </w:rPr>
        <w:lastRenderedPageBreak/>
        <w:t>Table of Contents</w:t>
      </w:r>
    </w:p>
    <w:sdt>
      <w:sdtPr>
        <w:id w:val="-1057806404"/>
        <w:docPartObj>
          <w:docPartGallery w:val="Table of Contents"/>
          <w:docPartUnique/>
        </w:docPartObj>
      </w:sdtPr>
      <w:sdtEndPr/>
      <w:sdtContent>
        <w:p w14:paraId="66BF1372" w14:textId="3F4D0A5C" w:rsidR="002262AF" w:rsidRDefault="00E6195F">
          <w:pPr>
            <w:pStyle w:val="TOC1"/>
            <w:tabs>
              <w:tab w:val="right" w:leader="dot" w:pos="9040"/>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\u \z \t "Heading 1,1,Heading 2,2,Heading 3,3,Heading 4,4,"</w:instrText>
          </w:r>
          <w:r>
            <w:fldChar w:fldCharType="separate"/>
          </w:r>
          <w:hyperlink w:anchor="_Toc240386526" w:history="1">
            <w:r w:rsidR="002262AF" w:rsidRPr="00CB1DA3">
              <w:rPr>
                <w:rStyle w:val="Hyperlink"/>
                <w:noProof/>
              </w:rPr>
              <w:t>I. Record of Changes</w:t>
            </w:r>
            <w:r w:rsidR="002262AF">
              <w:rPr>
                <w:noProof/>
                <w:webHidden/>
              </w:rPr>
              <w:tab/>
            </w:r>
            <w:r w:rsidR="002262AF">
              <w:rPr>
                <w:noProof/>
                <w:webHidden/>
              </w:rPr>
              <w:fldChar w:fldCharType="begin"/>
            </w:r>
            <w:r w:rsidR="002262AF">
              <w:rPr>
                <w:noProof/>
                <w:webHidden/>
              </w:rPr>
              <w:instrText xml:space="preserve"> PAGEREF _Toc240386526 \h </w:instrText>
            </w:r>
            <w:r w:rsidR="002262AF">
              <w:rPr>
                <w:noProof/>
                <w:webHidden/>
              </w:rPr>
            </w:r>
            <w:r w:rsidR="002262AF">
              <w:rPr>
                <w:noProof/>
                <w:webHidden/>
              </w:rPr>
              <w:fldChar w:fldCharType="separate"/>
            </w:r>
            <w:r w:rsidR="002262AF">
              <w:rPr>
                <w:noProof/>
                <w:webHidden/>
              </w:rPr>
              <w:t>6</w:t>
            </w:r>
            <w:r w:rsidR="002262AF">
              <w:rPr>
                <w:noProof/>
                <w:webHidden/>
              </w:rPr>
              <w:fldChar w:fldCharType="end"/>
            </w:r>
          </w:hyperlink>
        </w:p>
        <w:p w14:paraId="4B59E71D" w14:textId="71DD8C9F" w:rsidR="002262AF" w:rsidRDefault="002262AF">
          <w:pPr>
            <w:pStyle w:val="TOC1"/>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27" w:history="1">
            <w:r w:rsidRPr="00CB1DA3">
              <w:rPr>
                <w:rStyle w:val="Hyperlink"/>
                <w:noProof/>
              </w:rPr>
              <w:t>II. Project Introduction</w:t>
            </w:r>
            <w:r>
              <w:rPr>
                <w:noProof/>
                <w:webHidden/>
              </w:rPr>
              <w:tab/>
            </w:r>
            <w:r>
              <w:rPr>
                <w:noProof/>
                <w:webHidden/>
              </w:rPr>
              <w:fldChar w:fldCharType="begin"/>
            </w:r>
            <w:r>
              <w:rPr>
                <w:noProof/>
                <w:webHidden/>
              </w:rPr>
              <w:instrText xml:space="preserve"> PAGEREF _Toc240386527 \h </w:instrText>
            </w:r>
            <w:r>
              <w:rPr>
                <w:noProof/>
                <w:webHidden/>
              </w:rPr>
            </w:r>
            <w:r>
              <w:rPr>
                <w:noProof/>
                <w:webHidden/>
              </w:rPr>
              <w:fldChar w:fldCharType="separate"/>
            </w:r>
            <w:r>
              <w:rPr>
                <w:noProof/>
                <w:webHidden/>
              </w:rPr>
              <w:t>7</w:t>
            </w:r>
            <w:r>
              <w:rPr>
                <w:noProof/>
                <w:webHidden/>
              </w:rPr>
              <w:fldChar w:fldCharType="end"/>
            </w:r>
          </w:hyperlink>
        </w:p>
        <w:p w14:paraId="53041030" w14:textId="5847DE84" w:rsidR="002262AF" w:rsidRDefault="002262AF">
          <w:pPr>
            <w:pStyle w:val="TOC2"/>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28" w:history="1">
            <w:r w:rsidRPr="00CB1DA3">
              <w:rPr>
                <w:rStyle w:val="Hyperlink"/>
                <w:noProof/>
              </w:rPr>
              <w:t>1. Overview</w:t>
            </w:r>
            <w:r>
              <w:rPr>
                <w:noProof/>
                <w:webHidden/>
              </w:rPr>
              <w:tab/>
            </w:r>
            <w:r>
              <w:rPr>
                <w:noProof/>
                <w:webHidden/>
              </w:rPr>
              <w:fldChar w:fldCharType="begin"/>
            </w:r>
            <w:r>
              <w:rPr>
                <w:noProof/>
                <w:webHidden/>
              </w:rPr>
              <w:instrText xml:space="preserve"> PAGEREF _Toc240386528 \h </w:instrText>
            </w:r>
            <w:r>
              <w:rPr>
                <w:noProof/>
                <w:webHidden/>
              </w:rPr>
            </w:r>
            <w:r>
              <w:rPr>
                <w:noProof/>
                <w:webHidden/>
              </w:rPr>
              <w:fldChar w:fldCharType="separate"/>
            </w:r>
            <w:r>
              <w:rPr>
                <w:noProof/>
                <w:webHidden/>
              </w:rPr>
              <w:t>7</w:t>
            </w:r>
            <w:r>
              <w:rPr>
                <w:noProof/>
                <w:webHidden/>
              </w:rPr>
              <w:fldChar w:fldCharType="end"/>
            </w:r>
          </w:hyperlink>
        </w:p>
        <w:p w14:paraId="5DEDD44F" w14:textId="514D10C0" w:rsidR="002262AF" w:rsidRDefault="002262AF">
          <w:pPr>
            <w:pStyle w:val="TOC3"/>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29" w:history="1">
            <w:r w:rsidRPr="00CB1DA3">
              <w:rPr>
                <w:rStyle w:val="Hyperlink"/>
                <w:noProof/>
              </w:rPr>
              <w:t>1.1 Project Information</w:t>
            </w:r>
            <w:r>
              <w:rPr>
                <w:noProof/>
                <w:webHidden/>
              </w:rPr>
              <w:tab/>
            </w:r>
            <w:r>
              <w:rPr>
                <w:noProof/>
                <w:webHidden/>
              </w:rPr>
              <w:fldChar w:fldCharType="begin"/>
            </w:r>
            <w:r>
              <w:rPr>
                <w:noProof/>
                <w:webHidden/>
              </w:rPr>
              <w:instrText xml:space="preserve"> PAGEREF _Toc240386529 \h </w:instrText>
            </w:r>
            <w:r>
              <w:rPr>
                <w:noProof/>
                <w:webHidden/>
              </w:rPr>
            </w:r>
            <w:r>
              <w:rPr>
                <w:noProof/>
                <w:webHidden/>
              </w:rPr>
              <w:fldChar w:fldCharType="separate"/>
            </w:r>
            <w:r>
              <w:rPr>
                <w:noProof/>
                <w:webHidden/>
              </w:rPr>
              <w:t>7</w:t>
            </w:r>
            <w:r>
              <w:rPr>
                <w:noProof/>
                <w:webHidden/>
              </w:rPr>
              <w:fldChar w:fldCharType="end"/>
            </w:r>
          </w:hyperlink>
        </w:p>
        <w:p w14:paraId="07F6B07F" w14:textId="53138FAC" w:rsidR="002262AF" w:rsidRDefault="002262AF">
          <w:pPr>
            <w:pStyle w:val="TOC3"/>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30" w:history="1">
            <w:r w:rsidRPr="00CB1DA3">
              <w:rPr>
                <w:rStyle w:val="Hyperlink"/>
                <w:noProof/>
              </w:rPr>
              <w:t>1.2 Project Team</w:t>
            </w:r>
            <w:r>
              <w:rPr>
                <w:noProof/>
                <w:webHidden/>
              </w:rPr>
              <w:tab/>
            </w:r>
            <w:r>
              <w:rPr>
                <w:noProof/>
                <w:webHidden/>
              </w:rPr>
              <w:fldChar w:fldCharType="begin"/>
            </w:r>
            <w:r>
              <w:rPr>
                <w:noProof/>
                <w:webHidden/>
              </w:rPr>
              <w:instrText xml:space="preserve"> PAGEREF _Toc240386530 \h </w:instrText>
            </w:r>
            <w:r>
              <w:rPr>
                <w:noProof/>
                <w:webHidden/>
              </w:rPr>
            </w:r>
            <w:r>
              <w:rPr>
                <w:noProof/>
                <w:webHidden/>
              </w:rPr>
              <w:fldChar w:fldCharType="separate"/>
            </w:r>
            <w:r>
              <w:rPr>
                <w:noProof/>
                <w:webHidden/>
              </w:rPr>
              <w:t>7</w:t>
            </w:r>
            <w:r>
              <w:rPr>
                <w:noProof/>
                <w:webHidden/>
              </w:rPr>
              <w:fldChar w:fldCharType="end"/>
            </w:r>
          </w:hyperlink>
        </w:p>
        <w:p w14:paraId="1DDDAACA" w14:textId="0EDB53D2" w:rsidR="002262AF" w:rsidRDefault="002262AF">
          <w:pPr>
            <w:pStyle w:val="TOC2"/>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31" w:history="1">
            <w:r w:rsidRPr="00CB1DA3">
              <w:rPr>
                <w:rStyle w:val="Hyperlink"/>
                <w:noProof/>
              </w:rPr>
              <w:t>2. Product Background</w:t>
            </w:r>
            <w:r>
              <w:rPr>
                <w:noProof/>
                <w:webHidden/>
              </w:rPr>
              <w:tab/>
            </w:r>
            <w:r>
              <w:rPr>
                <w:noProof/>
                <w:webHidden/>
              </w:rPr>
              <w:fldChar w:fldCharType="begin"/>
            </w:r>
            <w:r>
              <w:rPr>
                <w:noProof/>
                <w:webHidden/>
              </w:rPr>
              <w:instrText xml:space="preserve"> PAGEREF _Toc240386531 \h </w:instrText>
            </w:r>
            <w:r>
              <w:rPr>
                <w:noProof/>
                <w:webHidden/>
              </w:rPr>
            </w:r>
            <w:r>
              <w:rPr>
                <w:noProof/>
                <w:webHidden/>
              </w:rPr>
              <w:fldChar w:fldCharType="separate"/>
            </w:r>
            <w:r>
              <w:rPr>
                <w:noProof/>
                <w:webHidden/>
              </w:rPr>
              <w:t>7</w:t>
            </w:r>
            <w:r>
              <w:rPr>
                <w:noProof/>
                <w:webHidden/>
              </w:rPr>
              <w:fldChar w:fldCharType="end"/>
            </w:r>
          </w:hyperlink>
        </w:p>
        <w:p w14:paraId="5BEDD921" w14:textId="0CC252FD" w:rsidR="002262AF" w:rsidRDefault="002262AF">
          <w:pPr>
            <w:pStyle w:val="TOC3"/>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32" w:history="1">
            <w:r w:rsidRPr="00CB1DA3">
              <w:rPr>
                <w:rStyle w:val="Hyperlink"/>
                <w:noProof/>
              </w:rPr>
              <w:t>2.1 Product Background and Usage Context</w:t>
            </w:r>
            <w:r>
              <w:rPr>
                <w:noProof/>
                <w:webHidden/>
              </w:rPr>
              <w:tab/>
            </w:r>
            <w:r>
              <w:rPr>
                <w:noProof/>
                <w:webHidden/>
              </w:rPr>
              <w:fldChar w:fldCharType="begin"/>
            </w:r>
            <w:r>
              <w:rPr>
                <w:noProof/>
                <w:webHidden/>
              </w:rPr>
              <w:instrText xml:space="preserve"> PAGEREF _Toc240386532 \h </w:instrText>
            </w:r>
            <w:r>
              <w:rPr>
                <w:noProof/>
                <w:webHidden/>
              </w:rPr>
            </w:r>
            <w:r>
              <w:rPr>
                <w:noProof/>
                <w:webHidden/>
              </w:rPr>
              <w:fldChar w:fldCharType="separate"/>
            </w:r>
            <w:r>
              <w:rPr>
                <w:noProof/>
                <w:webHidden/>
              </w:rPr>
              <w:t>8</w:t>
            </w:r>
            <w:r>
              <w:rPr>
                <w:noProof/>
                <w:webHidden/>
              </w:rPr>
              <w:fldChar w:fldCharType="end"/>
            </w:r>
          </w:hyperlink>
        </w:p>
        <w:p w14:paraId="4EAFA758" w14:textId="2B6A15CC" w:rsidR="002262AF" w:rsidRDefault="002262AF">
          <w:pPr>
            <w:pStyle w:val="TOC3"/>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33" w:history="1">
            <w:r w:rsidRPr="00CB1DA3">
              <w:rPr>
                <w:rStyle w:val="Hyperlink"/>
                <w:noProof/>
              </w:rPr>
              <w:t>2.2 Product Design Foundation</w:t>
            </w:r>
            <w:r>
              <w:rPr>
                <w:noProof/>
                <w:webHidden/>
              </w:rPr>
              <w:tab/>
            </w:r>
            <w:r>
              <w:rPr>
                <w:noProof/>
                <w:webHidden/>
              </w:rPr>
              <w:fldChar w:fldCharType="begin"/>
            </w:r>
            <w:r>
              <w:rPr>
                <w:noProof/>
                <w:webHidden/>
              </w:rPr>
              <w:instrText xml:space="preserve"> PAGEREF _Toc240386533 \h </w:instrText>
            </w:r>
            <w:r>
              <w:rPr>
                <w:noProof/>
                <w:webHidden/>
              </w:rPr>
            </w:r>
            <w:r>
              <w:rPr>
                <w:noProof/>
                <w:webHidden/>
              </w:rPr>
              <w:fldChar w:fldCharType="separate"/>
            </w:r>
            <w:r>
              <w:rPr>
                <w:noProof/>
                <w:webHidden/>
              </w:rPr>
              <w:t>8</w:t>
            </w:r>
            <w:r>
              <w:rPr>
                <w:noProof/>
                <w:webHidden/>
              </w:rPr>
              <w:fldChar w:fldCharType="end"/>
            </w:r>
          </w:hyperlink>
        </w:p>
        <w:p w14:paraId="43B3CB70" w14:textId="7ED575BF" w:rsidR="002262AF" w:rsidRDefault="002262AF">
          <w:pPr>
            <w:pStyle w:val="TOC4"/>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34" w:history="1">
            <w:r w:rsidRPr="00CB1DA3">
              <w:rPr>
                <w:rStyle w:val="Hyperlink"/>
                <w:noProof/>
              </w:rPr>
              <w:t>2.2.1 Core Practice Loop</w:t>
            </w:r>
            <w:r>
              <w:rPr>
                <w:noProof/>
                <w:webHidden/>
              </w:rPr>
              <w:tab/>
            </w:r>
            <w:r>
              <w:rPr>
                <w:noProof/>
                <w:webHidden/>
              </w:rPr>
              <w:fldChar w:fldCharType="begin"/>
            </w:r>
            <w:r>
              <w:rPr>
                <w:noProof/>
                <w:webHidden/>
              </w:rPr>
              <w:instrText xml:space="preserve"> PAGEREF _Toc240386534 \h </w:instrText>
            </w:r>
            <w:r>
              <w:rPr>
                <w:noProof/>
                <w:webHidden/>
              </w:rPr>
            </w:r>
            <w:r>
              <w:rPr>
                <w:noProof/>
                <w:webHidden/>
              </w:rPr>
              <w:fldChar w:fldCharType="separate"/>
            </w:r>
            <w:r>
              <w:rPr>
                <w:noProof/>
                <w:webHidden/>
              </w:rPr>
              <w:t>8</w:t>
            </w:r>
            <w:r>
              <w:rPr>
                <w:noProof/>
                <w:webHidden/>
              </w:rPr>
              <w:fldChar w:fldCharType="end"/>
            </w:r>
          </w:hyperlink>
        </w:p>
        <w:p w14:paraId="639053D0" w14:textId="1FC4A7F2" w:rsidR="002262AF" w:rsidRDefault="002262AF">
          <w:pPr>
            <w:pStyle w:val="TOC4"/>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35" w:history="1">
            <w:r w:rsidRPr="00CB1DA3">
              <w:rPr>
                <w:rStyle w:val="Hyperlink"/>
                <w:noProof/>
              </w:rPr>
              <w:t>2.2.2 Progress and Motivation</w:t>
            </w:r>
            <w:r>
              <w:rPr>
                <w:noProof/>
                <w:webHidden/>
              </w:rPr>
              <w:tab/>
            </w:r>
            <w:r>
              <w:rPr>
                <w:noProof/>
                <w:webHidden/>
              </w:rPr>
              <w:fldChar w:fldCharType="begin"/>
            </w:r>
            <w:r>
              <w:rPr>
                <w:noProof/>
                <w:webHidden/>
              </w:rPr>
              <w:instrText xml:space="preserve"> PAGEREF _Toc240386535 \h </w:instrText>
            </w:r>
            <w:r>
              <w:rPr>
                <w:noProof/>
                <w:webHidden/>
              </w:rPr>
            </w:r>
            <w:r>
              <w:rPr>
                <w:noProof/>
                <w:webHidden/>
              </w:rPr>
              <w:fldChar w:fldCharType="separate"/>
            </w:r>
            <w:r>
              <w:rPr>
                <w:noProof/>
                <w:webHidden/>
              </w:rPr>
              <w:t>8</w:t>
            </w:r>
            <w:r>
              <w:rPr>
                <w:noProof/>
                <w:webHidden/>
              </w:rPr>
              <w:fldChar w:fldCharType="end"/>
            </w:r>
          </w:hyperlink>
        </w:p>
        <w:p w14:paraId="32EC4162" w14:textId="7CC2AB28" w:rsidR="002262AF" w:rsidRDefault="002262AF">
          <w:pPr>
            <w:pStyle w:val="TOC4"/>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36" w:history="1">
            <w:r w:rsidRPr="00CB1DA3">
              <w:rPr>
                <w:rStyle w:val="Hyperlink"/>
                <w:noProof/>
              </w:rPr>
              <w:t>2.2.3 Usability, Audio and Data Reliability</w:t>
            </w:r>
            <w:r>
              <w:rPr>
                <w:noProof/>
                <w:webHidden/>
              </w:rPr>
              <w:tab/>
            </w:r>
            <w:r>
              <w:rPr>
                <w:noProof/>
                <w:webHidden/>
              </w:rPr>
              <w:fldChar w:fldCharType="begin"/>
            </w:r>
            <w:r>
              <w:rPr>
                <w:noProof/>
                <w:webHidden/>
              </w:rPr>
              <w:instrText xml:space="preserve"> PAGEREF _Toc240386536 \h </w:instrText>
            </w:r>
            <w:r>
              <w:rPr>
                <w:noProof/>
                <w:webHidden/>
              </w:rPr>
            </w:r>
            <w:r>
              <w:rPr>
                <w:noProof/>
                <w:webHidden/>
              </w:rPr>
              <w:fldChar w:fldCharType="separate"/>
            </w:r>
            <w:r>
              <w:rPr>
                <w:noProof/>
                <w:webHidden/>
              </w:rPr>
              <w:t>9</w:t>
            </w:r>
            <w:r>
              <w:rPr>
                <w:noProof/>
                <w:webHidden/>
              </w:rPr>
              <w:fldChar w:fldCharType="end"/>
            </w:r>
          </w:hyperlink>
        </w:p>
        <w:p w14:paraId="2C9518E1" w14:textId="050B64C6" w:rsidR="002262AF" w:rsidRDefault="002262AF">
          <w:pPr>
            <w:pStyle w:val="TOC3"/>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37" w:history="1">
            <w:r w:rsidRPr="00CB1DA3">
              <w:rPr>
                <w:rStyle w:val="Hyperlink"/>
                <w:noProof/>
              </w:rPr>
              <w:t>2.3 Legal and Regulatory Considerations</w:t>
            </w:r>
            <w:r>
              <w:rPr>
                <w:noProof/>
                <w:webHidden/>
              </w:rPr>
              <w:tab/>
            </w:r>
            <w:r>
              <w:rPr>
                <w:noProof/>
                <w:webHidden/>
              </w:rPr>
              <w:fldChar w:fldCharType="begin"/>
            </w:r>
            <w:r>
              <w:rPr>
                <w:noProof/>
                <w:webHidden/>
              </w:rPr>
              <w:instrText xml:space="preserve"> PAGEREF _Toc240386537 \h </w:instrText>
            </w:r>
            <w:r>
              <w:rPr>
                <w:noProof/>
                <w:webHidden/>
              </w:rPr>
            </w:r>
            <w:r>
              <w:rPr>
                <w:noProof/>
                <w:webHidden/>
              </w:rPr>
              <w:fldChar w:fldCharType="separate"/>
            </w:r>
            <w:r>
              <w:rPr>
                <w:noProof/>
                <w:webHidden/>
              </w:rPr>
              <w:t>9</w:t>
            </w:r>
            <w:r>
              <w:rPr>
                <w:noProof/>
                <w:webHidden/>
              </w:rPr>
              <w:fldChar w:fldCharType="end"/>
            </w:r>
          </w:hyperlink>
        </w:p>
        <w:p w14:paraId="6EE84621" w14:textId="3F4F03B8" w:rsidR="002262AF" w:rsidRDefault="002262AF">
          <w:pPr>
            <w:pStyle w:val="TOC3"/>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38" w:history="1">
            <w:r w:rsidRPr="00CB1DA3">
              <w:rPr>
                <w:rStyle w:val="Hyperlink"/>
                <w:noProof/>
              </w:rPr>
              <w:t>2.4 Applicable Standards and Guidelines</w:t>
            </w:r>
            <w:r>
              <w:rPr>
                <w:noProof/>
                <w:webHidden/>
              </w:rPr>
              <w:tab/>
            </w:r>
            <w:r>
              <w:rPr>
                <w:noProof/>
                <w:webHidden/>
              </w:rPr>
              <w:fldChar w:fldCharType="begin"/>
            </w:r>
            <w:r>
              <w:rPr>
                <w:noProof/>
                <w:webHidden/>
              </w:rPr>
              <w:instrText xml:space="preserve"> PAGEREF _Toc240386538 \h </w:instrText>
            </w:r>
            <w:r>
              <w:rPr>
                <w:noProof/>
                <w:webHidden/>
              </w:rPr>
            </w:r>
            <w:r>
              <w:rPr>
                <w:noProof/>
                <w:webHidden/>
              </w:rPr>
              <w:fldChar w:fldCharType="separate"/>
            </w:r>
            <w:r>
              <w:rPr>
                <w:noProof/>
                <w:webHidden/>
              </w:rPr>
              <w:t>9</w:t>
            </w:r>
            <w:r>
              <w:rPr>
                <w:noProof/>
                <w:webHidden/>
              </w:rPr>
              <w:fldChar w:fldCharType="end"/>
            </w:r>
          </w:hyperlink>
        </w:p>
        <w:p w14:paraId="5FD74A63" w14:textId="4088FD76" w:rsidR="002262AF" w:rsidRDefault="002262AF">
          <w:pPr>
            <w:pStyle w:val="TOC2"/>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39" w:history="1">
            <w:r w:rsidRPr="00CB1DA3">
              <w:rPr>
                <w:rStyle w:val="Hyperlink"/>
                <w:noProof/>
              </w:rPr>
              <w:t>3. Existing Systems</w:t>
            </w:r>
            <w:r>
              <w:rPr>
                <w:noProof/>
                <w:webHidden/>
              </w:rPr>
              <w:tab/>
            </w:r>
            <w:r>
              <w:rPr>
                <w:noProof/>
                <w:webHidden/>
              </w:rPr>
              <w:fldChar w:fldCharType="begin"/>
            </w:r>
            <w:r>
              <w:rPr>
                <w:noProof/>
                <w:webHidden/>
              </w:rPr>
              <w:instrText xml:space="preserve"> PAGEREF _Toc240386539 \h </w:instrText>
            </w:r>
            <w:r>
              <w:rPr>
                <w:noProof/>
                <w:webHidden/>
              </w:rPr>
            </w:r>
            <w:r>
              <w:rPr>
                <w:noProof/>
                <w:webHidden/>
              </w:rPr>
              <w:fldChar w:fldCharType="separate"/>
            </w:r>
            <w:r>
              <w:rPr>
                <w:noProof/>
                <w:webHidden/>
              </w:rPr>
              <w:t>11</w:t>
            </w:r>
            <w:r>
              <w:rPr>
                <w:noProof/>
                <w:webHidden/>
              </w:rPr>
              <w:fldChar w:fldCharType="end"/>
            </w:r>
          </w:hyperlink>
        </w:p>
        <w:p w14:paraId="614D8F1B" w14:textId="0EDB1D86" w:rsidR="002262AF" w:rsidRDefault="002262AF">
          <w:pPr>
            <w:pStyle w:val="TOC3"/>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40" w:history="1">
            <w:r w:rsidRPr="00CB1DA3">
              <w:rPr>
                <w:rStyle w:val="Hyperlink"/>
                <w:noProof/>
              </w:rPr>
              <w:t>3.1 Andante</w:t>
            </w:r>
            <w:r>
              <w:rPr>
                <w:noProof/>
                <w:webHidden/>
              </w:rPr>
              <w:tab/>
            </w:r>
            <w:r>
              <w:rPr>
                <w:noProof/>
                <w:webHidden/>
              </w:rPr>
              <w:fldChar w:fldCharType="begin"/>
            </w:r>
            <w:r>
              <w:rPr>
                <w:noProof/>
                <w:webHidden/>
              </w:rPr>
              <w:instrText xml:space="preserve"> PAGEREF _Toc240386540 \h </w:instrText>
            </w:r>
            <w:r>
              <w:rPr>
                <w:noProof/>
                <w:webHidden/>
              </w:rPr>
            </w:r>
            <w:r>
              <w:rPr>
                <w:noProof/>
                <w:webHidden/>
              </w:rPr>
              <w:fldChar w:fldCharType="separate"/>
            </w:r>
            <w:r>
              <w:rPr>
                <w:noProof/>
                <w:webHidden/>
              </w:rPr>
              <w:t>11</w:t>
            </w:r>
            <w:r>
              <w:rPr>
                <w:noProof/>
                <w:webHidden/>
              </w:rPr>
              <w:fldChar w:fldCharType="end"/>
            </w:r>
          </w:hyperlink>
        </w:p>
        <w:p w14:paraId="7777E229" w14:textId="667A0D8D" w:rsidR="002262AF" w:rsidRDefault="002262AF">
          <w:pPr>
            <w:pStyle w:val="TOC3"/>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41" w:history="1">
            <w:r w:rsidRPr="00CB1DA3">
              <w:rPr>
                <w:rStyle w:val="Hyperlink"/>
                <w:noProof/>
              </w:rPr>
              <w:t>3.2 Modacity</w:t>
            </w:r>
            <w:r>
              <w:rPr>
                <w:noProof/>
                <w:webHidden/>
              </w:rPr>
              <w:tab/>
            </w:r>
            <w:r>
              <w:rPr>
                <w:noProof/>
                <w:webHidden/>
              </w:rPr>
              <w:fldChar w:fldCharType="begin"/>
            </w:r>
            <w:r>
              <w:rPr>
                <w:noProof/>
                <w:webHidden/>
              </w:rPr>
              <w:instrText xml:space="preserve"> PAGEREF _Toc240386541 \h </w:instrText>
            </w:r>
            <w:r>
              <w:rPr>
                <w:noProof/>
                <w:webHidden/>
              </w:rPr>
            </w:r>
            <w:r>
              <w:rPr>
                <w:noProof/>
                <w:webHidden/>
              </w:rPr>
              <w:fldChar w:fldCharType="separate"/>
            </w:r>
            <w:r>
              <w:rPr>
                <w:noProof/>
                <w:webHidden/>
              </w:rPr>
              <w:t>13</w:t>
            </w:r>
            <w:r>
              <w:rPr>
                <w:noProof/>
                <w:webHidden/>
              </w:rPr>
              <w:fldChar w:fldCharType="end"/>
            </w:r>
          </w:hyperlink>
        </w:p>
        <w:p w14:paraId="4D2C398D" w14:textId="4BC7F9EA" w:rsidR="002262AF" w:rsidRDefault="002262AF">
          <w:pPr>
            <w:pStyle w:val="TOC3"/>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42" w:history="1">
            <w:r w:rsidRPr="00CB1DA3">
              <w:rPr>
                <w:rStyle w:val="Hyperlink"/>
                <w:noProof/>
              </w:rPr>
              <w:t>3.3 Existing Systems Comparison</w:t>
            </w:r>
            <w:r>
              <w:rPr>
                <w:noProof/>
                <w:webHidden/>
              </w:rPr>
              <w:tab/>
            </w:r>
            <w:r>
              <w:rPr>
                <w:noProof/>
                <w:webHidden/>
              </w:rPr>
              <w:fldChar w:fldCharType="begin"/>
            </w:r>
            <w:r>
              <w:rPr>
                <w:noProof/>
                <w:webHidden/>
              </w:rPr>
              <w:instrText xml:space="preserve"> PAGEREF _Toc240386542 \h </w:instrText>
            </w:r>
            <w:r>
              <w:rPr>
                <w:noProof/>
                <w:webHidden/>
              </w:rPr>
            </w:r>
            <w:r>
              <w:rPr>
                <w:noProof/>
                <w:webHidden/>
              </w:rPr>
              <w:fldChar w:fldCharType="separate"/>
            </w:r>
            <w:r>
              <w:rPr>
                <w:noProof/>
                <w:webHidden/>
              </w:rPr>
              <w:t>15</w:t>
            </w:r>
            <w:r>
              <w:rPr>
                <w:noProof/>
                <w:webHidden/>
              </w:rPr>
              <w:fldChar w:fldCharType="end"/>
            </w:r>
          </w:hyperlink>
        </w:p>
        <w:p w14:paraId="34A8BD66" w14:textId="0530F697" w:rsidR="002262AF" w:rsidRDefault="002262AF">
          <w:pPr>
            <w:pStyle w:val="TOC2"/>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43" w:history="1">
            <w:r w:rsidRPr="00CB1DA3">
              <w:rPr>
                <w:rStyle w:val="Hyperlink"/>
                <w:noProof/>
              </w:rPr>
              <w:t>4. Business Opportunity</w:t>
            </w:r>
            <w:r>
              <w:rPr>
                <w:noProof/>
                <w:webHidden/>
              </w:rPr>
              <w:tab/>
            </w:r>
            <w:r>
              <w:rPr>
                <w:noProof/>
                <w:webHidden/>
              </w:rPr>
              <w:fldChar w:fldCharType="begin"/>
            </w:r>
            <w:r>
              <w:rPr>
                <w:noProof/>
                <w:webHidden/>
              </w:rPr>
              <w:instrText xml:space="preserve"> PAGEREF _Toc240386543 \h </w:instrText>
            </w:r>
            <w:r>
              <w:rPr>
                <w:noProof/>
                <w:webHidden/>
              </w:rPr>
            </w:r>
            <w:r>
              <w:rPr>
                <w:noProof/>
                <w:webHidden/>
              </w:rPr>
              <w:fldChar w:fldCharType="separate"/>
            </w:r>
            <w:r>
              <w:rPr>
                <w:noProof/>
                <w:webHidden/>
              </w:rPr>
              <w:t>16</w:t>
            </w:r>
            <w:r>
              <w:rPr>
                <w:noProof/>
                <w:webHidden/>
              </w:rPr>
              <w:fldChar w:fldCharType="end"/>
            </w:r>
          </w:hyperlink>
        </w:p>
        <w:p w14:paraId="4876D077" w14:textId="785F3995" w:rsidR="002262AF" w:rsidRDefault="002262AF">
          <w:pPr>
            <w:pStyle w:val="TOC2"/>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44" w:history="1">
            <w:r w:rsidRPr="00CB1DA3">
              <w:rPr>
                <w:rStyle w:val="Hyperlink"/>
                <w:noProof/>
              </w:rPr>
              <w:t>5. Software Product Vision</w:t>
            </w:r>
            <w:r>
              <w:rPr>
                <w:noProof/>
                <w:webHidden/>
              </w:rPr>
              <w:tab/>
            </w:r>
            <w:r>
              <w:rPr>
                <w:noProof/>
                <w:webHidden/>
              </w:rPr>
              <w:fldChar w:fldCharType="begin"/>
            </w:r>
            <w:r>
              <w:rPr>
                <w:noProof/>
                <w:webHidden/>
              </w:rPr>
              <w:instrText xml:space="preserve"> PAGEREF _Toc240386544 \h </w:instrText>
            </w:r>
            <w:r>
              <w:rPr>
                <w:noProof/>
                <w:webHidden/>
              </w:rPr>
            </w:r>
            <w:r>
              <w:rPr>
                <w:noProof/>
                <w:webHidden/>
              </w:rPr>
              <w:fldChar w:fldCharType="separate"/>
            </w:r>
            <w:r>
              <w:rPr>
                <w:noProof/>
                <w:webHidden/>
              </w:rPr>
              <w:t>16</w:t>
            </w:r>
            <w:r>
              <w:rPr>
                <w:noProof/>
                <w:webHidden/>
              </w:rPr>
              <w:fldChar w:fldCharType="end"/>
            </w:r>
          </w:hyperlink>
        </w:p>
        <w:p w14:paraId="112839FA" w14:textId="0B5F9DB7" w:rsidR="002262AF" w:rsidRDefault="002262AF">
          <w:pPr>
            <w:pStyle w:val="TOC2"/>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45" w:history="1">
            <w:r w:rsidRPr="00CB1DA3">
              <w:rPr>
                <w:rStyle w:val="Hyperlink"/>
                <w:noProof/>
              </w:rPr>
              <w:t>6. Project Scope &amp; Limitations</w:t>
            </w:r>
            <w:r>
              <w:rPr>
                <w:noProof/>
                <w:webHidden/>
              </w:rPr>
              <w:tab/>
            </w:r>
            <w:r>
              <w:rPr>
                <w:noProof/>
                <w:webHidden/>
              </w:rPr>
              <w:fldChar w:fldCharType="begin"/>
            </w:r>
            <w:r>
              <w:rPr>
                <w:noProof/>
                <w:webHidden/>
              </w:rPr>
              <w:instrText xml:space="preserve"> PAGEREF _Toc240386545 \h </w:instrText>
            </w:r>
            <w:r>
              <w:rPr>
                <w:noProof/>
                <w:webHidden/>
              </w:rPr>
            </w:r>
            <w:r>
              <w:rPr>
                <w:noProof/>
                <w:webHidden/>
              </w:rPr>
              <w:fldChar w:fldCharType="separate"/>
            </w:r>
            <w:r>
              <w:rPr>
                <w:noProof/>
                <w:webHidden/>
              </w:rPr>
              <w:t>17</w:t>
            </w:r>
            <w:r>
              <w:rPr>
                <w:noProof/>
                <w:webHidden/>
              </w:rPr>
              <w:fldChar w:fldCharType="end"/>
            </w:r>
          </w:hyperlink>
        </w:p>
        <w:p w14:paraId="4F44F001" w14:textId="1884AC35" w:rsidR="002262AF" w:rsidRDefault="002262AF">
          <w:pPr>
            <w:pStyle w:val="TOC3"/>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46" w:history="1">
            <w:r w:rsidRPr="00CB1DA3">
              <w:rPr>
                <w:rStyle w:val="Hyperlink"/>
                <w:noProof/>
              </w:rPr>
              <w:t>6.1 Major Features</w:t>
            </w:r>
            <w:r>
              <w:rPr>
                <w:noProof/>
                <w:webHidden/>
              </w:rPr>
              <w:tab/>
            </w:r>
            <w:r>
              <w:rPr>
                <w:noProof/>
                <w:webHidden/>
              </w:rPr>
              <w:fldChar w:fldCharType="begin"/>
            </w:r>
            <w:r>
              <w:rPr>
                <w:noProof/>
                <w:webHidden/>
              </w:rPr>
              <w:instrText xml:space="preserve"> PAGEREF _Toc240386546 \h </w:instrText>
            </w:r>
            <w:r>
              <w:rPr>
                <w:noProof/>
                <w:webHidden/>
              </w:rPr>
            </w:r>
            <w:r>
              <w:rPr>
                <w:noProof/>
                <w:webHidden/>
              </w:rPr>
              <w:fldChar w:fldCharType="separate"/>
            </w:r>
            <w:r>
              <w:rPr>
                <w:noProof/>
                <w:webHidden/>
              </w:rPr>
              <w:t>17</w:t>
            </w:r>
            <w:r>
              <w:rPr>
                <w:noProof/>
                <w:webHidden/>
              </w:rPr>
              <w:fldChar w:fldCharType="end"/>
            </w:r>
          </w:hyperlink>
        </w:p>
        <w:p w14:paraId="22B83B72" w14:textId="0D26C992" w:rsidR="002262AF" w:rsidRDefault="002262AF">
          <w:pPr>
            <w:pStyle w:val="TOC4"/>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47" w:history="1">
            <w:r w:rsidRPr="00CB1DA3">
              <w:rPr>
                <w:rStyle w:val="Hyperlink"/>
                <w:noProof/>
              </w:rPr>
              <w:t>6.1.1 Meloop Mobile Application</w:t>
            </w:r>
            <w:r>
              <w:rPr>
                <w:noProof/>
                <w:webHidden/>
              </w:rPr>
              <w:tab/>
            </w:r>
            <w:r>
              <w:rPr>
                <w:noProof/>
                <w:webHidden/>
              </w:rPr>
              <w:fldChar w:fldCharType="begin"/>
            </w:r>
            <w:r>
              <w:rPr>
                <w:noProof/>
                <w:webHidden/>
              </w:rPr>
              <w:instrText xml:space="preserve"> PAGEREF _Toc240386547 \h </w:instrText>
            </w:r>
            <w:r>
              <w:rPr>
                <w:noProof/>
                <w:webHidden/>
              </w:rPr>
            </w:r>
            <w:r>
              <w:rPr>
                <w:noProof/>
                <w:webHidden/>
              </w:rPr>
              <w:fldChar w:fldCharType="separate"/>
            </w:r>
            <w:r>
              <w:rPr>
                <w:noProof/>
                <w:webHidden/>
              </w:rPr>
              <w:t>17</w:t>
            </w:r>
            <w:r>
              <w:rPr>
                <w:noProof/>
                <w:webHidden/>
              </w:rPr>
              <w:fldChar w:fldCharType="end"/>
            </w:r>
          </w:hyperlink>
        </w:p>
        <w:p w14:paraId="10CD392B" w14:textId="040B7F71" w:rsidR="002262AF" w:rsidRDefault="002262AF">
          <w:pPr>
            <w:pStyle w:val="TOC3"/>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48" w:history="1">
            <w:r w:rsidRPr="00CB1DA3">
              <w:rPr>
                <w:rStyle w:val="Hyperlink"/>
                <w:noProof/>
              </w:rPr>
              <w:t>6.2 Limitations &amp; Exclusions</w:t>
            </w:r>
            <w:r>
              <w:rPr>
                <w:noProof/>
                <w:webHidden/>
              </w:rPr>
              <w:tab/>
            </w:r>
            <w:r>
              <w:rPr>
                <w:noProof/>
                <w:webHidden/>
              </w:rPr>
              <w:fldChar w:fldCharType="begin"/>
            </w:r>
            <w:r>
              <w:rPr>
                <w:noProof/>
                <w:webHidden/>
              </w:rPr>
              <w:instrText xml:space="preserve"> PAGEREF _Toc240386548 \h </w:instrText>
            </w:r>
            <w:r>
              <w:rPr>
                <w:noProof/>
                <w:webHidden/>
              </w:rPr>
            </w:r>
            <w:r>
              <w:rPr>
                <w:noProof/>
                <w:webHidden/>
              </w:rPr>
              <w:fldChar w:fldCharType="separate"/>
            </w:r>
            <w:r>
              <w:rPr>
                <w:noProof/>
                <w:webHidden/>
              </w:rPr>
              <w:t>19</w:t>
            </w:r>
            <w:r>
              <w:rPr>
                <w:noProof/>
                <w:webHidden/>
              </w:rPr>
              <w:fldChar w:fldCharType="end"/>
            </w:r>
          </w:hyperlink>
        </w:p>
        <w:p w14:paraId="2C16D54E" w14:textId="4575A0D2" w:rsidR="002262AF" w:rsidRDefault="002262AF">
          <w:pPr>
            <w:pStyle w:val="TOC4"/>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49" w:history="1">
            <w:r w:rsidRPr="00CB1DA3">
              <w:rPr>
                <w:rStyle w:val="Hyperlink"/>
                <w:noProof/>
              </w:rPr>
              <w:t>6.2.1 Mobile Application Limitations</w:t>
            </w:r>
            <w:r>
              <w:rPr>
                <w:noProof/>
                <w:webHidden/>
              </w:rPr>
              <w:tab/>
            </w:r>
            <w:r>
              <w:rPr>
                <w:noProof/>
                <w:webHidden/>
              </w:rPr>
              <w:fldChar w:fldCharType="begin"/>
            </w:r>
            <w:r>
              <w:rPr>
                <w:noProof/>
                <w:webHidden/>
              </w:rPr>
              <w:instrText xml:space="preserve"> PAGEREF _Toc240386549 \h </w:instrText>
            </w:r>
            <w:r>
              <w:rPr>
                <w:noProof/>
                <w:webHidden/>
              </w:rPr>
            </w:r>
            <w:r>
              <w:rPr>
                <w:noProof/>
                <w:webHidden/>
              </w:rPr>
              <w:fldChar w:fldCharType="separate"/>
            </w:r>
            <w:r>
              <w:rPr>
                <w:noProof/>
                <w:webHidden/>
              </w:rPr>
              <w:t>19</w:t>
            </w:r>
            <w:r>
              <w:rPr>
                <w:noProof/>
                <w:webHidden/>
              </w:rPr>
              <w:fldChar w:fldCharType="end"/>
            </w:r>
          </w:hyperlink>
        </w:p>
        <w:p w14:paraId="0301CB09" w14:textId="4C540A5F" w:rsidR="002262AF" w:rsidRDefault="002262AF">
          <w:pPr>
            <w:pStyle w:val="TOC4"/>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50" w:history="1">
            <w:r w:rsidRPr="00CB1DA3">
              <w:rPr>
                <w:rStyle w:val="Hyperlink"/>
                <w:noProof/>
              </w:rPr>
              <w:t>6.2.2 Features Deferred beyond the First Release</w:t>
            </w:r>
            <w:r>
              <w:rPr>
                <w:noProof/>
                <w:webHidden/>
              </w:rPr>
              <w:tab/>
            </w:r>
            <w:r>
              <w:rPr>
                <w:noProof/>
                <w:webHidden/>
              </w:rPr>
              <w:fldChar w:fldCharType="begin"/>
            </w:r>
            <w:r>
              <w:rPr>
                <w:noProof/>
                <w:webHidden/>
              </w:rPr>
              <w:instrText xml:space="preserve"> PAGEREF _Toc240386550 \h </w:instrText>
            </w:r>
            <w:r>
              <w:rPr>
                <w:noProof/>
                <w:webHidden/>
              </w:rPr>
            </w:r>
            <w:r>
              <w:rPr>
                <w:noProof/>
                <w:webHidden/>
              </w:rPr>
              <w:fldChar w:fldCharType="separate"/>
            </w:r>
            <w:r>
              <w:rPr>
                <w:noProof/>
                <w:webHidden/>
              </w:rPr>
              <w:t>20</w:t>
            </w:r>
            <w:r>
              <w:rPr>
                <w:noProof/>
                <w:webHidden/>
              </w:rPr>
              <w:fldChar w:fldCharType="end"/>
            </w:r>
          </w:hyperlink>
        </w:p>
        <w:p w14:paraId="76D6C67F" w14:textId="67A1B13A" w:rsidR="002262AF" w:rsidRDefault="002262AF">
          <w:pPr>
            <w:pStyle w:val="TOC3"/>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51" w:history="1">
            <w:r w:rsidRPr="00CB1DA3">
              <w:rPr>
                <w:rStyle w:val="Hyperlink"/>
                <w:noProof/>
              </w:rPr>
              <w:t>6.3 Operational and Quality Requirements</w:t>
            </w:r>
            <w:r>
              <w:rPr>
                <w:noProof/>
                <w:webHidden/>
              </w:rPr>
              <w:tab/>
            </w:r>
            <w:r>
              <w:rPr>
                <w:noProof/>
                <w:webHidden/>
              </w:rPr>
              <w:fldChar w:fldCharType="begin"/>
            </w:r>
            <w:r>
              <w:rPr>
                <w:noProof/>
                <w:webHidden/>
              </w:rPr>
              <w:instrText xml:space="preserve"> PAGEREF _Toc240386551 \h </w:instrText>
            </w:r>
            <w:r>
              <w:rPr>
                <w:noProof/>
                <w:webHidden/>
              </w:rPr>
            </w:r>
            <w:r>
              <w:rPr>
                <w:noProof/>
                <w:webHidden/>
              </w:rPr>
              <w:fldChar w:fldCharType="separate"/>
            </w:r>
            <w:r>
              <w:rPr>
                <w:noProof/>
                <w:webHidden/>
              </w:rPr>
              <w:t>20</w:t>
            </w:r>
            <w:r>
              <w:rPr>
                <w:noProof/>
                <w:webHidden/>
              </w:rPr>
              <w:fldChar w:fldCharType="end"/>
            </w:r>
          </w:hyperlink>
        </w:p>
        <w:p w14:paraId="2889F91E" w14:textId="76F0D453" w:rsidR="002262AF" w:rsidRDefault="002262AF">
          <w:pPr>
            <w:pStyle w:val="TOC1"/>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52" w:history="1">
            <w:r w:rsidRPr="00CB1DA3">
              <w:rPr>
                <w:rStyle w:val="Hyperlink"/>
                <w:noProof/>
              </w:rPr>
              <w:t>III. References</w:t>
            </w:r>
            <w:r>
              <w:rPr>
                <w:noProof/>
                <w:webHidden/>
              </w:rPr>
              <w:tab/>
            </w:r>
            <w:r>
              <w:rPr>
                <w:noProof/>
                <w:webHidden/>
              </w:rPr>
              <w:fldChar w:fldCharType="begin"/>
            </w:r>
            <w:r>
              <w:rPr>
                <w:noProof/>
                <w:webHidden/>
              </w:rPr>
              <w:instrText xml:space="preserve"> PAGEREF _Toc240386552 \h </w:instrText>
            </w:r>
            <w:r>
              <w:rPr>
                <w:noProof/>
                <w:webHidden/>
              </w:rPr>
            </w:r>
            <w:r>
              <w:rPr>
                <w:noProof/>
                <w:webHidden/>
              </w:rPr>
              <w:fldChar w:fldCharType="separate"/>
            </w:r>
            <w:r>
              <w:rPr>
                <w:noProof/>
                <w:webHidden/>
              </w:rPr>
              <w:t>21</w:t>
            </w:r>
            <w:r>
              <w:rPr>
                <w:noProof/>
                <w:webHidden/>
              </w:rPr>
              <w:fldChar w:fldCharType="end"/>
            </w:r>
          </w:hyperlink>
        </w:p>
        <w:p w14:paraId="00417865" w14:textId="5026AB92" w:rsidR="00E07240" w:rsidRDefault="00E6195F">
          <w:r>
            <w:fldChar w:fldCharType="end"/>
          </w:r>
        </w:p>
      </w:sdtContent>
    </w:sdt>
    <w:p w14:paraId="6AB473A2" w14:textId="77777777" w:rsidR="00E07240" w:rsidRDefault="00E07240">
      <w:pPr>
        <w:keepNext/>
        <w:keepLines/>
        <w:pBdr>
          <w:top w:val="nil"/>
          <w:left w:val="nil"/>
          <w:bottom w:val="nil"/>
          <w:right w:val="nil"/>
          <w:between w:val="nil"/>
        </w:pBdr>
        <w:spacing w:before="240" w:after="0"/>
        <w:rPr>
          <w:b/>
          <w:bCs/>
          <w:color w:val="2E75B5"/>
          <w:sz w:val="32"/>
          <w:szCs w:val="32"/>
        </w:rPr>
      </w:pPr>
    </w:p>
    <w:p w14:paraId="27C50FDB" w14:textId="77777777" w:rsidR="00E07240" w:rsidRDefault="00E6195F">
      <w:pPr>
        <w:rPr>
          <w:b/>
          <w:bCs/>
          <w:color w:val="2E75B5"/>
          <w:sz w:val="32"/>
          <w:szCs w:val="32"/>
        </w:rPr>
      </w:pPr>
      <w:r>
        <w:br w:type="page"/>
      </w:r>
    </w:p>
    <w:p w14:paraId="4DFE0C0A" w14:textId="77777777" w:rsidR="00E07240" w:rsidRDefault="00E6195F">
      <w:pPr>
        <w:keepNext/>
        <w:keepLines/>
        <w:pBdr>
          <w:top w:val="nil"/>
          <w:left w:val="nil"/>
          <w:bottom w:val="nil"/>
          <w:right w:val="nil"/>
          <w:between w:val="nil"/>
        </w:pBdr>
        <w:spacing w:before="240" w:after="0"/>
        <w:rPr>
          <w:b/>
          <w:bCs/>
          <w:color w:val="C00000"/>
          <w:sz w:val="32"/>
          <w:szCs w:val="32"/>
        </w:rPr>
      </w:pPr>
      <w:r>
        <w:rPr>
          <w:b/>
          <w:bCs/>
          <w:color w:val="C00000"/>
          <w:sz w:val="32"/>
          <w:szCs w:val="32"/>
        </w:rPr>
        <w:lastRenderedPageBreak/>
        <w:t>List of Tables</w:t>
      </w:r>
    </w:p>
    <w:sdt>
      <w:sdtPr>
        <w:id w:val="-1474414156"/>
        <w:docPartObj>
          <w:docPartGallery w:val="Table of Contents"/>
          <w:docPartUnique/>
        </w:docPartObj>
      </w:sdtPr>
      <w:sdtEndPr/>
      <w:sdtContent>
        <w:p w14:paraId="6BBC23EF" w14:textId="5B9B78C6" w:rsidR="002262AF" w:rsidRDefault="00E6195F">
          <w:pPr>
            <w:pStyle w:val="TableofFigures"/>
            <w:tabs>
              <w:tab w:val="right" w:leader="dot" w:pos="9040"/>
            </w:tabs>
            <w:rPr>
              <w:rFonts w:asciiTheme="minorHAnsi" w:eastAsiaTheme="minorEastAsia" w:hAnsiTheme="minorHAnsi" w:cstheme="minorBidi"/>
              <w:noProof/>
              <w:kern w:val="2"/>
              <w:sz w:val="24"/>
              <w:szCs w:val="24"/>
              <w:lang w:val="en-US" w:eastAsia="en-US"/>
              <w14:ligatures w14:val="standardContextual"/>
            </w:rPr>
          </w:pPr>
          <w:r>
            <w:fldChar w:fldCharType="begin"/>
          </w:r>
          <w:r w:rsidR="00CF2E23">
            <w:instrText xml:space="preserve"> TOC \h \z \c "Table" </w:instrText>
          </w:r>
          <w:r>
            <w:fldChar w:fldCharType="separate"/>
          </w:r>
          <w:hyperlink w:anchor="_Toc240386553" w:history="1">
            <w:r w:rsidR="002262AF" w:rsidRPr="009635A8">
              <w:rPr>
                <w:rStyle w:val="Hyperlink"/>
                <w:noProof/>
              </w:rPr>
              <w:t>Table 1: Project Team</w:t>
            </w:r>
            <w:r w:rsidR="002262AF">
              <w:rPr>
                <w:noProof/>
                <w:webHidden/>
              </w:rPr>
              <w:tab/>
            </w:r>
            <w:r w:rsidR="002262AF">
              <w:rPr>
                <w:noProof/>
                <w:webHidden/>
              </w:rPr>
              <w:fldChar w:fldCharType="begin"/>
            </w:r>
            <w:r w:rsidR="002262AF">
              <w:rPr>
                <w:noProof/>
                <w:webHidden/>
              </w:rPr>
              <w:instrText xml:space="preserve"> PAGEREF _Toc240386553 \h </w:instrText>
            </w:r>
            <w:r w:rsidR="002262AF">
              <w:rPr>
                <w:noProof/>
                <w:webHidden/>
              </w:rPr>
            </w:r>
            <w:r w:rsidR="002262AF">
              <w:rPr>
                <w:noProof/>
                <w:webHidden/>
              </w:rPr>
              <w:fldChar w:fldCharType="separate"/>
            </w:r>
            <w:r w:rsidR="002262AF">
              <w:rPr>
                <w:noProof/>
                <w:webHidden/>
              </w:rPr>
              <w:t>7</w:t>
            </w:r>
            <w:r w:rsidR="002262AF">
              <w:rPr>
                <w:noProof/>
                <w:webHidden/>
              </w:rPr>
              <w:fldChar w:fldCharType="end"/>
            </w:r>
          </w:hyperlink>
        </w:p>
        <w:p w14:paraId="2BBB7585" w14:textId="0A061213" w:rsidR="002262AF" w:rsidRDefault="002262AF">
          <w:pPr>
            <w:pStyle w:val="TableofFigures"/>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54" w:history="1">
            <w:r w:rsidRPr="009635A8">
              <w:rPr>
                <w:rStyle w:val="Hyperlink"/>
                <w:noProof/>
              </w:rPr>
              <w:t>Table 2: Applicable Standards and Guidelines</w:t>
            </w:r>
            <w:r>
              <w:rPr>
                <w:noProof/>
                <w:webHidden/>
              </w:rPr>
              <w:tab/>
            </w:r>
            <w:r>
              <w:rPr>
                <w:noProof/>
                <w:webHidden/>
              </w:rPr>
              <w:fldChar w:fldCharType="begin"/>
            </w:r>
            <w:r>
              <w:rPr>
                <w:noProof/>
                <w:webHidden/>
              </w:rPr>
              <w:instrText xml:space="preserve"> PAGEREF _Toc240386554 \h </w:instrText>
            </w:r>
            <w:r>
              <w:rPr>
                <w:noProof/>
                <w:webHidden/>
              </w:rPr>
            </w:r>
            <w:r>
              <w:rPr>
                <w:noProof/>
                <w:webHidden/>
              </w:rPr>
              <w:fldChar w:fldCharType="separate"/>
            </w:r>
            <w:r>
              <w:rPr>
                <w:noProof/>
                <w:webHidden/>
              </w:rPr>
              <w:t>9</w:t>
            </w:r>
            <w:r>
              <w:rPr>
                <w:noProof/>
                <w:webHidden/>
              </w:rPr>
              <w:fldChar w:fldCharType="end"/>
            </w:r>
          </w:hyperlink>
        </w:p>
        <w:p w14:paraId="51984628" w14:textId="048670B6" w:rsidR="002262AF" w:rsidRDefault="002262AF">
          <w:pPr>
            <w:pStyle w:val="TableofFigures"/>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55" w:history="1">
            <w:r w:rsidRPr="009635A8">
              <w:rPr>
                <w:rStyle w:val="Hyperlink"/>
                <w:noProof/>
              </w:rPr>
              <w:t>Table 3: Pros and Cons of Andante</w:t>
            </w:r>
            <w:r>
              <w:rPr>
                <w:noProof/>
                <w:webHidden/>
              </w:rPr>
              <w:tab/>
            </w:r>
            <w:r>
              <w:rPr>
                <w:noProof/>
                <w:webHidden/>
              </w:rPr>
              <w:fldChar w:fldCharType="begin"/>
            </w:r>
            <w:r>
              <w:rPr>
                <w:noProof/>
                <w:webHidden/>
              </w:rPr>
              <w:instrText xml:space="preserve"> PAGEREF _Toc240386555 \h </w:instrText>
            </w:r>
            <w:r>
              <w:rPr>
                <w:noProof/>
                <w:webHidden/>
              </w:rPr>
            </w:r>
            <w:r>
              <w:rPr>
                <w:noProof/>
                <w:webHidden/>
              </w:rPr>
              <w:fldChar w:fldCharType="separate"/>
            </w:r>
            <w:r>
              <w:rPr>
                <w:noProof/>
                <w:webHidden/>
              </w:rPr>
              <w:t>12</w:t>
            </w:r>
            <w:r>
              <w:rPr>
                <w:noProof/>
                <w:webHidden/>
              </w:rPr>
              <w:fldChar w:fldCharType="end"/>
            </w:r>
          </w:hyperlink>
        </w:p>
        <w:p w14:paraId="59C85A60" w14:textId="4472CE30" w:rsidR="002262AF" w:rsidRDefault="002262AF">
          <w:pPr>
            <w:pStyle w:val="TableofFigures"/>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56" w:history="1">
            <w:r w:rsidRPr="009635A8">
              <w:rPr>
                <w:rStyle w:val="Hyperlink"/>
                <w:noProof/>
              </w:rPr>
              <w:t>Table 4: Pros and Cons of Modacity</w:t>
            </w:r>
            <w:r>
              <w:rPr>
                <w:noProof/>
                <w:webHidden/>
              </w:rPr>
              <w:tab/>
            </w:r>
            <w:r>
              <w:rPr>
                <w:noProof/>
                <w:webHidden/>
              </w:rPr>
              <w:fldChar w:fldCharType="begin"/>
            </w:r>
            <w:r>
              <w:rPr>
                <w:noProof/>
                <w:webHidden/>
              </w:rPr>
              <w:instrText xml:space="preserve"> PAGEREF _Toc240386556 \h </w:instrText>
            </w:r>
            <w:r>
              <w:rPr>
                <w:noProof/>
                <w:webHidden/>
              </w:rPr>
            </w:r>
            <w:r>
              <w:rPr>
                <w:noProof/>
                <w:webHidden/>
              </w:rPr>
              <w:fldChar w:fldCharType="separate"/>
            </w:r>
            <w:r>
              <w:rPr>
                <w:noProof/>
                <w:webHidden/>
              </w:rPr>
              <w:t>14</w:t>
            </w:r>
            <w:r>
              <w:rPr>
                <w:noProof/>
                <w:webHidden/>
              </w:rPr>
              <w:fldChar w:fldCharType="end"/>
            </w:r>
          </w:hyperlink>
        </w:p>
        <w:p w14:paraId="763FF9A7" w14:textId="1A7DD206" w:rsidR="002262AF" w:rsidRDefault="002262AF">
          <w:pPr>
            <w:pStyle w:val="TableofFigures"/>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57" w:history="1">
            <w:r w:rsidRPr="009635A8">
              <w:rPr>
                <w:rStyle w:val="Hyperlink"/>
                <w:noProof/>
              </w:rPr>
              <w:t>Table 5: Existing Systems Comparison</w:t>
            </w:r>
            <w:r>
              <w:rPr>
                <w:noProof/>
                <w:webHidden/>
              </w:rPr>
              <w:tab/>
            </w:r>
            <w:r>
              <w:rPr>
                <w:noProof/>
                <w:webHidden/>
              </w:rPr>
              <w:fldChar w:fldCharType="begin"/>
            </w:r>
            <w:r>
              <w:rPr>
                <w:noProof/>
                <w:webHidden/>
              </w:rPr>
              <w:instrText xml:space="preserve"> PAGEREF _Toc240386557 \h </w:instrText>
            </w:r>
            <w:r>
              <w:rPr>
                <w:noProof/>
                <w:webHidden/>
              </w:rPr>
            </w:r>
            <w:r>
              <w:rPr>
                <w:noProof/>
                <w:webHidden/>
              </w:rPr>
              <w:fldChar w:fldCharType="separate"/>
            </w:r>
            <w:r>
              <w:rPr>
                <w:noProof/>
                <w:webHidden/>
              </w:rPr>
              <w:t>15</w:t>
            </w:r>
            <w:r>
              <w:rPr>
                <w:noProof/>
                <w:webHidden/>
              </w:rPr>
              <w:fldChar w:fldCharType="end"/>
            </w:r>
          </w:hyperlink>
        </w:p>
        <w:p w14:paraId="0A78FA5E" w14:textId="0F596146" w:rsidR="00E07240" w:rsidRDefault="00E6195F">
          <w:pPr>
            <w:pBdr>
              <w:top w:val="nil"/>
              <w:left w:val="nil"/>
              <w:bottom w:val="nil"/>
              <w:right w:val="nil"/>
              <w:between w:val="nil"/>
            </w:pBdr>
            <w:tabs>
              <w:tab w:val="right" w:leader="dot" w:pos="9040"/>
            </w:tabs>
            <w:spacing w:after="100"/>
            <w:rPr>
              <w:color w:val="000000"/>
              <w:sz w:val="24"/>
              <w:szCs w:val="24"/>
            </w:rPr>
          </w:pPr>
          <w:r>
            <w:fldChar w:fldCharType="end"/>
          </w:r>
        </w:p>
      </w:sdtContent>
    </w:sdt>
    <w:p w14:paraId="5E29A79C" w14:textId="77777777" w:rsidR="004557FA" w:rsidRDefault="004557FA">
      <w:pPr>
        <w:rPr>
          <w:color w:val="000000"/>
          <w:sz w:val="24"/>
          <w:szCs w:val="24"/>
        </w:rPr>
      </w:pPr>
      <w:r>
        <w:rPr>
          <w:color w:val="000000"/>
          <w:sz w:val="24"/>
          <w:szCs w:val="24"/>
        </w:rPr>
        <w:br w:type="page"/>
      </w:r>
    </w:p>
    <w:p w14:paraId="7F10061A" w14:textId="77777777" w:rsidR="00E07240" w:rsidRDefault="00E07240">
      <w:pPr>
        <w:pBdr>
          <w:top w:val="nil"/>
          <w:left w:val="nil"/>
          <w:bottom w:val="nil"/>
          <w:right w:val="nil"/>
          <w:between w:val="nil"/>
        </w:pBdr>
        <w:tabs>
          <w:tab w:val="right" w:pos="9040"/>
        </w:tabs>
        <w:spacing w:after="100"/>
        <w:rPr>
          <w:color w:val="000000"/>
          <w:sz w:val="24"/>
          <w:szCs w:val="24"/>
        </w:rPr>
      </w:pPr>
    </w:p>
    <w:p w14:paraId="24C70C02" w14:textId="77777777" w:rsidR="00E07240" w:rsidRDefault="00E6195F">
      <w:pPr>
        <w:keepNext/>
        <w:keepLines/>
        <w:pBdr>
          <w:top w:val="nil"/>
          <w:left w:val="nil"/>
          <w:bottom w:val="nil"/>
          <w:right w:val="nil"/>
          <w:between w:val="nil"/>
        </w:pBdr>
        <w:spacing w:before="240" w:after="0"/>
        <w:rPr>
          <w:b/>
          <w:bCs/>
          <w:color w:val="C00000"/>
          <w:sz w:val="32"/>
          <w:szCs w:val="32"/>
        </w:rPr>
      </w:pPr>
      <w:r>
        <w:rPr>
          <w:b/>
          <w:bCs/>
          <w:color w:val="C00000"/>
          <w:sz w:val="32"/>
          <w:szCs w:val="32"/>
        </w:rPr>
        <w:t>List of Figures</w:t>
      </w:r>
    </w:p>
    <w:sdt>
      <w:sdtPr>
        <w:id w:val="1493707262"/>
        <w:docPartObj>
          <w:docPartGallery w:val="Table of Contents"/>
          <w:docPartUnique/>
        </w:docPartObj>
      </w:sdtPr>
      <w:sdtEndPr/>
      <w:sdtContent>
        <w:p w14:paraId="3D83ECCA" w14:textId="2A48C291" w:rsidR="002262AF" w:rsidRDefault="00E6195F">
          <w:pPr>
            <w:pStyle w:val="TableofFigures"/>
            <w:tabs>
              <w:tab w:val="right" w:leader="dot" w:pos="9040"/>
            </w:tabs>
            <w:rPr>
              <w:rFonts w:asciiTheme="minorHAnsi" w:eastAsiaTheme="minorEastAsia" w:hAnsiTheme="minorHAnsi" w:cstheme="minorBidi"/>
              <w:noProof/>
              <w:kern w:val="2"/>
              <w:sz w:val="24"/>
              <w:szCs w:val="24"/>
              <w:lang w:val="en-US" w:eastAsia="en-US"/>
              <w14:ligatures w14:val="standardContextual"/>
            </w:rPr>
          </w:pPr>
          <w:r>
            <w:fldChar w:fldCharType="begin"/>
          </w:r>
          <w:r w:rsidR="00CF2E23">
            <w:instrText xml:space="preserve"> TOC \h \z \c "Figure" </w:instrText>
          </w:r>
          <w:r>
            <w:fldChar w:fldCharType="separate"/>
          </w:r>
          <w:hyperlink w:anchor="_Toc240386558" w:history="1">
            <w:r w:rsidR="002262AF" w:rsidRPr="00EC0CC4">
              <w:rPr>
                <w:rStyle w:val="Hyperlink"/>
                <w:noProof/>
              </w:rPr>
              <w:t>Figure 1. Andante Interface</w:t>
            </w:r>
            <w:r w:rsidR="002262AF">
              <w:rPr>
                <w:noProof/>
                <w:webHidden/>
              </w:rPr>
              <w:tab/>
            </w:r>
            <w:r w:rsidR="002262AF">
              <w:rPr>
                <w:noProof/>
                <w:webHidden/>
              </w:rPr>
              <w:fldChar w:fldCharType="begin"/>
            </w:r>
            <w:r w:rsidR="002262AF">
              <w:rPr>
                <w:noProof/>
                <w:webHidden/>
              </w:rPr>
              <w:instrText xml:space="preserve"> PAGEREF _Toc240386558 \h </w:instrText>
            </w:r>
            <w:r w:rsidR="002262AF">
              <w:rPr>
                <w:noProof/>
                <w:webHidden/>
              </w:rPr>
            </w:r>
            <w:r w:rsidR="002262AF">
              <w:rPr>
                <w:noProof/>
                <w:webHidden/>
              </w:rPr>
              <w:fldChar w:fldCharType="separate"/>
            </w:r>
            <w:r w:rsidR="002262AF">
              <w:rPr>
                <w:noProof/>
                <w:webHidden/>
              </w:rPr>
              <w:t>11</w:t>
            </w:r>
            <w:r w:rsidR="002262AF">
              <w:rPr>
                <w:noProof/>
                <w:webHidden/>
              </w:rPr>
              <w:fldChar w:fldCharType="end"/>
            </w:r>
          </w:hyperlink>
        </w:p>
        <w:p w14:paraId="091FD3E2" w14:textId="40843551" w:rsidR="002262AF" w:rsidRDefault="002262AF">
          <w:pPr>
            <w:pStyle w:val="TableofFigures"/>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59" w:history="1">
            <w:r w:rsidRPr="00EC0CC4">
              <w:rPr>
                <w:rStyle w:val="Hyperlink"/>
                <w:noProof/>
              </w:rPr>
              <w:t>Figure 2. Modacity Interface</w:t>
            </w:r>
            <w:r>
              <w:rPr>
                <w:noProof/>
                <w:webHidden/>
              </w:rPr>
              <w:tab/>
            </w:r>
            <w:r>
              <w:rPr>
                <w:noProof/>
                <w:webHidden/>
              </w:rPr>
              <w:fldChar w:fldCharType="begin"/>
            </w:r>
            <w:r>
              <w:rPr>
                <w:noProof/>
                <w:webHidden/>
              </w:rPr>
              <w:instrText xml:space="preserve"> PAGEREF _Toc240386559 \h </w:instrText>
            </w:r>
            <w:r>
              <w:rPr>
                <w:noProof/>
                <w:webHidden/>
              </w:rPr>
            </w:r>
            <w:r>
              <w:rPr>
                <w:noProof/>
                <w:webHidden/>
              </w:rPr>
              <w:fldChar w:fldCharType="separate"/>
            </w:r>
            <w:r>
              <w:rPr>
                <w:noProof/>
                <w:webHidden/>
              </w:rPr>
              <w:t>13</w:t>
            </w:r>
            <w:r>
              <w:rPr>
                <w:noProof/>
                <w:webHidden/>
              </w:rPr>
              <w:fldChar w:fldCharType="end"/>
            </w:r>
          </w:hyperlink>
        </w:p>
        <w:p w14:paraId="2510380E" w14:textId="7503DB41" w:rsidR="002262AF" w:rsidRDefault="002262AF">
          <w:pPr>
            <w:pStyle w:val="TableofFigures"/>
            <w:tabs>
              <w:tab w:val="right" w:leader="dot" w:pos="9040"/>
            </w:tabs>
            <w:rPr>
              <w:rFonts w:asciiTheme="minorHAnsi" w:eastAsiaTheme="minorEastAsia" w:hAnsiTheme="minorHAnsi" w:cstheme="minorBidi"/>
              <w:noProof/>
              <w:kern w:val="2"/>
              <w:sz w:val="24"/>
              <w:szCs w:val="24"/>
              <w:lang w:val="en-US" w:eastAsia="en-US"/>
              <w14:ligatures w14:val="standardContextual"/>
            </w:rPr>
          </w:pPr>
          <w:hyperlink w:anchor="_Toc240386560" w:history="1">
            <w:r w:rsidRPr="00EC0CC4">
              <w:rPr>
                <w:rStyle w:val="Hyperlink"/>
                <w:noProof/>
              </w:rPr>
              <w:t>Figure 3. Meloop Feature Overview (illustration pending)</w:t>
            </w:r>
            <w:r>
              <w:rPr>
                <w:noProof/>
                <w:webHidden/>
              </w:rPr>
              <w:tab/>
            </w:r>
            <w:r>
              <w:rPr>
                <w:noProof/>
                <w:webHidden/>
              </w:rPr>
              <w:fldChar w:fldCharType="begin"/>
            </w:r>
            <w:r>
              <w:rPr>
                <w:noProof/>
                <w:webHidden/>
              </w:rPr>
              <w:instrText xml:space="preserve"> PAGEREF _Toc240386560 \h </w:instrText>
            </w:r>
            <w:r>
              <w:rPr>
                <w:noProof/>
                <w:webHidden/>
              </w:rPr>
            </w:r>
            <w:r>
              <w:rPr>
                <w:noProof/>
                <w:webHidden/>
              </w:rPr>
              <w:fldChar w:fldCharType="separate"/>
            </w:r>
            <w:r>
              <w:rPr>
                <w:noProof/>
                <w:webHidden/>
              </w:rPr>
              <w:t>19</w:t>
            </w:r>
            <w:r>
              <w:rPr>
                <w:noProof/>
                <w:webHidden/>
              </w:rPr>
              <w:fldChar w:fldCharType="end"/>
            </w:r>
          </w:hyperlink>
        </w:p>
        <w:p w14:paraId="76B9BAC9" w14:textId="7A433857" w:rsidR="00E07240" w:rsidRDefault="00E6195F">
          <w:pPr>
            <w:pBdr>
              <w:top w:val="nil"/>
              <w:left w:val="nil"/>
              <w:bottom w:val="nil"/>
              <w:right w:val="nil"/>
              <w:between w:val="nil"/>
            </w:pBdr>
            <w:tabs>
              <w:tab w:val="right" w:pos="9040"/>
            </w:tabs>
            <w:spacing w:after="100"/>
            <w:rPr>
              <w:color w:val="000000"/>
              <w:sz w:val="24"/>
              <w:szCs w:val="24"/>
            </w:rPr>
          </w:pPr>
          <w:r>
            <w:fldChar w:fldCharType="end"/>
          </w:r>
        </w:p>
      </w:sdtContent>
    </w:sdt>
    <w:p w14:paraId="4E3FB4E5" w14:textId="77777777" w:rsidR="00E07240" w:rsidRDefault="00E6195F">
      <w:pPr>
        <w:keepNext/>
        <w:keepLines/>
        <w:pBdr>
          <w:top w:val="nil"/>
          <w:left w:val="nil"/>
          <w:bottom w:val="nil"/>
          <w:right w:val="nil"/>
          <w:between w:val="nil"/>
        </w:pBdr>
        <w:spacing w:before="240" w:after="0"/>
        <w:rPr>
          <w:b/>
          <w:bCs/>
          <w:color w:val="2E75B5"/>
          <w:sz w:val="32"/>
          <w:szCs w:val="32"/>
        </w:rPr>
      </w:pPr>
      <w:r>
        <w:br w:type="page"/>
      </w:r>
    </w:p>
    <w:p w14:paraId="7D0B830A" w14:textId="77777777" w:rsidR="00E07240" w:rsidRDefault="00E6195F">
      <w:pPr>
        <w:pStyle w:val="FrontMatterHeading"/>
      </w:pPr>
      <w:bookmarkStart w:id="0" w:name="_heading=h.hqn3dntg80wg" w:colFirst="0" w:colLast="0"/>
      <w:bookmarkEnd w:id="0"/>
      <w:r>
        <w:lastRenderedPageBreak/>
        <w:t>Definitions and Acronyms</w:t>
      </w:r>
    </w:p>
    <w:tbl>
      <w:tblPr>
        <w:tblStyle w:val="ac"/>
        <w:tblW w:w="9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40"/>
      </w:tblGrid>
      <w:tr w:rsidR="00E07240" w14:paraId="0310E60F"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FFE8E1"/>
            <w:tcMar>
              <w:top w:w="70" w:type="dxa"/>
              <w:left w:w="110" w:type="dxa"/>
              <w:bottom w:w="70" w:type="dxa"/>
              <w:right w:w="110" w:type="dxa"/>
            </w:tcMar>
            <w:vAlign w:val="center"/>
          </w:tcPr>
          <w:p w14:paraId="3DAF0C45" w14:textId="77777777" w:rsidR="00E07240" w:rsidRDefault="00E6195F">
            <w:pPr>
              <w:keepLines/>
              <w:tabs>
                <w:tab w:val="left" w:pos="567"/>
              </w:tabs>
              <w:spacing w:before="40" w:after="40" w:line="240" w:lineRule="auto"/>
              <w:rPr>
                <w:b/>
                <w:bCs/>
              </w:rPr>
            </w:pPr>
            <w:r>
              <w:rPr>
                <w:b/>
                <w:bCs/>
              </w:rPr>
              <w:t>Term / Acronym</w:t>
            </w:r>
          </w:p>
        </w:tc>
        <w:tc>
          <w:tcPr>
            <w:tcW w:w="6840" w:type="dxa"/>
            <w:tcBorders>
              <w:top w:val="single" w:sz="4" w:space="0" w:color="000000"/>
              <w:left w:val="single" w:sz="4" w:space="0" w:color="000000"/>
              <w:bottom w:val="single" w:sz="4" w:space="0" w:color="000000"/>
              <w:right w:val="single" w:sz="4" w:space="0" w:color="000000"/>
            </w:tcBorders>
            <w:shd w:val="clear" w:color="auto" w:fill="FFE8E1"/>
            <w:tcMar>
              <w:top w:w="70" w:type="dxa"/>
              <w:left w:w="110" w:type="dxa"/>
              <w:bottom w:w="70" w:type="dxa"/>
              <w:right w:w="110" w:type="dxa"/>
            </w:tcMar>
            <w:vAlign w:val="center"/>
          </w:tcPr>
          <w:p w14:paraId="7F7693CC" w14:textId="77777777" w:rsidR="00E07240" w:rsidRDefault="00E6195F">
            <w:pPr>
              <w:keepLines/>
              <w:spacing w:before="40" w:after="40" w:line="240" w:lineRule="auto"/>
              <w:rPr>
                <w:b/>
                <w:bCs/>
              </w:rPr>
            </w:pPr>
            <w:r>
              <w:rPr>
                <w:b/>
                <w:bCs/>
              </w:rPr>
              <w:t>Definition</w:t>
            </w:r>
          </w:p>
        </w:tc>
      </w:tr>
      <w:tr w:rsidR="00E07240" w14:paraId="722900D5"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3A56851F" w14:textId="77777777" w:rsidR="00E07240" w:rsidRDefault="00E6195F">
            <w:pPr>
              <w:keepLines/>
              <w:spacing w:before="40" w:after="40" w:line="240" w:lineRule="auto"/>
            </w:pPr>
            <w:r>
              <w:t>MVP</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243DCE88" w14:textId="77777777" w:rsidR="00E07240" w:rsidRDefault="00E6195F">
            <w:pPr>
              <w:keepLines/>
              <w:spacing w:before="40" w:after="40" w:line="240" w:lineRule="auto"/>
            </w:pPr>
            <w:r>
              <w:t>Minimum Viable Product</w:t>
            </w:r>
          </w:p>
        </w:tc>
      </w:tr>
      <w:tr w:rsidR="00E07240" w14:paraId="46299216"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4FEAFAFD" w14:textId="77777777" w:rsidR="00E07240" w:rsidRDefault="00E6195F">
            <w:pPr>
              <w:keepLines/>
              <w:spacing w:before="40" w:after="40" w:line="240" w:lineRule="auto"/>
            </w:pPr>
            <w:r>
              <w:t>PM</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04AB996D" w14:textId="77777777" w:rsidR="00E07240" w:rsidRDefault="00E6195F">
            <w:pPr>
              <w:keepLines/>
              <w:spacing w:before="40" w:after="40" w:line="240" w:lineRule="auto"/>
            </w:pPr>
            <w:r>
              <w:t>Project Manager</w:t>
            </w:r>
          </w:p>
        </w:tc>
      </w:tr>
      <w:tr w:rsidR="00E07240" w14:paraId="56730987"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43D62544" w14:textId="77777777" w:rsidR="00E07240" w:rsidRDefault="00E6195F">
            <w:pPr>
              <w:keepLines/>
              <w:spacing w:before="40" w:after="40" w:line="240" w:lineRule="auto"/>
            </w:pPr>
            <w:r>
              <w:t>QA</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0960824A" w14:textId="77777777" w:rsidR="00E07240" w:rsidRDefault="00E6195F">
            <w:pPr>
              <w:keepLines/>
              <w:spacing w:before="40" w:after="40" w:line="240" w:lineRule="auto"/>
            </w:pPr>
            <w:r>
              <w:t>Quality Assurance</w:t>
            </w:r>
          </w:p>
        </w:tc>
      </w:tr>
      <w:tr w:rsidR="00E07240" w14:paraId="2D39CF64"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1641662C" w14:textId="77777777" w:rsidR="00E07240" w:rsidRDefault="00E6195F">
            <w:pPr>
              <w:keepLines/>
              <w:spacing w:before="40" w:after="40" w:line="240" w:lineRule="auto"/>
            </w:pPr>
            <w:r>
              <w:t>UI / UX</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65F96F90" w14:textId="77777777" w:rsidR="00E07240" w:rsidRDefault="00E6195F">
            <w:pPr>
              <w:keepLines/>
              <w:spacing w:before="40" w:after="40" w:line="240" w:lineRule="auto"/>
            </w:pPr>
            <w:r>
              <w:t>User Interface / User Experience</w:t>
            </w:r>
          </w:p>
        </w:tc>
      </w:tr>
      <w:tr w:rsidR="00E07240" w14:paraId="50FCFFE3"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1DD5EE45" w14:textId="77777777" w:rsidR="00E07240" w:rsidRDefault="00E6195F">
            <w:pPr>
              <w:keepLines/>
              <w:spacing w:before="40" w:after="40" w:line="240" w:lineRule="auto"/>
            </w:pPr>
            <w:r>
              <w:t>UC</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332296B9" w14:textId="77777777" w:rsidR="00E07240" w:rsidRDefault="00E6195F">
            <w:pPr>
              <w:keepLines/>
              <w:spacing w:before="40" w:after="40" w:line="240" w:lineRule="auto"/>
            </w:pPr>
            <w:r>
              <w:t>Use Case; user interaction towards a goal</w:t>
            </w:r>
          </w:p>
        </w:tc>
      </w:tr>
      <w:tr w:rsidR="00E07240" w14:paraId="4A103267"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14F188A6" w14:textId="77777777" w:rsidR="00E07240" w:rsidRDefault="00E6195F">
            <w:pPr>
              <w:keepLines/>
              <w:spacing w:before="40" w:after="40" w:line="240" w:lineRule="auto"/>
            </w:pPr>
            <w:r>
              <w:t>LI / EX / RQ</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11141256" w14:textId="77777777" w:rsidR="00E07240" w:rsidRDefault="00E6195F">
            <w:pPr>
              <w:keepLines/>
              <w:spacing w:before="40" w:after="40" w:line="240" w:lineRule="auto"/>
            </w:pPr>
            <w:r>
              <w:t>In-scope limit / Excluded scope / Shared requirement</w:t>
            </w:r>
          </w:p>
        </w:tc>
      </w:tr>
      <w:tr w:rsidR="00E07240" w14:paraId="040F8F0D"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6A6A65FE" w14:textId="77777777" w:rsidR="00E07240" w:rsidRDefault="00E6195F">
            <w:pPr>
              <w:keepLines/>
              <w:spacing w:before="40" w:after="40" w:line="240" w:lineRule="auto"/>
            </w:pPr>
            <w:r>
              <w:t>BPM</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0ED7B38B" w14:textId="77777777" w:rsidR="00E07240" w:rsidRDefault="00E6195F">
            <w:pPr>
              <w:keepLines/>
              <w:spacing w:before="40" w:after="40" w:line="240" w:lineRule="auto"/>
            </w:pPr>
            <w:r>
              <w:t>Pulses per minute in the Meloop metronome</w:t>
            </w:r>
          </w:p>
        </w:tc>
      </w:tr>
      <w:tr w:rsidR="00E07240" w14:paraId="18B4DEAB"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63EF97FF" w14:textId="77777777" w:rsidR="00E07240" w:rsidRDefault="00E6195F">
            <w:pPr>
              <w:keepLines/>
              <w:spacing w:before="40" w:after="40" w:line="240" w:lineRule="auto"/>
            </w:pPr>
            <w:r>
              <w:t>Hz</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79A70D44" w14:textId="77777777" w:rsidR="00E07240" w:rsidRDefault="00E6195F">
            <w:pPr>
              <w:keepLines/>
              <w:spacing w:before="40" w:after="40" w:line="240" w:lineRule="auto"/>
            </w:pPr>
            <w:r>
              <w:t>Hertz; frequency unit</w:t>
            </w:r>
          </w:p>
        </w:tc>
      </w:tr>
      <w:tr w:rsidR="00E07240" w14:paraId="523A789B"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6DCF0E6D" w14:textId="77777777" w:rsidR="00E07240" w:rsidRDefault="00E6195F">
            <w:pPr>
              <w:keepLines/>
              <w:spacing w:before="40" w:after="40" w:line="240" w:lineRule="auto"/>
            </w:pPr>
            <w:r>
              <w:t>SDK</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3B69504D" w14:textId="77777777" w:rsidR="00E07240" w:rsidRDefault="00E6195F">
            <w:pPr>
              <w:keepLines/>
              <w:spacing w:before="40" w:after="40" w:line="240" w:lineRule="auto"/>
            </w:pPr>
            <w:r>
              <w:t>Software Development Kit</w:t>
            </w:r>
          </w:p>
        </w:tc>
      </w:tr>
      <w:tr w:rsidR="00E07240" w14:paraId="23500BA4"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2831BBF6" w14:textId="77777777" w:rsidR="00E07240" w:rsidRDefault="00E6195F">
            <w:pPr>
              <w:keepLines/>
              <w:spacing w:before="40" w:after="40" w:line="240" w:lineRule="auto"/>
            </w:pPr>
            <w:r>
              <w:t>SQLite</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17048431" w14:textId="77777777" w:rsidR="00E07240" w:rsidRDefault="00E6195F">
            <w:pPr>
              <w:keepLines/>
              <w:spacing w:before="40" w:after="40" w:line="240" w:lineRule="auto"/>
            </w:pPr>
            <w:r>
              <w:t>Embedded database engine used for local records</w:t>
            </w:r>
          </w:p>
        </w:tc>
      </w:tr>
      <w:tr w:rsidR="00E07240" w14:paraId="61E16171"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50DB6320" w14:textId="77777777" w:rsidR="00E07240" w:rsidRDefault="00E6195F">
            <w:pPr>
              <w:keepLines/>
              <w:spacing w:before="40" w:after="40" w:line="240" w:lineRule="auto"/>
            </w:pPr>
            <w:r>
              <w:t>VI / EN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0B76A695" w14:textId="77777777" w:rsidR="00E07240" w:rsidRDefault="00E6195F">
            <w:pPr>
              <w:keepLines/>
              <w:spacing w:before="40" w:after="40" w:line="240" w:lineRule="auto"/>
            </w:pPr>
            <w:r>
              <w:t>Vietnamese / English</w:t>
            </w:r>
          </w:p>
        </w:tc>
      </w:tr>
      <w:tr w:rsidR="00E07240" w14:paraId="264F7FAB"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1E64188D" w14:textId="77777777" w:rsidR="00E07240" w:rsidRDefault="00E6195F">
            <w:pPr>
              <w:keepLines/>
              <w:spacing w:before="40" w:after="40" w:line="240" w:lineRule="auto"/>
            </w:pPr>
            <w:r>
              <w:t>VND / USD</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010E8D4D" w14:textId="77777777" w:rsidR="00E07240" w:rsidRDefault="00E6195F">
            <w:pPr>
              <w:keepLines/>
              <w:spacing w:before="40" w:after="40" w:line="240" w:lineRule="auto"/>
            </w:pPr>
            <w:r>
              <w:t>Vietnamese dong / United States dollar</w:t>
            </w:r>
          </w:p>
        </w:tc>
      </w:tr>
      <w:tr w:rsidR="00E07240" w14:paraId="467128E6"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52E17B8B" w14:textId="77777777" w:rsidR="00E07240" w:rsidRDefault="00E6195F">
            <w:pPr>
              <w:keepLines/>
              <w:spacing w:before="40" w:after="40" w:line="240" w:lineRule="auto"/>
            </w:pPr>
            <w:r>
              <w:t>Pro</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2F4D6039" w14:textId="77777777" w:rsidR="00E07240" w:rsidRDefault="00E6195F">
            <w:pPr>
              <w:keepLines/>
              <w:spacing w:before="40" w:after="40" w:line="240" w:lineRule="auto"/>
            </w:pPr>
            <w:r>
              <w:t>One-time paid entitlement; not an app account</w:t>
            </w:r>
          </w:p>
        </w:tc>
      </w:tr>
      <w:tr w:rsidR="00E07240" w14:paraId="02555785"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7E3AD040" w14:textId="77777777" w:rsidR="00E07240" w:rsidRDefault="00E6195F">
            <w:pPr>
              <w:keepLines/>
              <w:spacing w:before="40" w:after="40" w:line="240" w:lineRule="auto"/>
            </w:pPr>
            <w:r>
              <w:t>AI</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31541924" w14:textId="77777777" w:rsidR="00E07240" w:rsidRDefault="00E6195F">
            <w:pPr>
              <w:keepLines/>
              <w:spacing w:before="40" w:after="40" w:line="240" w:lineRule="auto"/>
            </w:pPr>
            <w:r>
              <w:t>Artificial Intelligence</w:t>
            </w:r>
          </w:p>
        </w:tc>
      </w:tr>
      <w:tr w:rsidR="00E07240" w14:paraId="586797ED"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1F0B29D6" w14:textId="77777777" w:rsidR="00E07240" w:rsidRDefault="00E6195F">
            <w:pPr>
              <w:keepLines/>
              <w:spacing w:before="40" w:after="40" w:line="240" w:lineRule="auto"/>
            </w:pPr>
            <w:r>
              <w:t>MIDI</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0A50CA25" w14:textId="77777777" w:rsidR="00E07240" w:rsidRDefault="00E6195F">
            <w:pPr>
              <w:keepLines/>
              <w:spacing w:before="40" w:after="40" w:line="240" w:lineRule="auto"/>
            </w:pPr>
            <w:r>
              <w:t>Musical Instrument Digital Interface</w:t>
            </w:r>
          </w:p>
        </w:tc>
      </w:tr>
      <w:tr w:rsidR="00E07240" w14:paraId="1FD65FDC"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193C3891" w14:textId="77777777" w:rsidR="00E07240" w:rsidRDefault="00E6195F">
            <w:pPr>
              <w:keepLines/>
              <w:spacing w:before="40" w:after="40" w:line="240" w:lineRule="auto"/>
            </w:pPr>
            <w:r>
              <w:t>UML</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3652C182" w14:textId="77777777" w:rsidR="00E07240" w:rsidRDefault="00E6195F">
            <w:pPr>
              <w:keepLines/>
              <w:spacing w:before="40" w:after="40" w:line="240" w:lineRule="auto"/>
            </w:pPr>
            <w:r>
              <w:t>Unified Modeling Language</w:t>
            </w:r>
          </w:p>
        </w:tc>
      </w:tr>
      <w:tr w:rsidR="00E07240" w14:paraId="2D0D9CD0"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7E284745" w14:textId="77777777" w:rsidR="00E07240" w:rsidRDefault="00E6195F">
            <w:pPr>
              <w:keepLines/>
              <w:spacing w:before="40" w:after="40" w:line="240" w:lineRule="auto"/>
            </w:pPr>
            <w:r>
              <w:t>ISO / IEC / IEEE</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6A4325CA" w14:textId="77777777" w:rsidR="00E07240" w:rsidRDefault="00E6195F">
            <w:pPr>
              <w:keepLines/>
              <w:spacing w:before="40" w:after="40" w:line="240" w:lineRule="auto"/>
            </w:pPr>
            <w:r>
              <w:t>International Organization for Standardization / International Electrotechnical Commission / Institute of Electrical and Electronics Engineers</w:t>
            </w:r>
          </w:p>
        </w:tc>
      </w:tr>
      <w:tr w:rsidR="00E07240" w14:paraId="052D36DB"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7E4596A6" w14:textId="77777777" w:rsidR="00E07240" w:rsidRDefault="00E6195F">
            <w:pPr>
              <w:keepLines/>
              <w:spacing w:before="40" w:after="40" w:line="240" w:lineRule="auto"/>
            </w:pPr>
            <w:r>
              <w:t>Instrument profile</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4EB15C42" w14:textId="77777777" w:rsidR="00E07240" w:rsidRDefault="00E6195F">
            <w:pPr>
              <w:keepLines/>
              <w:spacing w:before="40" w:after="40" w:line="240" w:lineRule="auto"/>
            </w:pPr>
            <w:r>
              <w:t>Journal container for one instrument or custom instrument type</w:t>
            </w:r>
          </w:p>
        </w:tc>
      </w:tr>
      <w:tr w:rsidR="00E07240" w14:paraId="39DBD7F7"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329E3219" w14:textId="77777777" w:rsidR="00E07240" w:rsidRDefault="00E6195F">
            <w:pPr>
              <w:keepLines/>
              <w:spacing w:before="40" w:after="40" w:line="240" w:lineRule="auto"/>
            </w:pPr>
            <w:r>
              <w:t>Practice item</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79F4A7F2" w14:textId="77777777" w:rsidR="00E07240" w:rsidRDefault="00E6195F">
            <w:pPr>
              <w:keepLines/>
              <w:spacing w:before="40" w:after="40" w:line="240" w:lineRule="auto"/>
            </w:pPr>
            <w:r>
              <w:t>Named piece or exercise belonging to one instrument profile</w:t>
            </w:r>
          </w:p>
        </w:tc>
      </w:tr>
      <w:tr w:rsidR="00E07240" w14:paraId="29725C50"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41F8EBAF" w14:textId="77777777" w:rsidR="00E07240" w:rsidRDefault="00E6195F">
            <w:pPr>
              <w:keepLines/>
              <w:spacing w:before="40" w:after="40" w:line="240" w:lineRule="auto"/>
            </w:pPr>
            <w:r>
              <w:t>Practice session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057660F5" w14:textId="77777777" w:rsidR="00E07240" w:rsidRDefault="00E6195F">
            <w:pPr>
              <w:keepLines/>
              <w:spacing w:before="40" w:after="40" w:line="240" w:lineRule="auto"/>
            </w:pPr>
            <w:r>
              <w:t>Saved date, positive duration and optional notes for one item</w:t>
            </w:r>
          </w:p>
        </w:tc>
      </w:tr>
      <w:tr w:rsidR="00E07240" w14:paraId="27EC5843"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234C4394" w14:textId="77777777" w:rsidR="00E07240" w:rsidRDefault="00E6195F">
            <w:pPr>
              <w:keepLines/>
              <w:spacing w:before="40" w:after="40" w:line="240" w:lineRule="auto"/>
            </w:pPr>
            <w:r>
              <w:t>Practice plan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3FC9486D" w14:textId="77777777" w:rsidR="00E07240" w:rsidRDefault="00E6195F">
            <w:pPr>
              <w:keepLines/>
              <w:spacing w:before="40" w:after="40" w:line="240" w:lineRule="auto"/>
            </w:pPr>
            <w:r>
              <w:t>Reusable ordered list of item references and target durations</w:t>
            </w:r>
          </w:p>
        </w:tc>
      </w:tr>
      <w:tr w:rsidR="00E07240" w14:paraId="37B1E305"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3102D3F0" w14:textId="77777777" w:rsidR="00E07240" w:rsidRDefault="00E6195F">
            <w:pPr>
              <w:keepLines/>
              <w:spacing w:before="40" w:after="40" w:line="240" w:lineRule="auto"/>
            </w:pPr>
            <w:r>
              <w:t>Practice recording</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5489709C" w14:textId="77777777" w:rsidR="00E07240" w:rsidRDefault="00E6195F">
            <w:pPr>
              <w:keepLines/>
              <w:spacing w:before="40" w:after="40" w:line="240" w:lineRule="auto"/>
            </w:pPr>
            <w:r>
              <w:t>Local audio clip; not itself a completed session</w:t>
            </w:r>
          </w:p>
        </w:tc>
      </w:tr>
      <w:tr w:rsidR="00E07240" w14:paraId="1006D3E3"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3E5F0232" w14:textId="77777777" w:rsidR="00E07240" w:rsidRDefault="00E6195F">
            <w:pPr>
              <w:keepLines/>
              <w:spacing w:before="40" w:after="40" w:line="240" w:lineRule="auto"/>
            </w:pPr>
            <w:r>
              <w:t>Archive</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5DE407A9" w14:textId="77777777" w:rsidR="00E07240" w:rsidRDefault="00E6195F">
            <w:pPr>
              <w:keepLines/>
              <w:spacing w:before="40" w:after="40" w:line="240" w:lineRule="auto"/>
            </w:pPr>
            <w:r>
              <w:t>Hide from active lists while preserving linked history; reversible</w:t>
            </w:r>
          </w:p>
        </w:tc>
      </w:tr>
      <w:tr w:rsidR="00E07240" w14:paraId="50B14FBE"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70FB57BF" w14:textId="77777777" w:rsidR="00E07240" w:rsidRDefault="00E6195F">
            <w:pPr>
              <w:keepLines/>
              <w:spacing w:before="40" w:after="40" w:line="240" w:lineRule="auto"/>
            </w:pPr>
            <w:r>
              <w:t>Streak</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756221A3" w14:textId="77777777" w:rsidR="00E07240" w:rsidRDefault="00E6195F">
            <w:pPr>
              <w:keepLines/>
              <w:spacing w:before="40" w:after="40" w:line="240" w:lineRule="auto"/>
            </w:pPr>
            <w:r>
              <w:t>Consecutive local dates, each with a saved session of at least one minute</w:t>
            </w:r>
          </w:p>
        </w:tc>
      </w:tr>
      <w:tr w:rsidR="00E07240" w14:paraId="171FC966"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3D4D0AA9" w14:textId="77777777" w:rsidR="00E07240" w:rsidRDefault="00E6195F">
            <w:pPr>
              <w:keepLines/>
              <w:spacing w:before="40" w:after="40" w:line="240" w:lineRule="auto"/>
            </w:pPr>
            <w:r>
              <w:t>Weekly goal</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4F9EB8AE" w14:textId="77777777" w:rsidR="00E07240" w:rsidRDefault="00E6195F">
            <w:pPr>
              <w:keepLines/>
              <w:spacing w:before="40" w:after="40" w:line="240" w:lineRule="auto"/>
            </w:pPr>
            <w:r>
              <w:t>Optional target of 1–7 qualifying days, Monday–Sunday</w:t>
            </w:r>
          </w:p>
        </w:tc>
      </w:tr>
      <w:tr w:rsidR="00E07240" w14:paraId="60BF689D"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397E0DE5" w14:textId="77777777" w:rsidR="00E07240" w:rsidRDefault="00E6195F">
            <w:pPr>
              <w:keepLines/>
              <w:spacing w:before="40" w:after="40" w:line="240" w:lineRule="auto"/>
            </w:pPr>
            <w:r>
              <w:lastRenderedPageBreak/>
              <w:t>Next step</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33E7DABE" w14:textId="77777777" w:rsidR="00E07240" w:rsidRDefault="00E6195F">
            <w:pPr>
              <w:keepLines/>
              <w:spacing w:before="40" w:after="40" w:line="240" w:lineRule="auto"/>
            </w:pPr>
            <w:r>
              <w:t>Learner-written note describing what to practise next</w:t>
            </w:r>
          </w:p>
        </w:tc>
      </w:tr>
      <w:tr w:rsidR="00E07240" w14:paraId="5C7C5F79"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2A1D34B7" w14:textId="77777777" w:rsidR="00E07240" w:rsidRDefault="00E6195F">
            <w:pPr>
              <w:keepLines/>
              <w:spacing w:before="40" w:after="40" w:line="240" w:lineRule="auto"/>
            </w:pPr>
            <w:r>
              <w:t>Monophonic</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3D7C169D" w14:textId="77777777" w:rsidR="00E07240" w:rsidRDefault="00E6195F">
            <w:pPr>
              <w:keepLines/>
              <w:spacing w:before="40" w:after="40" w:line="240" w:lineRule="auto"/>
            </w:pPr>
            <w:r>
              <w:t>One pitched note at a time</w:t>
            </w:r>
          </w:p>
        </w:tc>
      </w:tr>
      <w:tr w:rsidR="00E07240" w14:paraId="1BBC979A"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2A678804" w14:textId="77777777" w:rsidR="00E07240" w:rsidRDefault="00E6195F">
            <w:pPr>
              <w:keepLines/>
              <w:spacing w:before="40" w:after="40" w:line="240" w:lineRule="auto"/>
            </w:pPr>
            <w:r>
              <w:t>Chromatic</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60D9B9DF" w14:textId="77777777" w:rsidR="00E07240" w:rsidRDefault="00E6195F">
            <w:pPr>
              <w:keepLines/>
              <w:spacing w:before="40" w:after="40" w:line="240" w:lineRule="auto"/>
            </w:pPr>
            <w:r>
              <w:t>Pitch measurement across the 12 semitones</w:t>
            </w:r>
          </w:p>
        </w:tc>
      </w:tr>
      <w:tr w:rsidR="00E07240" w14:paraId="64144D5B"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2D109E87" w14:textId="77777777" w:rsidR="00E07240" w:rsidRDefault="00E6195F">
            <w:pPr>
              <w:keepLines/>
              <w:spacing w:before="40" w:after="40" w:line="240" w:lineRule="auto"/>
            </w:pPr>
            <w:r>
              <w:t>Cent</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719E61A1" w14:textId="77777777" w:rsidR="00E07240" w:rsidRDefault="00E6195F">
            <w:pPr>
              <w:keepLines/>
              <w:spacing w:before="40" w:after="40" w:line="240" w:lineRule="auto"/>
            </w:pPr>
            <w:r>
              <w:t>Pitch interval equal to 1/100 of a semitone</w:t>
            </w:r>
          </w:p>
        </w:tc>
      </w:tr>
      <w:tr w:rsidR="00E07240" w14:paraId="57F275BE"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79E87D3D" w14:textId="77777777" w:rsidR="00E07240" w:rsidRDefault="00E6195F">
            <w:pPr>
              <w:keepLines/>
              <w:spacing w:before="40" w:after="40" w:line="240" w:lineRule="auto"/>
            </w:pPr>
            <w:r>
              <w:t>Concert pitch</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67197D8D" w14:textId="77777777" w:rsidR="00E07240" w:rsidRDefault="00E6195F">
            <w:pPr>
              <w:keepLines/>
              <w:spacing w:before="40" w:after="40" w:line="240" w:lineRule="auto"/>
            </w:pPr>
            <w:r>
              <w:t>Actual sounding pitch, without instrument transposition</w:t>
            </w:r>
          </w:p>
        </w:tc>
      </w:tr>
    </w:tbl>
    <w:p w14:paraId="61460080" w14:textId="77777777" w:rsidR="00E07240" w:rsidRDefault="00E6195F">
      <w:pPr>
        <w:pStyle w:val="Heading1"/>
        <w:pageBreakBefore/>
      </w:pPr>
      <w:bookmarkStart w:id="1" w:name="_Toc240386526"/>
      <w:r>
        <w:lastRenderedPageBreak/>
        <w:t>I. Record of Changes</w:t>
      </w:r>
      <w:bookmarkEnd w:id="1"/>
    </w:p>
    <w:tbl>
      <w:tblPr>
        <w:tblStyle w:val="ad"/>
        <w:tblW w:w="9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6"/>
        <w:gridCol w:w="832"/>
        <w:gridCol w:w="2007"/>
        <w:gridCol w:w="4905"/>
      </w:tblGrid>
      <w:tr w:rsidR="00E07240" w:rsidRPr="008834D9" w14:paraId="4F0F068B" w14:textId="77777777">
        <w:trPr>
          <w:cantSplit/>
          <w:tblHeader/>
        </w:trPr>
        <w:tc>
          <w:tcPr>
            <w:tcW w:w="1296" w:type="dxa"/>
            <w:shd w:val="clear" w:color="auto" w:fill="FFE8E1"/>
            <w:tcMar>
              <w:top w:w="70" w:type="dxa"/>
              <w:left w:w="110" w:type="dxa"/>
              <w:bottom w:w="70" w:type="dxa"/>
              <w:right w:w="110" w:type="dxa"/>
            </w:tcMar>
            <w:vAlign w:val="center"/>
          </w:tcPr>
          <w:p w14:paraId="558E0C29" w14:textId="77777777" w:rsidR="00E07240" w:rsidRPr="008834D9" w:rsidRDefault="00E6195F" w:rsidP="003F4187">
            <w:pPr>
              <w:keepLines/>
              <w:widowControl w:val="0"/>
              <w:pBdr>
                <w:top w:val="nil"/>
                <w:left w:val="nil"/>
                <w:bottom w:val="nil"/>
                <w:right w:val="nil"/>
                <w:between w:val="nil"/>
              </w:pBdr>
              <w:spacing w:before="120" w:after="120" w:line="240" w:lineRule="auto"/>
              <w:jc w:val="center"/>
              <w:rPr>
                <w:b/>
                <w:bCs/>
                <w:szCs w:val="24"/>
              </w:rPr>
            </w:pPr>
            <w:r>
              <w:rPr>
                <w:b/>
                <w:bCs/>
                <w:szCs w:val="24"/>
              </w:rPr>
              <w:t>Date</w:t>
            </w:r>
          </w:p>
        </w:tc>
        <w:tc>
          <w:tcPr>
            <w:tcW w:w="832" w:type="dxa"/>
            <w:shd w:val="clear" w:color="auto" w:fill="FFE8E1"/>
            <w:tcMar>
              <w:top w:w="70" w:type="dxa"/>
              <w:left w:w="110" w:type="dxa"/>
              <w:bottom w:w="70" w:type="dxa"/>
              <w:right w:w="110" w:type="dxa"/>
            </w:tcMar>
            <w:vAlign w:val="center"/>
          </w:tcPr>
          <w:p w14:paraId="45755CAF" w14:textId="77777777" w:rsidR="00E07240" w:rsidRPr="008834D9" w:rsidRDefault="00E6195F" w:rsidP="003F4187">
            <w:pPr>
              <w:keepLines/>
              <w:widowControl w:val="0"/>
              <w:pBdr>
                <w:top w:val="nil"/>
                <w:left w:val="nil"/>
                <w:bottom w:val="nil"/>
                <w:right w:val="nil"/>
                <w:between w:val="nil"/>
              </w:pBdr>
              <w:spacing w:before="120" w:after="120" w:line="240" w:lineRule="auto"/>
              <w:jc w:val="center"/>
              <w:rPr>
                <w:b/>
                <w:bCs/>
                <w:szCs w:val="24"/>
              </w:rPr>
            </w:pPr>
            <w:r>
              <w:rPr>
                <w:b/>
                <w:bCs/>
                <w:szCs w:val="24"/>
              </w:rPr>
              <w:t>A*</w:t>
            </w:r>
            <w:r>
              <w:rPr>
                <w:b/>
                <w:bCs/>
                <w:szCs w:val="24"/>
              </w:rPr>
              <w:br/>
              <w:t>M, D</w:t>
            </w:r>
          </w:p>
        </w:tc>
        <w:tc>
          <w:tcPr>
            <w:tcW w:w="2007" w:type="dxa"/>
            <w:shd w:val="clear" w:color="auto" w:fill="FFE8E1"/>
            <w:tcMar>
              <w:top w:w="70" w:type="dxa"/>
              <w:left w:w="110" w:type="dxa"/>
              <w:bottom w:w="70" w:type="dxa"/>
              <w:right w:w="110" w:type="dxa"/>
            </w:tcMar>
            <w:vAlign w:val="center"/>
          </w:tcPr>
          <w:p w14:paraId="42716C9B" w14:textId="77777777" w:rsidR="00E07240" w:rsidRPr="008834D9" w:rsidRDefault="00E6195F" w:rsidP="003F4187">
            <w:pPr>
              <w:keepLines/>
              <w:widowControl w:val="0"/>
              <w:pBdr>
                <w:top w:val="nil"/>
                <w:left w:val="nil"/>
                <w:bottom w:val="nil"/>
                <w:right w:val="nil"/>
                <w:between w:val="nil"/>
              </w:pBdr>
              <w:spacing w:before="120" w:after="120" w:line="240" w:lineRule="auto"/>
              <w:jc w:val="center"/>
              <w:rPr>
                <w:b/>
                <w:bCs/>
                <w:szCs w:val="24"/>
              </w:rPr>
            </w:pPr>
            <w:r>
              <w:rPr>
                <w:b/>
                <w:bCs/>
                <w:szCs w:val="24"/>
              </w:rPr>
              <w:t>In charge</w:t>
            </w:r>
          </w:p>
        </w:tc>
        <w:tc>
          <w:tcPr>
            <w:tcW w:w="4905" w:type="dxa"/>
            <w:shd w:val="clear" w:color="auto" w:fill="FFE8E1"/>
            <w:tcMar>
              <w:top w:w="70" w:type="dxa"/>
              <w:left w:w="110" w:type="dxa"/>
              <w:bottom w:w="70" w:type="dxa"/>
              <w:right w:w="110" w:type="dxa"/>
            </w:tcMar>
            <w:vAlign w:val="center"/>
          </w:tcPr>
          <w:p w14:paraId="146057A5" w14:textId="77777777" w:rsidR="00E07240" w:rsidRPr="008834D9" w:rsidRDefault="00E6195F" w:rsidP="003F4187">
            <w:pPr>
              <w:keepLines/>
              <w:widowControl w:val="0"/>
              <w:pBdr>
                <w:top w:val="nil"/>
                <w:left w:val="nil"/>
                <w:bottom w:val="nil"/>
                <w:right w:val="nil"/>
                <w:between w:val="nil"/>
              </w:pBdr>
              <w:spacing w:before="120" w:after="120" w:line="240" w:lineRule="auto"/>
              <w:jc w:val="center"/>
              <w:rPr>
                <w:b/>
                <w:bCs/>
                <w:szCs w:val="24"/>
              </w:rPr>
            </w:pPr>
            <w:r>
              <w:rPr>
                <w:b/>
                <w:bCs/>
                <w:szCs w:val="24"/>
              </w:rPr>
              <w:t>Change Description</w:t>
            </w:r>
          </w:p>
        </w:tc>
      </w:tr>
      <w:tr w:rsidR="00E07240" w14:paraId="6A32CB66" w14:textId="77777777">
        <w:trPr>
          <w:cantSplit/>
        </w:trPr>
        <w:tc>
          <w:tcPr>
            <w:tcW w:w="1296" w:type="dxa"/>
            <w:shd w:val="clear" w:color="auto" w:fill="FFFFFF"/>
            <w:tcMar>
              <w:top w:w="70" w:type="dxa"/>
              <w:left w:w="110" w:type="dxa"/>
              <w:bottom w:w="70" w:type="dxa"/>
              <w:right w:w="110" w:type="dxa"/>
            </w:tcMar>
            <w:vAlign w:val="center"/>
          </w:tcPr>
          <w:p w14:paraId="0E7AE5C8" w14:textId="77777777" w:rsidR="00E07240" w:rsidRDefault="00E6195F" w:rsidP="003F4187">
            <w:pPr>
              <w:keepLines/>
              <w:pBdr>
                <w:top w:val="nil"/>
                <w:left w:val="nil"/>
                <w:bottom w:val="nil"/>
                <w:right w:val="nil"/>
                <w:between w:val="nil"/>
              </w:pBdr>
              <w:spacing w:before="120" w:after="120" w:line="240" w:lineRule="auto"/>
              <w:rPr>
                <w:color w:val="000000"/>
              </w:rPr>
            </w:pPr>
            <w:r>
              <w:rPr>
                <w:color w:val="000000"/>
              </w:rPr>
              <w:t>15/09/2026</w:t>
            </w:r>
          </w:p>
        </w:tc>
        <w:tc>
          <w:tcPr>
            <w:tcW w:w="832" w:type="dxa"/>
            <w:shd w:val="clear" w:color="auto" w:fill="FFFFFF"/>
            <w:tcMar>
              <w:top w:w="70" w:type="dxa"/>
              <w:left w:w="110" w:type="dxa"/>
              <w:bottom w:w="70" w:type="dxa"/>
              <w:right w:w="110" w:type="dxa"/>
            </w:tcMar>
            <w:vAlign w:val="center"/>
          </w:tcPr>
          <w:p w14:paraId="1BCDD09F" w14:textId="77777777" w:rsidR="00E07240" w:rsidRDefault="00E6195F" w:rsidP="003F4187">
            <w:pPr>
              <w:keepLines/>
              <w:pBdr>
                <w:top w:val="nil"/>
                <w:left w:val="nil"/>
                <w:bottom w:val="nil"/>
                <w:right w:val="nil"/>
                <w:between w:val="nil"/>
              </w:pBdr>
              <w:spacing w:before="120" w:after="120" w:line="240" w:lineRule="auto"/>
              <w:rPr>
                <w:color w:val="000000"/>
              </w:rPr>
            </w:pPr>
            <w:r>
              <w:rPr>
                <w:color w:val="000000"/>
              </w:rPr>
              <w:t>A</w:t>
            </w:r>
          </w:p>
        </w:tc>
        <w:tc>
          <w:tcPr>
            <w:tcW w:w="2007" w:type="dxa"/>
            <w:shd w:val="clear" w:color="auto" w:fill="FFFFFF"/>
            <w:tcMar>
              <w:top w:w="70" w:type="dxa"/>
              <w:left w:w="110" w:type="dxa"/>
              <w:bottom w:w="70" w:type="dxa"/>
              <w:right w:w="110" w:type="dxa"/>
            </w:tcMar>
            <w:vAlign w:val="center"/>
          </w:tcPr>
          <w:p w14:paraId="41C9289F" w14:textId="77777777" w:rsidR="00E07240" w:rsidRDefault="00E6195F" w:rsidP="003F4187">
            <w:pPr>
              <w:keepLines/>
              <w:pBdr>
                <w:top w:val="nil"/>
                <w:left w:val="nil"/>
                <w:bottom w:val="nil"/>
                <w:right w:val="nil"/>
                <w:between w:val="nil"/>
              </w:pBdr>
              <w:spacing w:before="120" w:after="120" w:line="240" w:lineRule="auto"/>
              <w:rPr>
                <w:color w:val="000000"/>
              </w:rPr>
            </w:pPr>
            <w:r>
              <w:rPr>
                <w:color w:val="000000"/>
              </w:rPr>
              <w:t>Vo Tran Minh Tri</w:t>
            </w:r>
          </w:p>
        </w:tc>
        <w:tc>
          <w:tcPr>
            <w:tcW w:w="4905" w:type="dxa"/>
            <w:shd w:val="clear" w:color="auto" w:fill="FFFFFF"/>
            <w:tcMar>
              <w:top w:w="70" w:type="dxa"/>
              <w:left w:w="110" w:type="dxa"/>
              <w:bottom w:w="70" w:type="dxa"/>
              <w:right w:w="110" w:type="dxa"/>
            </w:tcMar>
            <w:vAlign w:val="center"/>
          </w:tcPr>
          <w:p w14:paraId="5D2832D4" w14:textId="77777777" w:rsidR="00E07240" w:rsidRDefault="00E6195F" w:rsidP="003F4187">
            <w:pPr>
              <w:keepLines/>
              <w:pBdr>
                <w:top w:val="nil"/>
                <w:left w:val="nil"/>
                <w:bottom w:val="nil"/>
                <w:right w:val="nil"/>
                <w:between w:val="nil"/>
              </w:pBdr>
              <w:spacing w:before="120" w:after="120" w:line="240" w:lineRule="auto"/>
              <w:rPr>
                <w:color w:val="000000"/>
              </w:rPr>
            </w:pPr>
            <w:r>
              <w:rPr>
                <w:color w:val="000000"/>
              </w:rPr>
              <w:t>Version 1.0: Initial Meloop project introduction; product scope, team, two reference apps, Free/Pro model and source list.</w:t>
            </w:r>
          </w:p>
        </w:tc>
      </w:tr>
      <w:tr w:rsidR="00E07240" w14:paraId="37555E50" w14:textId="77777777">
        <w:trPr>
          <w:cantSplit/>
        </w:trPr>
        <w:tc>
          <w:tcPr>
            <w:tcW w:w="1296" w:type="dxa"/>
            <w:shd w:val="clear" w:color="auto" w:fill="FFFFFF"/>
            <w:tcMar>
              <w:top w:w="70" w:type="dxa"/>
              <w:left w:w="110" w:type="dxa"/>
              <w:bottom w:w="70" w:type="dxa"/>
              <w:right w:w="110" w:type="dxa"/>
            </w:tcMar>
            <w:vAlign w:val="center"/>
          </w:tcPr>
          <w:p w14:paraId="39B206D6" w14:textId="77777777" w:rsidR="00E07240" w:rsidRDefault="00E6195F" w:rsidP="003F4187">
            <w:pPr>
              <w:keepLines/>
              <w:pBdr>
                <w:top w:val="nil"/>
                <w:left w:val="nil"/>
                <w:bottom w:val="nil"/>
                <w:right w:val="nil"/>
                <w:between w:val="nil"/>
              </w:pBdr>
              <w:spacing w:before="120" w:after="120" w:line="240" w:lineRule="auto"/>
              <w:rPr>
                <w:color w:val="000000"/>
              </w:rPr>
            </w:pPr>
            <w:r>
              <w:rPr>
                <w:color w:val="000000"/>
              </w:rPr>
              <w:t>15/09/2026</w:t>
            </w:r>
          </w:p>
        </w:tc>
        <w:tc>
          <w:tcPr>
            <w:tcW w:w="832" w:type="dxa"/>
            <w:shd w:val="clear" w:color="auto" w:fill="FFFFFF"/>
            <w:tcMar>
              <w:top w:w="70" w:type="dxa"/>
              <w:left w:w="110" w:type="dxa"/>
              <w:bottom w:w="70" w:type="dxa"/>
              <w:right w:w="110" w:type="dxa"/>
            </w:tcMar>
            <w:vAlign w:val="center"/>
          </w:tcPr>
          <w:p w14:paraId="7DBD001A" w14:textId="77777777" w:rsidR="00E07240" w:rsidRDefault="00E6195F" w:rsidP="003F4187">
            <w:pPr>
              <w:keepLines/>
              <w:pBdr>
                <w:top w:val="nil"/>
                <w:left w:val="nil"/>
                <w:bottom w:val="nil"/>
                <w:right w:val="nil"/>
                <w:between w:val="nil"/>
              </w:pBdr>
              <w:spacing w:before="120" w:after="120" w:line="240" w:lineRule="auto"/>
              <w:rPr>
                <w:color w:val="000000"/>
              </w:rPr>
            </w:pPr>
            <w:r>
              <w:rPr>
                <w:color w:val="000000"/>
              </w:rPr>
              <w:t>M</w:t>
            </w:r>
          </w:p>
        </w:tc>
        <w:tc>
          <w:tcPr>
            <w:tcW w:w="2007" w:type="dxa"/>
            <w:shd w:val="clear" w:color="auto" w:fill="FFFFFF"/>
            <w:tcMar>
              <w:top w:w="70" w:type="dxa"/>
              <w:left w:w="110" w:type="dxa"/>
              <w:bottom w:w="70" w:type="dxa"/>
              <w:right w:w="110" w:type="dxa"/>
            </w:tcMar>
            <w:vAlign w:val="center"/>
          </w:tcPr>
          <w:p w14:paraId="56B9E6C5" w14:textId="77777777" w:rsidR="00E07240" w:rsidRDefault="00E6195F" w:rsidP="003F4187">
            <w:pPr>
              <w:keepLines/>
              <w:pBdr>
                <w:top w:val="nil"/>
                <w:left w:val="nil"/>
                <w:bottom w:val="nil"/>
                <w:right w:val="nil"/>
                <w:between w:val="nil"/>
              </w:pBdr>
              <w:spacing w:before="120" w:after="120" w:line="240" w:lineRule="auto"/>
              <w:rPr>
                <w:color w:val="000000"/>
              </w:rPr>
            </w:pPr>
            <w:r>
              <w:rPr>
                <w:color w:val="000000"/>
              </w:rPr>
              <w:t>Vo Tran Minh Tri</w:t>
            </w:r>
          </w:p>
        </w:tc>
        <w:tc>
          <w:tcPr>
            <w:tcW w:w="4905" w:type="dxa"/>
            <w:shd w:val="clear" w:color="auto" w:fill="FFFFFF"/>
            <w:tcMar>
              <w:top w:w="70" w:type="dxa"/>
              <w:left w:w="110" w:type="dxa"/>
              <w:bottom w:w="70" w:type="dxa"/>
              <w:right w:w="110" w:type="dxa"/>
            </w:tcMar>
            <w:vAlign w:val="center"/>
          </w:tcPr>
          <w:p w14:paraId="34D70130" w14:textId="66CC6B6A" w:rsidR="00E07240" w:rsidRDefault="00E6195F" w:rsidP="003F4187">
            <w:pPr>
              <w:keepLines/>
              <w:pBdr>
                <w:top w:val="nil"/>
                <w:left w:val="nil"/>
                <w:bottom w:val="nil"/>
                <w:right w:val="nil"/>
                <w:between w:val="nil"/>
              </w:pBdr>
              <w:spacing w:before="120" w:after="120" w:line="240" w:lineRule="auto"/>
              <w:rPr>
                <w:color w:val="000000"/>
              </w:rPr>
            </w:pPr>
            <w:r>
              <w:rPr>
                <w:color w:val="000000"/>
              </w:rPr>
              <w:t xml:space="preserve">Version 1.1: Replace FE catalogue with </w:t>
            </w:r>
            <w:hyperlink w:anchor="UC01" w:history="1">
              <w:r>
                <w:rPr>
                  <w:color w:val="0070C0"/>
                  <w:u w:val="single"/>
                </w:rPr>
                <w:t>UC-01</w:t>
              </w:r>
            </w:hyperlink>
            <w:r>
              <w:rPr>
                <w:color w:val="000000"/>
              </w:rPr>
              <w:t>–</w:t>
            </w:r>
            <w:hyperlink w:anchor="UC22" w:history="1">
              <w:r>
                <w:rPr>
                  <w:color w:val="0070C0"/>
                  <w:u w:val="single"/>
                </w:rPr>
                <w:t>UC-22</w:t>
              </w:r>
            </w:hyperlink>
            <w:r>
              <w:rPr>
                <w:color w:val="000000"/>
              </w:rPr>
              <w:t>; broaden instrument support, add weekly goals and reminders; separate limits, exclusions and quality requirements; reconcile Pro prices and related sections.</w:t>
            </w:r>
          </w:p>
        </w:tc>
      </w:tr>
      <w:tr w:rsidR="00E07240" w14:paraId="1B6405BD" w14:textId="77777777">
        <w:trPr>
          <w:cantSplit/>
        </w:trPr>
        <w:tc>
          <w:tcPr>
            <w:tcW w:w="1296" w:type="dxa"/>
            <w:shd w:val="clear" w:color="auto" w:fill="FFFFFF"/>
            <w:tcMar>
              <w:top w:w="70" w:type="dxa"/>
              <w:left w:w="110" w:type="dxa"/>
              <w:bottom w:w="70" w:type="dxa"/>
              <w:right w:w="110" w:type="dxa"/>
            </w:tcMar>
            <w:vAlign w:val="center"/>
          </w:tcPr>
          <w:p w14:paraId="0B9BECF8" w14:textId="77777777" w:rsidR="00E07240" w:rsidRDefault="00E6195F" w:rsidP="003F4187">
            <w:pPr>
              <w:keepLines/>
              <w:pBdr>
                <w:top w:val="nil"/>
                <w:left w:val="nil"/>
                <w:bottom w:val="nil"/>
                <w:right w:val="nil"/>
                <w:between w:val="nil"/>
              </w:pBdr>
              <w:spacing w:before="120" w:after="120" w:line="240" w:lineRule="auto"/>
              <w:rPr>
                <w:color w:val="000000"/>
              </w:rPr>
            </w:pPr>
            <w:r>
              <w:rPr>
                <w:color w:val="000000"/>
              </w:rPr>
              <w:t>15/09/2026</w:t>
            </w:r>
          </w:p>
        </w:tc>
        <w:tc>
          <w:tcPr>
            <w:tcW w:w="832" w:type="dxa"/>
            <w:shd w:val="clear" w:color="auto" w:fill="FFFFFF"/>
            <w:tcMar>
              <w:top w:w="70" w:type="dxa"/>
              <w:left w:w="110" w:type="dxa"/>
              <w:bottom w:w="70" w:type="dxa"/>
              <w:right w:w="110" w:type="dxa"/>
            </w:tcMar>
            <w:vAlign w:val="center"/>
          </w:tcPr>
          <w:p w14:paraId="77DE8BA1" w14:textId="77777777" w:rsidR="00E07240" w:rsidRDefault="00E6195F" w:rsidP="003F4187">
            <w:pPr>
              <w:keepLines/>
              <w:pBdr>
                <w:top w:val="nil"/>
                <w:left w:val="nil"/>
                <w:bottom w:val="nil"/>
                <w:right w:val="nil"/>
                <w:between w:val="nil"/>
              </w:pBdr>
              <w:spacing w:before="120" w:after="120" w:line="240" w:lineRule="auto"/>
              <w:rPr>
                <w:color w:val="000000"/>
              </w:rPr>
            </w:pPr>
            <w:r>
              <w:rPr>
                <w:color w:val="000000"/>
              </w:rPr>
              <w:t>M</w:t>
            </w:r>
          </w:p>
        </w:tc>
        <w:tc>
          <w:tcPr>
            <w:tcW w:w="2007" w:type="dxa"/>
            <w:shd w:val="clear" w:color="auto" w:fill="FFFFFF"/>
            <w:tcMar>
              <w:top w:w="70" w:type="dxa"/>
              <w:left w:w="110" w:type="dxa"/>
              <w:bottom w:w="70" w:type="dxa"/>
              <w:right w:w="110" w:type="dxa"/>
            </w:tcMar>
            <w:vAlign w:val="center"/>
          </w:tcPr>
          <w:p w14:paraId="2F9F9FC4" w14:textId="77777777" w:rsidR="00E07240" w:rsidRDefault="00E6195F" w:rsidP="003F4187">
            <w:pPr>
              <w:keepLines/>
              <w:pBdr>
                <w:top w:val="nil"/>
                <w:left w:val="nil"/>
                <w:bottom w:val="nil"/>
                <w:right w:val="nil"/>
                <w:between w:val="nil"/>
              </w:pBdr>
              <w:spacing w:before="120" w:after="120" w:line="240" w:lineRule="auto"/>
              <w:rPr>
                <w:color w:val="000000"/>
              </w:rPr>
            </w:pPr>
            <w:r>
              <w:rPr>
                <w:color w:val="000000"/>
              </w:rPr>
              <w:t>Vo Tran Minh Tri</w:t>
            </w:r>
          </w:p>
        </w:tc>
        <w:tc>
          <w:tcPr>
            <w:tcW w:w="4905" w:type="dxa"/>
            <w:shd w:val="clear" w:color="auto" w:fill="FFFFFF"/>
            <w:tcMar>
              <w:top w:w="70" w:type="dxa"/>
              <w:left w:w="110" w:type="dxa"/>
              <w:bottom w:w="70" w:type="dxa"/>
              <w:right w:w="110" w:type="dxa"/>
            </w:tcMar>
            <w:vAlign w:val="center"/>
          </w:tcPr>
          <w:p w14:paraId="19C0FAD9" w14:textId="77777777" w:rsidR="00E07240" w:rsidRDefault="00E6195F" w:rsidP="003F4187">
            <w:pPr>
              <w:keepLines/>
              <w:pBdr>
                <w:top w:val="nil"/>
                <w:left w:val="nil"/>
                <w:bottom w:val="nil"/>
                <w:right w:val="nil"/>
                <w:between w:val="nil"/>
              </w:pBdr>
              <w:spacing w:before="120" w:after="120" w:line="240" w:lineRule="auto"/>
              <w:rPr>
                <w:color w:val="000000"/>
              </w:rPr>
            </w:pPr>
            <w:r>
              <w:rPr>
                <w:color w:val="000000"/>
              </w:rPr>
              <w:t>Version 1.2: Refine UC names and boundaries; complete missing actions, glossary and document navigation; update contents, lists and source links.</w:t>
            </w:r>
          </w:p>
        </w:tc>
      </w:tr>
    </w:tbl>
    <w:p w14:paraId="610FEEAA" w14:textId="77777777" w:rsidR="00E07240" w:rsidRDefault="00E6195F">
      <w:pPr>
        <w:rPr>
          <w:sz w:val="28"/>
          <w:szCs w:val="28"/>
        </w:rPr>
      </w:pPr>
      <w:r>
        <w:t>*A - Added M - Modified D - Deleted</w:t>
      </w:r>
    </w:p>
    <w:p w14:paraId="3B43D42A" w14:textId="77777777" w:rsidR="00E07240" w:rsidRDefault="00E07240"/>
    <w:p w14:paraId="342F1205" w14:textId="77777777" w:rsidR="00E07240" w:rsidRDefault="00E6195F">
      <w:r>
        <w:br w:type="page"/>
      </w:r>
    </w:p>
    <w:p w14:paraId="0CD31D97" w14:textId="77777777" w:rsidR="00E07240" w:rsidRDefault="00E6195F">
      <w:pPr>
        <w:pStyle w:val="Heading1"/>
      </w:pPr>
      <w:bookmarkStart w:id="2" w:name="_Toc240386527"/>
      <w:r>
        <w:lastRenderedPageBreak/>
        <w:t>II. Project Introduction</w:t>
      </w:r>
      <w:bookmarkEnd w:id="2"/>
    </w:p>
    <w:p w14:paraId="1A22E02E" w14:textId="77777777" w:rsidR="00E07240" w:rsidRDefault="00E6195F">
      <w:pPr>
        <w:pStyle w:val="Heading2"/>
      </w:pPr>
      <w:bookmarkStart w:id="3" w:name="_Toc240386528"/>
      <w:r>
        <w:t>1. Overview</w:t>
      </w:r>
      <w:bookmarkEnd w:id="3"/>
    </w:p>
    <w:p w14:paraId="46FF12A3" w14:textId="77777777" w:rsidR="00E07240" w:rsidRDefault="00E6195F">
      <w:pPr>
        <w:pStyle w:val="Heading3"/>
      </w:pPr>
      <w:bookmarkStart w:id="4" w:name="_Toc240386529"/>
      <w:r>
        <w:t>1.1 Project Information</w:t>
      </w:r>
      <w:bookmarkEnd w:id="4"/>
    </w:p>
    <w:p w14:paraId="427ACD75" w14:textId="77777777" w:rsidR="00C10954" w:rsidRDefault="00C10954" w:rsidP="00C0475A">
      <w:pPr>
        <w:pStyle w:val="ListParagraph"/>
        <w:numPr>
          <w:ilvl w:val="0"/>
          <w:numId w:val="3"/>
        </w:numPr>
        <w:pBdr>
          <w:top w:val="nil"/>
          <w:left w:val="nil"/>
          <w:bottom w:val="nil"/>
          <w:right w:val="nil"/>
          <w:between w:val="nil"/>
        </w:pBdr>
        <w:spacing w:after="0"/>
        <w:jc w:val="both"/>
        <w:rPr>
          <w:rFonts w:asciiTheme="minorHAnsi" w:hAnsiTheme="minorHAnsi" w:cstheme="minorHAnsi"/>
          <w:color w:val="000000"/>
        </w:rPr>
      </w:pPr>
      <w:r>
        <w:rPr>
          <w:rFonts w:asciiTheme="minorHAnsi" w:hAnsiTheme="minorHAnsi" w:cstheme="minorHAnsi"/>
          <w:color w:val="000000"/>
        </w:rPr>
        <w:t>Project name:</w:t>
      </w:r>
      <w:r w:rsidR="00FB6229">
        <w:rPr>
          <w:rFonts w:asciiTheme="minorHAnsi" w:hAnsiTheme="minorHAnsi" w:cstheme="minorHAnsi"/>
          <w:color w:val="000000"/>
        </w:rPr>
        <w:t xml:space="preserve"> </w:t>
      </w:r>
      <w:r>
        <w:rPr>
          <w:rFonts w:asciiTheme="minorHAnsi" w:hAnsiTheme="minorHAnsi" w:cstheme="minorHAnsi"/>
          <w:color w:val="000000"/>
        </w:rPr>
        <w:t>Meloop: Music Practice Journal</w:t>
      </w:r>
    </w:p>
    <w:p w14:paraId="7C28DDF6" w14:textId="77777777" w:rsidR="006137B0" w:rsidRPr="0013624C" w:rsidRDefault="006137B0" w:rsidP="00C0475A">
      <w:pPr>
        <w:pStyle w:val="ListParagraph"/>
        <w:numPr>
          <w:ilvl w:val="0"/>
          <w:numId w:val="3"/>
        </w:numPr>
        <w:pBdr>
          <w:top w:val="nil"/>
          <w:left w:val="nil"/>
          <w:bottom w:val="nil"/>
          <w:right w:val="nil"/>
          <w:between w:val="nil"/>
        </w:pBdr>
        <w:spacing w:after="0"/>
        <w:jc w:val="both"/>
        <w:rPr>
          <w:rFonts w:asciiTheme="minorHAnsi" w:hAnsiTheme="minorHAnsi" w:cstheme="minorHAnsi"/>
          <w:color w:val="000000"/>
        </w:rPr>
      </w:pPr>
      <w:r>
        <w:rPr>
          <w:rFonts w:asciiTheme="minorHAnsi" w:hAnsiTheme="minorHAnsi" w:cstheme="minorHAnsi"/>
          <w:color w:val="000000"/>
        </w:rPr>
        <w:t>Short System Name: Meloop</w:t>
      </w:r>
    </w:p>
    <w:p w14:paraId="46D82C1D" w14:textId="77777777" w:rsidR="00E07240" w:rsidRPr="0013624C" w:rsidRDefault="00E6195F" w:rsidP="00C0475A">
      <w:pPr>
        <w:pStyle w:val="ListParagraph"/>
        <w:numPr>
          <w:ilvl w:val="0"/>
          <w:numId w:val="3"/>
        </w:numPr>
        <w:pBdr>
          <w:top w:val="nil"/>
          <w:left w:val="nil"/>
          <w:bottom w:val="nil"/>
          <w:right w:val="nil"/>
          <w:between w:val="nil"/>
        </w:pBdr>
        <w:jc w:val="both"/>
        <w:rPr>
          <w:rFonts w:asciiTheme="minorHAnsi" w:hAnsiTheme="minorHAnsi" w:cstheme="minorHAnsi"/>
          <w:color w:val="000000"/>
        </w:rPr>
      </w:pPr>
      <w:r>
        <w:rPr>
          <w:rFonts w:asciiTheme="minorHAnsi" w:hAnsiTheme="minorHAnsi" w:cstheme="minorHAnsi"/>
          <w:color w:val="000000"/>
        </w:rPr>
        <w:t>Software type: Mobile Application</w:t>
      </w:r>
    </w:p>
    <w:p w14:paraId="6E213737" w14:textId="77777777" w:rsidR="00E07240" w:rsidRDefault="00E6195F">
      <w:pPr>
        <w:pStyle w:val="Heading3"/>
      </w:pPr>
      <w:bookmarkStart w:id="5" w:name="_Toc240386530"/>
      <w:r>
        <w:t>1.2 Project Team</w:t>
      </w:r>
      <w:bookmarkEnd w:id="5"/>
    </w:p>
    <w:p w14:paraId="0B501B4A" w14:textId="4DE63AA5" w:rsidR="00024DB3" w:rsidRDefault="00024DB3" w:rsidP="00024DB3">
      <w:pPr>
        <w:pStyle w:val="Caption"/>
        <w:keepNext/>
      </w:pPr>
      <w:bookmarkStart w:id="6" w:name="_Toc240386553"/>
      <w:r>
        <w:t xml:space="preserve">Table </w:t>
      </w:r>
      <w:fldSimple w:instr=" SEQ Table \* ARABIC ">
        <w:r w:rsidR="002262AF">
          <w:rPr>
            <w:noProof/>
          </w:rPr>
          <w:t>1</w:t>
        </w:r>
      </w:fldSimple>
      <w:r>
        <w:t>: Project Team</w:t>
      </w:r>
      <w:bookmarkEnd w:id="6"/>
    </w:p>
    <w:tbl>
      <w:tblPr>
        <w:tblStyle w:val="ae"/>
        <w:tblW w:w="9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521"/>
        <w:gridCol w:w="1332"/>
        <w:gridCol w:w="3410"/>
        <w:gridCol w:w="1777"/>
      </w:tblGrid>
      <w:tr w:rsidR="00E07240" w14:paraId="362F21D9" w14:textId="77777777" w:rsidTr="00E07240">
        <w:trPr>
          <w:cnfStyle w:val="100000000000" w:firstRow="1" w:lastRow="0" w:firstColumn="0" w:lastColumn="0" w:oddVBand="0" w:evenVBand="0" w:oddHBand="0" w:evenHBand="0" w:firstRowFirstColumn="0" w:firstRowLastColumn="0" w:lastRowFirstColumn="0" w:lastRowLastColumn="0"/>
          <w:cantSplit/>
          <w:trHeight w:val="454"/>
          <w:tblHeader/>
        </w:trPr>
        <w:tc>
          <w:tcPr>
            <w:tcW w:w="2521" w:type="dxa"/>
            <w:shd w:val="clear" w:color="auto" w:fill="FFE8E1"/>
            <w:tcMar>
              <w:top w:w="70" w:type="dxa"/>
              <w:left w:w="110" w:type="dxa"/>
              <w:bottom w:w="70" w:type="dxa"/>
              <w:right w:w="110" w:type="dxa"/>
            </w:tcMar>
          </w:tcPr>
          <w:p w14:paraId="1B33A55A" w14:textId="77777777" w:rsidR="00E07240" w:rsidRDefault="00E6195F" w:rsidP="003F4187">
            <w:pPr>
              <w:keepLines/>
              <w:spacing w:before="120" w:after="120"/>
              <w:jc w:val="both"/>
              <w:rPr>
                <w:rFonts w:ascii="Calibri" w:eastAsia="Calibri" w:hAnsi="Calibri" w:cs="Calibri"/>
                <w:b/>
                <w:bCs/>
                <w:sz w:val="22"/>
                <w:szCs w:val="22"/>
              </w:rPr>
            </w:pPr>
            <w:r>
              <w:rPr>
                <w:rFonts w:ascii="Calibri" w:eastAsia="Calibri" w:hAnsi="Calibri" w:cs="Calibri"/>
                <w:b/>
                <w:bCs/>
                <w:sz w:val="22"/>
                <w:szCs w:val="22"/>
              </w:rPr>
              <w:t>Full Name</w:t>
            </w:r>
          </w:p>
        </w:tc>
        <w:tc>
          <w:tcPr>
            <w:tcW w:w="1332" w:type="dxa"/>
            <w:shd w:val="clear" w:color="auto" w:fill="FFE8E1"/>
            <w:tcMar>
              <w:top w:w="70" w:type="dxa"/>
              <w:left w:w="110" w:type="dxa"/>
              <w:bottom w:w="70" w:type="dxa"/>
              <w:right w:w="110" w:type="dxa"/>
            </w:tcMar>
          </w:tcPr>
          <w:p w14:paraId="275B1B67" w14:textId="77777777" w:rsidR="00E07240" w:rsidRDefault="00E6195F" w:rsidP="003F4187">
            <w:pPr>
              <w:keepLines/>
              <w:spacing w:before="120" w:after="120"/>
              <w:jc w:val="both"/>
              <w:rPr>
                <w:rFonts w:ascii="Calibri" w:eastAsia="Calibri" w:hAnsi="Calibri" w:cs="Calibri"/>
                <w:b/>
                <w:bCs/>
              </w:rPr>
            </w:pPr>
            <w:r>
              <w:rPr>
                <w:rFonts w:ascii="Calibri" w:eastAsia="Calibri" w:hAnsi="Calibri" w:cs="Calibri"/>
                <w:b/>
                <w:bCs/>
                <w:sz w:val="22"/>
                <w:szCs w:val="22"/>
              </w:rPr>
              <w:t>Role</w:t>
            </w:r>
          </w:p>
        </w:tc>
        <w:tc>
          <w:tcPr>
            <w:tcW w:w="3410" w:type="dxa"/>
            <w:shd w:val="clear" w:color="auto" w:fill="FFE8E1"/>
            <w:tcMar>
              <w:top w:w="70" w:type="dxa"/>
              <w:left w:w="110" w:type="dxa"/>
              <w:bottom w:w="70" w:type="dxa"/>
              <w:right w:w="110" w:type="dxa"/>
            </w:tcMar>
          </w:tcPr>
          <w:p w14:paraId="6D37109D" w14:textId="77777777" w:rsidR="00E07240" w:rsidRDefault="00E6195F" w:rsidP="003F4187">
            <w:pPr>
              <w:keepLines/>
              <w:spacing w:before="120" w:after="120"/>
              <w:jc w:val="both"/>
              <w:rPr>
                <w:rFonts w:ascii="Calibri" w:eastAsia="Calibri" w:hAnsi="Calibri" w:cs="Calibri"/>
                <w:b/>
                <w:bCs/>
                <w:sz w:val="22"/>
                <w:szCs w:val="22"/>
              </w:rPr>
            </w:pPr>
            <w:r>
              <w:rPr>
                <w:rFonts w:ascii="Calibri" w:eastAsia="Calibri" w:hAnsi="Calibri" w:cs="Calibri"/>
                <w:b/>
                <w:bCs/>
                <w:sz w:val="22"/>
                <w:szCs w:val="22"/>
              </w:rPr>
              <w:t>Email</w:t>
            </w:r>
          </w:p>
        </w:tc>
        <w:tc>
          <w:tcPr>
            <w:tcW w:w="1777" w:type="dxa"/>
            <w:shd w:val="clear" w:color="auto" w:fill="FFE8E1"/>
            <w:tcMar>
              <w:top w:w="70" w:type="dxa"/>
              <w:left w:w="110" w:type="dxa"/>
              <w:bottom w:w="70" w:type="dxa"/>
              <w:right w:w="110" w:type="dxa"/>
            </w:tcMar>
          </w:tcPr>
          <w:p w14:paraId="74853AD6" w14:textId="77777777" w:rsidR="00E07240" w:rsidRDefault="00E6195F" w:rsidP="003F4187">
            <w:pPr>
              <w:keepLines/>
              <w:spacing w:before="120" w:after="120"/>
              <w:jc w:val="both"/>
              <w:rPr>
                <w:rFonts w:ascii="Calibri" w:eastAsia="Calibri" w:hAnsi="Calibri" w:cs="Calibri"/>
                <w:b/>
                <w:bCs/>
                <w:sz w:val="22"/>
                <w:szCs w:val="22"/>
              </w:rPr>
            </w:pPr>
            <w:r>
              <w:rPr>
                <w:rFonts w:ascii="Calibri" w:eastAsia="Calibri" w:hAnsi="Calibri" w:cs="Calibri"/>
                <w:b/>
                <w:bCs/>
                <w:sz w:val="22"/>
                <w:szCs w:val="22"/>
              </w:rPr>
              <w:t>Mobile</w:t>
            </w:r>
          </w:p>
        </w:tc>
      </w:tr>
      <w:tr w:rsidR="00E07240" w14:paraId="21537A09" w14:textId="77777777" w:rsidTr="00E07240">
        <w:trPr>
          <w:cantSplit/>
          <w:trHeight w:val="454"/>
        </w:trPr>
        <w:tc>
          <w:tcPr>
            <w:tcW w:w="2521" w:type="dxa"/>
            <w:shd w:val="clear" w:color="auto" w:fill="FFFFFF"/>
            <w:tcMar>
              <w:top w:w="70" w:type="dxa"/>
              <w:left w:w="110" w:type="dxa"/>
              <w:bottom w:w="70" w:type="dxa"/>
              <w:right w:w="110" w:type="dxa"/>
            </w:tcMar>
          </w:tcPr>
          <w:p w14:paraId="49325048" w14:textId="77777777" w:rsidR="00E07240" w:rsidRDefault="00E6195F" w:rsidP="003F4187">
            <w:pPr>
              <w:keepLines/>
              <w:spacing w:before="120" w:after="120"/>
              <w:rPr>
                <w:rFonts w:ascii="Calibri" w:eastAsia="Calibri" w:hAnsi="Calibri" w:cs="Calibri"/>
                <w:sz w:val="22"/>
                <w:szCs w:val="22"/>
              </w:rPr>
            </w:pPr>
            <w:r>
              <w:rPr>
                <w:rFonts w:ascii="Calibri" w:eastAsia="Calibri" w:hAnsi="Calibri" w:cs="Calibri"/>
                <w:sz w:val="22"/>
                <w:szCs w:val="22"/>
              </w:rPr>
              <w:t>Vo Tran Minh Tri</w:t>
            </w:r>
          </w:p>
        </w:tc>
        <w:tc>
          <w:tcPr>
            <w:tcW w:w="1332" w:type="dxa"/>
            <w:shd w:val="clear" w:color="auto" w:fill="FFFFFF"/>
            <w:tcMar>
              <w:top w:w="70" w:type="dxa"/>
              <w:left w:w="110" w:type="dxa"/>
              <w:bottom w:w="70" w:type="dxa"/>
              <w:right w:w="110" w:type="dxa"/>
            </w:tcMar>
          </w:tcPr>
          <w:p w14:paraId="2A3EBAD1" w14:textId="77777777" w:rsidR="00E07240" w:rsidRDefault="00E6195F" w:rsidP="003F4187">
            <w:pPr>
              <w:keepLines/>
              <w:spacing w:before="120" w:after="120"/>
              <w:jc w:val="both"/>
              <w:rPr>
                <w:rFonts w:ascii="Calibri" w:eastAsia="Calibri" w:hAnsi="Calibri" w:cs="Calibri"/>
              </w:rPr>
            </w:pPr>
            <w:r>
              <w:rPr>
                <w:rFonts w:ascii="Calibri" w:eastAsia="Calibri" w:hAnsi="Calibri" w:cs="Calibri"/>
                <w:sz w:val="22"/>
                <w:szCs w:val="22"/>
              </w:rPr>
              <w:t>PM</w:t>
            </w:r>
          </w:p>
        </w:tc>
        <w:tc>
          <w:tcPr>
            <w:tcW w:w="3410" w:type="dxa"/>
            <w:shd w:val="clear" w:color="auto" w:fill="FFFFFF"/>
            <w:tcMar>
              <w:top w:w="70" w:type="dxa"/>
              <w:left w:w="110" w:type="dxa"/>
              <w:bottom w:w="70" w:type="dxa"/>
              <w:right w:w="110" w:type="dxa"/>
            </w:tcMar>
          </w:tcPr>
          <w:p w14:paraId="4391A38A" w14:textId="77777777" w:rsidR="00E07240" w:rsidRDefault="00A34939" w:rsidP="003F4187">
            <w:pPr>
              <w:keepLines/>
              <w:spacing w:before="120" w:after="120"/>
              <w:jc w:val="both"/>
              <w:rPr>
                <w:rFonts w:ascii="Calibri" w:eastAsia="Calibri" w:hAnsi="Calibri" w:cs="Calibri"/>
                <w:sz w:val="22"/>
                <w:szCs w:val="22"/>
              </w:rPr>
            </w:pPr>
            <w:r w:rsidRPr="00A34939">
              <w:rPr>
                <w:rFonts w:ascii="Calibri" w:eastAsia="Calibri" w:hAnsi="Calibri" w:cs="Calibri"/>
                <w:sz w:val="22"/>
                <w:szCs w:val="22"/>
              </w:rPr>
              <w:t>mtri.votran@gmail.com</w:t>
            </w:r>
          </w:p>
        </w:tc>
        <w:tc>
          <w:tcPr>
            <w:tcW w:w="1777" w:type="dxa"/>
            <w:shd w:val="clear" w:color="auto" w:fill="FFFFFF"/>
            <w:tcMar>
              <w:top w:w="70" w:type="dxa"/>
              <w:left w:w="110" w:type="dxa"/>
              <w:bottom w:w="70" w:type="dxa"/>
              <w:right w:w="110" w:type="dxa"/>
            </w:tcMar>
          </w:tcPr>
          <w:p w14:paraId="453BC724" w14:textId="77777777" w:rsidR="00E07240" w:rsidRDefault="00E6195F" w:rsidP="003F4187">
            <w:pPr>
              <w:keepLines/>
              <w:spacing w:before="120" w:after="120"/>
              <w:jc w:val="both"/>
              <w:rPr>
                <w:rFonts w:ascii="Calibri" w:eastAsia="Calibri" w:hAnsi="Calibri" w:cs="Calibri"/>
                <w:sz w:val="22"/>
                <w:szCs w:val="22"/>
              </w:rPr>
            </w:pPr>
            <w:r>
              <w:rPr>
                <w:rFonts w:ascii="Calibri" w:eastAsia="Calibri" w:hAnsi="Calibri" w:cs="Calibri"/>
                <w:sz w:val="22"/>
                <w:szCs w:val="22"/>
              </w:rPr>
              <w:t>0907329348</w:t>
            </w:r>
          </w:p>
        </w:tc>
      </w:tr>
      <w:tr w:rsidR="00E07240" w14:paraId="0505CF67" w14:textId="77777777" w:rsidTr="00E07240">
        <w:trPr>
          <w:cantSplit/>
          <w:trHeight w:val="454"/>
        </w:trPr>
        <w:tc>
          <w:tcPr>
            <w:tcW w:w="2521" w:type="dxa"/>
            <w:shd w:val="clear" w:color="auto" w:fill="FFFFFF"/>
            <w:tcMar>
              <w:top w:w="70" w:type="dxa"/>
              <w:left w:w="110" w:type="dxa"/>
              <w:bottom w:w="70" w:type="dxa"/>
              <w:right w:w="110" w:type="dxa"/>
            </w:tcMar>
          </w:tcPr>
          <w:p w14:paraId="1A7D6976" w14:textId="77777777" w:rsidR="00E07240" w:rsidRDefault="00E6195F" w:rsidP="003F4187">
            <w:pPr>
              <w:keepLines/>
              <w:spacing w:before="120" w:after="120"/>
              <w:rPr>
                <w:rFonts w:ascii="Calibri" w:eastAsia="Calibri" w:hAnsi="Calibri" w:cs="Calibri"/>
                <w:sz w:val="22"/>
                <w:szCs w:val="22"/>
              </w:rPr>
            </w:pPr>
            <w:r>
              <w:rPr>
                <w:rFonts w:ascii="Calibri" w:eastAsia="Calibri" w:hAnsi="Calibri" w:cs="Calibri"/>
                <w:sz w:val="22"/>
                <w:szCs w:val="22"/>
              </w:rPr>
              <w:t>Le Phuoc Loc</w:t>
            </w:r>
          </w:p>
        </w:tc>
        <w:tc>
          <w:tcPr>
            <w:tcW w:w="1332" w:type="dxa"/>
            <w:shd w:val="clear" w:color="auto" w:fill="FFFFFF"/>
            <w:tcMar>
              <w:top w:w="70" w:type="dxa"/>
              <w:left w:w="110" w:type="dxa"/>
              <w:bottom w:w="70" w:type="dxa"/>
              <w:right w:w="110" w:type="dxa"/>
            </w:tcMar>
          </w:tcPr>
          <w:p w14:paraId="5843A490" w14:textId="77777777" w:rsidR="00E07240" w:rsidRDefault="00E6195F" w:rsidP="003F4187">
            <w:pPr>
              <w:keepLines/>
              <w:spacing w:before="120" w:after="120"/>
              <w:jc w:val="both"/>
              <w:rPr>
                <w:rFonts w:ascii="Calibri" w:eastAsia="Calibri" w:hAnsi="Calibri" w:cs="Calibri"/>
              </w:rPr>
            </w:pPr>
            <w:r>
              <w:rPr>
                <w:rFonts w:ascii="Calibri" w:eastAsia="Calibri" w:hAnsi="Calibri" w:cs="Calibri"/>
                <w:sz w:val="22"/>
                <w:szCs w:val="22"/>
              </w:rPr>
              <w:t>Front-end</w:t>
            </w:r>
            <w:r>
              <w:rPr>
                <w:rFonts w:ascii="Calibri" w:eastAsia="Calibri" w:hAnsi="Calibri" w:cs="Calibri"/>
                <w:sz w:val="22"/>
                <w:szCs w:val="22"/>
              </w:rPr>
              <w:br/>
              <w:t>Developer</w:t>
            </w:r>
          </w:p>
        </w:tc>
        <w:tc>
          <w:tcPr>
            <w:tcW w:w="3410" w:type="dxa"/>
            <w:shd w:val="clear" w:color="auto" w:fill="FFFFFF"/>
            <w:tcMar>
              <w:top w:w="70" w:type="dxa"/>
              <w:left w:w="110" w:type="dxa"/>
              <w:bottom w:w="70" w:type="dxa"/>
              <w:right w:w="110" w:type="dxa"/>
            </w:tcMar>
          </w:tcPr>
          <w:p w14:paraId="360D1A34" w14:textId="77777777" w:rsidR="00E07240" w:rsidRDefault="00E07240" w:rsidP="003F4187">
            <w:pPr>
              <w:keepLines/>
              <w:spacing w:before="120" w:after="120"/>
              <w:jc w:val="both"/>
              <w:rPr>
                <w:rFonts w:ascii="Calibri" w:eastAsia="Calibri" w:hAnsi="Calibri" w:cs="Calibri"/>
                <w:sz w:val="22"/>
                <w:szCs w:val="22"/>
              </w:rPr>
            </w:pPr>
          </w:p>
        </w:tc>
        <w:tc>
          <w:tcPr>
            <w:tcW w:w="1777" w:type="dxa"/>
            <w:shd w:val="clear" w:color="auto" w:fill="FFFFFF"/>
            <w:tcMar>
              <w:top w:w="70" w:type="dxa"/>
              <w:left w:w="110" w:type="dxa"/>
              <w:bottom w:w="70" w:type="dxa"/>
              <w:right w:w="110" w:type="dxa"/>
            </w:tcMar>
          </w:tcPr>
          <w:p w14:paraId="2FB31A54" w14:textId="77777777" w:rsidR="00E07240" w:rsidRDefault="00E6195F" w:rsidP="003F4187">
            <w:pPr>
              <w:keepLines/>
              <w:spacing w:before="120" w:after="120"/>
              <w:jc w:val="both"/>
              <w:rPr>
                <w:rFonts w:ascii="Calibri" w:eastAsia="Calibri" w:hAnsi="Calibri" w:cs="Calibri"/>
                <w:sz w:val="22"/>
                <w:szCs w:val="22"/>
              </w:rPr>
            </w:pPr>
            <w:r>
              <w:rPr>
                <w:rFonts w:ascii="Calibri" w:eastAsia="Calibri" w:hAnsi="Calibri" w:cs="Calibri"/>
                <w:sz w:val="22"/>
                <w:szCs w:val="22"/>
              </w:rPr>
              <w:t>0399076845</w:t>
            </w:r>
          </w:p>
        </w:tc>
      </w:tr>
      <w:tr w:rsidR="00E07240" w14:paraId="3DD337EC" w14:textId="77777777" w:rsidTr="00E07240">
        <w:trPr>
          <w:cantSplit/>
          <w:trHeight w:val="454"/>
        </w:trPr>
        <w:tc>
          <w:tcPr>
            <w:tcW w:w="2521" w:type="dxa"/>
            <w:shd w:val="clear" w:color="auto" w:fill="FFFFFF"/>
            <w:tcMar>
              <w:top w:w="70" w:type="dxa"/>
              <w:left w:w="110" w:type="dxa"/>
              <w:bottom w:w="70" w:type="dxa"/>
              <w:right w:w="110" w:type="dxa"/>
            </w:tcMar>
          </w:tcPr>
          <w:p w14:paraId="4AF24F73" w14:textId="77777777" w:rsidR="00E07240" w:rsidRDefault="00E6195F" w:rsidP="003F4187">
            <w:pPr>
              <w:keepLines/>
              <w:spacing w:before="120" w:after="120"/>
              <w:rPr>
                <w:rFonts w:ascii="Calibri" w:eastAsia="Calibri" w:hAnsi="Calibri" w:cs="Calibri"/>
                <w:sz w:val="22"/>
                <w:szCs w:val="22"/>
              </w:rPr>
            </w:pPr>
            <w:r>
              <w:rPr>
                <w:rFonts w:ascii="Calibri" w:eastAsia="Calibri" w:hAnsi="Calibri" w:cs="Calibri"/>
                <w:sz w:val="22"/>
                <w:szCs w:val="22"/>
              </w:rPr>
              <w:t>Luu Chi Khanh</w:t>
            </w:r>
          </w:p>
        </w:tc>
        <w:tc>
          <w:tcPr>
            <w:tcW w:w="1332" w:type="dxa"/>
            <w:shd w:val="clear" w:color="auto" w:fill="FFFFFF"/>
            <w:tcMar>
              <w:top w:w="70" w:type="dxa"/>
              <w:left w:w="110" w:type="dxa"/>
              <w:bottom w:w="70" w:type="dxa"/>
              <w:right w:w="110" w:type="dxa"/>
            </w:tcMar>
          </w:tcPr>
          <w:p w14:paraId="4CDECEFC" w14:textId="77777777" w:rsidR="00E07240" w:rsidRDefault="00E6195F" w:rsidP="003F4187">
            <w:pPr>
              <w:keepLines/>
              <w:spacing w:before="120" w:after="120"/>
              <w:jc w:val="both"/>
              <w:rPr>
                <w:rFonts w:ascii="Calibri" w:eastAsia="Calibri" w:hAnsi="Calibri" w:cs="Calibri"/>
              </w:rPr>
            </w:pPr>
            <w:r>
              <w:rPr>
                <w:rFonts w:ascii="Calibri" w:eastAsia="Calibri" w:hAnsi="Calibri" w:cs="Calibri"/>
                <w:sz w:val="22"/>
                <w:szCs w:val="22"/>
              </w:rPr>
              <w:t>Back-end</w:t>
            </w:r>
            <w:r>
              <w:rPr>
                <w:rFonts w:ascii="Calibri" w:eastAsia="Calibri" w:hAnsi="Calibri" w:cs="Calibri"/>
                <w:sz w:val="22"/>
                <w:szCs w:val="22"/>
              </w:rPr>
              <w:br/>
              <w:t>Developer</w:t>
            </w:r>
          </w:p>
        </w:tc>
        <w:tc>
          <w:tcPr>
            <w:tcW w:w="3410" w:type="dxa"/>
            <w:shd w:val="clear" w:color="auto" w:fill="FFFFFF"/>
            <w:tcMar>
              <w:top w:w="70" w:type="dxa"/>
              <w:left w:w="110" w:type="dxa"/>
              <w:bottom w:w="70" w:type="dxa"/>
              <w:right w:w="110" w:type="dxa"/>
            </w:tcMar>
          </w:tcPr>
          <w:p w14:paraId="1AB77C15" w14:textId="77777777" w:rsidR="00E07240" w:rsidRDefault="00E07240" w:rsidP="003F4187">
            <w:pPr>
              <w:keepLines/>
              <w:spacing w:before="120" w:after="120"/>
              <w:jc w:val="both"/>
              <w:rPr>
                <w:rFonts w:ascii="Calibri" w:eastAsia="Calibri" w:hAnsi="Calibri" w:cs="Calibri"/>
                <w:sz w:val="22"/>
                <w:szCs w:val="22"/>
              </w:rPr>
            </w:pPr>
          </w:p>
        </w:tc>
        <w:tc>
          <w:tcPr>
            <w:tcW w:w="1777" w:type="dxa"/>
            <w:shd w:val="clear" w:color="auto" w:fill="FFFFFF"/>
            <w:tcMar>
              <w:top w:w="70" w:type="dxa"/>
              <w:left w:w="110" w:type="dxa"/>
              <w:bottom w:w="70" w:type="dxa"/>
              <w:right w:w="110" w:type="dxa"/>
            </w:tcMar>
          </w:tcPr>
          <w:p w14:paraId="0C1FDFA3" w14:textId="77777777" w:rsidR="00E07240" w:rsidRDefault="00E6195F" w:rsidP="003F4187">
            <w:pPr>
              <w:keepLines/>
              <w:spacing w:before="120" w:after="120"/>
              <w:jc w:val="both"/>
              <w:rPr>
                <w:rFonts w:ascii="Calibri" w:eastAsia="Calibri" w:hAnsi="Calibri" w:cs="Calibri"/>
                <w:sz w:val="22"/>
                <w:szCs w:val="22"/>
              </w:rPr>
            </w:pPr>
            <w:r>
              <w:rPr>
                <w:rFonts w:ascii="Calibri" w:eastAsia="Calibri" w:hAnsi="Calibri" w:cs="Calibri"/>
                <w:sz w:val="22"/>
                <w:szCs w:val="22"/>
              </w:rPr>
              <w:t>0779573949</w:t>
            </w:r>
          </w:p>
        </w:tc>
      </w:tr>
      <w:tr w:rsidR="00E07240" w14:paraId="2578F680" w14:textId="77777777" w:rsidTr="00E07240">
        <w:trPr>
          <w:cantSplit/>
          <w:trHeight w:val="454"/>
        </w:trPr>
        <w:tc>
          <w:tcPr>
            <w:tcW w:w="2521" w:type="dxa"/>
            <w:shd w:val="clear" w:color="auto" w:fill="FFFFFF"/>
            <w:tcMar>
              <w:top w:w="70" w:type="dxa"/>
              <w:left w:w="110" w:type="dxa"/>
              <w:bottom w:w="70" w:type="dxa"/>
              <w:right w:w="110" w:type="dxa"/>
            </w:tcMar>
          </w:tcPr>
          <w:p w14:paraId="6B152C0D" w14:textId="77777777" w:rsidR="00E07240" w:rsidRDefault="00E6195F" w:rsidP="003F4187">
            <w:pPr>
              <w:keepLines/>
              <w:spacing w:before="120" w:after="120"/>
              <w:rPr>
                <w:rFonts w:ascii="Calibri" w:eastAsia="Calibri" w:hAnsi="Calibri" w:cs="Calibri"/>
                <w:sz w:val="22"/>
                <w:szCs w:val="22"/>
              </w:rPr>
            </w:pPr>
            <w:r>
              <w:rPr>
                <w:rFonts w:ascii="Calibri" w:eastAsia="Calibri" w:hAnsi="Calibri" w:cs="Calibri"/>
                <w:sz w:val="22"/>
                <w:szCs w:val="22"/>
              </w:rPr>
              <w:t>Cheng Chih Wei</w:t>
            </w:r>
          </w:p>
        </w:tc>
        <w:tc>
          <w:tcPr>
            <w:tcW w:w="1332" w:type="dxa"/>
            <w:shd w:val="clear" w:color="auto" w:fill="FFFFFF"/>
            <w:tcMar>
              <w:top w:w="70" w:type="dxa"/>
              <w:left w:w="110" w:type="dxa"/>
              <w:bottom w:w="70" w:type="dxa"/>
              <w:right w:w="110" w:type="dxa"/>
            </w:tcMar>
          </w:tcPr>
          <w:p w14:paraId="2647EE54" w14:textId="77777777" w:rsidR="00E07240" w:rsidRDefault="00E6195F" w:rsidP="003F4187">
            <w:pPr>
              <w:keepLines/>
              <w:spacing w:before="120" w:after="120"/>
              <w:jc w:val="both"/>
              <w:rPr>
                <w:rFonts w:ascii="Calibri" w:eastAsia="Calibri" w:hAnsi="Calibri" w:cs="Calibri"/>
              </w:rPr>
            </w:pPr>
            <w:r>
              <w:rPr>
                <w:rFonts w:ascii="Calibri" w:eastAsia="Calibri" w:hAnsi="Calibri" w:cs="Calibri"/>
                <w:sz w:val="22"/>
                <w:szCs w:val="22"/>
              </w:rPr>
              <w:t>QA</w:t>
            </w:r>
          </w:p>
        </w:tc>
        <w:tc>
          <w:tcPr>
            <w:tcW w:w="3410" w:type="dxa"/>
            <w:shd w:val="clear" w:color="auto" w:fill="FFFFFF"/>
            <w:tcMar>
              <w:top w:w="70" w:type="dxa"/>
              <w:left w:w="110" w:type="dxa"/>
              <w:bottom w:w="70" w:type="dxa"/>
              <w:right w:w="110" w:type="dxa"/>
            </w:tcMar>
          </w:tcPr>
          <w:p w14:paraId="308ECCE1" w14:textId="77777777" w:rsidR="00E07240" w:rsidRDefault="00E07240" w:rsidP="003F4187">
            <w:pPr>
              <w:keepLines/>
              <w:spacing w:before="120" w:after="120"/>
              <w:jc w:val="both"/>
              <w:rPr>
                <w:rFonts w:ascii="Calibri" w:eastAsia="Calibri" w:hAnsi="Calibri" w:cs="Calibri"/>
                <w:sz w:val="22"/>
                <w:szCs w:val="22"/>
              </w:rPr>
            </w:pPr>
          </w:p>
        </w:tc>
        <w:tc>
          <w:tcPr>
            <w:tcW w:w="1777" w:type="dxa"/>
            <w:shd w:val="clear" w:color="auto" w:fill="FFFFFF"/>
            <w:tcMar>
              <w:top w:w="70" w:type="dxa"/>
              <w:left w:w="110" w:type="dxa"/>
              <w:bottom w:w="70" w:type="dxa"/>
              <w:right w:w="110" w:type="dxa"/>
            </w:tcMar>
          </w:tcPr>
          <w:p w14:paraId="7156AEB3" w14:textId="77777777" w:rsidR="00E07240" w:rsidRDefault="00E6195F" w:rsidP="003F4187">
            <w:pPr>
              <w:keepLines/>
              <w:spacing w:before="120" w:after="120"/>
              <w:jc w:val="both"/>
              <w:rPr>
                <w:rFonts w:ascii="Calibri" w:eastAsia="Calibri" w:hAnsi="Calibri" w:cs="Calibri"/>
                <w:sz w:val="22"/>
                <w:szCs w:val="22"/>
              </w:rPr>
            </w:pPr>
            <w:r>
              <w:rPr>
                <w:rFonts w:ascii="Calibri" w:eastAsia="Calibri" w:hAnsi="Calibri" w:cs="Calibri"/>
                <w:sz w:val="22"/>
                <w:szCs w:val="22"/>
              </w:rPr>
              <w:t>0921183265</w:t>
            </w:r>
          </w:p>
        </w:tc>
      </w:tr>
      <w:tr w:rsidR="00E07240" w14:paraId="05113542" w14:textId="77777777" w:rsidTr="00E07240">
        <w:trPr>
          <w:cantSplit/>
          <w:trHeight w:val="454"/>
        </w:trPr>
        <w:tc>
          <w:tcPr>
            <w:tcW w:w="2521" w:type="dxa"/>
            <w:shd w:val="clear" w:color="auto" w:fill="FFFFFF"/>
            <w:tcMar>
              <w:top w:w="70" w:type="dxa"/>
              <w:left w:w="110" w:type="dxa"/>
              <w:bottom w:w="70" w:type="dxa"/>
              <w:right w:w="110" w:type="dxa"/>
            </w:tcMar>
          </w:tcPr>
          <w:p w14:paraId="2C954E83" w14:textId="77777777" w:rsidR="00E07240" w:rsidRDefault="00E6195F" w:rsidP="003F4187">
            <w:pPr>
              <w:keepLines/>
              <w:spacing w:before="120" w:after="120"/>
              <w:rPr>
                <w:rFonts w:ascii="Calibri" w:eastAsia="Calibri" w:hAnsi="Calibri" w:cs="Calibri"/>
                <w:sz w:val="22"/>
                <w:szCs w:val="22"/>
              </w:rPr>
            </w:pPr>
            <w:r>
              <w:rPr>
                <w:rFonts w:ascii="Calibri" w:eastAsia="Calibri" w:hAnsi="Calibri" w:cs="Calibri"/>
                <w:sz w:val="22"/>
                <w:szCs w:val="22"/>
              </w:rPr>
              <w:t>Truong Hoang Huy</w:t>
            </w:r>
          </w:p>
        </w:tc>
        <w:tc>
          <w:tcPr>
            <w:tcW w:w="1332" w:type="dxa"/>
            <w:shd w:val="clear" w:color="auto" w:fill="FFFFFF"/>
            <w:tcMar>
              <w:top w:w="70" w:type="dxa"/>
              <w:left w:w="110" w:type="dxa"/>
              <w:bottom w:w="70" w:type="dxa"/>
              <w:right w:w="110" w:type="dxa"/>
            </w:tcMar>
          </w:tcPr>
          <w:p w14:paraId="76F1D266" w14:textId="77777777" w:rsidR="00E07240" w:rsidRDefault="00E6195F" w:rsidP="003F4187">
            <w:pPr>
              <w:keepLines/>
              <w:spacing w:before="120" w:after="120"/>
              <w:jc w:val="both"/>
              <w:rPr>
                <w:rFonts w:ascii="Calibri" w:eastAsia="Calibri" w:hAnsi="Calibri" w:cs="Calibri"/>
              </w:rPr>
            </w:pPr>
            <w:r>
              <w:rPr>
                <w:rFonts w:ascii="Calibri" w:eastAsia="Calibri" w:hAnsi="Calibri" w:cs="Calibri"/>
                <w:sz w:val="22"/>
                <w:szCs w:val="22"/>
              </w:rPr>
              <w:t>Marketing</w:t>
            </w:r>
          </w:p>
        </w:tc>
        <w:tc>
          <w:tcPr>
            <w:tcW w:w="3410" w:type="dxa"/>
            <w:shd w:val="clear" w:color="auto" w:fill="FFFFFF"/>
            <w:tcMar>
              <w:top w:w="70" w:type="dxa"/>
              <w:left w:w="110" w:type="dxa"/>
              <w:bottom w:w="70" w:type="dxa"/>
              <w:right w:w="110" w:type="dxa"/>
            </w:tcMar>
          </w:tcPr>
          <w:p w14:paraId="362198F4" w14:textId="77777777" w:rsidR="00E07240" w:rsidRDefault="00E07240" w:rsidP="003F4187">
            <w:pPr>
              <w:keepLines/>
              <w:spacing w:before="120" w:after="120"/>
              <w:jc w:val="both"/>
              <w:rPr>
                <w:rFonts w:ascii="Calibri" w:eastAsia="Calibri" w:hAnsi="Calibri" w:cs="Calibri"/>
                <w:sz w:val="22"/>
                <w:szCs w:val="22"/>
              </w:rPr>
            </w:pPr>
          </w:p>
        </w:tc>
        <w:tc>
          <w:tcPr>
            <w:tcW w:w="1777" w:type="dxa"/>
            <w:shd w:val="clear" w:color="auto" w:fill="FFFFFF"/>
            <w:tcMar>
              <w:top w:w="70" w:type="dxa"/>
              <w:left w:w="110" w:type="dxa"/>
              <w:bottom w:w="70" w:type="dxa"/>
              <w:right w:w="110" w:type="dxa"/>
            </w:tcMar>
          </w:tcPr>
          <w:p w14:paraId="41F592E5" w14:textId="77777777" w:rsidR="00E07240" w:rsidRDefault="00E6195F" w:rsidP="003F4187">
            <w:pPr>
              <w:keepLines/>
              <w:spacing w:before="120" w:after="120"/>
              <w:jc w:val="both"/>
              <w:rPr>
                <w:rFonts w:ascii="Calibri" w:eastAsia="Calibri" w:hAnsi="Calibri" w:cs="Calibri"/>
                <w:sz w:val="22"/>
                <w:szCs w:val="22"/>
              </w:rPr>
            </w:pPr>
            <w:r>
              <w:rPr>
                <w:rFonts w:ascii="Calibri" w:eastAsia="Calibri" w:hAnsi="Calibri" w:cs="Calibri"/>
                <w:sz w:val="22"/>
                <w:szCs w:val="22"/>
              </w:rPr>
              <w:t>0332527290</w:t>
            </w:r>
          </w:p>
        </w:tc>
      </w:tr>
    </w:tbl>
    <w:p w14:paraId="0034E532" w14:textId="77777777" w:rsidR="00E07240" w:rsidRDefault="00E6195F">
      <w:pPr>
        <w:pStyle w:val="Heading2"/>
      </w:pPr>
      <w:bookmarkStart w:id="7" w:name="_Toc240386531"/>
      <w:r>
        <w:t>2. Product Background</w:t>
      </w:r>
      <w:bookmarkEnd w:id="7"/>
    </w:p>
    <w:p w14:paraId="084955D5" w14:textId="77777777" w:rsidR="00E07240" w:rsidRDefault="00E6195F">
      <w:pPr>
        <w:ind w:firstLine="720"/>
        <w:jc w:val="both"/>
      </w:pPr>
      <w:r>
        <w:t>Meloop is a mobile music practice journal that helps learners record a session and return knowing what to practise next. This report defines the product context, reference applications, intended value and scope of the first release.</w:t>
      </w:r>
    </w:p>
    <w:p w14:paraId="006E755F" w14:textId="77777777" w:rsidR="00E07240" w:rsidRDefault="00E6195F">
      <w:pPr>
        <w:ind w:firstLine="720"/>
        <w:jc w:val="both"/>
      </w:pPr>
      <w:r>
        <w:t>Practice information can be scattered across notebooks, phone notes, timers and audio files. The product hypothesis is that linking these records to a piece or skill will make it easier to remember difficulties and continue work in the next session.</w:t>
      </w:r>
    </w:p>
    <w:p w14:paraId="289966B7" w14:textId="002EE311" w:rsidR="00E07240" w:rsidRDefault="00E6195F">
      <w:pPr>
        <w:ind w:firstLine="720"/>
        <w:jc w:val="both"/>
      </w:pPr>
      <w:r>
        <w:t xml:space="preserve">The first release combines a practice journal with a timer, metronome, chromatic pitch checking, local audio recording, weekly goals and reminders. It supports Android and iOS through Flutter/Dart, with SQLite on each device </w:t>
      </w:r>
      <w:hyperlink w:anchor="Ref01" w:history="1">
        <w:r>
          <w:rPr>
            <w:color w:val="0070C0"/>
            <w:u w:val="single"/>
          </w:rPr>
          <w:t>[1]</w:t>
        </w:r>
      </w:hyperlink>
      <w:r>
        <w:t xml:space="preserve">, </w:t>
      </w:r>
      <w:hyperlink w:anchor="Ref02" w:history="1">
        <w:r>
          <w:rPr>
            <w:color w:val="0070C0"/>
            <w:u w:val="single"/>
          </w:rPr>
          <w:t>[2]</w:t>
        </w:r>
      </w:hyperlink>
      <w:r>
        <w:t>.</w:t>
      </w:r>
    </w:p>
    <w:p w14:paraId="20064152" w14:textId="505A4E65" w:rsidR="00E07240" w:rsidRDefault="00E6195F">
      <w:pPr>
        <w:ind w:firstLine="720"/>
        <w:jc w:val="both"/>
      </w:pPr>
      <w:r>
        <w:t xml:space="preserve">The initial audience is beginner-to-intermediate instrumental learners practising independently or between lessons. Journals and plans serve string, keyboard, wind and percussion practice; the separate pitch-detection boundary is defined in </w:t>
      </w:r>
      <w:hyperlink w:anchor="LI03" w:history="1">
        <w:r>
          <w:rPr>
            <w:color w:val="0070C0"/>
            <w:u w:val="single"/>
          </w:rPr>
          <w:t>LI-03</w:t>
        </w:r>
      </w:hyperlink>
      <w:r>
        <w:t>.</w:t>
      </w:r>
    </w:p>
    <w:p w14:paraId="2B049FC6" w14:textId="77777777" w:rsidR="00E07240" w:rsidRDefault="00E6195F">
      <w:pPr>
        <w:ind w:firstLine="720"/>
        <w:jc w:val="both"/>
      </w:pPr>
      <w:r>
        <w:t>The delivery target is an MVP ready for submission to both app stores in approximately four weeks. Product value will be assessed through real practice sessions and return usage. Store approval and commercial success are separate outcomes.</w:t>
      </w:r>
    </w:p>
    <w:p w14:paraId="6B723ADE" w14:textId="77777777" w:rsidR="00E07240" w:rsidRPr="004557FA" w:rsidRDefault="00E6195F">
      <w:pPr>
        <w:pStyle w:val="Heading3"/>
      </w:pPr>
      <w:bookmarkStart w:id="8" w:name="_Toc240386532"/>
      <w:r>
        <w:lastRenderedPageBreak/>
        <w:t>2.1 Product Background and Usage Context</w:t>
      </w:r>
      <w:bookmarkEnd w:id="8"/>
    </w:p>
    <w:p w14:paraId="1849473B" w14:textId="77777777" w:rsidR="00E07240" w:rsidRPr="004557FA" w:rsidRDefault="00E6195F">
      <w:pPr>
        <w:ind w:firstLine="720"/>
        <w:jc w:val="both"/>
      </w:pPr>
      <w:r>
        <w:t>A typical learner has a short period available for practice but may not remember the exact passage, exercise or difficulty from the previous session. Searching old notes and recordings can interrupt the start of practice.</w:t>
      </w:r>
    </w:p>
    <w:p w14:paraId="4E3E65F2" w14:textId="77777777" w:rsidR="00E07240" w:rsidRPr="004557FA" w:rsidRDefault="00E6195F">
      <w:pPr>
        <w:ind w:firstLine="720"/>
        <w:jc w:val="both"/>
      </w:pPr>
      <w:r>
        <w:t>In Meloop, the learner opens a practice item and sees its latest next-step note. The learner can start a timer, use a practice tool and record what happened without creating an account.</w:t>
      </w:r>
    </w:p>
    <w:p w14:paraId="4AD9C1A4" w14:textId="77777777" w:rsidR="00E07240" w:rsidRPr="004557FA" w:rsidRDefault="00E6195F">
      <w:pPr>
        <w:ind w:firstLine="720"/>
        <w:jc w:val="both"/>
      </w:pPr>
      <w:r>
        <w:t>For example, a guitar learner records a chord transition that remained difficult and a slower tempo to try next time. A piano learner records a passage to repeat with the left hand. These notes describe the learner’s own observations, not an automatic musical assessment.</w:t>
      </w:r>
    </w:p>
    <w:p w14:paraId="1EE68A6B" w14:textId="77777777" w:rsidR="00E07240" w:rsidRPr="004557FA" w:rsidRDefault="00E6195F">
      <w:pPr>
        <w:ind w:firstLine="720"/>
        <w:jc w:val="both"/>
      </w:pPr>
      <w:r>
        <w:t>The main workflow operates without an internet connection. Journal entries and audio stay on the device; purchasing and restoring Pro use the relevant app store and require connectivity.</w:t>
      </w:r>
    </w:p>
    <w:p w14:paraId="0D58FC8C" w14:textId="77777777" w:rsidR="00E07240" w:rsidRPr="004557FA" w:rsidRDefault="00E6195F">
      <w:pPr>
        <w:pStyle w:val="Heading3"/>
      </w:pPr>
      <w:bookmarkStart w:id="9" w:name="_Toc240386533"/>
      <w:r>
        <w:t>2.2 Product Design Foundation</w:t>
      </w:r>
      <w:bookmarkEnd w:id="9"/>
    </w:p>
    <w:p w14:paraId="29DD39E3" w14:textId="77777777" w:rsidR="00E07240" w:rsidRPr="004557FA" w:rsidRDefault="00E6195F">
      <w:pPr>
        <w:ind w:firstLine="720"/>
        <w:jc w:val="both"/>
      </w:pPr>
      <w:r>
        <w:t>The proposed interaction follows a repeatable practice cycle: choose a specific task, practise, record an observation and decide the next task. The design makes this cycle visible without requiring a long form before every session.</w:t>
      </w:r>
    </w:p>
    <w:p w14:paraId="270287B1" w14:textId="32AE3BF2" w:rsidR="00E07240" w:rsidRPr="004557FA" w:rsidRDefault="00E6195F">
      <w:pPr>
        <w:ind w:firstLine="720"/>
        <w:jc w:val="both"/>
      </w:pPr>
      <w:r>
        <w:t xml:space="preserve">The interface uses consistent controls, readable text, clear focus order and recoverable actions. Platform design and accessibility guidance inform the design; usability must also be checked with learners on real phones </w:t>
      </w:r>
      <w:hyperlink w:anchor="Ref03" w:history="1">
        <w:r>
          <w:rPr>
            <w:color w:val="0070C0"/>
            <w:u w:val="single"/>
          </w:rPr>
          <w:t>[3]</w:t>
        </w:r>
      </w:hyperlink>
      <w:r>
        <w:t xml:space="preserve">, </w:t>
      </w:r>
      <w:hyperlink w:anchor="Ref04" w:history="1">
        <w:r>
          <w:rPr>
            <w:color w:val="0070C0"/>
            <w:u w:val="single"/>
          </w:rPr>
          <w:t>[4]</w:t>
        </w:r>
      </w:hyperlink>
      <w:r>
        <w:t>.</w:t>
      </w:r>
    </w:p>
    <w:p w14:paraId="271C5D0E" w14:textId="77777777" w:rsidR="00E07240" w:rsidRPr="004557FA" w:rsidRDefault="00E6195F">
      <w:pPr>
        <w:pStyle w:val="Heading4"/>
      </w:pPr>
      <w:bookmarkStart w:id="10" w:name="_Toc240386534"/>
      <w:r>
        <w:t>2.2.1 Core Practice Loop</w:t>
      </w:r>
      <w:bookmarkEnd w:id="10"/>
    </w:p>
    <w:p w14:paraId="062AAE11" w14:textId="77777777" w:rsidR="00E07240" w:rsidRPr="004557FA" w:rsidRDefault="00E6195F">
      <w:pPr>
        <w:jc w:val="both"/>
      </w:pPr>
      <w:r>
        <w:t>The core practice loop contains the following activities:</w:t>
      </w:r>
    </w:p>
    <w:p w14:paraId="2E647CB2" w14:textId="77777777" w:rsidR="00E07240" w:rsidRPr="004557FA" w:rsidRDefault="00E6195F" w:rsidP="00187EEC">
      <w:pPr>
        <w:pStyle w:val="ListParagraph"/>
        <w:numPr>
          <w:ilvl w:val="0"/>
          <w:numId w:val="67"/>
        </w:numPr>
        <w:spacing w:after="60"/>
        <w:jc w:val="both"/>
      </w:pPr>
      <w:r>
        <w:t>Choose an instrument profile and a piece or skill to practise.</w:t>
      </w:r>
    </w:p>
    <w:p w14:paraId="60108D2E" w14:textId="77777777" w:rsidR="00E07240" w:rsidRPr="004557FA" w:rsidRDefault="00E6195F" w:rsidP="00187EEC">
      <w:pPr>
        <w:pStyle w:val="ListParagraph"/>
        <w:numPr>
          <w:ilvl w:val="0"/>
          <w:numId w:val="67"/>
        </w:numPr>
        <w:spacing w:after="60"/>
        <w:jc w:val="both"/>
      </w:pPr>
      <w:r>
        <w:t>Review the latest next-step note for that practice item.</w:t>
      </w:r>
    </w:p>
    <w:p w14:paraId="760519B7" w14:textId="77777777" w:rsidR="00E07240" w:rsidRPr="004557FA" w:rsidRDefault="00E6195F" w:rsidP="00187EEC">
      <w:pPr>
        <w:pStyle w:val="ListParagraph"/>
        <w:numPr>
          <w:ilvl w:val="0"/>
          <w:numId w:val="67"/>
        </w:numPr>
        <w:spacing w:after="60"/>
        <w:jc w:val="both"/>
      </w:pPr>
      <w:r>
        <w:t>Start a timer or practise independently and enter the duration later.</w:t>
      </w:r>
    </w:p>
    <w:p w14:paraId="3CB872EC" w14:textId="77777777" w:rsidR="00E07240" w:rsidRPr="004557FA" w:rsidRDefault="00E6195F" w:rsidP="00187EEC">
      <w:pPr>
        <w:pStyle w:val="ListParagraph"/>
        <w:numPr>
          <w:ilvl w:val="0"/>
          <w:numId w:val="67"/>
        </w:numPr>
        <w:spacing w:after="60"/>
        <w:jc w:val="both"/>
      </w:pPr>
      <w:r>
        <w:t>Use the metronome, chromatic pitch check or recorder when needed.</w:t>
      </w:r>
    </w:p>
    <w:p w14:paraId="0B1DA1E0" w14:textId="77777777" w:rsidR="00E07240" w:rsidRPr="004557FA" w:rsidRDefault="00E6195F" w:rsidP="00187EEC">
      <w:pPr>
        <w:pStyle w:val="ListParagraph"/>
        <w:numPr>
          <w:ilvl w:val="0"/>
          <w:numId w:val="67"/>
        </w:numPr>
        <w:spacing w:after="60"/>
        <w:jc w:val="both"/>
      </w:pPr>
      <w:r>
        <w:t>Save the session with its duration, practice notes, difficulties and next step.</w:t>
      </w:r>
    </w:p>
    <w:p w14:paraId="0AD7D58F" w14:textId="77777777" w:rsidR="00E07240" w:rsidRPr="004557FA" w:rsidRDefault="00E6195F" w:rsidP="00187EEC">
      <w:pPr>
        <w:pStyle w:val="ListParagraph"/>
        <w:numPr>
          <w:ilvl w:val="0"/>
          <w:numId w:val="67"/>
        </w:numPr>
        <w:spacing w:after="60"/>
        <w:jc w:val="both"/>
      </w:pPr>
      <w:r>
        <w:t>Review the session in the history and progress view.</w:t>
      </w:r>
    </w:p>
    <w:p w14:paraId="152897DB" w14:textId="77777777" w:rsidR="00E07240" w:rsidRPr="004557FA" w:rsidRDefault="00E6195F" w:rsidP="00187EEC">
      <w:pPr>
        <w:pStyle w:val="ListParagraph"/>
        <w:numPr>
          <w:ilvl w:val="0"/>
          <w:numId w:val="67"/>
        </w:numPr>
        <w:spacing w:after="60"/>
        <w:jc w:val="both"/>
      </w:pPr>
      <w:r>
        <w:t>Return to the practice item and continue from the saved next step.</w:t>
      </w:r>
    </w:p>
    <w:p w14:paraId="51567C48" w14:textId="77777777" w:rsidR="00E07240" w:rsidRPr="004557FA" w:rsidRDefault="00E6195F">
      <w:pPr>
        <w:ind w:firstLine="720"/>
        <w:jc w:val="both"/>
      </w:pPr>
      <w:r>
        <w:t>The central value is continuity between sessions. A session log is useful when it helps the learner decide what to do on the next visit.</w:t>
      </w:r>
    </w:p>
    <w:p w14:paraId="7DEABA2F" w14:textId="77777777" w:rsidR="00E07240" w:rsidRPr="004557FA" w:rsidRDefault="00E6195F">
      <w:pPr>
        <w:pStyle w:val="Heading4"/>
      </w:pPr>
      <w:bookmarkStart w:id="11" w:name="_Toc240386535"/>
      <w:r>
        <w:t>2.2.2 Progress and Motivation</w:t>
      </w:r>
      <w:bookmarkEnd w:id="11"/>
    </w:p>
    <w:p w14:paraId="30F589B9" w14:textId="77777777" w:rsidR="00E07240" w:rsidRPr="004557FA" w:rsidRDefault="00E6195F">
      <w:pPr>
        <w:ind w:firstLine="720"/>
        <w:jc w:val="both"/>
      </w:pPr>
      <w:r>
        <w:t>A streak counts consecutive local practice dates with a saved session of at least one minute; it remains current when the latest date is today or yesterday. The seven-day chart and weekly goal reflect recorded activity. Count a date once per profile; recalculate totals after editing or deleting sessions.</w:t>
      </w:r>
    </w:p>
    <w:p w14:paraId="56B1405E" w14:textId="77777777" w:rsidR="00E07240" w:rsidRPr="004557FA" w:rsidRDefault="00E6195F">
      <w:pPr>
        <w:ind w:firstLine="720"/>
        <w:jc w:val="both"/>
      </w:pPr>
      <w:r>
        <w:t>These indicators describe practice activity, not musical ability. Listening to a previous recording and reading a difficulty note provide context that a time total alone cannot show.</w:t>
      </w:r>
    </w:p>
    <w:p w14:paraId="68FF3EE5" w14:textId="77777777" w:rsidR="00E07240" w:rsidRPr="004557FA" w:rsidRDefault="00E6195F">
      <w:pPr>
        <w:ind w:firstLine="720"/>
        <w:jc w:val="both"/>
      </w:pPr>
      <w:r>
        <w:t>The free experience includes the core journal and tools. Pro adds organisation across multiple instrument profiles, reusable practice plans and more detailed statistics. Upgrade prompts appear at relevant Pro features and can be dismissed.</w:t>
      </w:r>
    </w:p>
    <w:p w14:paraId="231CD4D9" w14:textId="77777777" w:rsidR="00E07240" w:rsidRPr="004557FA" w:rsidRDefault="00E6195F">
      <w:pPr>
        <w:pStyle w:val="Heading4"/>
      </w:pPr>
      <w:bookmarkStart w:id="12" w:name="_Toc240386536"/>
      <w:r>
        <w:lastRenderedPageBreak/>
        <w:t>2.2.3 Usability, Audio and Data Reliability</w:t>
      </w:r>
      <w:bookmarkEnd w:id="12"/>
    </w:p>
    <w:p w14:paraId="241E53C3" w14:textId="77777777" w:rsidR="00E07240" w:rsidRPr="004557FA" w:rsidRDefault="00E6195F">
      <w:pPr>
        <w:ind w:firstLine="720"/>
        <w:jc w:val="both"/>
      </w:pPr>
      <w:r>
        <w:t>The main screens must remain readable on small phones and with larger system text. Required fields are visibly identified; optional notes can be left empty. Validation keeps the learner’s input available for correction.</w:t>
      </w:r>
    </w:p>
    <w:p w14:paraId="3A802BE5" w14:textId="77777777" w:rsidR="00E07240" w:rsidRPr="004557FA" w:rsidRDefault="00E6195F">
      <w:pPr>
        <w:ind w:firstLine="720"/>
        <w:jc w:val="both"/>
      </w:pPr>
      <w:r>
        <w:t>Only one audio tool runs at a time: metronome, pitch check, recording or playback. The timer may run alongside a tool. Preserve drafts during interruptions and provide clear recovery when microphone permission is denied or storage is insufficient.</w:t>
      </w:r>
    </w:p>
    <w:p w14:paraId="6220B1AD" w14:textId="77777777" w:rsidR="00E07240" w:rsidRPr="004557FA" w:rsidRDefault="00E6195F">
      <w:pPr>
        <w:ind w:firstLine="720"/>
        <w:jc w:val="both"/>
      </w:pPr>
      <w:r>
        <w:t>The app stores completed sessions locally and provides journal backup and restore. Destructive actions require confirmation. Error diagnostics exclude journal text and audio; purchase status is handled separately from practice data.</w:t>
      </w:r>
    </w:p>
    <w:p w14:paraId="1B4D309D" w14:textId="77777777" w:rsidR="00E07240" w:rsidRPr="004557FA" w:rsidRDefault="00E6195F">
      <w:pPr>
        <w:pStyle w:val="Heading3"/>
      </w:pPr>
      <w:bookmarkStart w:id="13" w:name="_Toc240386537"/>
      <w:r w:rsidRPr="004557FA">
        <w:t>2.3 Legal and Regulatory Considerations</w:t>
      </w:r>
      <w:bookmarkEnd w:id="13"/>
    </w:p>
    <w:p w14:paraId="7B4EA6B0" w14:textId="34A83C72" w:rsidR="00E07240" w:rsidRPr="004557FA" w:rsidRDefault="00E6195F">
      <w:pPr>
        <w:ind w:firstLine="720"/>
        <w:jc w:val="both"/>
      </w:pPr>
      <w:r>
        <w:t xml:space="preserve">The team will use code, fonts, icons and audio assets that it owns or is licensed to distribute. Meloop does not include a sheet-music catalogue. Store materials must accurately describe the app and respect third-party intellectual property </w:t>
      </w:r>
      <w:hyperlink w:anchor="Ref05" w:history="1">
        <w:r>
          <w:rPr>
            <w:color w:val="0070C0"/>
            <w:u w:val="single"/>
          </w:rPr>
          <w:t>[5]</w:t>
        </w:r>
      </w:hyperlink>
      <w:r>
        <w:t>.</w:t>
      </w:r>
    </w:p>
    <w:p w14:paraId="135D9BDC" w14:textId="34C1F4C1" w:rsidR="00E07240" w:rsidRPr="004557FA" w:rsidRDefault="00E6195F">
      <w:pPr>
        <w:ind w:firstLine="720"/>
        <w:jc w:val="both"/>
      </w:pPr>
      <w:r>
        <w:t xml:space="preserve">Microphone access is requested only for pitch checking or recording; notification permission is requested when reminders are enabled. The privacy policy and store disclosures cover actual data handling, including purchase and crash diagnostics </w:t>
      </w:r>
      <w:hyperlink w:anchor="Ref05" w:history="1">
        <w:r>
          <w:rPr>
            <w:color w:val="0070C0"/>
            <w:u w:val="single"/>
          </w:rPr>
          <w:t>[5]</w:t>
        </w:r>
      </w:hyperlink>
      <w:r>
        <w:t xml:space="preserve">, </w:t>
      </w:r>
      <w:hyperlink w:anchor="Ref06" w:history="1">
        <w:r>
          <w:rPr>
            <w:color w:val="0070C0"/>
            <w:u w:val="single"/>
          </w:rPr>
          <w:t>[6]</w:t>
        </w:r>
      </w:hyperlink>
      <w:r>
        <w:t>.</w:t>
      </w:r>
    </w:p>
    <w:p w14:paraId="09310C62" w14:textId="592C9781" w:rsidR="00E07240" w:rsidRPr="004557FA" w:rsidRDefault="00E6195F">
      <w:pPr>
        <w:ind w:firstLine="720"/>
        <w:jc w:val="both"/>
      </w:pPr>
      <w:r>
        <w:t xml:space="preserve">The first release does not require an app account or transmit journal content to a project-operated server. Local deletion and backup controls are included. The launch review must address target-audience declarations and any additional requirements for children in the selected markets </w:t>
      </w:r>
      <w:hyperlink w:anchor="Ref05" w:history="1">
        <w:r>
          <w:rPr>
            <w:color w:val="0070C0"/>
            <w:u w:val="single"/>
          </w:rPr>
          <w:t>[5]</w:t>
        </w:r>
      </w:hyperlink>
      <w:r>
        <w:t xml:space="preserve">, </w:t>
      </w:r>
      <w:hyperlink w:anchor="Ref06" w:history="1">
        <w:r>
          <w:rPr>
            <w:color w:val="0070C0"/>
            <w:u w:val="single"/>
          </w:rPr>
          <w:t>[6]</w:t>
        </w:r>
      </w:hyperlink>
      <w:r>
        <w:t>.</w:t>
      </w:r>
    </w:p>
    <w:p w14:paraId="39B4CDB0" w14:textId="575DF093" w:rsidR="00E07240" w:rsidRPr="004557FA" w:rsidRDefault="00E6195F">
      <w:pPr>
        <w:ind w:firstLine="720"/>
        <w:jc w:val="both"/>
      </w:pPr>
      <w:r>
        <w:t xml:space="preserve">Pro is a one-time digital purchase through the platform store. The purchase screen must display the store-provided price, describe the unlocked features and provide purchase restoration. RevenueCat is the selected integration service </w:t>
      </w:r>
      <w:hyperlink w:anchor="Ref05" w:history="1">
        <w:r>
          <w:rPr>
            <w:color w:val="0070C0"/>
            <w:u w:val="single"/>
          </w:rPr>
          <w:t>[5]</w:t>
        </w:r>
      </w:hyperlink>
      <w:r>
        <w:t xml:space="preserve">, </w:t>
      </w:r>
      <w:hyperlink w:anchor="Ref07" w:history="1">
        <w:r>
          <w:rPr>
            <w:color w:val="0070C0"/>
            <w:u w:val="single"/>
          </w:rPr>
          <w:t>[7]</w:t>
        </w:r>
      </w:hyperlink>
      <w:r>
        <w:t>.</w:t>
      </w:r>
    </w:p>
    <w:p w14:paraId="6843BAB7" w14:textId="77777777" w:rsidR="00E07240" w:rsidRPr="004557FA" w:rsidRDefault="00E6195F">
      <w:pPr>
        <w:pStyle w:val="Heading3"/>
      </w:pPr>
      <w:bookmarkStart w:id="14" w:name="_Toc240386538"/>
      <w:r w:rsidRPr="004557FA">
        <w:t>2.4 Applicable Standards and Guidelines</w:t>
      </w:r>
      <w:bookmarkEnd w:id="14"/>
    </w:p>
    <w:p w14:paraId="095F0043" w14:textId="77777777" w:rsidR="00E07240" w:rsidRPr="004557FA" w:rsidRDefault="00E6195F">
      <w:pPr>
        <w:jc w:val="both"/>
      </w:pPr>
      <w:r>
        <w:t>The following sources guide requirements, interface design, data handling and implementation. They are reference frameworks for the project; this report does not claim certification.</w:t>
      </w:r>
    </w:p>
    <w:p w14:paraId="1C99AE88" w14:textId="07636E23" w:rsidR="00602157" w:rsidRDefault="00602157" w:rsidP="00602157">
      <w:pPr>
        <w:pStyle w:val="Caption"/>
        <w:keepNext/>
      </w:pPr>
      <w:bookmarkStart w:id="15" w:name="_Toc240386554"/>
      <w:r>
        <w:t xml:space="preserve">Table </w:t>
      </w:r>
      <w:fldSimple w:instr=" SEQ Table \* ARABIC ">
        <w:r w:rsidR="002262AF">
          <w:rPr>
            <w:noProof/>
          </w:rPr>
          <w:t>2</w:t>
        </w:r>
      </w:fldSimple>
      <w:r>
        <w:t>: Applicable Standards and Guidelines</w:t>
      </w:r>
      <w:bookmarkEnd w:id="15"/>
    </w:p>
    <w:tbl>
      <w:tblPr>
        <w:tblStyle w:val="af"/>
        <w:tblW w:w="9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3"/>
        <w:gridCol w:w="6487"/>
      </w:tblGrid>
      <w:tr w:rsidR="00E07240" w:rsidRPr="004557FA" w14:paraId="1FEC4F52" w14:textId="77777777" w:rsidTr="003F4187">
        <w:trPr>
          <w:cantSplit/>
          <w:tblHeader/>
        </w:trPr>
        <w:tc>
          <w:tcPr>
            <w:tcW w:w="2553" w:type="dxa"/>
            <w:shd w:val="clear" w:color="auto" w:fill="FFE8E1"/>
            <w:tcMar>
              <w:top w:w="70" w:type="dxa"/>
              <w:left w:w="110" w:type="dxa"/>
              <w:bottom w:w="70" w:type="dxa"/>
              <w:right w:w="110" w:type="dxa"/>
            </w:tcMar>
            <w:vAlign w:val="center"/>
          </w:tcPr>
          <w:p w14:paraId="4EC966FB" w14:textId="77777777" w:rsidR="00E07240" w:rsidRPr="004557FA" w:rsidRDefault="00E6195F" w:rsidP="009F4B9F">
            <w:pPr>
              <w:keepLines/>
              <w:spacing w:before="120" w:after="120" w:line="240" w:lineRule="auto"/>
              <w:rPr>
                <w:b/>
                <w:bCs/>
              </w:rPr>
            </w:pPr>
            <w:r>
              <w:rPr>
                <w:b/>
                <w:bCs/>
              </w:rPr>
              <w:t>Standard or guideline</w:t>
            </w:r>
          </w:p>
        </w:tc>
        <w:tc>
          <w:tcPr>
            <w:tcW w:w="6487" w:type="dxa"/>
            <w:shd w:val="clear" w:color="auto" w:fill="FFE8E1"/>
            <w:tcMar>
              <w:top w:w="70" w:type="dxa"/>
              <w:left w:w="110" w:type="dxa"/>
              <w:bottom w:w="70" w:type="dxa"/>
              <w:right w:w="110" w:type="dxa"/>
            </w:tcMar>
            <w:vAlign w:val="center"/>
          </w:tcPr>
          <w:p w14:paraId="1F808147" w14:textId="77777777" w:rsidR="00E07240" w:rsidRPr="004557FA" w:rsidRDefault="00E6195F" w:rsidP="009F4B9F">
            <w:pPr>
              <w:keepLines/>
              <w:spacing w:before="120" w:after="120" w:line="240" w:lineRule="auto"/>
              <w:rPr>
                <w:b/>
                <w:bCs/>
              </w:rPr>
            </w:pPr>
            <w:r>
              <w:rPr>
                <w:b/>
                <w:bCs/>
              </w:rPr>
              <w:t>Application to Meloop</w:t>
            </w:r>
          </w:p>
        </w:tc>
      </w:tr>
      <w:tr w:rsidR="00E07240" w:rsidRPr="004557FA" w14:paraId="761C4225" w14:textId="77777777">
        <w:trPr>
          <w:cantSplit/>
        </w:trPr>
        <w:tc>
          <w:tcPr>
            <w:tcW w:w="2553" w:type="dxa"/>
            <w:shd w:val="clear" w:color="auto" w:fill="FFFFFF"/>
            <w:tcMar>
              <w:top w:w="70" w:type="dxa"/>
              <w:left w:w="110" w:type="dxa"/>
              <w:bottom w:w="70" w:type="dxa"/>
              <w:right w:w="110" w:type="dxa"/>
            </w:tcMar>
            <w:vAlign w:val="center"/>
          </w:tcPr>
          <w:p w14:paraId="47ABBE0D" w14:textId="1BC07A85" w:rsidR="00E07240" w:rsidRPr="004557FA" w:rsidRDefault="00E6195F" w:rsidP="009F4B9F">
            <w:pPr>
              <w:keepLines/>
              <w:spacing w:before="120" w:after="120" w:line="240" w:lineRule="auto"/>
            </w:pPr>
            <w:r>
              <w:t xml:space="preserve">ISO/IEC/IEEE 29148:2018 </w:t>
            </w:r>
            <w:hyperlink w:anchor="Ref10" w:history="1">
              <w:r>
                <w:rPr>
                  <w:color w:val="0070C0"/>
                  <w:u w:val="single"/>
                </w:rPr>
                <w:t>[10]</w:t>
              </w:r>
            </w:hyperlink>
          </w:p>
        </w:tc>
        <w:tc>
          <w:tcPr>
            <w:tcW w:w="6487" w:type="dxa"/>
            <w:shd w:val="clear" w:color="auto" w:fill="FFFFFF"/>
            <w:tcMar>
              <w:top w:w="70" w:type="dxa"/>
              <w:left w:w="110" w:type="dxa"/>
              <w:bottom w:w="70" w:type="dxa"/>
              <w:right w:w="110" w:type="dxa"/>
            </w:tcMar>
            <w:vAlign w:val="center"/>
          </w:tcPr>
          <w:p w14:paraId="22A6DA95" w14:textId="77777777" w:rsidR="00E07240" w:rsidRPr="004557FA" w:rsidRDefault="00E6195F" w:rsidP="009F4B9F">
            <w:pPr>
              <w:keepLines/>
              <w:spacing w:before="120" w:after="120" w:line="240" w:lineRule="auto"/>
            </w:pPr>
            <w:r>
              <w:t>Structure requirements, identify constraints and make acceptance criteria verifiable.</w:t>
            </w:r>
          </w:p>
        </w:tc>
      </w:tr>
      <w:tr w:rsidR="00E07240" w:rsidRPr="004557FA" w14:paraId="68782ABE" w14:textId="77777777">
        <w:trPr>
          <w:cantSplit/>
        </w:trPr>
        <w:tc>
          <w:tcPr>
            <w:tcW w:w="2553" w:type="dxa"/>
            <w:shd w:val="clear" w:color="auto" w:fill="FFFFFF"/>
            <w:tcMar>
              <w:top w:w="70" w:type="dxa"/>
              <w:left w:w="110" w:type="dxa"/>
              <w:bottom w:w="70" w:type="dxa"/>
              <w:right w:w="110" w:type="dxa"/>
            </w:tcMar>
            <w:vAlign w:val="center"/>
          </w:tcPr>
          <w:p w14:paraId="3522723D" w14:textId="39009A34" w:rsidR="00E07240" w:rsidRPr="004557FA" w:rsidRDefault="00E6195F" w:rsidP="009F4B9F">
            <w:pPr>
              <w:keepLines/>
              <w:spacing w:before="120" w:after="120" w:line="240" w:lineRule="auto"/>
            </w:pPr>
            <w:r>
              <w:t xml:space="preserve">Apple Human Interface Guidelines </w:t>
            </w:r>
            <w:hyperlink w:anchor="Ref03" w:history="1">
              <w:r>
                <w:rPr>
                  <w:color w:val="0070C0"/>
                  <w:u w:val="single"/>
                </w:rPr>
                <w:t>[3]</w:t>
              </w:r>
            </w:hyperlink>
          </w:p>
        </w:tc>
        <w:tc>
          <w:tcPr>
            <w:tcW w:w="6487" w:type="dxa"/>
            <w:shd w:val="clear" w:color="auto" w:fill="FFFFFF"/>
            <w:tcMar>
              <w:top w:w="70" w:type="dxa"/>
              <w:left w:w="110" w:type="dxa"/>
              <w:bottom w:w="70" w:type="dxa"/>
              <w:right w:w="110" w:type="dxa"/>
            </w:tcMar>
            <w:vAlign w:val="center"/>
          </w:tcPr>
          <w:p w14:paraId="05855E1D" w14:textId="77777777" w:rsidR="00E07240" w:rsidRPr="004557FA" w:rsidRDefault="00E6195F" w:rsidP="009F4B9F">
            <w:pPr>
              <w:keepLines/>
              <w:spacing w:before="120" w:after="120" w:line="240" w:lineRule="auto"/>
            </w:pPr>
            <w:r>
              <w:t>Use recognisable mobile navigation, controls, feedback and accessibility patterns.</w:t>
            </w:r>
          </w:p>
        </w:tc>
      </w:tr>
      <w:tr w:rsidR="00E07240" w:rsidRPr="004557FA" w14:paraId="642729FD" w14:textId="77777777">
        <w:trPr>
          <w:cantSplit/>
        </w:trPr>
        <w:tc>
          <w:tcPr>
            <w:tcW w:w="2553" w:type="dxa"/>
            <w:shd w:val="clear" w:color="auto" w:fill="FFFFFF"/>
            <w:tcMar>
              <w:top w:w="70" w:type="dxa"/>
              <w:left w:w="110" w:type="dxa"/>
              <w:bottom w:w="70" w:type="dxa"/>
              <w:right w:w="110" w:type="dxa"/>
            </w:tcMar>
            <w:vAlign w:val="center"/>
          </w:tcPr>
          <w:p w14:paraId="650C9B4E" w14:textId="184E5696" w:rsidR="00E07240" w:rsidRPr="004557FA" w:rsidRDefault="00E6195F" w:rsidP="009F4B9F">
            <w:pPr>
              <w:keepLines/>
              <w:spacing w:before="120" w:after="120" w:line="240" w:lineRule="auto"/>
            </w:pPr>
            <w:r>
              <w:t xml:space="preserve">Android accessibility guidance </w:t>
            </w:r>
            <w:hyperlink w:anchor="Ref04" w:history="1">
              <w:r>
                <w:rPr>
                  <w:color w:val="0070C0"/>
                  <w:u w:val="single"/>
                </w:rPr>
                <w:t>[4]</w:t>
              </w:r>
            </w:hyperlink>
          </w:p>
        </w:tc>
        <w:tc>
          <w:tcPr>
            <w:tcW w:w="6487" w:type="dxa"/>
            <w:shd w:val="clear" w:color="auto" w:fill="FFFFFF"/>
            <w:tcMar>
              <w:top w:w="70" w:type="dxa"/>
              <w:left w:w="110" w:type="dxa"/>
              <w:bottom w:w="70" w:type="dxa"/>
              <w:right w:w="110" w:type="dxa"/>
            </w:tcMar>
            <w:vAlign w:val="center"/>
          </w:tcPr>
          <w:p w14:paraId="2FAEE8D6" w14:textId="77777777" w:rsidR="00E07240" w:rsidRPr="004557FA" w:rsidRDefault="00E6195F" w:rsidP="009F4B9F">
            <w:pPr>
              <w:keepLines/>
              <w:spacing w:before="120" w:after="120" w:line="240" w:lineRule="auto"/>
            </w:pPr>
            <w:r>
              <w:t>Check touch targets, text contrast, labels and reading order.</w:t>
            </w:r>
          </w:p>
        </w:tc>
      </w:tr>
      <w:tr w:rsidR="00E07240" w:rsidRPr="004557FA" w14:paraId="44E48B8E" w14:textId="77777777">
        <w:trPr>
          <w:cantSplit/>
        </w:trPr>
        <w:tc>
          <w:tcPr>
            <w:tcW w:w="2553" w:type="dxa"/>
            <w:shd w:val="clear" w:color="auto" w:fill="FFFFFF"/>
            <w:tcMar>
              <w:top w:w="70" w:type="dxa"/>
              <w:left w:w="110" w:type="dxa"/>
              <w:bottom w:w="70" w:type="dxa"/>
              <w:right w:w="110" w:type="dxa"/>
            </w:tcMar>
            <w:vAlign w:val="center"/>
          </w:tcPr>
          <w:p w14:paraId="4D82BD5B" w14:textId="46D7618C" w:rsidR="00E07240" w:rsidRPr="004557FA" w:rsidRDefault="00E6195F" w:rsidP="009F4B9F">
            <w:pPr>
              <w:keepLines/>
              <w:spacing w:before="120" w:after="120" w:line="240" w:lineRule="auto"/>
            </w:pPr>
            <w:r>
              <w:lastRenderedPageBreak/>
              <w:t xml:space="preserve">App Store Review Guidelines </w:t>
            </w:r>
            <w:hyperlink w:anchor="Ref05" w:history="1">
              <w:r>
                <w:rPr>
                  <w:color w:val="0563C1"/>
                  <w:u w:val="single"/>
                </w:rPr>
                <w:t>[5]</w:t>
              </w:r>
            </w:hyperlink>
          </w:p>
        </w:tc>
        <w:tc>
          <w:tcPr>
            <w:tcW w:w="6487" w:type="dxa"/>
            <w:shd w:val="clear" w:color="auto" w:fill="FFFFFF"/>
            <w:tcMar>
              <w:top w:w="70" w:type="dxa"/>
              <w:left w:w="110" w:type="dxa"/>
              <w:bottom w:w="70" w:type="dxa"/>
              <w:right w:w="110" w:type="dxa"/>
            </w:tcMar>
            <w:vAlign w:val="center"/>
          </w:tcPr>
          <w:p w14:paraId="2BA71BDC" w14:textId="77777777" w:rsidR="00E07240" w:rsidRPr="004557FA" w:rsidRDefault="00E6195F" w:rsidP="009F4B9F">
            <w:pPr>
              <w:keepLines/>
              <w:spacing w:before="120" w:after="120" w:line="240" w:lineRule="auto"/>
            </w:pPr>
            <w:r>
              <w:t>Prepare a complete build, accurate listing, privacy information and digital purchase flow.</w:t>
            </w:r>
          </w:p>
        </w:tc>
      </w:tr>
      <w:tr w:rsidR="00E07240" w:rsidRPr="004557FA" w14:paraId="4B990E07" w14:textId="77777777">
        <w:trPr>
          <w:cantSplit/>
        </w:trPr>
        <w:tc>
          <w:tcPr>
            <w:tcW w:w="2553" w:type="dxa"/>
            <w:shd w:val="clear" w:color="auto" w:fill="FFFFFF"/>
            <w:tcMar>
              <w:top w:w="70" w:type="dxa"/>
              <w:left w:w="110" w:type="dxa"/>
              <w:bottom w:w="70" w:type="dxa"/>
              <w:right w:w="110" w:type="dxa"/>
            </w:tcMar>
            <w:vAlign w:val="center"/>
          </w:tcPr>
          <w:p w14:paraId="0ECAAF1D" w14:textId="7CDE2EFB" w:rsidR="00E07240" w:rsidRPr="004557FA" w:rsidRDefault="00E6195F" w:rsidP="009F4B9F">
            <w:pPr>
              <w:keepLines/>
              <w:spacing w:before="120" w:after="120" w:line="240" w:lineRule="auto"/>
            </w:pPr>
            <w:r>
              <w:t xml:space="preserve">Google Play User Data policy </w:t>
            </w:r>
            <w:hyperlink w:anchor="Ref06" w:history="1">
              <w:r>
                <w:rPr>
                  <w:color w:val="0070C0"/>
                  <w:u w:val="single"/>
                </w:rPr>
                <w:t>[6]</w:t>
              </w:r>
            </w:hyperlink>
          </w:p>
        </w:tc>
        <w:tc>
          <w:tcPr>
            <w:tcW w:w="6487" w:type="dxa"/>
            <w:shd w:val="clear" w:color="auto" w:fill="FFFFFF"/>
            <w:tcMar>
              <w:top w:w="70" w:type="dxa"/>
              <w:left w:w="110" w:type="dxa"/>
              <w:bottom w:w="70" w:type="dxa"/>
              <w:right w:w="110" w:type="dxa"/>
            </w:tcMar>
            <w:vAlign w:val="center"/>
          </w:tcPr>
          <w:p w14:paraId="10ACADED" w14:textId="77777777" w:rsidR="00E07240" w:rsidRPr="004557FA" w:rsidRDefault="00E6195F" w:rsidP="009F4B9F">
            <w:pPr>
              <w:keepLines/>
              <w:spacing w:before="120" w:after="120" w:line="240" w:lineRule="auto"/>
            </w:pPr>
            <w:r>
              <w:t>Document permissions and actual data handling, including integrated SDKs.</w:t>
            </w:r>
          </w:p>
        </w:tc>
      </w:tr>
      <w:tr w:rsidR="00E07240" w:rsidRPr="004557FA" w14:paraId="0223BF95" w14:textId="77777777">
        <w:trPr>
          <w:cantSplit/>
        </w:trPr>
        <w:tc>
          <w:tcPr>
            <w:tcW w:w="2553" w:type="dxa"/>
            <w:shd w:val="clear" w:color="auto" w:fill="FFFFFF"/>
            <w:tcMar>
              <w:top w:w="70" w:type="dxa"/>
              <w:left w:w="110" w:type="dxa"/>
              <w:bottom w:w="70" w:type="dxa"/>
              <w:right w:w="110" w:type="dxa"/>
            </w:tcMar>
            <w:vAlign w:val="center"/>
          </w:tcPr>
          <w:p w14:paraId="49BBED79" w14:textId="7456FC67" w:rsidR="00E07240" w:rsidRPr="004557FA" w:rsidRDefault="00E6195F" w:rsidP="009F4B9F">
            <w:pPr>
              <w:keepLines/>
              <w:spacing w:before="120" w:after="120" w:line="240" w:lineRule="auto"/>
            </w:pPr>
            <w:r>
              <w:t xml:space="preserve">Flutter and SQLite documentation </w:t>
            </w:r>
            <w:hyperlink w:anchor="Ref01" w:history="1">
              <w:r>
                <w:rPr>
                  <w:color w:val="0070C0"/>
                  <w:u w:val="single"/>
                </w:rPr>
                <w:t>[1]</w:t>
              </w:r>
            </w:hyperlink>
            <w:r>
              <w:t xml:space="preserve">, </w:t>
            </w:r>
            <w:hyperlink w:anchor="Ref02" w:history="1">
              <w:r>
                <w:rPr>
                  <w:color w:val="0070C0"/>
                  <w:u w:val="single"/>
                </w:rPr>
                <w:t>[2]</w:t>
              </w:r>
            </w:hyperlink>
          </w:p>
        </w:tc>
        <w:tc>
          <w:tcPr>
            <w:tcW w:w="6487" w:type="dxa"/>
            <w:shd w:val="clear" w:color="auto" w:fill="FFFFFF"/>
            <w:tcMar>
              <w:top w:w="70" w:type="dxa"/>
              <w:left w:w="110" w:type="dxa"/>
              <w:bottom w:w="70" w:type="dxa"/>
              <w:right w:w="110" w:type="dxa"/>
            </w:tcMar>
            <w:vAlign w:val="center"/>
          </w:tcPr>
          <w:p w14:paraId="49920702" w14:textId="77777777" w:rsidR="00E07240" w:rsidRPr="004557FA" w:rsidRDefault="00E6195F" w:rsidP="009F4B9F">
            <w:pPr>
              <w:keepLines/>
              <w:spacing w:before="120" w:after="120" w:line="240" w:lineRule="auto"/>
            </w:pPr>
            <w:r>
              <w:t>Guide shared mobile implementation and local persistence.</w:t>
            </w:r>
          </w:p>
        </w:tc>
      </w:tr>
      <w:tr w:rsidR="00E07240" w:rsidRPr="004557FA" w14:paraId="52DAA85A" w14:textId="77777777">
        <w:trPr>
          <w:cantSplit/>
        </w:trPr>
        <w:tc>
          <w:tcPr>
            <w:tcW w:w="2553" w:type="dxa"/>
            <w:shd w:val="clear" w:color="auto" w:fill="FFFFFF"/>
            <w:tcMar>
              <w:top w:w="70" w:type="dxa"/>
              <w:left w:w="110" w:type="dxa"/>
              <w:bottom w:w="70" w:type="dxa"/>
              <w:right w:w="110" w:type="dxa"/>
            </w:tcMar>
            <w:vAlign w:val="center"/>
          </w:tcPr>
          <w:p w14:paraId="3079612A" w14:textId="41FD0C7E" w:rsidR="00E07240" w:rsidRPr="004557FA" w:rsidRDefault="00E6195F" w:rsidP="009F4B9F">
            <w:pPr>
              <w:keepLines/>
              <w:spacing w:before="120" w:after="120" w:line="240" w:lineRule="auto"/>
            </w:pPr>
            <w:r>
              <w:t xml:space="preserve">RevenueCat restoration guidance </w:t>
            </w:r>
            <w:hyperlink w:anchor="Ref07" w:history="1">
              <w:r>
                <w:rPr>
                  <w:color w:val="0070C0"/>
                  <w:u w:val="single"/>
                </w:rPr>
                <w:t>[7]</w:t>
              </w:r>
            </w:hyperlink>
          </w:p>
        </w:tc>
        <w:tc>
          <w:tcPr>
            <w:tcW w:w="6487" w:type="dxa"/>
            <w:shd w:val="clear" w:color="auto" w:fill="FFFFFF"/>
            <w:tcMar>
              <w:top w:w="70" w:type="dxa"/>
              <w:left w:w="110" w:type="dxa"/>
              <w:bottom w:w="70" w:type="dxa"/>
              <w:right w:w="110" w:type="dxa"/>
            </w:tcMar>
            <w:vAlign w:val="center"/>
          </w:tcPr>
          <w:p w14:paraId="3B915E47" w14:textId="77777777" w:rsidR="00E07240" w:rsidRPr="004557FA" w:rsidRDefault="00E6195F" w:rsidP="009F4B9F">
            <w:pPr>
              <w:keepLines/>
              <w:spacing w:before="120" w:after="120" w:line="240" w:lineRule="auto"/>
            </w:pPr>
            <w:r>
              <w:t>Implement purchase restoration and test entitlement behaviour.</w:t>
            </w:r>
          </w:p>
        </w:tc>
      </w:tr>
      <w:tr w:rsidR="00E07240" w:rsidRPr="004557FA" w14:paraId="711D0AC6" w14:textId="77777777">
        <w:trPr>
          <w:cantSplit/>
        </w:trPr>
        <w:tc>
          <w:tcPr>
            <w:tcW w:w="2553" w:type="dxa"/>
            <w:shd w:val="clear" w:color="auto" w:fill="FFFFFF"/>
            <w:tcMar>
              <w:top w:w="70" w:type="dxa"/>
              <w:left w:w="110" w:type="dxa"/>
              <w:bottom w:w="70" w:type="dxa"/>
              <w:right w:w="110" w:type="dxa"/>
            </w:tcMar>
            <w:vAlign w:val="center"/>
          </w:tcPr>
          <w:p w14:paraId="673CF242" w14:textId="1A5DB6C6" w:rsidR="00E07240" w:rsidRPr="004557FA" w:rsidRDefault="00E6195F" w:rsidP="009F4B9F">
            <w:pPr>
              <w:keepLines/>
              <w:spacing w:before="120" w:after="120" w:line="240" w:lineRule="auto"/>
            </w:pPr>
            <w:r>
              <w:t xml:space="preserve">Use-case modeling guidance </w:t>
            </w:r>
            <w:hyperlink w:anchor="Ref11" w:history="1">
              <w:r>
                <w:rPr>
                  <w:color w:val="0070C0"/>
                  <w:u w:val="single"/>
                </w:rPr>
                <w:t>[11]</w:t>
              </w:r>
            </w:hyperlink>
            <w:r>
              <w:t xml:space="preserve">, </w:t>
            </w:r>
            <w:hyperlink w:anchor="Ref12" w:history="1">
              <w:r>
                <w:rPr>
                  <w:color w:val="0070C0"/>
                  <w:u w:val="single"/>
                </w:rPr>
                <w:t>[12]</w:t>
              </w:r>
            </w:hyperlink>
          </w:p>
        </w:tc>
        <w:tc>
          <w:tcPr>
            <w:tcW w:w="6487" w:type="dxa"/>
            <w:shd w:val="clear" w:color="auto" w:fill="FFFFFF"/>
            <w:tcMar>
              <w:top w:w="70" w:type="dxa"/>
              <w:left w:w="110" w:type="dxa"/>
              <w:bottom w:w="70" w:type="dxa"/>
              <w:right w:w="110" w:type="dxa"/>
            </w:tcMar>
            <w:vAlign w:val="center"/>
          </w:tcPr>
          <w:p w14:paraId="2826BC93" w14:textId="77777777" w:rsidR="00E07240" w:rsidRPr="004557FA" w:rsidRDefault="00E6195F" w:rsidP="009F4B9F">
            <w:pPr>
              <w:keepLines/>
              <w:spacing w:before="120" w:after="120" w:line="240" w:lineRule="auto"/>
            </w:pPr>
            <w:r>
              <w:t>Name user goals with a verb and object; trace features to actors and specifications.</w:t>
            </w:r>
          </w:p>
        </w:tc>
      </w:tr>
    </w:tbl>
    <w:p w14:paraId="29796761" w14:textId="77777777" w:rsidR="00E07240" w:rsidRDefault="00E6195F">
      <w:pPr>
        <w:pStyle w:val="Heading2"/>
        <w:pageBreakBefore/>
      </w:pPr>
      <w:bookmarkStart w:id="16" w:name="_Toc240386539"/>
      <w:r>
        <w:lastRenderedPageBreak/>
        <w:t>3. Existing Systems</w:t>
      </w:r>
      <w:bookmarkEnd w:id="16"/>
    </w:p>
    <w:p w14:paraId="317FB02F" w14:textId="67D604BC" w:rsidR="00E07240" w:rsidRDefault="00E6195F">
      <w:pPr>
        <w:ind w:firstLine="720"/>
        <w:jc w:val="both"/>
      </w:pPr>
      <w:r>
        <w:t xml:space="preserve">Andante and Modacity are the two reference applications for Meloop. Both are reviewed for practice organisation, journaling and integrated tools. The comparison uses their official product pages, accessed on 15 September 2026 </w:t>
      </w:r>
      <w:hyperlink w:anchor="Ref08" w:history="1">
        <w:r>
          <w:rPr>
            <w:color w:val="0070C0"/>
            <w:u w:val="single"/>
          </w:rPr>
          <w:t>[8]</w:t>
        </w:r>
      </w:hyperlink>
      <w:r>
        <w:t xml:space="preserve">, </w:t>
      </w:r>
      <w:hyperlink w:anchor="Ref09" w:history="1">
        <w:r>
          <w:rPr>
            <w:color w:val="0070C0"/>
            <w:u w:val="single"/>
          </w:rPr>
          <w:t>[9]</w:t>
        </w:r>
      </w:hyperlink>
      <w:r>
        <w:t>.</w:t>
      </w:r>
    </w:p>
    <w:p w14:paraId="0A96BA8B" w14:textId="77777777" w:rsidR="00E07240" w:rsidRDefault="00E6195F">
      <w:pPr>
        <w:ind w:firstLine="720"/>
        <w:jc w:val="both"/>
      </w:pPr>
      <w:r>
        <w:t>Competitor features below are documented capabilities. Fit limitations are project assessments, not a survey of user complaints. Unverified capabilities are marked explicitly; Meloop features describe the planned release.</w:t>
      </w:r>
    </w:p>
    <w:p w14:paraId="537F1434" w14:textId="77777777" w:rsidR="00E07240" w:rsidRDefault="00E6195F">
      <w:pPr>
        <w:pStyle w:val="Heading3"/>
      </w:pPr>
      <w:bookmarkStart w:id="17" w:name="_Toc240386540"/>
      <w:r>
        <w:t>3.1 Andante</w:t>
      </w:r>
      <w:bookmarkEnd w:id="17"/>
    </w:p>
    <w:p w14:paraId="4D36E116" w14:textId="15BA83CC" w:rsidR="00E07240" w:rsidRDefault="00E6195F">
      <w:pPr>
        <w:jc w:val="both"/>
      </w:pPr>
      <w:r>
        <w:rPr>
          <w:i/>
          <w:iCs/>
        </w:rPr>
        <w:t xml:space="preserve">Official website: </w:t>
      </w:r>
      <w:hyperlink r:id="rId9">
        <w:r>
          <w:rPr>
            <w:i/>
            <w:iCs/>
          </w:rPr>
          <w:t>https://andante.app/</w:t>
        </w:r>
      </w:hyperlink>
    </w:p>
    <w:p w14:paraId="4D65ECCC" w14:textId="642D4494" w:rsidR="00E07240" w:rsidRDefault="00E6195F">
      <w:pPr>
        <w:ind w:firstLine="720"/>
        <w:jc w:val="both"/>
      </w:pPr>
      <w:r>
        <w:t xml:space="preserve">Andante combines session logging with journaling, practice tools and progress indicators. It is a close reference for a compact personal practice companion </w:t>
      </w:r>
      <w:hyperlink w:anchor="Ref08" w:history="1">
        <w:r>
          <w:rPr>
            <w:color w:val="0070C0"/>
            <w:u w:val="single"/>
          </w:rPr>
          <w:t>[8]</w:t>
        </w:r>
      </w:hyperlink>
      <w:r>
        <w:t>.</w:t>
      </w:r>
    </w:p>
    <w:p w14:paraId="5A3A25D9" w14:textId="77777777" w:rsidR="00F34ADB" w:rsidRDefault="00F34ADB" w:rsidP="00F34ADB">
      <w:pPr>
        <w:jc w:val="both"/>
      </w:pPr>
      <w:r>
        <w:rPr>
          <w:noProof/>
        </w:rPr>
        <w:drawing>
          <wp:inline distT="0" distB="0" distL="0" distR="0" wp14:anchorId="798C4ABB" wp14:editId="2ECD2C6C">
            <wp:extent cx="5746750" cy="3766185"/>
            <wp:effectExtent l="0" t="0" r="0" b="5715"/>
            <wp:docPr id="368606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6750" cy="3766185"/>
                    </a:xfrm>
                    <a:prstGeom prst="rect">
                      <a:avLst/>
                    </a:prstGeom>
                    <a:noFill/>
                    <a:ln>
                      <a:noFill/>
                    </a:ln>
                  </pic:spPr>
                </pic:pic>
              </a:graphicData>
            </a:graphic>
          </wp:inline>
        </w:drawing>
      </w:r>
    </w:p>
    <w:p w14:paraId="03CAEA93" w14:textId="71746B53" w:rsidR="00E07240" w:rsidRPr="00CF2E23" w:rsidRDefault="00CF2E23" w:rsidP="00CF2E23">
      <w:pPr>
        <w:pStyle w:val="Caption"/>
        <w:spacing w:before="60" w:after="120"/>
        <w:jc w:val="center"/>
        <w:rPr>
          <w:color w:val="44546A"/>
          <w:sz w:val="22"/>
        </w:rPr>
      </w:pPr>
      <w:bookmarkStart w:id="18" w:name="_Toc240386558"/>
      <w:r>
        <w:t xml:space="preserve">Figure </w:t>
      </w:r>
      <w:fldSimple w:instr=" SEQ Figure \* ARABIC ">
        <w:r w:rsidR="002262AF">
          <w:rPr>
            <w:noProof/>
          </w:rPr>
          <w:t>1</w:t>
        </w:r>
      </w:fldSimple>
      <w:r>
        <w:t>. Andante Interface</w:t>
      </w:r>
      <w:bookmarkEnd w:id="18"/>
    </w:p>
    <w:p w14:paraId="1A95BCBB" w14:textId="77777777" w:rsidR="00E07240" w:rsidRDefault="00E6195F">
      <w:pPr>
        <w:jc w:val="both"/>
        <w:rPr>
          <w:b/>
          <w:bCs/>
        </w:rPr>
      </w:pPr>
      <w:r>
        <w:rPr>
          <w:b/>
          <w:bCs/>
        </w:rPr>
        <w:t>System Actors:</w:t>
      </w:r>
    </w:p>
    <w:p w14:paraId="7D7615AA" w14:textId="77777777" w:rsidR="00E07240" w:rsidRDefault="00E6195F" w:rsidP="00EA59E8">
      <w:pPr>
        <w:numPr>
          <w:ilvl w:val="0"/>
          <w:numId w:val="5"/>
        </w:numPr>
        <w:pBdr>
          <w:top w:val="nil"/>
          <w:left w:val="nil"/>
          <w:bottom w:val="nil"/>
          <w:right w:val="nil"/>
          <w:between w:val="nil"/>
        </w:pBdr>
        <w:jc w:val="both"/>
      </w:pPr>
      <w:r>
        <w:rPr>
          <w:color w:val="000000"/>
        </w:rPr>
        <w:t>Learner: records personal practice and reviews progress.</w:t>
      </w:r>
    </w:p>
    <w:p w14:paraId="362A22C1" w14:textId="77777777" w:rsidR="00E07240" w:rsidRDefault="00E6195F">
      <w:pPr>
        <w:keepNext/>
        <w:pBdr>
          <w:top w:val="nil"/>
          <w:left w:val="nil"/>
          <w:bottom w:val="nil"/>
          <w:right w:val="nil"/>
          <w:between w:val="nil"/>
        </w:pBdr>
        <w:spacing w:after="0" w:line="240" w:lineRule="auto"/>
        <w:rPr>
          <w:b/>
          <w:bCs/>
          <w:color w:val="000000"/>
        </w:rPr>
      </w:pPr>
      <w:r>
        <w:rPr>
          <w:b/>
          <w:bCs/>
          <w:color w:val="000000"/>
        </w:rPr>
        <w:lastRenderedPageBreak/>
        <w:t>Key Features:</w:t>
      </w:r>
    </w:p>
    <w:p w14:paraId="098413AB" w14:textId="77777777" w:rsidR="00E07240" w:rsidRDefault="00E6195F" w:rsidP="00EA59E8">
      <w:pPr>
        <w:keepNext/>
        <w:numPr>
          <w:ilvl w:val="0"/>
          <w:numId w:val="6"/>
        </w:numPr>
        <w:pBdr>
          <w:top w:val="nil"/>
          <w:left w:val="nil"/>
          <w:bottom w:val="nil"/>
          <w:right w:val="nil"/>
          <w:between w:val="nil"/>
        </w:pBdr>
        <w:spacing w:after="0" w:line="240" w:lineRule="auto"/>
        <w:jc w:val="both"/>
        <w:rPr>
          <w:color w:val="0D0D0D"/>
        </w:rPr>
      </w:pPr>
      <w:r>
        <w:rPr>
          <w:color w:val="0D0D0D"/>
        </w:rPr>
        <w:t>Sessions: timer-based practice and manual entry.</w:t>
      </w:r>
    </w:p>
    <w:p w14:paraId="2AF33A86" w14:textId="77777777" w:rsidR="00E07240" w:rsidRDefault="00E6195F" w:rsidP="00EA59E8">
      <w:pPr>
        <w:keepNext/>
        <w:numPr>
          <w:ilvl w:val="0"/>
          <w:numId w:val="7"/>
        </w:numPr>
        <w:pBdr>
          <w:top w:val="nil"/>
          <w:left w:val="nil"/>
          <w:bottom w:val="nil"/>
          <w:right w:val="nil"/>
          <w:between w:val="nil"/>
        </w:pBdr>
        <w:spacing w:after="0" w:line="240" w:lineRule="auto"/>
        <w:jc w:val="both"/>
        <w:rPr>
          <w:color w:val="0D0D0D"/>
        </w:rPr>
      </w:pPr>
      <w:r>
        <w:rPr>
          <w:color w:val="0D0D0D"/>
        </w:rPr>
        <w:t>Reflection: journal, notes, mood and focus.</w:t>
      </w:r>
    </w:p>
    <w:p w14:paraId="5018F162" w14:textId="77777777" w:rsidR="00E07240" w:rsidRDefault="00E6195F" w:rsidP="00EA59E8">
      <w:pPr>
        <w:keepNext/>
        <w:numPr>
          <w:ilvl w:val="0"/>
          <w:numId w:val="8"/>
        </w:numPr>
        <w:pBdr>
          <w:top w:val="nil"/>
          <w:left w:val="nil"/>
          <w:bottom w:val="nil"/>
          <w:right w:val="nil"/>
          <w:between w:val="nil"/>
        </w:pBdr>
        <w:spacing w:after="0" w:line="240" w:lineRule="auto"/>
        <w:jc w:val="both"/>
        <w:rPr>
          <w:color w:val="0D0D0D"/>
        </w:rPr>
      </w:pPr>
      <w:r>
        <w:rPr>
          <w:color w:val="0D0D0D"/>
        </w:rPr>
        <w:t>Tools: metronome, recording and a drone tuner.</w:t>
      </w:r>
    </w:p>
    <w:p w14:paraId="67F11A1C" w14:textId="77777777" w:rsidR="00E07240" w:rsidRDefault="00E6195F" w:rsidP="00EA59E8">
      <w:pPr>
        <w:keepNext/>
        <w:numPr>
          <w:ilvl w:val="0"/>
          <w:numId w:val="9"/>
        </w:numPr>
        <w:pBdr>
          <w:top w:val="nil"/>
          <w:left w:val="nil"/>
          <w:bottom w:val="nil"/>
          <w:right w:val="nil"/>
          <w:between w:val="nil"/>
        </w:pBdr>
        <w:spacing w:after="0" w:line="240" w:lineRule="auto"/>
        <w:jc w:val="both"/>
        <w:rPr>
          <w:color w:val="0D0D0D"/>
        </w:rPr>
      </w:pPr>
      <w:r>
        <w:rPr>
          <w:color w:val="0D0D0D"/>
        </w:rPr>
        <w:t>Motivation: goals, streaks, charts and reminders.</w:t>
      </w:r>
    </w:p>
    <w:p w14:paraId="27839863" w14:textId="77777777" w:rsidR="00E07240" w:rsidRDefault="00E6195F" w:rsidP="00EA59E8">
      <w:pPr>
        <w:keepNext/>
        <w:numPr>
          <w:ilvl w:val="0"/>
          <w:numId w:val="10"/>
        </w:numPr>
        <w:pBdr>
          <w:top w:val="nil"/>
          <w:left w:val="nil"/>
          <w:bottom w:val="nil"/>
          <w:right w:val="nil"/>
          <w:between w:val="nil"/>
        </w:pBdr>
        <w:spacing w:after="0" w:line="240" w:lineRule="auto"/>
        <w:jc w:val="both"/>
        <w:rPr>
          <w:color w:val="0D0D0D"/>
        </w:rPr>
      </w:pPr>
      <w:r>
        <w:rPr>
          <w:color w:val="0D0D0D"/>
        </w:rPr>
        <w:t>Organisation: multiple profiles and data export.</w:t>
      </w:r>
    </w:p>
    <w:p w14:paraId="7E79DD3C" w14:textId="0FC03816" w:rsidR="00E07240" w:rsidRPr="00CF2E23" w:rsidRDefault="00CF2E23" w:rsidP="00CF2E23">
      <w:pPr>
        <w:pStyle w:val="Caption"/>
        <w:keepNext/>
        <w:spacing w:before="120" w:after="60"/>
        <w:rPr>
          <w:color w:val="44546A"/>
          <w:sz w:val="22"/>
        </w:rPr>
      </w:pPr>
      <w:bookmarkStart w:id="19" w:name="_Toc240386555"/>
      <w:r>
        <w:t xml:space="preserve">Table </w:t>
      </w:r>
      <w:fldSimple w:instr=" SEQ Table \* ARABIC ">
        <w:r w:rsidR="002262AF">
          <w:rPr>
            <w:noProof/>
          </w:rPr>
          <w:t>3</w:t>
        </w:r>
      </w:fldSimple>
      <w:r>
        <w:t>: Pros and Cons of Andante</w:t>
      </w:r>
      <w:bookmarkEnd w:id="19"/>
    </w:p>
    <w:tbl>
      <w:tblPr>
        <w:tblStyle w:val="af0"/>
        <w:tblW w:w="9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20"/>
        <w:gridCol w:w="4520"/>
      </w:tblGrid>
      <w:tr w:rsidR="00E07240" w14:paraId="716C65E7" w14:textId="77777777">
        <w:trPr>
          <w:cantSplit/>
          <w:trHeight w:val="548"/>
          <w:tblHeader/>
        </w:trPr>
        <w:tc>
          <w:tcPr>
            <w:tcW w:w="4520" w:type="dxa"/>
            <w:tcBorders>
              <w:top w:val="single" w:sz="4" w:space="0" w:color="000000"/>
              <w:left w:val="single" w:sz="4" w:space="0" w:color="000000"/>
              <w:bottom w:val="single" w:sz="4" w:space="0" w:color="000000"/>
              <w:right w:val="single" w:sz="4" w:space="0" w:color="000000"/>
            </w:tcBorders>
            <w:shd w:val="clear" w:color="auto" w:fill="FFE8E1"/>
            <w:tcMar>
              <w:top w:w="70" w:type="dxa"/>
              <w:left w:w="110" w:type="dxa"/>
              <w:bottom w:w="70" w:type="dxa"/>
              <w:right w:w="110" w:type="dxa"/>
            </w:tcMar>
            <w:vAlign w:val="center"/>
          </w:tcPr>
          <w:p w14:paraId="24294DBF" w14:textId="77777777" w:rsidR="00E07240" w:rsidRDefault="00E6195F" w:rsidP="009F4B9F">
            <w:pPr>
              <w:keepLines/>
              <w:spacing w:before="120" w:after="120" w:line="240" w:lineRule="auto"/>
              <w:rPr>
                <w:b/>
                <w:bCs/>
              </w:rPr>
            </w:pPr>
            <w:r>
              <w:rPr>
                <w:b/>
                <w:bCs/>
              </w:rPr>
              <w:t>Pros</w:t>
            </w:r>
          </w:p>
        </w:tc>
        <w:tc>
          <w:tcPr>
            <w:tcW w:w="4520" w:type="dxa"/>
            <w:tcBorders>
              <w:top w:val="single" w:sz="4" w:space="0" w:color="000000"/>
              <w:left w:val="single" w:sz="4" w:space="0" w:color="000000"/>
              <w:bottom w:val="single" w:sz="4" w:space="0" w:color="000000"/>
              <w:right w:val="single" w:sz="4" w:space="0" w:color="000000"/>
            </w:tcBorders>
            <w:shd w:val="clear" w:color="auto" w:fill="FFE8E1"/>
            <w:tcMar>
              <w:top w:w="70" w:type="dxa"/>
              <w:left w:w="110" w:type="dxa"/>
              <w:bottom w:w="70" w:type="dxa"/>
              <w:right w:w="110" w:type="dxa"/>
            </w:tcMar>
            <w:vAlign w:val="center"/>
          </w:tcPr>
          <w:p w14:paraId="5F98511B" w14:textId="77777777" w:rsidR="00E07240" w:rsidRDefault="00E6195F" w:rsidP="009F4B9F">
            <w:pPr>
              <w:keepLines/>
              <w:spacing w:before="120" w:after="120" w:line="240" w:lineRule="auto"/>
              <w:rPr>
                <w:b/>
                <w:bCs/>
              </w:rPr>
            </w:pPr>
            <w:r>
              <w:rPr>
                <w:b/>
                <w:bCs/>
              </w:rPr>
              <w:t>Cons / fit limitations</w:t>
            </w:r>
          </w:p>
        </w:tc>
      </w:tr>
      <w:tr w:rsidR="00E07240" w14:paraId="644DECD2" w14:textId="77777777">
        <w:trPr>
          <w:cantSplit/>
          <w:trHeight w:val="548"/>
        </w:trPr>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668E3ABD" w14:textId="77777777" w:rsidR="00E07240" w:rsidRDefault="00E6195F" w:rsidP="009F4B9F">
            <w:pPr>
              <w:keepLines/>
              <w:spacing w:before="120" w:after="120" w:line="240" w:lineRule="auto"/>
            </w:pPr>
            <w:r>
              <w:t>Session tools and reflection in one workflow.</w:t>
            </w:r>
          </w:p>
        </w:tc>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79704D2F" w14:textId="77777777" w:rsidR="00E07240" w:rsidRDefault="00E6195F" w:rsidP="009F4B9F">
            <w:pPr>
              <w:keepLines/>
              <w:spacing w:before="120" w:after="120" w:line="240" w:lineRule="auto"/>
            </w:pPr>
            <w:r>
              <w:t>Regular manual entries are still needed for useful reflection.</w:t>
            </w:r>
          </w:p>
        </w:tc>
      </w:tr>
      <w:tr w:rsidR="00E07240" w14:paraId="6DCE8D4D" w14:textId="77777777">
        <w:trPr>
          <w:cantSplit/>
          <w:trHeight w:val="548"/>
        </w:trPr>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1C833219" w14:textId="77777777" w:rsidR="00E07240" w:rsidRDefault="00E6195F" w:rsidP="009F4B9F">
            <w:pPr>
              <w:keepLines/>
              <w:spacing w:before="120" w:after="120" w:line="240" w:lineRule="auto"/>
            </w:pPr>
            <w:r>
              <w:t>Mood, focus and activity history provide context.</w:t>
            </w:r>
          </w:p>
        </w:tc>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70259B95" w14:textId="77777777" w:rsidR="00E07240" w:rsidRDefault="00E6195F" w:rsidP="009F4B9F">
            <w:pPr>
              <w:keepLines/>
              <w:spacing w:before="120" w:after="120" w:line="240" w:lineRule="auto"/>
            </w:pPr>
            <w:r>
              <w:t>Activity charts do not establish musical accuracy.</w:t>
            </w:r>
          </w:p>
        </w:tc>
      </w:tr>
      <w:tr w:rsidR="00E07240" w14:paraId="2A850269" w14:textId="77777777">
        <w:trPr>
          <w:cantSplit/>
          <w:trHeight w:val="548"/>
        </w:trPr>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280FABA6" w14:textId="77777777" w:rsidR="00E07240" w:rsidRDefault="00E6195F" w:rsidP="009F4B9F">
            <w:pPr>
              <w:keepLines/>
              <w:spacing w:before="120" w:after="120" w:line="240" w:lineRule="auto"/>
            </w:pPr>
            <w:r>
              <w:t>Profiles and export support personal organisation.</w:t>
            </w:r>
          </w:p>
        </w:tc>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7C38CFB3" w14:textId="77777777" w:rsidR="00E07240" w:rsidRDefault="00E6195F" w:rsidP="009F4B9F">
            <w:pPr>
              <w:keepLines/>
              <w:spacing w:before="120" w:after="120" w:line="240" w:lineRule="auto"/>
            </w:pPr>
            <w:r>
              <w:t>The cited page does not establish Vietnamese support or microphone pitch detection.</w:t>
            </w:r>
          </w:p>
        </w:tc>
      </w:tr>
    </w:tbl>
    <w:p w14:paraId="4BBA3DB3" w14:textId="77777777" w:rsidR="00E07240" w:rsidRDefault="00E6195F">
      <w:pPr>
        <w:pStyle w:val="Heading3"/>
        <w:pageBreakBefore/>
      </w:pPr>
      <w:bookmarkStart w:id="20" w:name="_Toc240386541"/>
      <w:r>
        <w:lastRenderedPageBreak/>
        <w:t>3.2 Modacity</w:t>
      </w:r>
      <w:bookmarkEnd w:id="20"/>
    </w:p>
    <w:p w14:paraId="42DDE7C6" w14:textId="1F259DA9" w:rsidR="00E07240" w:rsidRDefault="00E6195F">
      <w:pPr>
        <w:jc w:val="both"/>
      </w:pPr>
      <w:r>
        <w:rPr>
          <w:i/>
          <w:iCs/>
        </w:rPr>
        <w:t xml:space="preserve">Official website: </w:t>
      </w:r>
      <w:hyperlink r:id="rId11">
        <w:r>
          <w:rPr>
            <w:i/>
            <w:iCs/>
          </w:rPr>
          <w:t>https://www.modacity.co/</w:t>
        </w:r>
      </w:hyperlink>
    </w:p>
    <w:p w14:paraId="56117869" w14:textId="7D6440DD" w:rsidR="00E07240" w:rsidRDefault="00E6195F">
      <w:pPr>
        <w:ind w:firstLine="720"/>
        <w:jc w:val="both"/>
      </w:pPr>
      <w:r>
        <w:t xml:space="preserve">Modacity combines practice organisation, note taking and recording with a guided improvement process. It is a reference for connecting an exercise with reflection and the next practice action </w:t>
      </w:r>
      <w:hyperlink w:anchor="Ref09" w:history="1">
        <w:r>
          <w:rPr>
            <w:color w:val="0070C0"/>
            <w:u w:val="single"/>
          </w:rPr>
          <w:t>[9]</w:t>
        </w:r>
      </w:hyperlink>
      <w:r>
        <w:t>.</w:t>
      </w:r>
    </w:p>
    <w:p w14:paraId="77453A0B" w14:textId="77777777" w:rsidR="00F34ADB" w:rsidRDefault="00F34ADB" w:rsidP="00F34ADB">
      <w:pPr>
        <w:jc w:val="both"/>
      </w:pPr>
      <w:r>
        <w:rPr>
          <w:noProof/>
        </w:rPr>
        <w:drawing>
          <wp:inline distT="0" distB="0" distL="0" distR="0" wp14:anchorId="60F0BBFC" wp14:editId="1D6393B6">
            <wp:extent cx="5746750" cy="7178040"/>
            <wp:effectExtent l="0" t="0" r="6350" b="3810"/>
            <wp:docPr id="5463873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6750" cy="7178040"/>
                    </a:xfrm>
                    <a:prstGeom prst="rect">
                      <a:avLst/>
                    </a:prstGeom>
                    <a:noFill/>
                    <a:ln>
                      <a:noFill/>
                    </a:ln>
                  </pic:spPr>
                </pic:pic>
              </a:graphicData>
            </a:graphic>
          </wp:inline>
        </w:drawing>
      </w:r>
    </w:p>
    <w:p w14:paraId="35D0B966" w14:textId="19A60531" w:rsidR="00E07240" w:rsidRPr="00CF2E23" w:rsidRDefault="00CF2E23" w:rsidP="00CF2E23">
      <w:pPr>
        <w:pStyle w:val="Caption"/>
        <w:spacing w:before="60" w:after="120"/>
        <w:jc w:val="center"/>
        <w:rPr>
          <w:color w:val="44546A"/>
          <w:sz w:val="22"/>
        </w:rPr>
      </w:pPr>
      <w:bookmarkStart w:id="21" w:name="_Toc240386559"/>
      <w:r>
        <w:t xml:space="preserve">Figure </w:t>
      </w:r>
      <w:fldSimple w:instr=" SEQ Figure \* ARABIC ">
        <w:r w:rsidR="002262AF">
          <w:rPr>
            <w:noProof/>
          </w:rPr>
          <w:t>2</w:t>
        </w:r>
      </w:fldSimple>
      <w:r>
        <w:t>. Modacity Interface</w:t>
      </w:r>
      <w:bookmarkEnd w:id="21"/>
    </w:p>
    <w:p w14:paraId="23654C35" w14:textId="77777777" w:rsidR="00F34ADB" w:rsidRDefault="00F34ADB">
      <w:pPr>
        <w:jc w:val="both"/>
        <w:rPr>
          <w:b/>
          <w:bCs/>
        </w:rPr>
      </w:pPr>
    </w:p>
    <w:p w14:paraId="0029520B" w14:textId="77777777" w:rsidR="00E07240" w:rsidRDefault="00E6195F">
      <w:pPr>
        <w:jc w:val="both"/>
        <w:rPr>
          <w:b/>
          <w:bCs/>
        </w:rPr>
      </w:pPr>
      <w:r>
        <w:rPr>
          <w:b/>
          <w:bCs/>
        </w:rPr>
        <w:lastRenderedPageBreak/>
        <w:t>System Actors:</w:t>
      </w:r>
    </w:p>
    <w:p w14:paraId="4C3D19BB" w14:textId="77777777" w:rsidR="00E07240" w:rsidRDefault="00E6195F" w:rsidP="00EA59E8">
      <w:pPr>
        <w:numPr>
          <w:ilvl w:val="0"/>
          <w:numId w:val="11"/>
        </w:numPr>
        <w:pBdr>
          <w:top w:val="nil"/>
          <w:left w:val="nil"/>
          <w:bottom w:val="nil"/>
          <w:right w:val="nil"/>
          <w:between w:val="nil"/>
        </w:pBdr>
        <w:jc w:val="both"/>
      </w:pPr>
      <w:r>
        <w:rPr>
          <w:color w:val="000000"/>
        </w:rPr>
        <w:t>Musician: organises practice items and reviews personal recordings.</w:t>
      </w:r>
    </w:p>
    <w:p w14:paraId="5F10FB71" w14:textId="77777777" w:rsidR="00E07240" w:rsidRDefault="00E6195F">
      <w:pPr>
        <w:spacing w:after="0" w:line="240" w:lineRule="auto"/>
        <w:jc w:val="both"/>
        <w:rPr>
          <w:b/>
          <w:bCs/>
        </w:rPr>
      </w:pPr>
      <w:r>
        <w:rPr>
          <w:b/>
          <w:bCs/>
        </w:rPr>
        <w:t>Key Features:</w:t>
      </w:r>
    </w:p>
    <w:p w14:paraId="298B047B" w14:textId="77777777" w:rsidR="00E07240" w:rsidRDefault="00E6195F" w:rsidP="00EA59E8">
      <w:pPr>
        <w:keepNext/>
        <w:numPr>
          <w:ilvl w:val="0"/>
          <w:numId w:val="12"/>
        </w:numPr>
        <w:pBdr>
          <w:top w:val="nil"/>
          <w:left w:val="nil"/>
          <w:bottom w:val="nil"/>
          <w:right w:val="nil"/>
          <w:between w:val="nil"/>
        </w:pBdr>
        <w:spacing w:after="0" w:line="240" w:lineRule="auto"/>
        <w:jc w:val="both"/>
        <w:rPr>
          <w:color w:val="000000"/>
        </w:rPr>
      </w:pPr>
      <w:r>
        <w:rPr>
          <w:color w:val="000000"/>
        </w:rPr>
        <w:t>Organisation: practice playlists and time tracking.</w:t>
      </w:r>
    </w:p>
    <w:p w14:paraId="5537A1C6" w14:textId="77777777" w:rsidR="00E07240" w:rsidRDefault="00E6195F" w:rsidP="00EA59E8">
      <w:pPr>
        <w:keepNext/>
        <w:numPr>
          <w:ilvl w:val="0"/>
          <w:numId w:val="13"/>
        </w:numPr>
        <w:pBdr>
          <w:top w:val="nil"/>
          <w:left w:val="nil"/>
          <w:bottom w:val="nil"/>
          <w:right w:val="nil"/>
          <w:between w:val="nil"/>
        </w:pBdr>
        <w:spacing w:after="0" w:line="240" w:lineRule="auto"/>
        <w:jc w:val="both"/>
        <w:rPr>
          <w:color w:val="000000"/>
        </w:rPr>
      </w:pPr>
      <w:r>
        <w:rPr>
          <w:color w:val="000000"/>
        </w:rPr>
        <w:t>Tools: recorder, metronome and tone generator.</w:t>
      </w:r>
    </w:p>
    <w:p w14:paraId="52460085" w14:textId="77777777" w:rsidR="00E07240" w:rsidRDefault="00E6195F" w:rsidP="00EA59E8">
      <w:pPr>
        <w:keepNext/>
        <w:numPr>
          <w:ilvl w:val="0"/>
          <w:numId w:val="14"/>
        </w:numPr>
        <w:pBdr>
          <w:top w:val="nil"/>
          <w:left w:val="nil"/>
          <w:bottom w:val="nil"/>
          <w:right w:val="nil"/>
          <w:between w:val="nil"/>
        </w:pBdr>
        <w:spacing w:after="0" w:line="240" w:lineRule="auto"/>
        <w:jc w:val="both"/>
        <w:rPr>
          <w:color w:val="000000"/>
        </w:rPr>
      </w:pPr>
      <w:r>
        <w:rPr>
          <w:color w:val="000000"/>
        </w:rPr>
        <w:t>Notes: practice notes available while practising.</w:t>
      </w:r>
    </w:p>
    <w:p w14:paraId="628ED51E" w14:textId="77777777" w:rsidR="00E07240" w:rsidRDefault="00E6195F" w:rsidP="00EA59E8">
      <w:pPr>
        <w:keepNext/>
        <w:numPr>
          <w:ilvl w:val="0"/>
          <w:numId w:val="15"/>
        </w:numPr>
        <w:pBdr>
          <w:top w:val="nil"/>
          <w:left w:val="nil"/>
          <w:bottom w:val="nil"/>
          <w:right w:val="nil"/>
          <w:between w:val="nil"/>
        </w:pBdr>
        <w:spacing w:after="0" w:line="240" w:lineRule="auto"/>
        <w:jc w:val="both"/>
        <w:rPr>
          <w:color w:val="000000"/>
        </w:rPr>
      </w:pPr>
      <w:r>
        <w:rPr>
          <w:color w:val="000000"/>
        </w:rPr>
        <w:t>Reflection: replay and compare recordings.</w:t>
      </w:r>
    </w:p>
    <w:p w14:paraId="1C92C1D5" w14:textId="77777777" w:rsidR="00E07240" w:rsidRDefault="00E6195F" w:rsidP="00EA59E8">
      <w:pPr>
        <w:keepNext/>
        <w:numPr>
          <w:ilvl w:val="0"/>
          <w:numId w:val="16"/>
        </w:numPr>
        <w:pBdr>
          <w:top w:val="nil"/>
          <w:left w:val="nil"/>
          <w:bottom w:val="nil"/>
          <w:right w:val="nil"/>
          <w:between w:val="nil"/>
        </w:pBdr>
        <w:spacing w:after="0" w:line="240" w:lineRule="auto"/>
        <w:jc w:val="both"/>
        <w:rPr>
          <w:color w:val="000000"/>
        </w:rPr>
      </w:pPr>
      <w:r>
        <w:rPr>
          <w:color w:val="000000"/>
        </w:rPr>
        <w:t>Improvement: a guided deliberate-practice mode.</w:t>
      </w:r>
    </w:p>
    <w:p w14:paraId="4522CB5D" w14:textId="77777777" w:rsidR="00E07240" w:rsidRDefault="00E6195F" w:rsidP="00EA59E8">
      <w:pPr>
        <w:keepNext/>
        <w:numPr>
          <w:ilvl w:val="0"/>
          <w:numId w:val="17"/>
        </w:numPr>
        <w:pBdr>
          <w:top w:val="nil"/>
          <w:left w:val="nil"/>
          <w:bottom w:val="nil"/>
          <w:right w:val="nil"/>
          <w:between w:val="nil"/>
        </w:pBdr>
        <w:spacing w:after="0" w:line="240" w:lineRule="auto"/>
        <w:jc w:val="both"/>
        <w:rPr>
          <w:color w:val="000000"/>
        </w:rPr>
      </w:pPr>
      <w:r>
        <w:rPr>
          <w:color w:val="000000"/>
        </w:rPr>
        <w:t>Progress: review time spent and set reminders.</w:t>
      </w:r>
    </w:p>
    <w:p w14:paraId="62E09775" w14:textId="1C494C84" w:rsidR="00E07240" w:rsidRPr="00CF2E23" w:rsidRDefault="00CF2E23" w:rsidP="00CF2E23">
      <w:pPr>
        <w:pStyle w:val="Caption"/>
        <w:keepNext/>
        <w:spacing w:before="120" w:after="60"/>
        <w:rPr>
          <w:color w:val="44546A"/>
          <w:sz w:val="22"/>
        </w:rPr>
      </w:pPr>
      <w:bookmarkStart w:id="22" w:name="_Toc240386556"/>
      <w:r>
        <w:t xml:space="preserve">Table </w:t>
      </w:r>
      <w:fldSimple w:instr=" SEQ Table \* ARABIC ">
        <w:r w:rsidR="002262AF">
          <w:rPr>
            <w:noProof/>
          </w:rPr>
          <w:t>4</w:t>
        </w:r>
      </w:fldSimple>
      <w:r>
        <w:t>: Pros and Cons of Modacity</w:t>
      </w:r>
      <w:bookmarkEnd w:id="22"/>
    </w:p>
    <w:tbl>
      <w:tblPr>
        <w:tblStyle w:val="af1"/>
        <w:tblW w:w="9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20"/>
        <w:gridCol w:w="4520"/>
      </w:tblGrid>
      <w:tr w:rsidR="00E07240" w14:paraId="5832EEDF" w14:textId="77777777">
        <w:trPr>
          <w:cantSplit/>
          <w:trHeight w:val="548"/>
          <w:tblHeader/>
        </w:trPr>
        <w:tc>
          <w:tcPr>
            <w:tcW w:w="4520" w:type="dxa"/>
            <w:tcBorders>
              <w:top w:val="single" w:sz="4" w:space="0" w:color="000000"/>
              <w:left w:val="single" w:sz="4" w:space="0" w:color="000000"/>
              <w:bottom w:val="single" w:sz="4" w:space="0" w:color="000000"/>
              <w:right w:val="single" w:sz="4" w:space="0" w:color="000000"/>
            </w:tcBorders>
            <w:shd w:val="clear" w:color="auto" w:fill="FFE8E1"/>
            <w:tcMar>
              <w:top w:w="70" w:type="dxa"/>
              <w:left w:w="110" w:type="dxa"/>
              <w:bottom w:w="70" w:type="dxa"/>
              <w:right w:w="110" w:type="dxa"/>
            </w:tcMar>
            <w:vAlign w:val="center"/>
          </w:tcPr>
          <w:p w14:paraId="5D1F5A30" w14:textId="77777777" w:rsidR="00E07240" w:rsidRDefault="00E6195F" w:rsidP="009F4B9F">
            <w:pPr>
              <w:keepLines/>
              <w:spacing w:before="120" w:after="120" w:line="240" w:lineRule="auto"/>
              <w:rPr>
                <w:b/>
                <w:bCs/>
              </w:rPr>
            </w:pPr>
            <w:r>
              <w:rPr>
                <w:b/>
                <w:bCs/>
              </w:rPr>
              <w:t>Pros</w:t>
            </w:r>
          </w:p>
        </w:tc>
        <w:tc>
          <w:tcPr>
            <w:tcW w:w="4520" w:type="dxa"/>
            <w:tcBorders>
              <w:top w:val="single" w:sz="4" w:space="0" w:color="000000"/>
              <w:left w:val="single" w:sz="4" w:space="0" w:color="000000"/>
              <w:bottom w:val="single" w:sz="4" w:space="0" w:color="000000"/>
              <w:right w:val="single" w:sz="4" w:space="0" w:color="000000"/>
            </w:tcBorders>
            <w:shd w:val="clear" w:color="auto" w:fill="FFE8E1"/>
            <w:tcMar>
              <w:top w:w="70" w:type="dxa"/>
              <w:left w:w="110" w:type="dxa"/>
              <w:bottom w:w="70" w:type="dxa"/>
              <w:right w:w="110" w:type="dxa"/>
            </w:tcMar>
            <w:vAlign w:val="center"/>
          </w:tcPr>
          <w:p w14:paraId="16D3D8DA" w14:textId="77777777" w:rsidR="00E07240" w:rsidRDefault="00E6195F" w:rsidP="009F4B9F">
            <w:pPr>
              <w:keepLines/>
              <w:spacing w:before="120" w:after="120" w:line="240" w:lineRule="auto"/>
              <w:rPr>
                <w:b/>
                <w:bCs/>
              </w:rPr>
            </w:pPr>
            <w:r>
              <w:rPr>
                <w:b/>
                <w:bCs/>
              </w:rPr>
              <w:t>Cons / fit limitations</w:t>
            </w:r>
          </w:p>
        </w:tc>
      </w:tr>
      <w:tr w:rsidR="00E07240" w14:paraId="6FEEFE73" w14:textId="77777777">
        <w:trPr>
          <w:cantSplit/>
          <w:trHeight w:val="548"/>
        </w:trPr>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3502CC63" w14:textId="77777777" w:rsidR="00E07240" w:rsidRDefault="00E6195F" w:rsidP="009F4B9F">
            <w:pPr>
              <w:keepLines/>
              <w:spacing w:before="120" w:after="120" w:line="240" w:lineRule="auto"/>
            </w:pPr>
            <w:r>
              <w:t>Playlists organise several practice tasks.</w:t>
            </w:r>
          </w:p>
        </w:tc>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4767B09B" w14:textId="77777777" w:rsidR="00E07240" w:rsidRDefault="00E6195F" w:rsidP="009F4B9F">
            <w:pPr>
              <w:keepLines/>
              <w:spacing w:before="120" w:after="120" w:line="240" w:lineRule="auto"/>
            </w:pPr>
            <w:r>
              <w:t>Maintaining task lists requires learner input.</w:t>
            </w:r>
          </w:p>
        </w:tc>
      </w:tr>
      <w:tr w:rsidR="00E07240" w14:paraId="79C5F0AC" w14:textId="77777777">
        <w:trPr>
          <w:cantSplit/>
          <w:trHeight w:val="548"/>
        </w:trPr>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3EA4814E" w14:textId="77777777" w:rsidR="00E07240" w:rsidRDefault="00E6195F" w:rsidP="009F4B9F">
            <w:pPr>
              <w:keepLines/>
              <w:spacing w:before="120" w:after="120" w:line="240" w:lineRule="auto"/>
            </w:pPr>
            <w:r>
              <w:t>Recording comparison supports self-review.</w:t>
            </w:r>
          </w:p>
        </w:tc>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48016D2B" w14:textId="77777777" w:rsidR="00E07240" w:rsidRDefault="00E6195F" w:rsidP="009F4B9F">
            <w:pPr>
              <w:keepLines/>
              <w:spacing w:before="120" w:after="120" w:line="240" w:lineRule="auto"/>
            </w:pPr>
            <w:r>
              <w:t>Listening still requires the learner to interpret performance.</w:t>
            </w:r>
          </w:p>
        </w:tc>
      </w:tr>
      <w:tr w:rsidR="00E07240" w14:paraId="4062D2D4" w14:textId="77777777">
        <w:trPr>
          <w:cantSplit/>
          <w:trHeight w:val="548"/>
        </w:trPr>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39AEDF76" w14:textId="77777777" w:rsidR="00E07240" w:rsidRDefault="00E6195F" w:rsidP="009F4B9F">
            <w:pPr>
              <w:keepLines/>
              <w:spacing w:before="120" w:after="120" w:line="240" w:lineRule="auto"/>
            </w:pPr>
            <w:r>
              <w:t>Guided reflection supports focused practice.</w:t>
            </w:r>
          </w:p>
        </w:tc>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vAlign w:val="center"/>
          </w:tcPr>
          <w:p w14:paraId="04BF77C7" w14:textId="77777777" w:rsidR="00E07240" w:rsidRDefault="00E6195F" w:rsidP="009F4B9F">
            <w:pPr>
              <w:keepLines/>
              <w:spacing w:before="120" w:after="120" w:line="240" w:lineRule="auto"/>
            </w:pPr>
            <w:r>
              <w:t>A guided workflow may add steps for quick logging; this needs a usability comparison.</w:t>
            </w:r>
          </w:p>
        </w:tc>
      </w:tr>
    </w:tbl>
    <w:p w14:paraId="2A3ED813" w14:textId="77777777" w:rsidR="00E07240" w:rsidRDefault="00E6195F">
      <w:pPr>
        <w:pStyle w:val="Heading3"/>
        <w:pageBreakBefore/>
      </w:pPr>
      <w:bookmarkStart w:id="23" w:name="_Toc240386542"/>
      <w:r>
        <w:lastRenderedPageBreak/>
        <w:t>3.3 Existing Systems Comparison</w:t>
      </w:r>
      <w:bookmarkEnd w:id="23"/>
    </w:p>
    <w:p w14:paraId="47F40833" w14:textId="77777777" w:rsidR="00E07240" w:rsidRDefault="00E6195F">
      <w:pPr>
        <w:ind w:firstLine="720"/>
        <w:jc w:val="both"/>
      </w:pPr>
      <w:r>
        <w:t>Table 5 compares the documented capabilities in the reviewed sources with Meloop’s intended first release. A question mark means the cited material does not establish the capability.</w:t>
      </w:r>
    </w:p>
    <w:p w14:paraId="77EB6850" w14:textId="1CDA50B4" w:rsidR="00E07240" w:rsidRPr="00CF2E23" w:rsidRDefault="00CF2E23" w:rsidP="00CF2E23">
      <w:pPr>
        <w:pStyle w:val="Caption"/>
        <w:keepNext/>
        <w:spacing w:before="120" w:after="60"/>
        <w:rPr>
          <w:color w:val="44546A"/>
        </w:rPr>
      </w:pPr>
      <w:bookmarkStart w:id="24" w:name="_Toc240386557"/>
      <w:r>
        <w:t xml:space="preserve">Table </w:t>
      </w:r>
      <w:fldSimple w:instr=" SEQ Table \* ARABIC ">
        <w:r w:rsidR="002262AF">
          <w:rPr>
            <w:noProof/>
          </w:rPr>
          <w:t>5</w:t>
        </w:r>
      </w:fldSimple>
      <w:r>
        <w:t>: Existing Systems Comparison</w:t>
      </w:r>
      <w:bookmarkEnd w:id="24"/>
    </w:p>
    <w:tbl>
      <w:tblPr>
        <w:tblStyle w:val="af3"/>
        <w:tblW w:w="9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2080"/>
        <w:gridCol w:w="2080"/>
        <w:gridCol w:w="2080"/>
      </w:tblGrid>
      <w:tr w:rsidR="00E07240" w14:paraId="0DBD8D99" w14:textId="77777777">
        <w:trPr>
          <w:cantSplit/>
          <w:trHeight w:val="537"/>
          <w:tblHeader/>
        </w:trPr>
        <w:tc>
          <w:tcPr>
            <w:tcW w:w="2800" w:type="dxa"/>
            <w:shd w:val="clear" w:color="auto" w:fill="FFE8E1"/>
            <w:tcMar>
              <w:top w:w="70" w:type="dxa"/>
              <w:left w:w="110" w:type="dxa"/>
              <w:bottom w:w="70" w:type="dxa"/>
              <w:right w:w="110" w:type="dxa"/>
            </w:tcMar>
            <w:vAlign w:val="center"/>
          </w:tcPr>
          <w:p w14:paraId="1D0DB276" w14:textId="77777777" w:rsidR="00E07240" w:rsidRDefault="00E6195F" w:rsidP="009F4B9F">
            <w:pPr>
              <w:keepLines/>
              <w:spacing w:before="120" w:after="120"/>
            </w:pPr>
            <w:r>
              <w:rPr>
                <w:b/>
                <w:bCs/>
              </w:rPr>
              <w:t>Feature</w:t>
            </w:r>
          </w:p>
        </w:tc>
        <w:tc>
          <w:tcPr>
            <w:tcW w:w="2080" w:type="dxa"/>
            <w:shd w:val="clear" w:color="auto" w:fill="FFE8E1"/>
            <w:tcMar>
              <w:top w:w="70" w:type="dxa"/>
              <w:left w:w="110" w:type="dxa"/>
              <w:bottom w:w="70" w:type="dxa"/>
              <w:right w:w="110" w:type="dxa"/>
            </w:tcMar>
            <w:vAlign w:val="center"/>
          </w:tcPr>
          <w:p w14:paraId="318413D6" w14:textId="77777777" w:rsidR="00E07240" w:rsidRDefault="00E6195F" w:rsidP="009F4B9F">
            <w:pPr>
              <w:keepLines/>
              <w:spacing w:before="120" w:after="120"/>
            </w:pPr>
            <w:r>
              <w:rPr>
                <w:b/>
                <w:bCs/>
              </w:rPr>
              <w:t>Andante</w:t>
            </w:r>
          </w:p>
        </w:tc>
        <w:tc>
          <w:tcPr>
            <w:tcW w:w="2080" w:type="dxa"/>
            <w:shd w:val="clear" w:color="auto" w:fill="FFE8E1"/>
            <w:tcMar>
              <w:top w:w="70" w:type="dxa"/>
              <w:left w:w="110" w:type="dxa"/>
              <w:bottom w:w="70" w:type="dxa"/>
              <w:right w:w="110" w:type="dxa"/>
            </w:tcMar>
            <w:vAlign w:val="center"/>
          </w:tcPr>
          <w:p w14:paraId="32F9D0B6" w14:textId="77777777" w:rsidR="00E07240" w:rsidRDefault="00E6195F" w:rsidP="009F4B9F">
            <w:pPr>
              <w:keepLines/>
              <w:spacing w:before="120" w:after="120"/>
            </w:pPr>
            <w:r>
              <w:rPr>
                <w:b/>
                <w:bCs/>
              </w:rPr>
              <w:t>Modacity</w:t>
            </w:r>
          </w:p>
        </w:tc>
        <w:tc>
          <w:tcPr>
            <w:tcW w:w="2080" w:type="dxa"/>
            <w:shd w:val="clear" w:color="auto" w:fill="FFE8E1"/>
            <w:tcMar>
              <w:top w:w="70" w:type="dxa"/>
              <w:left w:w="110" w:type="dxa"/>
              <w:bottom w:w="70" w:type="dxa"/>
              <w:right w:w="110" w:type="dxa"/>
            </w:tcMar>
            <w:vAlign w:val="center"/>
          </w:tcPr>
          <w:p w14:paraId="34C89309" w14:textId="77777777" w:rsidR="00E07240" w:rsidRDefault="00E6195F" w:rsidP="009F4B9F">
            <w:pPr>
              <w:keepLines/>
              <w:spacing w:before="120" w:after="120"/>
            </w:pPr>
            <w:r>
              <w:rPr>
                <w:b/>
                <w:bCs/>
              </w:rPr>
              <w:t>Meloop</w:t>
            </w:r>
          </w:p>
        </w:tc>
      </w:tr>
      <w:tr w:rsidR="00E07240" w14:paraId="73628B8C" w14:textId="77777777">
        <w:trPr>
          <w:cantSplit/>
          <w:trHeight w:val="537"/>
        </w:trPr>
        <w:tc>
          <w:tcPr>
            <w:tcW w:w="2800" w:type="dxa"/>
            <w:shd w:val="clear" w:color="auto" w:fill="FFFFFF"/>
            <w:tcMar>
              <w:top w:w="70" w:type="dxa"/>
              <w:left w:w="110" w:type="dxa"/>
              <w:bottom w:w="70" w:type="dxa"/>
              <w:right w:w="110" w:type="dxa"/>
            </w:tcMar>
            <w:vAlign w:val="center"/>
          </w:tcPr>
          <w:p w14:paraId="3BEDEB71" w14:textId="77777777" w:rsidR="00E07240" w:rsidRDefault="00E6195F" w:rsidP="009F4B9F">
            <w:pPr>
              <w:keepLines/>
              <w:spacing w:before="120" w:after="120"/>
            </w:pPr>
            <w:r>
              <w:t>Practice timer</w:t>
            </w:r>
          </w:p>
        </w:tc>
        <w:tc>
          <w:tcPr>
            <w:tcW w:w="2080" w:type="dxa"/>
            <w:shd w:val="clear" w:color="auto" w:fill="FFFFFF"/>
            <w:tcMar>
              <w:top w:w="70" w:type="dxa"/>
              <w:left w:w="110" w:type="dxa"/>
              <w:bottom w:w="70" w:type="dxa"/>
              <w:right w:w="110" w:type="dxa"/>
            </w:tcMar>
            <w:vAlign w:val="center"/>
          </w:tcPr>
          <w:p w14:paraId="316E251E" w14:textId="77777777" w:rsidR="00E07240" w:rsidRDefault="00E6195F" w:rsidP="009F4B9F">
            <w:pPr>
              <w:keepLines/>
              <w:spacing w:before="120" w:after="120"/>
              <w:jc w:val="both"/>
            </w:pPr>
            <w:r>
              <w:t>Yes</w:t>
            </w:r>
          </w:p>
        </w:tc>
        <w:tc>
          <w:tcPr>
            <w:tcW w:w="2080" w:type="dxa"/>
            <w:shd w:val="clear" w:color="auto" w:fill="FFFFFF"/>
            <w:tcMar>
              <w:top w:w="70" w:type="dxa"/>
              <w:left w:w="110" w:type="dxa"/>
              <w:bottom w:w="70" w:type="dxa"/>
              <w:right w:w="110" w:type="dxa"/>
            </w:tcMar>
            <w:vAlign w:val="center"/>
          </w:tcPr>
          <w:p w14:paraId="6992CC48" w14:textId="77777777" w:rsidR="00E07240" w:rsidRDefault="00E6195F" w:rsidP="009F4B9F">
            <w:pPr>
              <w:keepLines/>
              <w:spacing w:before="120" w:after="120"/>
              <w:jc w:val="both"/>
            </w:pPr>
            <w:r>
              <w:t>Yes</w:t>
            </w:r>
          </w:p>
        </w:tc>
        <w:tc>
          <w:tcPr>
            <w:tcW w:w="2080" w:type="dxa"/>
            <w:shd w:val="clear" w:color="auto" w:fill="FFFFFF"/>
            <w:tcMar>
              <w:top w:w="70" w:type="dxa"/>
              <w:left w:w="110" w:type="dxa"/>
              <w:bottom w:w="70" w:type="dxa"/>
              <w:right w:w="110" w:type="dxa"/>
            </w:tcMar>
            <w:vAlign w:val="center"/>
          </w:tcPr>
          <w:p w14:paraId="3FB3E4EF" w14:textId="77777777" w:rsidR="00E07240" w:rsidRDefault="00E6195F" w:rsidP="009F4B9F">
            <w:pPr>
              <w:keepLines/>
              <w:spacing w:before="120" w:after="120"/>
              <w:jc w:val="both"/>
            </w:pPr>
            <w:r>
              <w:t>P</w:t>
            </w:r>
          </w:p>
        </w:tc>
      </w:tr>
      <w:tr w:rsidR="00E07240" w14:paraId="7169A4B3" w14:textId="77777777">
        <w:trPr>
          <w:cantSplit/>
          <w:trHeight w:val="537"/>
        </w:trPr>
        <w:tc>
          <w:tcPr>
            <w:tcW w:w="2800" w:type="dxa"/>
            <w:shd w:val="clear" w:color="auto" w:fill="FFFFFF"/>
            <w:tcMar>
              <w:top w:w="70" w:type="dxa"/>
              <w:left w:w="110" w:type="dxa"/>
              <w:bottom w:w="70" w:type="dxa"/>
              <w:right w:w="110" w:type="dxa"/>
            </w:tcMar>
            <w:vAlign w:val="center"/>
          </w:tcPr>
          <w:p w14:paraId="26907B30" w14:textId="77777777" w:rsidR="00E07240" w:rsidRDefault="00E6195F" w:rsidP="009F4B9F">
            <w:pPr>
              <w:keepLines/>
              <w:spacing w:before="120" w:after="120"/>
            </w:pPr>
            <w:r>
              <w:t>Manual session entry</w:t>
            </w:r>
          </w:p>
        </w:tc>
        <w:tc>
          <w:tcPr>
            <w:tcW w:w="2080" w:type="dxa"/>
            <w:shd w:val="clear" w:color="auto" w:fill="FFFFFF"/>
            <w:tcMar>
              <w:top w:w="70" w:type="dxa"/>
              <w:left w:w="110" w:type="dxa"/>
              <w:bottom w:w="70" w:type="dxa"/>
              <w:right w:w="110" w:type="dxa"/>
            </w:tcMar>
            <w:vAlign w:val="center"/>
          </w:tcPr>
          <w:p w14:paraId="0FD2A7B3" w14:textId="77777777" w:rsidR="00E07240" w:rsidRDefault="00E6195F" w:rsidP="009F4B9F">
            <w:pPr>
              <w:keepLines/>
              <w:spacing w:before="120" w:after="120"/>
              <w:jc w:val="both"/>
            </w:pPr>
            <w:r>
              <w:t>Yes</w:t>
            </w:r>
          </w:p>
        </w:tc>
        <w:tc>
          <w:tcPr>
            <w:tcW w:w="2080" w:type="dxa"/>
            <w:shd w:val="clear" w:color="auto" w:fill="FFFFFF"/>
            <w:tcMar>
              <w:top w:w="70" w:type="dxa"/>
              <w:left w:w="110" w:type="dxa"/>
              <w:bottom w:w="70" w:type="dxa"/>
              <w:right w:w="110" w:type="dxa"/>
            </w:tcMar>
            <w:vAlign w:val="center"/>
          </w:tcPr>
          <w:p w14:paraId="1F78278A" w14:textId="77777777" w:rsidR="00E07240" w:rsidRDefault="00E6195F" w:rsidP="009F4B9F">
            <w:pPr>
              <w:keepLines/>
              <w:spacing w:before="120" w:after="120"/>
              <w:jc w:val="both"/>
            </w:pPr>
            <w:r>
              <w:t>?</w:t>
            </w:r>
          </w:p>
        </w:tc>
        <w:tc>
          <w:tcPr>
            <w:tcW w:w="2080" w:type="dxa"/>
            <w:shd w:val="clear" w:color="auto" w:fill="FFFFFF"/>
            <w:tcMar>
              <w:top w:w="70" w:type="dxa"/>
              <w:left w:w="110" w:type="dxa"/>
              <w:bottom w:w="70" w:type="dxa"/>
              <w:right w:w="110" w:type="dxa"/>
            </w:tcMar>
            <w:vAlign w:val="center"/>
          </w:tcPr>
          <w:p w14:paraId="5F91A4BC" w14:textId="77777777" w:rsidR="00E07240" w:rsidRDefault="00E6195F" w:rsidP="009F4B9F">
            <w:pPr>
              <w:keepLines/>
              <w:spacing w:before="120" w:after="120"/>
              <w:jc w:val="both"/>
            </w:pPr>
            <w:r>
              <w:t>P</w:t>
            </w:r>
          </w:p>
        </w:tc>
      </w:tr>
      <w:tr w:rsidR="00E07240" w14:paraId="6200EF4F" w14:textId="77777777">
        <w:trPr>
          <w:cantSplit/>
          <w:trHeight w:val="537"/>
        </w:trPr>
        <w:tc>
          <w:tcPr>
            <w:tcW w:w="2800" w:type="dxa"/>
            <w:shd w:val="clear" w:color="auto" w:fill="FFFFFF"/>
            <w:tcMar>
              <w:top w:w="70" w:type="dxa"/>
              <w:left w:w="110" w:type="dxa"/>
              <w:bottom w:w="70" w:type="dxa"/>
              <w:right w:w="110" w:type="dxa"/>
            </w:tcMar>
            <w:vAlign w:val="center"/>
          </w:tcPr>
          <w:p w14:paraId="7CE05026" w14:textId="77777777" w:rsidR="00E07240" w:rsidRDefault="00E6195F" w:rsidP="009F4B9F">
            <w:pPr>
              <w:keepLines/>
              <w:spacing w:before="120" w:after="120"/>
            </w:pPr>
            <w:r>
              <w:t>Practice notes</w:t>
            </w:r>
          </w:p>
        </w:tc>
        <w:tc>
          <w:tcPr>
            <w:tcW w:w="2080" w:type="dxa"/>
            <w:shd w:val="clear" w:color="auto" w:fill="FFFFFF"/>
            <w:tcMar>
              <w:top w:w="70" w:type="dxa"/>
              <w:left w:w="110" w:type="dxa"/>
              <w:bottom w:w="70" w:type="dxa"/>
              <w:right w:w="110" w:type="dxa"/>
            </w:tcMar>
            <w:vAlign w:val="center"/>
          </w:tcPr>
          <w:p w14:paraId="446FBC03" w14:textId="77777777" w:rsidR="00E07240" w:rsidRDefault="00E6195F" w:rsidP="009F4B9F">
            <w:pPr>
              <w:keepLines/>
              <w:spacing w:before="120" w:after="120"/>
              <w:jc w:val="both"/>
            </w:pPr>
            <w:r>
              <w:t>Yes</w:t>
            </w:r>
          </w:p>
        </w:tc>
        <w:tc>
          <w:tcPr>
            <w:tcW w:w="2080" w:type="dxa"/>
            <w:shd w:val="clear" w:color="auto" w:fill="FFFFFF"/>
            <w:tcMar>
              <w:top w:w="70" w:type="dxa"/>
              <w:left w:w="110" w:type="dxa"/>
              <w:bottom w:w="70" w:type="dxa"/>
              <w:right w:w="110" w:type="dxa"/>
            </w:tcMar>
            <w:vAlign w:val="center"/>
          </w:tcPr>
          <w:p w14:paraId="0D8CA2D3" w14:textId="77777777" w:rsidR="00E07240" w:rsidRDefault="00E6195F" w:rsidP="009F4B9F">
            <w:pPr>
              <w:keepLines/>
              <w:spacing w:before="120" w:after="120"/>
              <w:jc w:val="both"/>
            </w:pPr>
            <w:r>
              <w:t>Yes</w:t>
            </w:r>
          </w:p>
        </w:tc>
        <w:tc>
          <w:tcPr>
            <w:tcW w:w="2080" w:type="dxa"/>
            <w:shd w:val="clear" w:color="auto" w:fill="FFFFFF"/>
            <w:tcMar>
              <w:top w:w="70" w:type="dxa"/>
              <w:left w:w="110" w:type="dxa"/>
              <w:bottom w:w="70" w:type="dxa"/>
              <w:right w:w="110" w:type="dxa"/>
            </w:tcMar>
            <w:vAlign w:val="center"/>
          </w:tcPr>
          <w:p w14:paraId="674F230F" w14:textId="77777777" w:rsidR="00E07240" w:rsidRDefault="00E6195F" w:rsidP="009F4B9F">
            <w:pPr>
              <w:keepLines/>
              <w:spacing w:before="120" w:after="120"/>
              <w:jc w:val="both"/>
            </w:pPr>
            <w:r>
              <w:t>P</w:t>
            </w:r>
          </w:p>
        </w:tc>
      </w:tr>
      <w:tr w:rsidR="00E07240" w14:paraId="22BF54C8" w14:textId="77777777">
        <w:trPr>
          <w:cantSplit/>
          <w:trHeight w:val="537"/>
        </w:trPr>
        <w:tc>
          <w:tcPr>
            <w:tcW w:w="2800" w:type="dxa"/>
            <w:shd w:val="clear" w:color="auto" w:fill="FFFFFF"/>
            <w:tcMar>
              <w:top w:w="70" w:type="dxa"/>
              <w:left w:w="110" w:type="dxa"/>
              <w:bottom w:w="70" w:type="dxa"/>
              <w:right w:w="110" w:type="dxa"/>
            </w:tcMar>
            <w:vAlign w:val="center"/>
          </w:tcPr>
          <w:p w14:paraId="58E98303" w14:textId="77777777" w:rsidR="00E07240" w:rsidRDefault="00E6195F" w:rsidP="009F4B9F">
            <w:pPr>
              <w:keepLines/>
              <w:spacing w:before="120" w:after="120"/>
            </w:pPr>
            <w:r>
              <w:t>Audio recording</w:t>
            </w:r>
          </w:p>
        </w:tc>
        <w:tc>
          <w:tcPr>
            <w:tcW w:w="2080" w:type="dxa"/>
            <w:shd w:val="clear" w:color="auto" w:fill="FFFFFF"/>
            <w:tcMar>
              <w:top w:w="70" w:type="dxa"/>
              <w:left w:w="110" w:type="dxa"/>
              <w:bottom w:w="70" w:type="dxa"/>
              <w:right w:w="110" w:type="dxa"/>
            </w:tcMar>
            <w:vAlign w:val="center"/>
          </w:tcPr>
          <w:p w14:paraId="1153F7B7" w14:textId="77777777" w:rsidR="00E07240" w:rsidRDefault="00E6195F" w:rsidP="009F4B9F">
            <w:pPr>
              <w:keepLines/>
              <w:spacing w:before="120" w:after="120"/>
              <w:jc w:val="both"/>
            </w:pPr>
            <w:r>
              <w:t>Yes</w:t>
            </w:r>
          </w:p>
        </w:tc>
        <w:tc>
          <w:tcPr>
            <w:tcW w:w="2080" w:type="dxa"/>
            <w:shd w:val="clear" w:color="auto" w:fill="FFFFFF"/>
            <w:tcMar>
              <w:top w:w="70" w:type="dxa"/>
              <w:left w:w="110" w:type="dxa"/>
              <w:bottom w:w="70" w:type="dxa"/>
              <w:right w:w="110" w:type="dxa"/>
            </w:tcMar>
            <w:vAlign w:val="center"/>
          </w:tcPr>
          <w:p w14:paraId="5D52D0FD" w14:textId="77777777" w:rsidR="00E07240" w:rsidRDefault="00E6195F" w:rsidP="009F4B9F">
            <w:pPr>
              <w:keepLines/>
              <w:spacing w:before="120" w:after="120"/>
              <w:jc w:val="both"/>
            </w:pPr>
            <w:r>
              <w:t>Yes</w:t>
            </w:r>
          </w:p>
        </w:tc>
        <w:tc>
          <w:tcPr>
            <w:tcW w:w="2080" w:type="dxa"/>
            <w:shd w:val="clear" w:color="auto" w:fill="FFFFFF"/>
            <w:tcMar>
              <w:top w:w="70" w:type="dxa"/>
              <w:left w:w="110" w:type="dxa"/>
              <w:bottom w:w="70" w:type="dxa"/>
              <w:right w:w="110" w:type="dxa"/>
            </w:tcMar>
            <w:vAlign w:val="center"/>
          </w:tcPr>
          <w:p w14:paraId="4D286BE0" w14:textId="77777777" w:rsidR="00E07240" w:rsidRDefault="00E6195F" w:rsidP="009F4B9F">
            <w:pPr>
              <w:keepLines/>
              <w:spacing w:before="120" w:after="120"/>
              <w:jc w:val="both"/>
            </w:pPr>
            <w:r>
              <w:t>P</w:t>
            </w:r>
          </w:p>
        </w:tc>
      </w:tr>
      <w:tr w:rsidR="00E07240" w14:paraId="4BA8E7BB" w14:textId="77777777">
        <w:trPr>
          <w:cantSplit/>
          <w:trHeight w:val="537"/>
        </w:trPr>
        <w:tc>
          <w:tcPr>
            <w:tcW w:w="2800" w:type="dxa"/>
            <w:shd w:val="clear" w:color="auto" w:fill="FFFFFF"/>
            <w:tcMar>
              <w:top w:w="70" w:type="dxa"/>
              <w:left w:w="110" w:type="dxa"/>
              <w:bottom w:w="70" w:type="dxa"/>
              <w:right w:w="110" w:type="dxa"/>
            </w:tcMar>
            <w:vAlign w:val="center"/>
          </w:tcPr>
          <w:p w14:paraId="21243F6B" w14:textId="77777777" w:rsidR="00E07240" w:rsidRDefault="00E6195F" w:rsidP="009F4B9F">
            <w:pPr>
              <w:keepLines/>
              <w:spacing w:before="120" w:after="120"/>
            </w:pPr>
            <w:r>
              <w:t>Metronome</w:t>
            </w:r>
          </w:p>
        </w:tc>
        <w:tc>
          <w:tcPr>
            <w:tcW w:w="2080" w:type="dxa"/>
            <w:shd w:val="clear" w:color="auto" w:fill="FFFFFF"/>
            <w:tcMar>
              <w:top w:w="70" w:type="dxa"/>
              <w:left w:w="110" w:type="dxa"/>
              <w:bottom w:w="70" w:type="dxa"/>
              <w:right w:w="110" w:type="dxa"/>
            </w:tcMar>
            <w:vAlign w:val="center"/>
          </w:tcPr>
          <w:p w14:paraId="06A1BFA5" w14:textId="77777777" w:rsidR="00E07240" w:rsidRDefault="00E6195F" w:rsidP="009F4B9F">
            <w:pPr>
              <w:keepLines/>
              <w:spacing w:before="120" w:after="120"/>
              <w:jc w:val="both"/>
            </w:pPr>
            <w:r>
              <w:t>Yes</w:t>
            </w:r>
          </w:p>
        </w:tc>
        <w:tc>
          <w:tcPr>
            <w:tcW w:w="2080" w:type="dxa"/>
            <w:shd w:val="clear" w:color="auto" w:fill="FFFFFF"/>
            <w:tcMar>
              <w:top w:w="70" w:type="dxa"/>
              <w:left w:w="110" w:type="dxa"/>
              <w:bottom w:w="70" w:type="dxa"/>
              <w:right w:w="110" w:type="dxa"/>
            </w:tcMar>
            <w:vAlign w:val="center"/>
          </w:tcPr>
          <w:p w14:paraId="0641D345" w14:textId="77777777" w:rsidR="00E07240" w:rsidRDefault="00E6195F" w:rsidP="009F4B9F">
            <w:pPr>
              <w:keepLines/>
              <w:spacing w:before="120" w:after="120"/>
              <w:jc w:val="both"/>
            </w:pPr>
            <w:r>
              <w:t>Yes</w:t>
            </w:r>
          </w:p>
        </w:tc>
        <w:tc>
          <w:tcPr>
            <w:tcW w:w="2080" w:type="dxa"/>
            <w:shd w:val="clear" w:color="auto" w:fill="FFFFFF"/>
            <w:tcMar>
              <w:top w:w="70" w:type="dxa"/>
              <w:left w:w="110" w:type="dxa"/>
              <w:bottom w:w="70" w:type="dxa"/>
              <w:right w:w="110" w:type="dxa"/>
            </w:tcMar>
            <w:vAlign w:val="center"/>
          </w:tcPr>
          <w:p w14:paraId="2652A5A1" w14:textId="77777777" w:rsidR="00E07240" w:rsidRDefault="00E6195F" w:rsidP="009F4B9F">
            <w:pPr>
              <w:keepLines/>
              <w:spacing w:before="120" w:after="120"/>
              <w:jc w:val="both"/>
            </w:pPr>
            <w:r>
              <w:t>P</w:t>
            </w:r>
          </w:p>
        </w:tc>
      </w:tr>
      <w:tr w:rsidR="00E07240" w14:paraId="297AF643" w14:textId="77777777">
        <w:trPr>
          <w:cantSplit/>
          <w:trHeight w:val="537"/>
        </w:trPr>
        <w:tc>
          <w:tcPr>
            <w:tcW w:w="2800" w:type="dxa"/>
            <w:shd w:val="clear" w:color="auto" w:fill="FFFFFF"/>
            <w:tcMar>
              <w:top w:w="70" w:type="dxa"/>
              <w:left w:w="110" w:type="dxa"/>
              <w:bottom w:w="70" w:type="dxa"/>
              <w:right w:w="110" w:type="dxa"/>
            </w:tcMar>
            <w:vAlign w:val="center"/>
          </w:tcPr>
          <w:p w14:paraId="29CECD66" w14:textId="77777777" w:rsidR="00E07240" w:rsidRDefault="00E6195F" w:rsidP="009F4B9F">
            <w:pPr>
              <w:keepLines/>
              <w:spacing w:before="120" w:after="120"/>
            </w:pPr>
            <w:r>
              <w:t>Pitch tool</w:t>
            </w:r>
          </w:p>
        </w:tc>
        <w:tc>
          <w:tcPr>
            <w:tcW w:w="2080" w:type="dxa"/>
            <w:shd w:val="clear" w:color="auto" w:fill="FFFFFF"/>
            <w:tcMar>
              <w:top w:w="70" w:type="dxa"/>
              <w:left w:w="110" w:type="dxa"/>
              <w:bottom w:w="70" w:type="dxa"/>
              <w:right w:w="110" w:type="dxa"/>
            </w:tcMar>
            <w:vAlign w:val="center"/>
          </w:tcPr>
          <w:p w14:paraId="7DAA7B12" w14:textId="77777777" w:rsidR="00E07240" w:rsidRDefault="00E6195F" w:rsidP="009F4B9F">
            <w:pPr>
              <w:keepLines/>
              <w:spacing w:before="120" w:after="120"/>
              <w:jc w:val="both"/>
            </w:pPr>
            <w:r>
              <w:t>Drone tuner</w:t>
            </w:r>
          </w:p>
        </w:tc>
        <w:tc>
          <w:tcPr>
            <w:tcW w:w="2080" w:type="dxa"/>
            <w:shd w:val="clear" w:color="auto" w:fill="FFFFFF"/>
            <w:tcMar>
              <w:top w:w="70" w:type="dxa"/>
              <w:left w:w="110" w:type="dxa"/>
              <w:bottom w:w="70" w:type="dxa"/>
              <w:right w:w="110" w:type="dxa"/>
            </w:tcMar>
            <w:vAlign w:val="center"/>
          </w:tcPr>
          <w:p w14:paraId="10406A83" w14:textId="77777777" w:rsidR="00E07240" w:rsidRDefault="00E6195F" w:rsidP="009F4B9F">
            <w:pPr>
              <w:keepLines/>
              <w:spacing w:before="120" w:after="120"/>
              <w:jc w:val="both"/>
            </w:pPr>
            <w:r>
              <w:t>Tone generator</w:t>
            </w:r>
          </w:p>
        </w:tc>
        <w:tc>
          <w:tcPr>
            <w:tcW w:w="2080" w:type="dxa"/>
            <w:shd w:val="clear" w:color="auto" w:fill="FFFFFF"/>
            <w:tcMar>
              <w:top w:w="70" w:type="dxa"/>
              <w:left w:w="110" w:type="dxa"/>
              <w:bottom w:w="70" w:type="dxa"/>
              <w:right w:w="110" w:type="dxa"/>
            </w:tcMar>
            <w:vAlign w:val="center"/>
          </w:tcPr>
          <w:p w14:paraId="1242D891" w14:textId="77777777" w:rsidR="00E07240" w:rsidRDefault="00E6195F" w:rsidP="009F4B9F">
            <w:pPr>
              <w:keepLines/>
              <w:spacing w:before="120" w:after="120"/>
              <w:jc w:val="both"/>
            </w:pPr>
            <w:r>
              <w:t>P: chromatic pitch check</w:t>
            </w:r>
          </w:p>
        </w:tc>
      </w:tr>
      <w:tr w:rsidR="00E07240" w14:paraId="288BDC25" w14:textId="77777777">
        <w:trPr>
          <w:cantSplit/>
          <w:trHeight w:val="537"/>
        </w:trPr>
        <w:tc>
          <w:tcPr>
            <w:tcW w:w="2800" w:type="dxa"/>
            <w:shd w:val="clear" w:color="auto" w:fill="FFFFFF"/>
            <w:tcMar>
              <w:top w:w="70" w:type="dxa"/>
              <w:left w:w="110" w:type="dxa"/>
              <w:bottom w:w="70" w:type="dxa"/>
              <w:right w:w="110" w:type="dxa"/>
            </w:tcMar>
            <w:vAlign w:val="center"/>
          </w:tcPr>
          <w:p w14:paraId="6D463C08" w14:textId="77777777" w:rsidR="00E07240" w:rsidRDefault="00E6195F" w:rsidP="009F4B9F">
            <w:pPr>
              <w:keepLines/>
              <w:spacing w:before="120" w:after="120"/>
            </w:pPr>
            <w:r>
              <w:t>Streaks</w:t>
            </w:r>
          </w:p>
        </w:tc>
        <w:tc>
          <w:tcPr>
            <w:tcW w:w="2080" w:type="dxa"/>
            <w:shd w:val="clear" w:color="auto" w:fill="FFFFFF"/>
            <w:tcMar>
              <w:top w:w="70" w:type="dxa"/>
              <w:left w:w="110" w:type="dxa"/>
              <w:bottom w:w="70" w:type="dxa"/>
              <w:right w:w="110" w:type="dxa"/>
            </w:tcMar>
            <w:vAlign w:val="center"/>
          </w:tcPr>
          <w:p w14:paraId="3A79FAFD" w14:textId="77777777" w:rsidR="00E07240" w:rsidRDefault="00E6195F" w:rsidP="009F4B9F">
            <w:pPr>
              <w:keepLines/>
              <w:spacing w:before="120" w:after="120"/>
              <w:jc w:val="both"/>
            </w:pPr>
            <w:r>
              <w:t>Yes</w:t>
            </w:r>
          </w:p>
        </w:tc>
        <w:tc>
          <w:tcPr>
            <w:tcW w:w="2080" w:type="dxa"/>
            <w:shd w:val="clear" w:color="auto" w:fill="FFFFFF"/>
            <w:tcMar>
              <w:top w:w="70" w:type="dxa"/>
              <w:left w:w="110" w:type="dxa"/>
              <w:bottom w:w="70" w:type="dxa"/>
              <w:right w:w="110" w:type="dxa"/>
            </w:tcMar>
            <w:vAlign w:val="center"/>
          </w:tcPr>
          <w:p w14:paraId="749E8DF4" w14:textId="77777777" w:rsidR="00E07240" w:rsidRDefault="00E6195F" w:rsidP="009F4B9F">
            <w:pPr>
              <w:keepLines/>
              <w:spacing w:before="120" w:after="120"/>
              <w:jc w:val="both"/>
            </w:pPr>
            <w:r>
              <w:t>?</w:t>
            </w:r>
          </w:p>
        </w:tc>
        <w:tc>
          <w:tcPr>
            <w:tcW w:w="2080" w:type="dxa"/>
            <w:shd w:val="clear" w:color="auto" w:fill="FFFFFF"/>
            <w:tcMar>
              <w:top w:w="70" w:type="dxa"/>
              <w:left w:w="110" w:type="dxa"/>
              <w:bottom w:w="70" w:type="dxa"/>
              <w:right w:w="110" w:type="dxa"/>
            </w:tcMar>
            <w:vAlign w:val="center"/>
          </w:tcPr>
          <w:p w14:paraId="01B8C5E0" w14:textId="77777777" w:rsidR="00E07240" w:rsidRDefault="00E6195F" w:rsidP="009F4B9F">
            <w:pPr>
              <w:keepLines/>
              <w:spacing w:before="120" w:after="120"/>
              <w:jc w:val="both"/>
            </w:pPr>
            <w:r>
              <w:t>P</w:t>
            </w:r>
          </w:p>
        </w:tc>
      </w:tr>
      <w:tr w:rsidR="00E07240" w14:paraId="021B2A5F" w14:textId="77777777">
        <w:trPr>
          <w:cantSplit/>
          <w:trHeight w:val="537"/>
        </w:trPr>
        <w:tc>
          <w:tcPr>
            <w:tcW w:w="2800" w:type="dxa"/>
            <w:shd w:val="clear" w:color="auto" w:fill="FFFFFF"/>
            <w:tcMar>
              <w:top w:w="70" w:type="dxa"/>
              <w:left w:w="110" w:type="dxa"/>
              <w:bottom w:w="70" w:type="dxa"/>
              <w:right w:w="110" w:type="dxa"/>
            </w:tcMar>
            <w:vAlign w:val="center"/>
          </w:tcPr>
          <w:p w14:paraId="18895302" w14:textId="77777777" w:rsidR="00E07240" w:rsidRDefault="00E6195F" w:rsidP="009F4B9F">
            <w:pPr>
              <w:keepLines/>
              <w:spacing w:before="120" w:after="120"/>
            </w:pPr>
            <w:r>
              <w:t>Practice time statistics</w:t>
            </w:r>
          </w:p>
        </w:tc>
        <w:tc>
          <w:tcPr>
            <w:tcW w:w="2080" w:type="dxa"/>
            <w:shd w:val="clear" w:color="auto" w:fill="FFFFFF"/>
            <w:tcMar>
              <w:top w:w="70" w:type="dxa"/>
              <w:left w:w="110" w:type="dxa"/>
              <w:bottom w:w="70" w:type="dxa"/>
              <w:right w:w="110" w:type="dxa"/>
            </w:tcMar>
            <w:vAlign w:val="center"/>
          </w:tcPr>
          <w:p w14:paraId="67423CDB" w14:textId="77777777" w:rsidR="00E07240" w:rsidRDefault="00E6195F" w:rsidP="009F4B9F">
            <w:pPr>
              <w:keepLines/>
              <w:spacing w:before="120" w:after="120"/>
              <w:jc w:val="both"/>
            </w:pPr>
            <w:r>
              <w:t>Yes</w:t>
            </w:r>
          </w:p>
        </w:tc>
        <w:tc>
          <w:tcPr>
            <w:tcW w:w="2080" w:type="dxa"/>
            <w:shd w:val="clear" w:color="auto" w:fill="FFFFFF"/>
            <w:tcMar>
              <w:top w:w="70" w:type="dxa"/>
              <w:left w:w="110" w:type="dxa"/>
              <w:bottom w:w="70" w:type="dxa"/>
              <w:right w:w="110" w:type="dxa"/>
            </w:tcMar>
            <w:vAlign w:val="center"/>
          </w:tcPr>
          <w:p w14:paraId="7325822F" w14:textId="77777777" w:rsidR="00E07240" w:rsidRDefault="00E6195F" w:rsidP="009F4B9F">
            <w:pPr>
              <w:keepLines/>
              <w:spacing w:before="120" w:after="120"/>
              <w:jc w:val="both"/>
            </w:pPr>
            <w:r>
              <w:t>Yes</w:t>
            </w:r>
          </w:p>
        </w:tc>
        <w:tc>
          <w:tcPr>
            <w:tcW w:w="2080" w:type="dxa"/>
            <w:shd w:val="clear" w:color="auto" w:fill="FFFFFF"/>
            <w:tcMar>
              <w:top w:w="70" w:type="dxa"/>
              <w:left w:w="110" w:type="dxa"/>
              <w:bottom w:w="70" w:type="dxa"/>
              <w:right w:w="110" w:type="dxa"/>
            </w:tcMar>
            <w:vAlign w:val="center"/>
          </w:tcPr>
          <w:p w14:paraId="0100431C" w14:textId="77777777" w:rsidR="00E07240" w:rsidRDefault="00E6195F" w:rsidP="009F4B9F">
            <w:pPr>
              <w:keepLines/>
              <w:spacing w:before="120" w:after="120"/>
              <w:jc w:val="both"/>
            </w:pPr>
            <w:r>
              <w:t>P</w:t>
            </w:r>
          </w:p>
        </w:tc>
      </w:tr>
      <w:tr w:rsidR="00E07240" w14:paraId="61706D05" w14:textId="77777777">
        <w:trPr>
          <w:cantSplit/>
          <w:trHeight w:val="537"/>
        </w:trPr>
        <w:tc>
          <w:tcPr>
            <w:tcW w:w="2800" w:type="dxa"/>
            <w:shd w:val="clear" w:color="auto" w:fill="FFFFFF"/>
            <w:tcMar>
              <w:top w:w="70" w:type="dxa"/>
              <w:left w:w="110" w:type="dxa"/>
              <w:bottom w:w="70" w:type="dxa"/>
              <w:right w:w="110" w:type="dxa"/>
            </w:tcMar>
            <w:vAlign w:val="center"/>
          </w:tcPr>
          <w:p w14:paraId="67351D88" w14:textId="77777777" w:rsidR="00E07240" w:rsidRDefault="00E6195F" w:rsidP="009F4B9F">
            <w:pPr>
              <w:keepLines/>
              <w:spacing w:before="120" w:after="120"/>
            </w:pPr>
            <w:r>
              <w:t>Vietnamese / English UI</w:t>
            </w:r>
          </w:p>
        </w:tc>
        <w:tc>
          <w:tcPr>
            <w:tcW w:w="2080" w:type="dxa"/>
            <w:shd w:val="clear" w:color="auto" w:fill="FFFFFF"/>
            <w:tcMar>
              <w:top w:w="70" w:type="dxa"/>
              <w:left w:w="110" w:type="dxa"/>
              <w:bottom w:w="70" w:type="dxa"/>
              <w:right w:w="110" w:type="dxa"/>
            </w:tcMar>
            <w:vAlign w:val="center"/>
          </w:tcPr>
          <w:p w14:paraId="7BBAD762" w14:textId="77777777" w:rsidR="00E07240" w:rsidRDefault="00E6195F" w:rsidP="009F4B9F">
            <w:pPr>
              <w:keepLines/>
              <w:spacing w:before="120" w:after="120"/>
              <w:jc w:val="both"/>
            </w:pPr>
            <w:r>
              <w:t>?</w:t>
            </w:r>
          </w:p>
        </w:tc>
        <w:tc>
          <w:tcPr>
            <w:tcW w:w="2080" w:type="dxa"/>
            <w:shd w:val="clear" w:color="auto" w:fill="FFFFFF"/>
            <w:tcMar>
              <w:top w:w="70" w:type="dxa"/>
              <w:left w:w="110" w:type="dxa"/>
              <w:bottom w:w="70" w:type="dxa"/>
              <w:right w:w="110" w:type="dxa"/>
            </w:tcMar>
            <w:vAlign w:val="center"/>
          </w:tcPr>
          <w:p w14:paraId="49E5CE8D" w14:textId="77777777" w:rsidR="00E07240" w:rsidRDefault="00E6195F" w:rsidP="009F4B9F">
            <w:pPr>
              <w:keepLines/>
              <w:spacing w:before="120" w:after="120"/>
              <w:jc w:val="both"/>
            </w:pPr>
            <w:r>
              <w:t>?</w:t>
            </w:r>
          </w:p>
        </w:tc>
        <w:tc>
          <w:tcPr>
            <w:tcW w:w="2080" w:type="dxa"/>
            <w:shd w:val="clear" w:color="auto" w:fill="FFFFFF"/>
            <w:tcMar>
              <w:top w:w="70" w:type="dxa"/>
              <w:left w:w="110" w:type="dxa"/>
              <w:bottom w:w="70" w:type="dxa"/>
              <w:right w:w="110" w:type="dxa"/>
            </w:tcMar>
            <w:vAlign w:val="center"/>
          </w:tcPr>
          <w:p w14:paraId="1031CC1F" w14:textId="77777777" w:rsidR="00E07240" w:rsidRDefault="00E6195F" w:rsidP="009F4B9F">
            <w:pPr>
              <w:keepLines/>
              <w:spacing w:before="120" w:after="120"/>
              <w:jc w:val="both"/>
            </w:pPr>
            <w:r>
              <w:t>P</w:t>
            </w:r>
          </w:p>
        </w:tc>
      </w:tr>
      <w:tr w:rsidR="00E07240" w14:paraId="5C83E89D" w14:textId="77777777">
        <w:trPr>
          <w:cantSplit/>
          <w:trHeight w:val="537"/>
        </w:trPr>
        <w:tc>
          <w:tcPr>
            <w:tcW w:w="2800" w:type="dxa"/>
            <w:shd w:val="clear" w:color="auto" w:fill="FFFFFF"/>
            <w:tcMar>
              <w:top w:w="70" w:type="dxa"/>
              <w:left w:w="110" w:type="dxa"/>
              <w:bottom w:w="70" w:type="dxa"/>
              <w:right w:w="110" w:type="dxa"/>
            </w:tcMar>
            <w:vAlign w:val="center"/>
          </w:tcPr>
          <w:p w14:paraId="311335A7" w14:textId="77777777" w:rsidR="00E07240" w:rsidRDefault="00E6195F" w:rsidP="009F4B9F">
            <w:pPr>
              <w:keepLines/>
              <w:spacing w:before="120" w:after="120"/>
            </w:pPr>
            <w:r>
              <w:t>Reusable practice plans</w:t>
            </w:r>
          </w:p>
        </w:tc>
        <w:tc>
          <w:tcPr>
            <w:tcW w:w="2080" w:type="dxa"/>
            <w:shd w:val="clear" w:color="auto" w:fill="FFFFFF"/>
            <w:tcMar>
              <w:top w:w="70" w:type="dxa"/>
              <w:left w:w="110" w:type="dxa"/>
              <w:bottom w:w="70" w:type="dxa"/>
              <w:right w:w="110" w:type="dxa"/>
            </w:tcMar>
            <w:vAlign w:val="center"/>
          </w:tcPr>
          <w:p w14:paraId="48FE2388" w14:textId="77777777" w:rsidR="00E07240" w:rsidRDefault="00E6195F" w:rsidP="009F4B9F">
            <w:pPr>
              <w:keepLines/>
              <w:spacing w:before="120" w:after="120"/>
              <w:jc w:val="both"/>
            </w:pPr>
            <w:r>
              <w:t>?</w:t>
            </w:r>
          </w:p>
        </w:tc>
        <w:tc>
          <w:tcPr>
            <w:tcW w:w="2080" w:type="dxa"/>
            <w:shd w:val="clear" w:color="auto" w:fill="FFFFFF"/>
            <w:tcMar>
              <w:top w:w="70" w:type="dxa"/>
              <w:left w:w="110" w:type="dxa"/>
              <w:bottom w:w="70" w:type="dxa"/>
              <w:right w:w="110" w:type="dxa"/>
            </w:tcMar>
            <w:vAlign w:val="center"/>
          </w:tcPr>
          <w:p w14:paraId="58A5E668" w14:textId="77777777" w:rsidR="00E07240" w:rsidRDefault="00E6195F" w:rsidP="009F4B9F">
            <w:pPr>
              <w:keepLines/>
              <w:spacing w:before="120" w:after="120"/>
              <w:jc w:val="both"/>
            </w:pPr>
            <w:r>
              <w:t>Playlists</w:t>
            </w:r>
          </w:p>
        </w:tc>
        <w:tc>
          <w:tcPr>
            <w:tcW w:w="2080" w:type="dxa"/>
            <w:shd w:val="clear" w:color="auto" w:fill="FFFFFF"/>
            <w:tcMar>
              <w:top w:w="70" w:type="dxa"/>
              <w:left w:w="110" w:type="dxa"/>
              <w:bottom w:w="70" w:type="dxa"/>
              <w:right w:w="110" w:type="dxa"/>
            </w:tcMar>
            <w:vAlign w:val="center"/>
          </w:tcPr>
          <w:p w14:paraId="6F8500FD" w14:textId="77777777" w:rsidR="00E07240" w:rsidRDefault="00E6195F" w:rsidP="009F4B9F">
            <w:pPr>
              <w:keepLines/>
              <w:spacing w:before="120" w:after="120"/>
              <w:jc w:val="both"/>
            </w:pPr>
            <w:r>
              <w:t>P: Pro</w:t>
            </w:r>
          </w:p>
        </w:tc>
      </w:tr>
      <w:tr w:rsidR="00E07240" w14:paraId="3EC57AF7" w14:textId="77777777">
        <w:trPr>
          <w:cantSplit/>
          <w:trHeight w:val="537"/>
        </w:trPr>
        <w:tc>
          <w:tcPr>
            <w:tcW w:w="2800" w:type="dxa"/>
            <w:shd w:val="clear" w:color="auto" w:fill="FFFFFF"/>
            <w:tcMar>
              <w:top w:w="70" w:type="dxa"/>
              <w:left w:w="110" w:type="dxa"/>
              <w:bottom w:w="70" w:type="dxa"/>
              <w:right w:w="110" w:type="dxa"/>
            </w:tcMar>
            <w:vAlign w:val="center"/>
          </w:tcPr>
          <w:p w14:paraId="4B7FAEDE" w14:textId="77777777" w:rsidR="00E07240" w:rsidRDefault="00E6195F" w:rsidP="009F4B9F">
            <w:pPr>
              <w:keepLines/>
              <w:spacing w:before="120" w:after="120"/>
            </w:pPr>
            <w:r>
              <w:t>Next-step note per item</w:t>
            </w:r>
          </w:p>
        </w:tc>
        <w:tc>
          <w:tcPr>
            <w:tcW w:w="2080" w:type="dxa"/>
            <w:shd w:val="clear" w:color="auto" w:fill="FFFFFF"/>
            <w:tcMar>
              <w:top w:w="70" w:type="dxa"/>
              <w:left w:w="110" w:type="dxa"/>
              <w:bottom w:w="70" w:type="dxa"/>
              <w:right w:w="110" w:type="dxa"/>
            </w:tcMar>
            <w:vAlign w:val="center"/>
          </w:tcPr>
          <w:p w14:paraId="7C6460B3" w14:textId="77777777" w:rsidR="00E07240" w:rsidRDefault="00E6195F" w:rsidP="009F4B9F">
            <w:pPr>
              <w:keepLines/>
              <w:spacing w:before="120" w:after="120"/>
              <w:jc w:val="both"/>
            </w:pPr>
            <w:r>
              <w:t>?</w:t>
            </w:r>
          </w:p>
        </w:tc>
        <w:tc>
          <w:tcPr>
            <w:tcW w:w="2080" w:type="dxa"/>
            <w:shd w:val="clear" w:color="auto" w:fill="FFFFFF"/>
            <w:tcMar>
              <w:top w:w="70" w:type="dxa"/>
              <w:left w:w="110" w:type="dxa"/>
              <w:bottom w:w="70" w:type="dxa"/>
              <w:right w:w="110" w:type="dxa"/>
            </w:tcMar>
            <w:vAlign w:val="center"/>
          </w:tcPr>
          <w:p w14:paraId="31DE9C01" w14:textId="77777777" w:rsidR="00E07240" w:rsidRDefault="00E6195F" w:rsidP="009F4B9F">
            <w:pPr>
              <w:keepLines/>
              <w:spacing w:before="120" w:after="120"/>
              <w:jc w:val="both"/>
            </w:pPr>
            <w:r>
              <w:t>?</w:t>
            </w:r>
          </w:p>
        </w:tc>
        <w:tc>
          <w:tcPr>
            <w:tcW w:w="2080" w:type="dxa"/>
            <w:shd w:val="clear" w:color="auto" w:fill="FFFFFF"/>
            <w:tcMar>
              <w:top w:w="70" w:type="dxa"/>
              <w:left w:w="110" w:type="dxa"/>
              <w:bottom w:w="70" w:type="dxa"/>
              <w:right w:w="110" w:type="dxa"/>
            </w:tcMar>
            <w:vAlign w:val="center"/>
          </w:tcPr>
          <w:p w14:paraId="44139845" w14:textId="77777777" w:rsidR="00E07240" w:rsidRDefault="00E6195F" w:rsidP="009F4B9F">
            <w:pPr>
              <w:keepLines/>
              <w:spacing w:before="120" w:after="120"/>
              <w:jc w:val="both"/>
            </w:pPr>
            <w:r>
              <w:t>P</w:t>
            </w:r>
          </w:p>
        </w:tc>
      </w:tr>
    </w:tbl>
    <w:p w14:paraId="390B1EC9" w14:textId="77777777" w:rsidR="00E07240" w:rsidRDefault="00E6195F">
      <w:r>
        <w:rPr>
          <w:b/>
          <w:bCs/>
        </w:rPr>
        <w:t>Note:</w:t>
      </w:r>
    </w:p>
    <w:p w14:paraId="662FB81F" w14:textId="77777777" w:rsidR="0019474B" w:rsidRDefault="00E6195F">
      <w:pPr>
        <w:jc w:val="both"/>
      </w:pPr>
      <w:r>
        <w:rPr>
          <w:b/>
        </w:rPr>
        <w:t xml:space="preserve">Yes: </w:t>
      </w:r>
      <w:r>
        <w:t xml:space="preserve">documented in the cited official source. </w:t>
      </w:r>
    </w:p>
    <w:p w14:paraId="7AA8E2AD" w14:textId="3B271A7B" w:rsidR="00E07240" w:rsidRDefault="00E6195F">
      <w:pPr>
        <w:jc w:val="both"/>
      </w:pPr>
      <w:r w:rsidRPr="0019474B">
        <w:rPr>
          <w:b/>
          <w:bCs/>
        </w:rPr>
        <w:t>P:</w:t>
      </w:r>
      <w:r>
        <w:t xml:space="preserve"> planned for Meloop, not an implemented or tested capability.</w:t>
      </w:r>
    </w:p>
    <w:p w14:paraId="3C0D0900" w14:textId="77777777" w:rsidR="00E07240" w:rsidRDefault="00E6195F">
      <w:pPr>
        <w:jc w:val="both"/>
      </w:pPr>
      <w:r>
        <w:rPr>
          <w:b/>
        </w:rPr>
        <w:t xml:space="preserve">?: </w:t>
      </w:r>
      <w:r>
        <w:t>not established by the reviewed source; this does not mean that the feature is absent.</w:t>
      </w:r>
    </w:p>
    <w:p w14:paraId="5B1F0C1B" w14:textId="77777777" w:rsidR="00E07240" w:rsidRDefault="00E6195F">
      <w:pPr>
        <w:jc w:val="both"/>
      </w:pPr>
      <w:r>
        <w:t>Tone and drone tools produce a reference sound; microphone-based pitch detection is a different capability.</w:t>
      </w:r>
    </w:p>
    <w:p w14:paraId="5120501C" w14:textId="77777777" w:rsidR="00E07240" w:rsidRDefault="00E6195F">
      <w:pPr>
        <w:ind w:firstLine="720"/>
        <w:jc w:val="both"/>
      </w:pPr>
      <w:r>
        <w:t>The reviewed apps already cover much of the proposed feature set. Meloop must therefore demonstrate a useful practice workflow, reliable tools and a clear Vietnamese/English experience, rather than rely on having more features.</w:t>
      </w:r>
    </w:p>
    <w:p w14:paraId="5FAE1604" w14:textId="77777777" w:rsidR="00E07240" w:rsidRDefault="00E6195F">
      <w:pPr>
        <w:ind w:firstLine="720"/>
        <w:jc w:val="both"/>
      </w:pPr>
      <w:r>
        <w:lastRenderedPageBreak/>
        <w:t>The differentiation to test is a visible next-step note linked to each practice item, combined with quick session capture and local data control. This is a product hypothesis, not a claim that competitors cannot support the same workflow.</w:t>
      </w:r>
    </w:p>
    <w:p w14:paraId="348F7B1C" w14:textId="77777777" w:rsidR="00E07240" w:rsidRDefault="00E6195F">
      <w:pPr>
        <w:pStyle w:val="Heading2"/>
      </w:pPr>
      <w:bookmarkStart w:id="25" w:name="_Toc240386543"/>
      <w:r>
        <w:t>4. Business Opportunity</w:t>
      </w:r>
      <w:bookmarkEnd w:id="25"/>
    </w:p>
    <w:p w14:paraId="7F72AAF9" w14:textId="77777777" w:rsidR="00E07240" w:rsidRDefault="00E6195F">
      <w:pPr>
        <w:ind w:firstLine="720"/>
        <w:jc w:val="both"/>
      </w:pPr>
      <w:r>
        <w:t>The initial opportunity is to help learners who currently split practice records between paper, phone notes and separate utility apps. The first acquisition tests will use Vietnamese and English demonstrations of saving a session and returning to its next step.</w:t>
      </w:r>
    </w:p>
    <w:p w14:paraId="6D160F6F" w14:textId="77777777" w:rsidR="00E07240" w:rsidRDefault="00E6195F">
      <w:pPr>
        <w:ind w:firstLine="720"/>
        <w:jc w:val="both"/>
      </w:pPr>
      <w:r>
        <w:t>Free includes one instrument profile, unlimited items and history within device storage, the timer, metronome, pitch check, local recording, seven-day progress, streaks, weekly goals, reminders, journal backup and audio export. Each clip is limited to ten minutes in both tiers.</w:t>
      </w:r>
    </w:p>
    <w:p w14:paraId="025B14A2" w14:textId="77777777" w:rsidR="00E07240" w:rsidRDefault="00E6195F">
      <w:pPr>
        <w:ind w:firstLine="720"/>
        <w:jc w:val="both"/>
      </w:pPr>
      <w:r>
        <w:t>Pro is a one-time upgrade. It adds multiple instrument profiles, reusable plans with ordered practice items and target durations, and statistics filtered by practice item, profile and date range. The initial test prices are VND 49,000 in Vietnam and USD 4.99 in the United States; final checkout prices come from each store.</w:t>
      </w:r>
    </w:p>
    <w:p w14:paraId="7B332F57" w14:textId="77777777" w:rsidR="00E07240" w:rsidRDefault="00E6195F">
      <w:pPr>
        <w:ind w:firstLine="720"/>
        <w:jc w:val="both"/>
      </w:pPr>
      <w:r>
        <w:t>The MVP has no advertisements or auto-renewing subscription. Learners can close upgrade prompts and continue using free functions. Existing journal records remain accessible if purchase status changes. Purchasing and restoration require a network connection.</w:t>
      </w:r>
    </w:p>
    <w:p w14:paraId="75AC080D" w14:textId="77777777" w:rsidR="00E07240" w:rsidRDefault="00E6195F">
      <w:pPr>
        <w:ind w:firstLine="720"/>
        <w:jc w:val="both"/>
      </w:pPr>
      <w:r>
        <w:t>The first validation target is 15 testers: at least 10 independently save a first session, and at least 5 of those return to save a second session within seven days. These are proposed experiment thresholds, not market evidence. Return usage and reasons for paying will inform further investment.</w:t>
      </w:r>
    </w:p>
    <w:p w14:paraId="63BDDDC5" w14:textId="77777777" w:rsidR="00E07240" w:rsidRDefault="00E6195F">
      <w:pPr>
        <w:pStyle w:val="Heading2"/>
      </w:pPr>
      <w:bookmarkStart w:id="26" w:name="_Toc240386544"/>
      <w:r>
        <w:t>5. Software Product Vision</w:t>
      </w:r>
      <w:bookmarkEnd w:id="26"/>
    </w:p>
    <w:p w14:paraId="05F1C2EF" w14:textId="77777777" w:rsidR="00E07240" w:rsidRDefault="00E6195F">
      <w:pPr>
        <w:ind w:firstLine="720"/>
        <w:jc w:val="both"/>
      </w:pPr>
      <w:r>
        <w:t>For people learning an instrument, Meloop is a mobile practice journal that keeps practice tasks, session notes and recordings together so the next session has a clear starting point.</w:t>
      </w:r>
    </w:p>
    <w:p w14:paraId="26D001AC" w14:textId="31ECF20C" w:rsidR="00E07240" w:rsidRDefault="00E6195F">
      <w:pPr>
        <w:ind w:firstLine="720"/>
        <w:jc w:val="both"/>
      </w:pPr>
      <w:r>
        <w:t xml:space="preserve">The first release supports Android and iOS with Vietnamese and English interfaces. Journals, plans and general tools serve multiple instrument types, including custom instrument names. Pitch checking has a separate boundary in </w:t>
      </w:r>
      <w:hyperlink w:anchor="LI03" w:history="1">
        <w:r>
          <w:rPr>
            <w:color w:val="0070C0"/>
            <w:u w:val="single"/>
          </w:rPr>
          <w:t>LI-03</w:t>
        </w:r>
      </w:hyperlink>
      <w:r>
        <w:t>. Interface strings are separated for later translation.</w:t>
      </w:r>
    </w:p>
    <w:p w14:paraId="14DCFBD4" w14:textId="77777777" w:rsidR="00E07240" w:rsidRDefault="00E6195F">
      <w:pPr>
        <w:ind w:firstLine="720"/>
        <w:jc w:val="both"/>
      </w:pPr>
      <w:r>
        <w:t>The selected implementation uses Flutter/Dart, Riverpod for state management, SQLite for local journal records, private device storage for audio, RevenueCat for purchase entitlement and Firebase Crashlytics for technical diagnostics. No custom journal backend or user-facing website is included in the MVP.</w:t>
      </w:r>
    </w:p>
    <w:p w14:paraId="7CB5AD68" w14:textId="77777777" w:rsidR="00E07240" w:rsidRDefault="00E6195F" w:rsidP="009F4B9F">
      <w:pPr>
        <w:ind w:firstLine="720"/>
        <w:jc w:val="both"/>
      </w:pPr>
      <w:r>
        <w:t>Delivery planning uses four hours per person per working day, Monday to Friday, for four weeks. The PM owns scope and acceptance; the developers own implementation; QA verifies the release; marketing prepares recruitment and launch materials. The release target is submission of a tested build to both stores, subject to account readiness.</w:t>
      </w:r>
    </w:p>
    <w:p w14:paraId="60CA743A" w14:textId="77777777" w:rsidR="00E07240" w:rsidRDefault="00E6195F">
      <w:pPr>
        <w:pStyle w:val="Heading2"/>
        <w:pageBreakBefore/>
      </w:pPr>
      <w:bookmarkStart w:id="27" w:name="_Toc240386545"/>
      <w:r>
        <w:lastRenderedPageBreak/>
        <w:t>6. Project Scope &amp; Limitations</w:t>
      </w:r>
      <w:bookmarkEnd w:id="27"/>
    </w:p>
    <w:p w14:paraId="51D9C23D" w14:textId="77777777" w:rsidR="00E07240" w:rsidRDefault="00E6195F">
      <w:pPr>
        <w:pStyle w:val="Heading3"/>
      </w:pPr>
      <w:bookmarkStart w:id="28" w:name="_Toc240386546"/>
      <w:r>
        <w:t>6.1 Major Features</w:t>
      </w:r>
      <w:bookmarkEnd w:id="28"/>
    </w:p>
    <w:p w14:paraId="29FD90F4" w14:textId="77777777" w:rsidR="00E07240" w:rsidRDefault="00E6195F">
      <w:pPr>
        <w:pStyle w:val="Heading4"/>
      </w:pPr>
      <w:bookmarkStart w:id="29" w:name="_Toc240386547"/>
      <w:r>
        <w:t>6.1.1 Meloop Mobile Application</w:t>
      </w:r>
      <w:bookmarkEnd w:id="29"/>
    </w:p>
    <w:p w14:paraId="6024E745" w14:textId="77777777" w:rsidR="00E31AF3" w:rsidRDefault="0048441A">
      <w:pPr>
        <w:pStyle w:val="Heading5"/>
      </w:pPr>
      <w:r>
        <w:t>A. Practice Journal</w:t>
      </w:r>
    </w:p>
    <w:p w14:paraId="02C92C52" w14:textId="77777777" w:rsidR="00E31AF3" w:rsidRDefault="0048441A">
      <w:pPr>
        <w:keepNext/>
        <w:numPr>
          <w:ilvl w:val="0"/>
          <w:numId w:val="24"/>
        </w:numPr>
        <w:pBdr>
          <w:top w:val="nil"/>
          <w:left w:val="nil"/>
          <w:bottom w:val="nil"/>
          <w:right w:val="nil"/>
          <w:between w:val="nil"/>
        </w:pBdr>
        <w:spacing w:after="0" w:line="240" w:lineRule="auto"/>
        <w:jc w:val="both"/>
      </w:pPr>
      <w:bookmarkStart w:id="30" w:name="UC01"/>
      <w:r>
        <w:rPr>
          <w:b/>
          <w:bCs/>
          <w:color w:val="000000"/>
        </w:rPr>
        <w:t>UC-01: Manage Instrument Profiles</w:t>
      </w:r>
      <w:bookmarkEnd w:id="30"/>
    </w:p>
    <w:p w14:paraId="7AB5E8A1" w14:textId="77777777" w:rsidR="00E31AF3" w:rsidRDefault="0048441A">
      <w:pPr>
        <w:keepLines/>
        <w:pBdr>
          <w:top w:val="nil"/>
          <w:left w:val="nil"/>
          <w:bottom w:val="nil"/>
          <w:right w:val="nil"/>
          <w:between w:val="nil"/>
        </w:pBdr>
        <w:spacing w:after="0" w:line="240" w:lineRule="auto"/>
        <w:ind w:left="720"/>
        <w:jc w:val="both"/>
        <w:rPr>
          <w:color w:val="000000"/>
        </w:rPr>
      </w:pPr>
      <w:r>
        <w:rPr>
          <w:color w:val="000000"/>
        </w:rPr>
        <w:t>Create, rename, select, archive and reactivate an instrument profile. Choose guitar, piano, ukulele, violin, flute, percussion or a custom type. First use offers profile creation without an account. Free includes one profile; Pro allows multiple profiles. Archiving preserves history and does not free a profile slot.</w:t>
      </w:r>
    </w:p>
    <w:p w14:paraId="2FAA5417" w14:textId="77777777" w:rsidR="00E31AF3" w:rsidRDefault="0048441A">
      <w:pPr>
        <w:keepNext/>
        <w:numPr>
          <w:ilvl w:val="0"/>
          <w:numId w:val="24"/>
        </w:numPr>
        <w:pBdr>
          <w:top w:val="nil"/>
          <w:left w:val="nil"/>
          <w:bottom w:val="nil"/>
          <w:right w:val="nil"/>
          <w:between w:val="nil"/>
        </w:pBdr>
        <w:spacing w:after="0" w:line="240" w:lineRule="auto"/>
        <w:jc w:val="both"/>
      </w:pPr>
      <w:bookmarkStart w:id="31" w:name="UC02"/>
      <w:r>
        <w:rPr>
          <w:b/>
          <w:bCs/>
          <w:color w:val="000000"/>
        </w:rPr>
        <w:t>UC-02: Manage Practice Items</w:t>
      </w:r>
      <w:bookmarkEnd w:id="31"/>
    </w:p>
    <w:p w14:paraId="3468BA9E" w14:textId="77777777" w:rsidR="00E31AF3" w:rsidRDefault="0048441A">
      <w:pPr>
        <w:keepLines/>
        <w:pBdr>
          <w:top w:val="nil"/>
          <w:left w:val="nil"/>
          <w:bottom w:val="nil"/>
          <w:right w:val="nil"/>
          <w:between w:val="nil"/>
        </w:pBdr>
        <w:spacing w:after="0" w:line="240" w:lineRule="auto"/>
        <w:ind w:left="720"/>
        <w:jc w:val="both"/>
        <w:rPr>
          <w:color w:val="000000"/>
        </w:rPr>
      </w:pPr>
      <w:r>
        <w:rPr>
          <w:color w:val="000000"/>
        </w:rPr>
        <w:t>Create, rename, edit, search, archive and reactivate pieces or exercises within an instrument profile. An empty list offers creation of the first item. Each item has a name and optional passage, technique and target tempo. Archiving hides it from active lists but preserves sessions and recordings; the app supplies no lessons.</w:t>
      </w:r>
    </w:p>
    <w:p w14:paraId="30CC0515" w14:textId="77777777" w:rsidR="00E31AF3" w:rsidRDefault="0048441A">
      <w:pPr>
        <w:keepNext/>
        <w:numPr>
          <w:ilvl w:val="0"/>
          <w:numId w:val="24"/>
        </w:numPr>
        <w:pBdr>
          <w:top w:val="nil"/>
          <w:left w:val="nil"/>
          <w:bottom w:val="nil"/>
          <w:right w:val="nil"/>
          <w:between w:val="nil"/>
        </w:pBdr>
        <w:spacing w:after="0" w:line="240" w:lineRule="auto"/>
        <w:jc w:val="both"/>
      </w:pPr>
      <w:bookmarkStart w:id="32" w:name="UC03"/>
      <w:r>
        <w:rPr>
          <w:b/>
          <w:bCs/>
          <w:color w:val="000000"/>
        </w:rPr>
        <w:t>UC-03: Log a Practice Session</w:t>
      </w:r>
      <w:bookmarkEnd w:id="32"/>
    </w:p>
    <w:p w14:paraId="1DEBCDA0" w14:textId="49494285" w:rsidR="00E31AF3" w:rsidRDefault="0048441A">
      <w:pPr>
        <w:keepLines/>
        <w:pBdr>
          <w:top w:val="nil"/>
          <w:left w:val="nil"/>
          <w:bottom w:val="nil"/>
          <w:right w:val="nil"/>
          <w:between w:val="nil"/>
        </w:pBdr>
        <w:spacing w:after="0" w:line="240" w:lineRule="auto"/>
        <w:ind w:left="720"/>
        <w:jc w:val="both"/>
        <w:rPr>
          <w:color w:val="000000"/>
        </w:rPr>
      </w:pPr>
      <w:r>
        <w:rPr>
          <w:color w:val="000000"/>
        </w:rPr>
        <w:t xml:space="preserve">Save one practice item, local practice date and positive duration, entered manually or taken from </w:t>
      </w:r>
      <w:hyperlink w:anchor="UC04" w:history="1">
        <w:r>
          <w:rPr>
            <w:color w:val="0070C0"/>
            <w:u w:val="single"/>
          </w:rPr>
          <w:t>UC-04</w:t>
        </w:r>
      </w:hyperlink>
      <w:r>
        <w:rPr>
          <w:color w:val="000000"/>
        </w:rPr>
        <w:t>. Reject future practice dates. Practised content, difficulty, next step and achieved tempo are optional. One session belongs to one item; saving twice must not create a duplicate.</w:t>
      </w:r>
    </w:p>
    <w:p w14:paraId="7A3C222D" w14:textId="77777777" w:rsidR="00E31AF3" w:rsidRDefault="0048441A">
      <w:pPr>
        <w:keepNext/>
        <w:numPr>
          <w:ilvl w:val="0"/>
          <w:numId w:val="24"/>
        </w:numPr>
        <w:pBdr>
          <w:top w:val="nil"/>
          <w:left w:val="nil"/>
          <w:bottom w:val="nil"/>
          <w:right w:val="nil"/>
          <w:between w:val="nil"/>
        </w:pBdr>
        <w:spacing w:after="0" w:line="240" w:lineRule="auto"/>
        <w:jc w:val="both"/>
      </w:pPr>
      <w:bookmarkStart w:id="33" w:name="UC04"/>
      <w:r>
        <w:rPr>
          <w:b/>
          <w:bCs/>
          <w:color w:val="000000"/>
        </w:rPr>
        <w:t>UC-04: Time a Practice Session</w:t>
      </w:r>
      <w:bookmarkEnd w:id="33"/>
    </w:p>
    <w:p w14:paraId="6FF81B3F" w14:textId="34DE4831" w:rsidR="00E31AF3" w:rsidRDefault="0048441A">
      <w:pPr>
        <w:keepLines/>
        <w:pBdr>
          <w:top w:val="nil"/>
          <w:left w:val="nil"/>
          <w:bottom w:val="nil"/>
          <w:right w:val="nil"/>
          <w:between w:val="nil"/>
        </w:pBdr>
        <w:spacing w:after="0" w:line="240" w:lineRule="auto"/>
        <w:ind w:left="720"/>
        <w:jc w:val="both"/>
        <w:rPr>
          <w:color w:val="000000"/>
        </w:rPr>
      </w:pPr>
      <w:r>
        <w:rPr>
          <w:color w:val="000000"/>
        </w:rPr>
        <w:t xml:space="preserve">Start, pause, resume and finish the single active timer for a selected item. Review active duration and save through </w:t>
      </w:r>
      <w:hyperlink w:anchor="UC03" w:history="1">
        <w:r>
          <w:rPr>
            <w:color w:val="0070C0"/>
            <w:u w:val="single"/>
          </w:rPr>
          <w:t>UC-03</w:t>
        </w:r>
      </w:hyperlink>
      <w:r>
        <w:rPr>
          <w:color w:val="000000"/>
        </w:rPr>
        <w:t xml:space="preserve"> or discard the draft with confirmation. Paused time is excluded. Changing items requires finishing or discarding the current draft; running the timer alone creates no completed session.</w:t>
      </w:r>
    </w:p>
    <w:p w14:paraId="1C3A2651" w14:textId="77777777" w:rsidR="00E31AF3" w:rsidRDefault="0048441A">
      <w:pPr>
        <w:keepNext/>
        <w:numPr>
          <w:ilvl w:val="0"/>
          <w:numId w:val="24"/>
        </w:numPr>
        <w:pBdr>
          <w:top w:val="nil"/>
          <w:left w:val="nil"/>
          <w:bottom w:val="nil"/>
          <w:right w:val="nil"/>
          <w:between w:val="nil"/>
        </w:pBdr>
        <w:spacing w:after="0" w:line="240" w:lineRule="auto"/>
        <w:jc w:val="both"/>
      </w:pPr>
      <w:bookmarkStart w:id="34" w:name="UC05"/>
      <w:r>
        <w:rPr>
          <w:b/>
          <w:bCs/>
          <w:color w:val="000000"/>
        </w:rPr>
        <w:t>UC-05: Continue Practising an Item</w:t>
      </w:r>
      <w:bookmarkEnd w:id="34"/>
    </w:p>
    <w:p w14:paraId="7DDCB096" w14:textId="23421977" w:rsidR="00E31AF3" w:rsidRDefault="0048441A">
      <w:pPr>
        <w:keepLines/>
        <w:pBdr>
          <w:top w:val="nil"/>
          <w:left w:val="nil"/>
          <w:bottom w:val="nil"/>
          <w:right w:val="nil"/>
          <w:between w:val="nil"/>
        </w:pBdr>
        <w:spacing w:after="0" w:line="240" w:lineRule="auto"/>
        <w:ind w:left="720"/>
        <w:jc w:val="both"/>
        <w:rPr>
          <w:color w:val="000000"/>
        </w:rPr>
      </w:pPr>
      <w:r>
        <w:rPr>
          <w:color w:val="000000"/>
        </w:rPr>
        <w:t xml:space="preserve">Open an active practice item from recent activity and review its latest non-empty next-step note, passage and tempo. Start </w:t>
      </w:r>
      <w:hyperlink w:anchor="UC04" w:history="1">
        <w:r>
          <w:rPr>
            <w:color w:val="0070C0"/>
            <w:u w:val="single"/>
          </w:rPr>
          <w:t>UC-04</w:t>
        </w:r>
      </w:hyperlink>
      <w:r>
        <w:rPr>
          <w:color w:val="000000"/>
        </w:rPr>
        <w:t xml:space="preserve"> or log through </w:t>
      </w:r>
      <w:hyperlink w:anchor="UC03" w:history="1">
        <w:r>
          <w:rPr>
            <w:color w:val="0070C0"/>
            <w:u w:val="single"/>
          </w:rPr>
          <w:t>UC-03</w:t>
        </w:r>
      </w:hyperlink>
      <w:r>
        <w:rPr>
          <w:color w:val="000000"/>
        </w:rPr>
        <w:t xml:space="preserve">. If no next step exists, show item details. Choose the latest note by practice date, then creation time; saving a new session remains the responsibility of </w:t>
      </w:r>
      <w:hyperlink w:anchor="UC03" w:history="1">
        <w:r>
          <w:rPr>
            <w:color w:val="0070C0"/>
            <w:u w:val="single"/>
          </w:rPr>
          <w:t>UC-03</w:t>
        </w:r>
      </w:hyperlink>
      <w:r>
        <w:rPr>
          <w:color w:val="000000"/>
        </w:rPr>
        <w:t>.</w:t>
      </w:r>
    </w:p>
    <w:p w14:paraId="166F6F6B" w14:textId="77777777" w:rsidR="00E31AF3" w:rsidRDefault="0048441A">
      <w:pPr>
        <w:keepNext/>
        <w:numPr>
          <w:ilvl w:val="0"/>
          <w:numId w:val="24"/>
        </w:numPr>
        <w:pBdr>
          <w:top w:val="nil"/>
          <w:left w:val="nil"/>
          <w:bottom w:val="nil"/>
          <w:right w:val="nil"/>
          <w:between w:val="nil"/>
        </w:pBdr>
        <w:spacing w:after="0" w:line="240" w:lineRule="auto"/>
        <w:jc w:val="both"/>
      </w:pPr>
      <w:bookmarkStart w:id="35" w:name="UC06"/>
      <w:r>
        <w:rPr>
          <w:b/>
          <w:bCs/>
          <w:color w:val="000000"/>
        </w:rPr>
        <w:t>UC-06: Manage Practice History</w:t>
      </w:r>
      <w:bookmarkEnd w:id="35"/>
    </w:p>
    <w:p w14:paraId="4C121856" w14:textId="2330F33E" w:rsidR="00E31AF3" w:rsidRDefault="0048441A">
      <w:pPr>
        <w:keepLines/>
        <w:pBdr>
          <w:top w:val="nil"/>
          <w:left w:val="nil"/>
          <w:bottom w:val="nil"/>
          <w:right w:val="nil"/>
          <w:between w:val="nil"/>
        </w:pBdr>
        <w:spacing w:after="0" w:line="240" w:lineRule="auto"/>
        <w:ind w:left="720"/>
        <w:jc w:val="both"/>
        <w:rPr>
          <w:color w:val="000000"/>
        </w:rPr>
      </w:pPr>
      <w:r>
        <w:rPr>
          <w:color w:val="000000"/>
        </w:rPr>
        <w:t xml:space="preserve">Browse saved sessions, filter by date or item, view details, and correct the item, date, duration or notes. Confirm deletion, including attached audio. Recalculate totals and next steps after changes. All history remains readable in Free; this feature manages individual records, while </w:t>
      </w:r>
      <w:hyperlink w:anchor="UC12" w:history="1">
        <w:r>
          <w:rPr>
            <w:color w:val="0070C0"/>
            <w:u w:val="single"/>
          </w:rPr>
          <w:t>UC-12</w:t>
        </w:r>
      </w:hyperlink>
      <w:r>
        <w:rPr>
          <w:color w:val="000000"/>
        </w:rPr>
        <w:t xml:space="preserve"> summarises progress.</w:t>
      </w:r>
    </w:p>
    <w:p w14:paraId="6D3C8B7B" w14:textId="77777777" w:rsidR="00E31AF3" w:rsidRDefault="0048441A">
      <w:pPr>
        <w:pStyle w:val="Heading5"/>
      </w:pPr>
      <w:r>
        <w:t>B. Practice Tools</w:t>
      </w:r>
    </w:p>
    <w:p w14:paraId="46BFF1A2" w14:textId="77777777" w:rsidR="00E31AF3" w:rsidRDefault="0048441A">
      <w:pPr>
        <w:keepNext/>
        <w:numPr>
          <w:ilvl w:val="0"/>
          <w:numId w:val="24"/>
        </w:numPr>
        <w:pBdr>
          <w:top w:val="nil"/>
          <w:left w:val="nil"/>
          <w:bottom w:val="nil"/>
          <w:right w:val="nil"/>
          <w:between w:val="nil"/>
        </w:pBdr>
        <w:spacing w:after="0" w:line="240" w:lineRule="auto"/>
        <w:jc w:val="both"/>
      </w:pPr>
      <w:bookmarkStart w:id="36" w:name="UC07"/>
      <w:r>
        <w:rPr>
          <w:b/>
          <w:bCs/>
          <w:color w:val="000000"/>
        </w:rPr>
        <w:t>UC-07: Practise with a Metronome</w:t>
      </w:r>
      <w:bookmarkEnd w:id="36"/>
    </w:p>
    <w:p w14:paraId="4CA5A8BF" w14:textId="77777777" w:rsidR="00E31AF3" w:rsidRDefault="0048441A">
      <w:pPr>
        <w:keepLines/>
        <w:pBdr>
          <w:top w:val="nil"/>
          <w:left w:val="nil"/>
          <w:bottom w:val="nil"/>
          <w:right w:val="nil"/>
          <w:between w:val="nil"/>
        </w:pBdr>
        <w:spacing w:after="0" w:line="240" w:lineRule="auto"/>
        <w:ind w:left="720"/>
        <w:jc w:val="both"/>
        <w:rPr>
          <w:color w:val="000000"/>
        </w:rPr>
      </w:pPr>
      <w:r>
        <w:rPr>
          <w:color w:val="000000"/>
        </w:rPr>
        <w:t>Start and stop a steady pulse at 40–240 BPM, choose 1–12 equal pulses per cycle and accent the first pulse. Show the pulse visually and remember the last setting. BPM denotes pulses per minute, not automatic time-signature interpretation.</w:t>
      </w:r>
    </w:p>
    <w:p w14:paraId="0A477983" w14:textId="77777777" w:rsidR="00E31AF3" w:rsidRDefault="0048441A">
      <w:pPr>
        <w:keepNext/>
        <w:numPr>
          <w:ilvl w:val="0"/>
          <w:numId w:val="24"/>
        </w:numPr>
        <w:pBdr>
          <w:top w:val="nil"/>
          <w:left w:val="nil"/>
          <w:bottom w:val="nil"/>
          <w:right w:val="nil"/>
          <w:between w:val="nil"/>
        </w:pBdr>
        <w:spacing w:after="0" w:line="240" w:lineRule="auto"/>
        <w:jc w:val="both"/>
      </w:pPr>
      <w:bookmarkStart w:id="37" w:name="UC08"/>
      <w:r>
        <w:rPr>
          <w:b/>
          <w:bCs/>
          <w:color w:val="000000"/>
        </w:rPr>
        <w:t>UC-08: Check Note Pitch</w:t>
      </w:r>
      <w:bookmarkEnd w:id="37"/>
    </w:p>
    <w:p w14:paraId="730D4D0F" w14:textId="4A1AA593" w:rsidR="00E31AF3" w:rsidRDefault="0048441A">
      <w:pPr>
        <w:keepLines/>
        <w:pBdr>
          <w:top w:val="nil"/>
          <w:left w:val="nil"/>
          <w:bottom w:val="nil"/>
          <w:right w:val="nil"/>
          <w:between w:val="nil"/>
        </w:pBdr>
        <w:spacing w:after="0" w:line="240" w:lineRule="auto"/>
        <w:ind w:left="720"/>
        <w:jc w:val="both"/>
        <w:rPr>
          <w:color w:val="000000"/>
        </w:rPr>
      </w:pPr>
      <w:r>
        <w:rPr>
          <w:color w:val="000000"/>
        </w:rPr>
        <w:t xml:space="preserve">Use the microphone to display a sustained single note, octave and deviation in cents from equal temperament at A4 = 440 Hz. Use chromatic note detection rather than guitar-only strings. Low-confidence input displays an unstable-signal state; see </w:t>
      </w:r>
      <w:hyperlink w:anchor="LI03" w:history="1">
        <w:r>
          <w:rPr>
            <w:color w:val="0070C0"/>
            <w:u w:val="single"/>
          </w:rPr>
          <w:t>LI-03</w:t>
        </w:r>
      </w:hyperlink>
      <w:r>
        <w:rPr>
          <w:color w:val="000000"/>
        </w:rPr>
        <w:t>.</w:t>
      </w:r>
    </w:p>
    <w:p w14:paraId="60523AAC" w14:textId="77777777" w:rsidR="00E31AF3" w:rsidRDefault="0048441A">
      <w:pPr>
        <w:keepNext/>
        <w:numPr>
          <w:ilvl w:val="0"/>
          <w:numId w:val="24"/>
        </w:numPr>
        <w:pBdr>
          <w:top w:val="nil"/>
          <w:left w:val="nil"/>
          <w:bottom w:val="nil"/>
          <w:right w:val="nil"/>
          <w:between w:val="nil"/>
        </w:pBdr>
        <w:spacing w:after="0" w:line="240" w:lineRule="auto"/>
        <w:jc w:val="both"/>
      </w:pPr>
      <w:bookmarkStart w:id="38" w:name="UC09"/>
      <w:r>
        <w:rPr>
          <w:b/>
          <w:bCs/>
          <w:color w:val="000000"/>
        </w:rPr>
        <w:t>UC-09: Record Practice Audio</w:t>
      </w:r>
      <w:bookmarkEnd w:id="38"/>
    </w:p>
    <w:p w14:paraId="4DA1CCFF" w14:textId="77777777" w:rsidR="00E31AF3" w:rsidRDefault="0048441A">
      <w:pPr>
        <w:keepLines/>
        <w:pBdr>
          <w:top w:val="nil"/>
          <w:left w:val="nil"/>
          <w:bottom w:val="nil"/>
          <w:right w:val="nil"/>
          <w:between w:val="nil"/>
        </w:pBdr>
        <w:spacing w:after="0" w:line="240" w:lineRule="auto"/>
        <w:ind w:left="720"/>
        <w:jc w:val="both"/>
        <w:rPr>
          <w:color w:val="000000"/>
        </w:rPr>
      </w:pPr>
      <w:r>
        <w:rPr>
          <w:color w:val="000000"/>
        </w:rPr>
        <w:t>Record one or more local clips for a draft or saved session, one clip at a time and up to ten minutes per clip. Preview and retain or discard a clip. Request microphone access when used; denial leaves the journal available. Recording alone does not count as a completed session.</w:t>
      </w:r>
    </w:p>
    <w:p w14:paraId="53423DC9" w14:textId="77777777" w:rsidR="00E31AF3" w:rsidRDefault="0048441A">
      <w:pPr>
        <w:keepNext/>
        <w:numPr>
          <w:ilvl w:val="0"/>
          <w:numId w:val="24"/>
        </w:numPr>
        <w:pBdr>
          <w:top w:val="nil"/>
          <w:left w:val="nil"/>
          <w:bottom w:val="nil"/>
          <w:right w:val="nil"/>
          <w:between w:val="nil"/>
        </w:pBdr>
        <w:spacing w:after="0" w:line="240" w:lineRule="auto"/>
        <w:jc w:val="both"/>
      </w:pPr>
      <w:bookmarkStart w:id="39" w:name="UC10"/>
      <w:r>
        <w:rPr>
          <w:b/>
          <w:bCs/>
          <w:color w:val="000000"/>
        </w:rPr>
        <w:lastRenderedPageBreak/>
        <w:t>UC-10: Manage Practice Recordings</w:t>
      </w:r>
      <w:bookmarkEnd w:id="39"/>
    </w:p>
    <w:p w14:paraId="2F49181F" w14:textId="77777777" w:rsidR="00E31AF3" w:rsidRDefault="0048441A">
      <w:pPr>
        <w:keepLines/>
        <w:pBdr>
          <w:top w:val="nil"/>
          <w:left w:val="nil"/>
          <w:bottom w:val="nil"/>
          <w:right w:val="nil"/>
          <w:between w:val="nil"/>
        </w:pBdr>
        <w:spacing w:after="0" w:line="240" w:lineRule="auto"/>
        <w:ind w:left="720"/>
        <w:jc w:val="both"/>
        <w:rPr>
          <w:color w:val="000000"/>
        </w:rPr>
      </w:pPr>
      <w:r>
        <w:rPr>
          <w:color w:val="000000"/>
        </w:rPr>
        <w:t>Browse recordings by session or recording date, then play, pause, seek, export a chosen file or confirm deletion. Also list local clips left unlinked after restoring a backup so they can be played, exported or deleted. Deleting a clip preserves its session. Playback is individual; audio editing and automatic comparison are excluded.</w:t>
      </w:r>
    </w:p>
    <w:p w14:paraId="222F1769" w14:textId="77777777" w:rsidR="00E31AF3" w:rsidRDefault="0048441A">
      <w:pPr>
        <w:pStyle w:val="Heading5"/>
      </w:pPr>
      <w:r>
        <w:t>C. Progress and Planning</w:t>
      </w:r>
    </w:p>
    <w:p w14:paraId="03A1C8D3" w14:textId="77777777" w:rsidR="00E31AF3" w:rsidRDefault="0048441A">
      <w:pPr>
        <w:keepNext/>
        <w:numPr>
          <w:ilvl w:val="0"/>
          <w:numId w:val="24"/>
        </w:numPr>
        <w:pBdr>
          <w:top w:val="nil"/>
          <w:left w:val="nil"/>
          <w:bottom w:val="nil"/>
          <w:right w:val="nil"/>
          <w:between w:val="nil"/>
        </w:pBdr>
        <w:spacing w:after="0" w:line="240" w:lineRule="auto"/>
        <w:jc w:val="both"/>
      </w:pPr>
      <w:bookmarkStart w:id="40" w:name="UC11"/>
      <w:r>
        <w:rPr>
          <w:b/>
          <w:bCs/>
          <w:color w:val="000000"/>
        </w:rPr>
        <w:t>UC-11: Manage Weekly Practice Goals</w:t>
      </w:r>
      <w:bookmarkEnd w:id="40"/>
    </w:p>
    <w:p w14:paraId="70A20A89" w14:textId="77777777" w:rsidR="00E31AF3" w:rsidRDefault="0048441A">
      <w:pPr>
        <w:keepLines/>
        <w:pBdr>
          <w:top w:val="nil"/>
          <w:left w:val="nil"/>
          <w:bottom w:val="nil"/>
          <w:right w:val="nil"/>
          <w:between w:val="nil"/>
        </w:pBdr>
        <w:spacing w:after="0" w:line="240" w:lineRule="auto"/>
        <w:ind w:left="720"/>
        <w:jc w:val="both"/>
        <w:rPr>
          <w:color w:val="000000"/>
        </w:rPr>
      </w:pPr>
      <w:r>
        <w:rPr>
          <w:color w:val="000000"/>
        </w:rPr>
        <w:t>Set, change or disable a target of 1–7 practice days per week for the current instrument profile. Count each qualifying date once from Monday to Sunday. Reuse the target each week until changed or disabled. Changing a target never changes saved sessions; disabling it hides the target, not practice history.</w:t>
      </w:r>
    </w:p>
    <w:p w14:paraId="137B1957" w14:textId="77777777" w:rsidR="00E31AF3" w:rsidRDefault="0048441A">
      <w:pPr>
        <w:keepNext/>
        <w:numPr>
          <w:ilvl w:val="0"/>
          <w:numId w:val="24"/>
        </w:numPr>
        <w:pBdr>
          <w:top w:val="nil"/>
          <w:left w:val="nil"/>
          <w:bottom w:val="nil"/>
          <w:right w:val="nil"/>
          <w:between w:val="nil"/>
        </w:pBdr>
        <w:spacing w:after="0" w:line="240" w:lineRule="auto"/>
        <w:jc w:val="both"/>
      </w:pPr>
      <w:bookmarkStart w:id="41" w:name="UC12"/>
      <w:r>
        <w:rPr>
          <w:b/>
          <w:bCs/>
          <w:color w:val="000000"/>
        </w:rPr>
        <w:t>UC-12: Review Practice Progress</w:t>
      </w:r>
      <w:bookmarkEnd w:id="41"/>
    </w:p>
    <w:p w14:paraId="7487E3E9" w14:textId="77777777" w:rsidR="00E31AF3" w:rsidRDefault="0048441A">
      <w:pPr>
        <w:keepLines/>
        <w:pBdr>
          <w:top w:val="nil"/>
          <w:left w:val="nil"/>
          <w:bottom w:val="nil"/>
          <w:right w:val="nil"/>
          <w:between w:val="nil"/>
        </w:pBdr>
        <w:spacing w:after="0" w:line="240" w:lineRule="auto"/>
        <w:ind w:left="720"/>
        <w:jc w:val="both"/>
        <w:rPr>
          <w:color w:val="000000"/>
        </w:rPr>
      </w:pPr>
      <w:r>
        <w:rPr>
          <w:color w:val="000000"/>
        </w:rPr>
        <w:t>Free shows a seven-day chart, total minutes, session count and current streak for the selected profile, plus its weekly goal if enabled. Pro adds date-range, item and combined-profile filters. Both tiers show self-entered tempo history in item details. This is a read-only summary of saved sessions, not a musical-ability score.</w:t>
      </w:r>
    </w:p>
    <w:p w14:paraId="1C3F6286" w14:textId="77777777" w:rsidR="00E31AF3" w:rsidRDefault="0048441A">
      <w:pPr>
        <w:keepNext/>
        <w:numPr>
          <w:ilvl w:val="0"/>
          <w:numId w:val="24"/>
        </w:numPr>
        <w:pBdr>
          <w:top w:val="nil"/>
          <w:left w:val="nil"/>
          <w:bottom w:val="nil"/>
          <w:right w:val="nil"/>
          <w:between w:val="nil"/>
        </w:pBdr>
        <w:spacing w:after="0" w:line="240" w:lineRule="auto"/>
        <w:jc w:val="both"/>
      </w:pPr>
      <w:bookmarkStart w:id="42" w:name="UC13"/>
      <w:r>
        <w:rPr>
          <w:b/>
          <w:bCs/>
          <w:color w:val="000000"/>
        </w:rPr>
        <w:t>UC-13: Manage Practice Plans</w:t>
      </w:r>
      <w:bookmarkEnd w:id="42"/>
    </w:p>
    <w:p w14:paraId="46B37257" w14:textId="515B83D3" w:rsidR="00E31AF3" w:rsidRDefault="0048441A">
      <w:pPr>
        <w:keepLines/>
        <w:pBdr>
          <w:top w:val="nil"/>
          <w:left w:val="nil"/>
          <w:bottom w:val="nil"/>
          <w:right w:val="nil"/>
          <w:between w:val="nil"/>
        </w:pBdr>
        <w:spacing w:after="0" w:line="240" w:lineRule="auto"/>
        <w:ind w:left="720"/>
        <w:jc w:val="both"/>
        <w:rPr>
          <w:color w:val="000000"/>
        </w:rPr>
      </w:pPr>
      <w:r>
        <w:rPr>
          <w:color w:val="000000"/>
        </w:rPr>
        <w:t xml:space="preserve">Pro users create, rename and delete reusable plans; add, remove or reorder existing items and edit target durations. Select an available item to time it through </w:t>
      </w:r>
      <w:hyperlink w:anchor="UC04" w:history="1">
        <w:r>
          <w:rPr>
            <w:color w:val="0070C0"/>
            <w:u w:val="single"/>
          </w:rPr>
          <w:t>UC-04</w:t>
        </w:r>
      </w:hyperlink>
      <w:r>
        <w:rPr>
          <w:color w:val="000000"/>
        </w:rPr>
        <w:t xml:space="preserve"> or log it through </w:t>
      </w:r>
      <w:hyperlink w:anchor="UC03" w:history="1">
        <w:r>
          <w:rPr>
            <w:color w:val="0070C0"/>
            <w:u w:val="single"/>
          </w:rPr>
          <w:t>UC-03</w:t>
        </w:r>
      </w:hyperlink>
      <w:r>
        <w:rPr>
          <w:color w:val="000000"/>
        </w:rPr>
        <w:t>. Flag archived items without deleting history. Removing a plan or its entry preserves items and sessions; no automatic timed transitions are included.</w:t>
      </w:r>
    </w:p>
    <w:p w14:paraId="6D364E44" w14:textId="77777777" w:rsidR="00E31AF3" w:rsidRDefault="0048441A">
      <w:pPr>
        <w:keepNext/>
        <w:numPr>
          <w:ilvl w:val="0"/>
          <w:numId w:val="24"/>
        </w:numPr>
        <w:pBdr>
          <w:top w:val="nil"/>
          <w:left w:val="nil"/>
          <w:bottom w:val="nil"/>
          <w:right w:val="nil"/>
          <w:between w:val="nil"/>
        </w:pBdr>
        <w:spacing w:after="0" w:line="240" w:lineRule="auto"/>
        <w:jc w:val="both"/>
      </w:pPr>
      <w:bookmarkStart w:id="43" w:name="UC14"/>
      <w:r>
        <w:rPr>
          <w:b/>
          <w:bCs/>
          <w:color w:val="000000"/>
        </w:rPr>
        <w:t>UC-14: Manage Practice Reminders</w:t>
      </w:r>
      <w:bookmarkEnd w:id="43"/>
    </w:p>
    <w:p w14:paraId="57657EAA" w14:textId="4204224F" w:rsidR="00E31AF3" w:rsidRDefault="0048441A">
      <w:pPr>
        <w:keepLines/>
        <w:pBdr>
          <w:top w:val="nil"/>
          <w:left w:val="nil"/>
          <w:bottom w:val="nil"/>
          <w:right w:val="nil"/>
          <w:between w:val="nil"/>
        </w:pBdr>
        <w:spacing w:after="0" w:line="240" w:lineRule="auto"/>
        <w:ind w:left="720"/>
        <w:jc w:val="both"/>
        <w:rPr>
          <w:color w:val="000000"/>
        </w:rPr>
      </w:pPr>
      <w:r>
        <w:rPr>
          <w:color w:val="000000"/>
        </w:rPr>
        <w:t xml:space="preserve">Enable, edit or disable one app-wide schedule with selected weekdays and one local time. Request notification permission when enabled; explain how to open system settings if denied. Tapping a notification opens practice home. Denial does not block practice; reminder messages are optional and use the selected interface language </w:t>
      </w:r>
      <w:hyperlink w:anchor="Ref14" w:history="1">
        <w:r>
          <w:rPr>
            <w:color w:val="0070C0"/>
            <w:u w:val="single"/>
          </w:rPr>
          <w:t>[14]</w:t>
        </w:r>
      </w:hyperlink>
      <w:r>
        <w:rPr>
          <w:color w:val="000000"/>
        </w:rPr>
        <w:t>.</w:t>
      </w:r>
    </w:p>
    <w:p w14:paraId="6BB91240" w14:textId="77777777" w:rsidR="00E31AF3" w:rsidRDefault="0048441A">
      <w:pPr>
        <w:pStyle w:val="Heading5"/>
      </w:pPr>
      <w:r>
        <w:t>D. Settings and Data</w:t>
      </w:r>
    </w:p>
    <w:p w14:paraId="35FE20EE" w14:textId="77777777" w:rsidR="00E31AF3" w:rsidRDefault="0048441A">
      <w:pPr>
        <w:keepNext/>
        <w:numPr>
          <w:ilvl w:val="0"/>
          <w:numId w:val="24"/>
        </w:numPr>
        <w:pBdr>
          <w:top w:val="nil"/>
          <w:left w:val="nil"/>
          <w:bottom w:val="nil"/>
          <w:right w:val="nil"/>
          <w:between w:val="nil"/>
        </w:pBdr>
        <w:spacing w:after="0" w:line="240" w:lineRule="auto"/>
        <w:jc w:val="both"/>
      </w:pPr>
      <w:bookmarkStart w:id="44" w:name="UC15"/>
      <w:r>
        <w:rPr>
          <w:b/>
          <w:bCs/>
          <w:color w:val="000000"/>
        </w:rPr>
        <w:t>UC-15: Change the App Language</w:t>
      </w:r>
      <w:bookmarkEnd w:id="44"/>
    </w:p>
    <w:p w14:paraId="714211B7" w14:textId="77777777" w:rsidR="00E31AF3" w:rsidRDefault="0048441A">
      <w:pPr>
        <w:keepLines/>
        <w:pBdr>
          <w:top w:val="nil"/>
          <w:left w:val="nil"/>
          <w:bottom w:val="nil"/>
          <w:right w:val="nil"/>
          <w:between w:val="nil"/>
        </w:pBdr>
        <w:spacing w:after="0" w:line="240" w:lineRule="auto"/>
        <w:ind w:left="720"/>
        <w:jc w:val="both"/>
        <w:rPr>
          <w:color w:val="000000"/>
        </w:rPr>
      </w:pPr>
      <w:r>
        <w:rPr>
          <w:color w:val="000000"/>
        </w:rPr>
        <w:t>Switch the interface between Vietnamese and English without restarting or losing unsaved input. Localise controls, validation and status messages. User-written item names and journal notes remain unchanged.</w:t>
      </w:r>
    </w:p>
    <w:p w14:paraId="0EAE8FB8" w14:textId="77777777" w:rsidR="00E31AF3" w:rsidRDefault="0048441A">
      <w:pPr>
        <w:keepNext/>
        <w:numPr>
          <w:ilvl w:val="0"/>
          <w:numId w:val="24"/>
        </w:numPr>
        <w:pBdr>
          <w:top w:val="nil"/>
          <w:left w:val="nil"/>
          <w:bottom w:val="nil"/>
          <w:right w:val="nil"/>
          <w:between w:val="nil"/>
        </w:pBdr>
        <w:spacing w:after="0" w:line="240" w:lineRule="auto"/>
        <w:jc w:val="both"/>
      </w:pPr>
      <w:bookmarkStart w:id="45" w:name="UC16"/>
      <w:r>
        <w:rPr>
          <w:b/>
          <w:bCs/>
          <w:color w:val="000000"/>
        </w:rPr>
        <w:t>UC-16: Back Up Practice Data</w:t>
      </w:r>
      <w:bookmarkEnd w:id="45"/>
    </w:p>
    <w:p w14:paraId="59CC5198" w14:textId="79D031A8" w:rsidR="00E31AF3" w:rsidRDefault="0048441A">
      <w:pPr>
        <w:keepLines/>
        <w:pBdr>
          <w:top w:val="nil"/>
          <w:left w:val="nil"/>
          <w:bottom w:val="nil"/>
          <w:right w:val="nil"/>
          <w:between w:val="nil"/>
        </w:pBdr>
        <w:spacing w:after="0" w:line="240" w:lineRule="auto"/>
        <w:ind w:left="720"/>
        <w:jc w:val="both"/>
        <w:rPr>
          <w:color w:val="000000"/>
        </w:rPr>
      </w:pPr>
      <w:r>
        <w:rPr>
          <w:color w:val="000000"/>
        </w:rPr>
        <w:t xml:space="preserve">Export a versioned backup of profiles, items, sessions, plans, goals and preferences to a user-selected file. State that audio and purchase entitlement are excluded. Export audio separately through </w:t>
      </w:r>
      <w:hyperlink w:anchor="UC10" w:history="1">
        <w:r>
          <w:rPr>
            <w:color w:val="0070C0"/>
            <w:u w:val="single"/>
          </w:rPr>
          <w:t>UC-10</w:t>
        </w:r>
      </w:hyperlink>
      <w:r>
        <w:rPr>
          <w:color w:val="000000"/>
        </w:rPr>
        <w:t xml:space="preserve">; purchase restoration uses </w:t>
      </w:r>
      <w:hyperlink w:anchor="UC22" w:history="1">
        <w:r>
          <w:rPr>
            <w:color w:val="0070C0"/>
            <w:u w:val="single"/>
          </w:rPr>
          <w:t>UC-22</w:t>
        </w:r>
      </w:hyperlink>
      <w:r>
        <w:rPr>
          <w:color w:val="000000"/>
        </w:rPr>
        <w:t>.</w:t>
      </w:r>
    </w:p>
    <w:p w14:paraId="0E632690" w14:textId="77777777" w:rsidR="00E31AF3" w:rsidRDefault="0048441A">
      <w:pPr>
        <w:keepNext/>
        <w:numPr>
          <w:ilvl w:val="0"/>
          <w:numId w:val="24"/>
        </w:numPr>
        <w:pBdr>
          <w:top w:val="nil"/>
          <w:left w:val="nil"/>
          <w:bottom w:val="nil"/>
          <w:right w:val="nil"/>
          <w:between w:val="nil"/>
        </w:pBdr>
        <w:spacing w:after="0" w:line="240" w:lineRule="auto"/>
        <w:jc w:val="both"/>
      </w:pPr>
      <w:bookmarkStart w:id="46" w:name="UC17"/>
      <w:r>
        <w:rPr>
          <w:b/>
          <w:bCs/>
          <w:color w:val="000000"/>
        </w:rPr>
        <w:t>UC-17: Restore Practice Data</w:t>
      </w:r>
      <w:bookmarkEnd w:id="46"/>
    </w:p>
    <w:p w14:paraId="0CCB1CD6" w14:textId="08CFF25C" w:rsidR="00E31AF3" w:rsidRDefault="0048441A">
      <w:pPr>
        <w:keepLines/>
        <w:pBdr>
          <w:top w:val="nil"/>
          <w:left w:val="nil"/>
          <w:bottom w:val="nil"/>
          <w:right w:val="nil"/>
          <w:between w:val="nil"/>
        </w:pBdr>
        <w:spacing w:after="0" w:line="240" w:lineRule="auto"/>
        <w:ind w:left="720"/>
        <w:jc w:val="both"/>
        <w:rPr>
          <w:color w:val="000000"/>
        </w:rPr>
      </w:pPr>
      <w:r>
        <w:rPr>
          <w:color w:val="000000"/>
        </w:rPr>
        <w:t xml:space="preserve">Select a Meloop backup, validate its version and contents, then preview counts and confirm replacement. Failure leaves current data intact. Relink recordings only when their identifiers match local files; mark missing audio unavailable. Preserve unlinked local clips in </w:t>
      </w:r>
      <w:hyperlink w:anchor="UC10" w:history="1">
        <w:r>
          <w:rPr>
            <w:color w:val="0070C0"/>
            <w:u w:val="single"/>
          </w:rPr>
          <w:t>UC-10</w:t>
        </w:r>
      </w:hyperlink>
      <w:r>
        <w:rPr>
          <w:color w:val="000000"/>
        </w:rPr>
        <w:t>. Imported Pro data remains readable; restore never grants Pro access.</w:t>
      </w:r>
    </w:p>
    <w:p w14:paraId="671DEBE5" w14:textId="77777777" w:rsidR="00E31AF3" w:rsidRDefault="0048441A">
      <w:pPr>
        <w:keepNext/>
        <w:numPr>
          <w:ilvl w:val="0"/>
          <w:numId w:val="24"/>
        </w:numPr>
        <w:pBdr>
          <w:top w:val="nil"/>
          <w:left w:val="nil"/>
          <w:bottom w:val="nil"/>
          <w:right w:val="nil"/>
          <w:between w:val="nil"/>
        </w:pBdr>
        <w:spacing w:after="0" w:line="240" w:lineRule="auto"/>
        <w:jc w:val="both"/>
      </w:pPr>
      <w:bookmarkStart w:id="47" w:name="UC18"/>
      <w:r>
        <w:rPr>
          <w:b/>
          <w:bCs/>
          <w:color w:val="000000"/>
        </w:rPr>
        <w:t>UC-18: Delete Local Practice Data</w:t>
      </w:r>
      <w:bookmarkEnd w:id="47"/>
    </w:p>
    <w:p w14:paraId="01EFAC34" w14:textId="77777777" w:rsidR="00E31AF3" w:rsidRDefault="0048441A">
      <w:pPr>
        <w:keepLines/>
        <w:pBdr>
          <w:top w:val="nil"/>
          <w:left w:val="nil"/>
          <w:bottom w:val="nil"/>
          <w:right w:val="nil"/>
          <w:between w:val="nil"/>
        </w:pBdr>
        <w:spacing w:after="0" w:line="240" w:lineRule="auto"/>
        <w:ind w:left="720"/>
        <w:jc w:val="both"/>
        <w:rPr>
          <w:color w:val="000000"/>
        </w:rPr>
      </w:pPr>
      <w:r>
        <w:rPr>
          <w:color w:val="000000"/>
        </w:rPr>
        <w:t>After explicit confirmation, delete all local profiles, journal records, plans, goals, recordings and drafts, and cancel reminders. State that exported files remain outside the app. This action does not refund a purchase or revoke store ownership of Pro.</w:t>
      </w:r>
    </w:p>
    <w:p w14:paraId="62ADEB9B" w14:textId="77777777" w:rsidR="00E31AF3" w:rsidRDefault="0048441A">
      <w:pPr>
        <w:keepNext/>
        <w:numPr>
          <w:ilvl w:val="0"/>
          <w:numId w:val="24"/>
        </w:numPr>
        <w:pBdr>
          <w:top w:val="nil"/>
          <w:left w:val="nil"/>
          <w:bottom w:val="nil"/>
          <w:right w:val="nil"/>
          <w:between w:val="nil"/>
        </w:pBdr>
        <w:spacing w:after="0" w:line="240" w:lineRule="auto"/>
        <w:jc w:val="both"/>
      </w:pPr>
      <w:bookmarkStart w:id="48" w:name="UC19"/>
      <w:r>
        <w:rPr>
          <w:b/>
          <w:bCs/>
          <w:color w:val="000000"/>
        </w:rPr>
        <w:t>UC-19: View Privacy Information</w:t>
      </w:r>
      <w:bookmarkEnd w:id="48"/>
    </w:p>
    <w:p w14:paraId="4534734D" w14:textId="77777777" w:rsidR="00E31AF3" w:rsidRDefault="0048441A">
      <w:pPr>
        <w:keepLines/>
        <w:pBdr>
          <w:top w:val="nil"/>
          <w:left w:val="nil"/>
          <w:bottom w:val="nil"/>
          <w:right w:val="nil"/>
          <w:between w:val="nil"/>
        </w:pBdr>
        <w:spacing w:after="0" w:line="240" w:lineRule="auto"/>
        <w:ind w:left="720"/>
        <w:jc w:val="both"/>
        <w:rPr>
          <w:color w:val="000000"/>
        </w:rPr>
      </w:pPr>
      <w:r>
        <w:rPr>
          <w:color w:val="000000"/>
        </w:rPr>
        <w:t>Read the privacy notice and the purposes of microphone, notification, purchase and diagnostic data handling. Explain local storage and backup boundaries. The in-app notice remains readable offline.</w:t>
      </w:r>
    </w:p>
    <w:p w14:paraId="08382139" w14:textId="77777777" w:rsidR="00E31AF3" w:rsidRDefault="0048441A">
      <w:pPr>
        <w:keepNext/>
        <w:numPr>
          <w:ilvl w:val="0"/>
          <w:numId w:val="24"/>
        </w:numPr>
        <w:pBdr>
          <w:top w:val="nil"/>
          <w:left w:val="nil"/>
          <w:bottom w:val="nil"/>
          <w:right w:val="nil"/>
          <w:between w:val="nil"/>
        </w:pBdr>
        <w:spacing w:after="0" w:line="240" w:lineRule="auto"/>
        <w:jc w:val="both"/>
      </w:pPr>
      <w:bookmarkStart w:id="49" w:name="UC20"/>
      <w:r>
        <w:rPr>
          <w:b/>
          <w:bCs/>
          <w:color w:val="000000"/>
        </w:rPr>
        <w:lastRenderedPageBreak/>
        <w:t>UC-20: Contact Support</w:t>
      </w:r>
      <w:bookmarkEnd w:id="49"/>
    </w:p>
    <w:p w14:paraId="6C5F4FC9" w14:textId="77777777" w:rsidR="00E31AF3" w:rsidRDefault="0048441A">
      <w:pPr>
        <w:keepLines/>
        <w:pBdr>
          <w:top w:val="nil"/>
          <w:left w:val="nil"/>
          <w:bottom w:val="nil"/>
          <w:right w:val="nil"/>
          <w:between w:val="nil"/>
        </w:pBdr>
        <w:spacing w:after="0" w:line="240" w:lineRule="auto"/>
        <w:ind w:left="720"/>
        <w:jc w:val="both"/>
        <w:rPr>
          <w:color w:val="000000"/>
        </w:rPr>
      </w:pPr>
      <w:r>
        <w:rPr>
          <w:color w:val="000000"/>
        </w:rPr>
        <w:t>Open the published support email in the device mail app or copy the address if no mail app is available. Include app version only with a preview; journal text, audio and diagnostics are not attached automatically.</w:t>
      </w:r>
    </w:p>
    <w:p w14:paraId="1F84C82F" w14:textId="77777777" w:rsidR="00E31AF3" w:rsidRDefault="0048441A">
      <w:pPr>
        <w:pStyle w:val="Heading5"/>
      </w:pPr>
      <w:r>
        <w:t>E. Pro Purchase</w:t>
      </w:r>
    </w:p>
    <w:p w14:paraId="440077C9" w14:textId="77777777" w:rsidR="00E31AF3" w:rsidRDefault="0048441A">
      <w:pPr>
        <w:keepNext/>
        <w:numPr>
          <w:ilvl w:val="0"/>
          <w:numId w:val="24"/>
        </w:numPr>
        <w:pBdr>
          <w:top w:val="nil"/>
          <w:left w:val="nil"/>
          <w:bottom w:val="nil"/>
          <w:right w:val="nil"/>
          <w:between w:val="nil"/>
        </w:pBdr>
        <w:spacing w:after="0" w:line="240" w:lineRule="auto"/>
        <w:jc w:val="both"/>
      </w:pPr>
      <w:bookmarkStart w:id="50" w:name="UC21"/>
      <w:r>
        <w:rPr>
          <w:b/>
          <w:bCs/>
          <w:color w:val="000000"/>
        </w:rPr>
        <w:t>UC-21: Upgrade to Pro</w:t>
      </w:r>
      <w:bookmarkEnd w:id="50"/>
    </w:p>
    <w:p w14:paraId="61002326" w14:textId="77777777" w:rsidR="00E31AF3" w:rsidRDefault="0048441A">
      <w:pPr>
        <w:keepLines/>
        <w:pBdr>
          <w:top w:val="nil"/>
          <w:left w:val="nil"/>
          <w:bottom w:val="nil"/>
          <w:right w:val="nil"/>
          <w:between w:val="nil"/>
        </w:pBdr>
        <w:spacing w:after="0" w:line="240" w:lineRule="auto"/>
        <w:ind w:left="720"/>
        <w:jc w:val="both"/>
        <w:rPr>
          <w:color w:val="000000"/>
        </w:rPr>
      </w:pPr>
      <w:r>
        <w:rPr>
          <w:color w:val="000000"/>
        </w:rPr>
        <w:t>Review Free/Pro benefits and the store-provided price, then make a one-time platform purchase. Unlock multiple profiles, reusable plans and advanced progress filters only after entitlement verification. Cancellation, pending payment and failure preserve Free access.</w:t>
      </w:r>
    </w:p>
    <w:p w14:paraId="5D514D6F" w14:textId="77777777" w:rsidR="00E31AF3" w:rsidRDefault="0048441A">
      <w:pPr>
        <w:keepNext/>
        <w:numPr>
          <w:ilvl w:val="0"/>
          <w:numId w:val="24"/>
        </w:numPr>
        <w:pBdr>
          <w:top w:val="nil"/>
          <w:left w:val="nil"/>
          <w:bottom w:val="nil"/>
          <w:right w:val="nil"/>
          <w:between w:val="nil"/>
        </w:pBdr>
        <w:spacing w:after="0" w:line="240" w:lineRule="auto"/>
        <w:jc w:val="both"/>
      </w:pPr>
      <w:bookmarkStart w:id="51" w:name="UC22"/>
      <w:r>
        <w:rPr>
          <w:b/>
          <w:bCs/>
          <w:color w:val="000000"/>
        </w:rPr>
        <w:t>UC-22: Restore Pro Access</w:t>
      </w:r>
      <w:bookmarkEnd w:id="51"/>
    </w:p>
    <w:p w14:paraId="131472FE" w14:textId="61EBAE4D" w:rsidR="00E31AF3" w:rsidRDefault="0048441A">
      <w:pPr>
        <w:keepLines/>
        <w:pBdr>
          <w:top w:val="nil"/>
          <w:left w:val="nil"/>
          <w:bottom w:val="nil"/>
          <w:right w:val="nil"/>
          <w:between w:val="nil"/>
        </w:pBdr>
        <w:spacing w:after="0" w:line="240" w:lineRule="auto"/>
        <w:ind w:left="720"/>
        <w:jc w:val="both"/>
        <w:rPr>
          <w:color w:val="000000"/>
        </w:rPr>
      </w:pPr>
      <w:r>
        <w:rPr>
          <w:color w:val="000000"/>
        </w:rPr>
        <w:t xml:space="preserve">Restore an eligible purchase using the same platform store account and verify access through the purchase service </w:t>
      </w:r>
      <w:hyperlink w:anchor="Ref07" w:history="1">
        <w:r>
          <w:rPr>
            <w:color w:val="0070C0"/>
            <w:u w:val="single"/>
          </w:rPr>
          <w:t>[7]</w:t>
        </w:r>
      </w:hyperlink>
      <w:r>
        <w:rPr>
          <w:color w:val="000000"/>
        </w:rPr>
        <w:t>. Report success, no eligible purchase or a retryable error. Journal backup never grants paid entitlement.</w:t>
      </w:r>
    </w:p>
    <w:p w14:paraId="128C41AF" w14:textId="77777777" w:rsidR="00E07240" w:rsidRDefault="00E6195F">
      <w:pPr>
        <w:keepNext/>
        <w:spacing w:before="180" w:after="180"/>
        <w:jc w:val="center"/>
      </w:pPr>
      <w:r>
        <w:t>[ Meloop feature overview diagram to be added ]</w:t>
      </w:r>
    </w:p>
    <w:p w14:paraId="29C08E06" w14:textId="49D9B183" w:rsidR="00E07240" w:rsidRPr="00CF2E23" w:rsidRDefault="00CF2E23" w:rsidP="00CF2E23">
      <w:pPr>
        <w:pStyle w:val="Caption"/>
        <w:spacing w:before="60" w:after="120"/>
        <w:jc w:val="center"/>
        <w:rPr>
          <w:color w:val="44546A"/>
          <w:sz w:val="22"/>
        </w:rPr>
      </w:pPr>
      <w:bookmarkStart w:id="52" w:name="_Toc240386560"/>
      <w:r>
        <w:t xml:space="preserve">Figure </w:t>
      </w:r>
      <w:fldSimple w:instr=" SEQ Figure \* ARABIC ">
        <w:r w:rsidR="002262AF">
          <w:rPr>
            <w:noProof/>
          </w:rPr>
          <w:t>3</w:t>
        </w:r>
      </w:fldSimple>
      <w:r>
        <w:t>. Meloop Feature Overview (illustration pending)</w:t>
      </w:r>
      <w:bookmarkEnd w:id="52"/>
    </w:p>
    <w:p w14:paraId="5B153F8A" w14:textId="77777777" w:rsidR="00E31AF3" w:rsidRDefault="0048441A">
      <w:pPr>
        <w:pStyle w:val="Heading3"/>
      </w:pPr>
      <w:bookmarkStart w:id="53" w:name="_Toc240386548"/>
      <w:r>
        <w:t>6.2 Limitations &amp; Exclusions</w:t>
      </w:r>
      <w:bookmarkEnd w:id="53"/>
    </w:p>
    <w:p w14:paraId="59337649" w14:textId="77777777" w:rsidR="00E31AF3" w:rsidRDefault="0048441A">
      <w:pPr>
        <w:pStyle w:val="Heading4"/>
      </w:pPr>
      <w:bookmarkStart w:id="54" w:name="_Toc240386549"/>
      <w:r>
        <w:t>6.2.1 Mobile Application Limitations</w:t>
      </w:r>
      <w:bookmarkEnd w:id="54"/>
    </w:p>
    <w:p w14:paraId="264DB09A" w14:textId="77777777" w:rsidR="00E31AF3" w:rsidRDefault="0048441A">
      <w:pPr>
        <w:keepNext/>
        <w:numPr>
          <w:ilvl w:val="0"/>
          <w:numId w:val="53"/>
        </w:numPr>
        <w:pBdr>
          <w:top w:val="nil"/>
          <w:left w:val="nil"/>
          <w:bottom w:val="nil"/>
          <w:right w:val="nil"/>
          <w:between w:val="nil"/>
        </w:pBdr>
        <w:spacing w:after="0"/>
        <w:jc w:val="both"/>
        <w:rPr>
          <w:b/>
          <w:bCs/>
          <w:color w:val="000000"/>
        </w:rPr>
      </w:pPr>
      <w:bookmarkStart w:id="55" w:name="LI01"/>
      <w:r>
        <w:rPr>
          <w:b/>
          <w:bCs/>
          <w:color w:val="000000"/>
        </w:rPr>
        <w:t>LI-01: Platforms and Languages</w:t>
      </w:r>
      <w:bookmarkEnd w:id="55"/>
    </w:p>
    <w:p w14:paraId="0D7CD4DF" w14:textId="77777777" w:rsidR="00E31AF3" w:rsidRDefault="0048441A">
      <w:pPr>
        <w:keepLines/>
        <w:pBdr>
          <w:top w:val="nil"/>
          <w:left w:val="nil"/>
          <w:bottom w:val="nil"/>
          <w:right w:val="nil"/>
          <w:between w:val="nil"/>
        </w:pBdr>
        <w:spacing w:after="0"/>
        <w:ind w:left="720"/>
        <w:jc w:val="both"/>
        <w:rPr>
          <w:color w:val="000000"/>
        </w:rPr>
      </w:pPr>
      <w:r>
        <w:rPr>
          <w:color w:val="000000"/>
        </w:rPr>
        <w:t>Android and iOS phone apps with Vietnamese and English interfaces. Additional instruments do not imply additional interface languages or dedicated tablet layouts.</w:t>
      </w:r>
    </w:p>
    <w:p w14:paraId="08FF2916" w14:textId="77777777" w:rsidR="00E31AF3" w:rsidRDefault="0048441A">
      <w:pPr>
        <w:keepNext/>
        <w:numPr>
          <w:ilvl w:val="0"/>
          <w:numId w:val="53"/>
        </w:numPr>
        <w:pBdr>
          <w:top w:val="nil"/>
          <w:left w:val="nil"/>
          <w:bottom w:val="nil"/>
          <w:right w:val="nil"/>
          <w:between w:val="nil"/>
        </w:pBdr>
        <w:spacing w:after="0"/>
        <w:jc w:val="both"/>
        <w:rPr>
          <w:b/>
          <w:bCs/>
          <w:color w:val="000000"/>
        </w:rPr>
      </w:pPr>
      <w:bookmarkStart w:id="56" w:name="LI02"/>
      <w:r>
        <w:rPr>
          <w:b/>
          <w:bCs/>
          <w:color w:val="000000"/>
        </w:rPr>
        <w:t>LI-02: Free and Pro Boundaries</w:t>
      </w:r>
      <w:bookmarkEnd w:id="56"/>
    </w:p>
    <w:p w14:paraId="3FD7DBB4" w14:textId="77777777" w:rsidR="00E31AF3" w:rsidRDefault="0048441A">
      <w:pPr>
        <w:keepLines/>
        <w:pBdr>
          <w:top w:val="nil"/>
          <w:left w:val="nil"/>
          <w:bottom w:val="nil"/>
          <w:right w:val="nil"/>
          <w:between w:val="nil"/>
        </w:pBdr>
        <w:spacing w:after="0"/>
        <w:ind w:left="720"/>
        <w:jc w:val="both"/>
        <w:rPr>
          <w:color w:val="000000"/>
        </w:rPr>
      </w:pPr>
      <w:r>
        <w:rPr>
          <w:color w:val="000000"/>
        </w:rPr>
        <w:t>Free: one instrument profile; unlimited items and session history within device storage. Pro: multiple profiles, reusable plans and advanced progress filters. Weekly goals, reminders, core tools, backup and audio export remain free. Pro is VND 49,000 in Vietnam and USD 4.99 in the United States, paid once; checkout uses the store price.</w:t>
      </w:r>
    </w:p>
    <w:p w14:paraId="57145065" w14:textId="77777777" w:rsidR="00E31AF3" w:rsidRDefault="0048441A">
      <w:pPr>
        <w:keepNext/>
        <w:numPr>
          <w:ilvl w:val="0"/>
          <w:numId w:val="53"/>
        </w:numPr>
        <w:pBdr>
          <w:top w:val="nil"/>
          <w:left w:val="nil"/>
          <w:bottom w:val="nil"/>
          <w:right w:val="nil"/>
          <w:between w:val="nil"/>
        </w:pBdr>
        <w:spacing w:after="0"/>
        <w:jc w:val="both"/>
        <w:rPr>
          <w:b/>
          <w:bCs/>
          <w:color w:val="000000"/>
        </w:rPr>
      </w:pPr>
      <w:bookmarkStart w:id="57" w:name="LI03"/>
      <w:r>
        <w:rPr>
          <w:b/>
          <w:bCs/>
          <w:color w:val="000000"/>
        </w:rPr>
        <w:t>LI-03: Pitch Detection Range</w:t>
      </w:r>
      <w:bookmarkEnd w:id="57"/>
    </w:p>
    <w:p w14:paraId="415D21E3" w14:textId="28DE6A63" w:rsidR="00E31AF3" w:rsidRDefault="0048441A">
      <w:pPr>
        <w:keepLines/>
        <w:pBdr>
          <w:top w:val="nil"/>
          <w:left w:val="nil"/>
          <w:bottom w:val="nil"/>
          <w:right w:val="nil"/>
          <w:between w:val="nil"/>
        </w:pBdr>
        <w:spacing w:after="0"/>
        <w:ind w:left="720"/>
        <w:jc w:val="both"/>
        <w:rPr>
          <w:color w:val="000000"/>
        </w:rPr>
      </w:pPr>
      <w:r>
        <w:rPr>
          <w:color w:val="000000"/>
        </w:rPr>
        <w:t xml:space="preserve">Release test range: C2–C6, one sustained pitched sound at a time, A4 = 440 Hz and concert pitch. Guitar, ukulele, violin and flute examples must be verified on real devices within this range. No automatic transposition for B-flat/E-flat instruments, piano-tuning procedure, unpitched percussion detection or universal-instrument accuracy claim </w:t>
      </w:r>
      <w:hyperlink w:anchor="Ref13" w:history="1">
        <w:r>
          <w:rPr>
            <w:color w:val="0070C0"/>
            <w:u w:val="single"/>
          </w:rPr>
          <w:t>[13]</w:t>
        </w:r>
      </w:hyperlink>
      <w:r>
        <w:rPr>
          <w:color w:val="000000"/>
        </w:rPr>
        <w:t>.</w:t>
      </w:r>
    </w:p>
    <w:p w14:paraId="2CE9CA39" w14:textId="77777777" w:rsidR="00E31AF3" w:rsidRDefault="0048441A">
      <w:pPr>
        <w:keepNext/>
        <w:numPr>
          <w:ilvl w:val="0"/>
          <w:numId w:val="53"/>
        </w:numPr>
        <w:pBdr>
          <w:top w:val="nil"/>
          <w:left w:val="nil"/>
          <w:bottom w:val="nil"/>
          <w:right w:val="nil"/>
          <w:between w:val="nil"/>
        </w:pBdr>
        <w:spacing w:after="0"/>
        <w:jc w:val="both"/>
        <w:rPr>
          <w:b/>
          <w:bCs/>
          <w:color w:val="000000"/>
        </w:rPr>
      </w:pPr>
      <w:bookmarkStart w:id="58" w:name="LI04"/>
      <w:r>
        <w:rPr>
          <w:b/>
          <w:bCs/>
          <w:color w:val="000000"/>
        </w:rPr>
        <w:t>LI-04: Audio and Metronome Limits</w:t>
      </w:r>
      <w:bookmarkEnd w:id="58"/>
    </w:p>
    <w:p w14:paraId="1FFFAE7F" w14:textId="77777777" w:rsidR="00E31AF3" w:rsidRDefault="0048441A">
      <w:pPr>
        <w:keepLines/>
        <w:pBdr>
          <w:top w:val="nil"/>
          <w:left w:val="nil"/>
          <w:bottom w:val="nil"/>
          <w:right w:val="nil"/>
          <w:between w:val="nil"/>
        </w:pBdr>
        <w:spacing w:after="0"/>
        <w:ind w:left="720"/>
        <w:jc w:val="both"/>
        <w:rPr>
          <w:color w:val="000000"/>
        </w:rPr>
      </w:pPr>
      <w:r>
        <w:rPr>
          <w:color w:val="000000"/>
        </w:rPr>
        <w:t>One audio tool at a time: metronome, pitch check, recording or playback; the timer may run alongside it. Switching tools stops the previous one safely. Audio stops when the app enters the background or the screen locks; switching Meloop screens is not itself a background event. No compound subdivisions, polyrhythms, tempo ramps or Bluetooth latency compensation.</w:t>
      </w:r>
    </w:p>
    <w:p w14:paraId="2ED6040C" w14:textId="77777777" w:rsidR="00E31AF3" w:rsidRDefault="0048441A">
      <w:pPr>
        <w:keepNext/>
        <w:numPr>
          <w:ilvl w:val="0"/>
          <w:numId w:val="53"/>
        </w:numPr>
        <w:pBdr>
          <w:top w:val="nil"/>
          <w:left w:val="nil"/>
          <w:bottom w:val="nil"/>
          <w:right w:val="nil"/>
          <w:between w:val="nil"/>
        </w:pBdr>
        <w:spacing w:after="0"/>
        <w:jc w:val="both"/>
        <w:rPr>
          <w:b/>
          <w:bCs/>
          <w:color w:val="000000"/>
        </w:rPr>
      </w:pPr>
      <w:bookmarkStart w:id="59" w:name="LI05"/>
      <w:r>
        <w:rPr>
          <w:b/>
          <w:bCs/>
          <w:color w:val="000000"/>
        </w:rPr>
        <w:t>LI-05: Recording and Backup Limits</w:t>
      </w:r>
      <w:bookmarkEnd w:id="59"/>
    </w:p>
    <w:p w14:paraId="636605E4" w14:textId="77777777" w:rsidR="00E31AF3" w:rsidRDefault="0048441A">
      <w:pPr>
        <w:keepLines/>
        <w:pBdr>
          <w:top w:val="nil"/>
          <w:left w:val="nil"/>
          <w:bottom w:val="nil"/>
          <w:right w:val="nil"/>
          <w:between w:val="nil"/>
        </w:pBdr>
        <w:spacing w:after="0"/>
        <w:ind w:left="720"/>
        <w:jc w:val="both"/>
        <w:rPr>
          <w:color w:val="000000"/>
        </w:rPr>
      </w:pPr>
      <w:r>
        <w:rPr>
          <w:color w:val="000000"/>
        </w:rPr>
        <w:t>Ten minutes per clip; total storage depends on the device. Backups contain journal data, not audio or Pro ownership; warn before restore about missing audio links on another device. Uninstalling may remove local data. Restore replaces rather than merges records and asks again before rescheduling reminders.</w:t>
      </w:r>
    </w:p>
    <w:p w14:paraId="5BFCEB3F" w14:textId="77777777" w:rsidR="00E31AF3" w:rsidRDefault="0048441A">
      <w:pPr>
        <w:keepNext/>
        <w:numPr>
          <w:ilvl w:val="0"/>
          <w:numId w:val="53"/>
        </w:numPr>
        <w:pBdr>
          <w:top w:val="nil"/>
          <w:left w:val="nil"/>
          <w:bottom w:val="nil"/>
          <w:right w:val="nil"/>
          <w:between w:val="nil"/>
        </w:pBdr>
        <w:spacing w:after="0"/>
        <w:jc w:val="both"/>
        <w:rPr>
          <w:b/>
          <w:bCs/>
          <w:color w:val="000000"/>
        </w:rPr>
      </w:pPr>
      <w:bookmarkStart w:id="60" w:name="LI06"/>
      <w:r>
        <w:rPr>
          <w:b/>
          <w:bCs/>
          <w:color w:val="000000"/>
        </w:rPr>
        <w:t>LI-06: Progress and Reminder Rules</w:t>
      </w:r>
      <w:bookmarkEnd w:id="60"/>
    </w:p>
    <w:p w14:paraId="10D9AD8D" w14:textId="77777777" w:rsidR="00E31AF3" w:rsidRDefault="0048441A">
      <w:pPr>
        <w:keepLines/>
        <w:pBdr>
          <w:top w:val="nil"/>
          <w:left w:val="nil"/>
          <w:bottom w:val="nil"/>
          <w:right w:val="nil"/>
          <w:between w:val="nil"/>
        </w:pBdr>
        <w:spacing w:after="0"/>
        <w:ind w:left="720"/>
        <w:jc w:val="both"/>
        <w:rPr>
          <w:color w:val="000000"/>
        </w:rPr>
      </w:pPr>
      <w:r>
        <w:rPr>
          <w:color w:val="000000"/>
        </w:rPr>
        <w:t>A qualifying day contains a saved session of at least one minute. Count a date once per profile using the local practice date stored with the session. Streaks remain current if the latest qualifying day is today or yesterday. One app-wide reminder schedule; operating-system settings can delay or suppress delivery.</w:t>
      </w:r>
    </w:p>
    <w:p w14:paraId="09E3AFA6" w14:textId="77777777" w:rsidR="00E31AF3" w:rsidRDefault="0048441A">
      <w:pPr>
        <w:keepNext/>
        <w:numPr>
          <w:ilvl w:val="0"/>
          <w:numId w:val="53"/>
        </w:numPr>
        <w:pBdr>
          <w:top w:val="nil"/>
          <w:left w:val="nil"/>
          <w:bottom w:val="nil"/>
          <w:right w:val="nil"/>
          <w:between w:val="nil"/>
        </w:pBdr>
        <w:spacing w:after="0"/>
        <w:jc w:val="both"/>
        <w:rPr>
          <w:b/>
          <w:bCs/>
          <w:color w:val="000000"/>
        </w:rPr>
      </w:pPr>
      <w:bookmarkStart w:id="61" w:name="LI07"/>
      <w:r>
        <w:rPr>
          <w:b/>
          <w:bCs/>
          <w:color w:val="000000"/>
        </w:rPr>
        <w:lastRenderedPageBreak/>
        <w:t>LI-07: Connectivity and Purchase Ownership</w:t>
      </w:r>
      <w:bookmarkEnd w:id="61"/>
    </w:p>
    <w:p w14:paraId="7ED63A55" w14:textId="77777777" w:rsidR="00E31AF3" w:rsidRDefault="0048441A">
      <w:pPr>
        <w:keepLines/>
        <w:pBdr>
          <w:top w:val="nil"/>
          <w:left w:val="nil"/>
          <w:bottom w:val="nil"/>
          <w:right w:val="nil"/>
          <w:between w:val="nil"/>
        </w:pBdr>
        <w:spacing w:after="0"/>
        <w:ind w:left="720"/>
        <w:jc w:val="both"/>
        <w:rPr>
          <w:color w:val="000000"/>
        </w:rPr>
      </w:pPr>
      <w:r>
        <w:rPr>
          <w:color w:val="000000"/>
        </w:rPr>
        <w:t>Core practice works offline. Buying and restoring Pro require connectivity; previously verified local access is not removed solely because the device is offline. Cross-platform ownership transfer is excluded. Data from locked Pro features stays readable and exportable; creating additional Pro content requires valid entitlement.</w:t>
      </w:r>
    </w:p>
    <w:p w14:paraId="7B88D692" w14:textId="77777777" w:rsidR="00E31AF3" w:rsidRDefault="0048441A">
      <w:pPr>
        <w:pStyle w:val="Heading4"/>
      </w:pPr>
      <w:bookmarkStart w:id="62" w:name="_Toc240386550"/>
      <w:r>
        <w:t>6.2.2 Features Deferred beyond the First Release</w:t>
      </w:r>
      <w:bookmarkEnd w:id="62"/>
    </w:p>
    <w:p w14:paraId="4B9C9D71" w14:textId="77777777" w:rsidR="00E31AF3" w:rsidRDefault="0048441A">
      <w:pPr>
        <w:keepNext/>
        <w:numPr>
          <w:ilvl w:val="0"/>
          <w:numId w:val="53"/>
        </w:numPr>
        <w:pBdr>
          <w:top w:val="nil"/>
          <w:left w:val="nil"/>
          <w:bottom w:val="nil"/>
          <w:right w:val="nil"/>
          <w:between w:val="nil"/>
        </w:pBdr>
        <w:spacing w:after="0"/>
        <w:jc w:val="both"/>
        <w:rPr>
          <w:b/>
          <w:bCs/>
          <w:color w:val="000000"/>
        </w:rPr>
      </w:pPr>
      <w:bookmarkStart w:id="63" w:name="EX01"/>
      <w:r>
        <w:rPr>
          <w:b/>
          <w:bCs/>
          <w:color w:val="000000"/>
        </w:rPr>
        <w:t>EX-01: Accounts and Synchronisation</w:t>
      </w:r>
      <w:bookmarkEnd w:id="63"/>
    </w:p>
    <w:p w14:paraId="5250E260" w14:textId="77777777" w:rsidR="00E31AF3" w:rsidRDefault="0048441A">
      <w:pPr>
        <w:keepLines/>
        <w:pBdr>
          <w:top w:val="nil"/>
          <w:left w:val="nil"/>
          <w:bottom w:val="nil"/>
          <w:right w:val="nil"/>
          <w:between w:val="nil"/>
        </w:pBdr>
        <w:spacing w:after="0"/>
        <w:ind w:left="720"/>
        <w:jc w:val="both"/>
        <w:rPr>
          <w:color w:val="000000"/>
        </w:rPr>
      </w:pPr>
      <w:r>
        <w:rPr>
          <w:color w:val="000000"/>
        </w:rPr>
        <w:t>App accounts, cloud journals, cloud audio, shared editing and cross-device automatic synchronisation.</w:t>
      </w:r>
    </w:p>
    <w:p w14:paraId="04094D0D" w14:textId="77777777" w:rsidR="00E31AF3" w:rsidRDefault="0048441A">
      <w:pPr>
        <w:keepNext/>
        <w:numPr>
          <w:ilvl w:val="0"/>
          <w:numId w:val="53"/>
        </w:numPr>
        <w:pBdr>
          <w:top w:val="nil"/>
          <w:left w:val="nil"/>
          <w:bottom w:val="nil"/>
          <w:right w:val="nil"/>
          <w:between w:val="nil"/>
        </w:pBdr>
        <w:spacing w:after="0"/>
        <w:jc w:val="both"/>
        <w:rPr>
          <w:b/>
          <w:bCs/>
          <w:color w:val="000000"/>
        </w:rPr>
      </w:pPr>
      <w:bookmarkStart w:id="64" w:name="EX02"/>
      <w:r>
        <w:rPr>
          <w:b/>
          <w:bCs/>
          <w:color w:val="000000"/>
        </w:rPr>
        <w:t>EX-02: Automatic Musical Assessment</w:t>
      </w:r>
      <w:bookmarkEnd w:id="64"/>
    </w:p>
    <w:p w14:paraId="73DDACD5" w14:textId="6CA267DA" w:rsidR="00E31AF3" w:rsidRDefault="0048441A">
      <w:pPr>
        <w:keepLines/>
        <w:pBdr>
          <w:top w:val="nil"/>
          <w:left w:val="nil"/>
          <w:bottom w:val="nil"/>
          <w:right w:val="nil"/>
          <w:between w:val="nil"/>
        </w:pBdr>
        <w:spacing w:after="0"/>
        <w:ind w:left="720"/>
        <w:jc w:val="both"/>
        <w:rPr>
          <w:color w:val="000000"/>
        </w:rPr>
      </w:pPr>
      <w:r>
        <w:rPr>
          <w:color w:val="000000"/>
        </w:rPr>
        <w:t xml:space="preserve">AI scoring, melody or chord recognition, audio-to-score transcription, MIDI input and automatic instrument identification. </w:t>
      </w:r>
      <w:hyperlink w:anchor="UC08" w:history="1">
        <w:r>
          <w:rPr>
            <w:color w:val="0070C0"/>
            <w:u w:val="single"/>
          </w:rPr>
          <w:t>UC-08</w:t>
        </w:r>
      </w:hyperlink>
      <w:r>
        <w:rPr>
          <w:color w:val="000000"/>
        </w:rPr>
        <w:t xml:space="preserve"> only measures a single pitch.</w:t>
      </w:r>
    </w:p>
    <w:p w14:paraId="1A3C61AA" w14:textId="77777777" w:rsidR="00E31AF3" w:rsidRDefault="0048441A">
      <w:pPr>
        <w:keepNext/>
        <w:numPr>
          <w:ilvl w:val="0"/>
          <w:numId w:val="53"/>
        </w:numPr>
        <w:pBdr>
          <w:top w:val="nil"/>
          <w:left w:val="nil"/>
          <w:bottom w:val="nil"/>
          <w:right w:val="nil"/>
          <w:between w:val="nil"/>
        </w:pBdr>
        <w:spacing w:after="0"/>
        <w:jc w:val="both"/>
        <w:rPr>
          <w:b/>
          <w:bCs/>
          <w:color w:val="000000"/>
        </w:rPr>
      </w:pPr>
      <w:bookmarkStart w:id="65" w:name="EX03"/>
      <w:r>
        <w:rPr>
          <w:b/>
          <w:bCs/>
          <w:color w:val="000000"/>
        </w:rPr>
        <w:t>EX-03: Specialised Learning Content</w:t>
      </w:r>
      <w:bookmarkEnd w:id="65"/>
    </w:p>
    <w:p w14:paraId="197B7B05" w14:textId="77777777" w:rsidR="00E31AF3" w:rsidRDefault="0048441A">
      <w:pPr>
        <w:keepLines/>
        <w:pBdr>
          <w:top w:val="nil"/>
          <w:left w:val="nil"/>
          <w:bottom w:val="nil"/>
          <w:right w:val="nil"/>
          <w:between w:val="nil"/>
        </w:pBdr>
        <w:spacing w:after="0"/>
        <w:ind w:left="720"/>
        <w:jc w:val="both"/>
        <w:rPr>
          <w:color w:val="000000"/>
        </w:rPr>
      </w:pPr>
      <w:r>
        <w:rPr>
          <w:color w:val="000000"/>
        </w:rPr>
        <w:t>Sheet-music imports and catalogues, copyrighted lesson libraries, fingering diagrams, ear-training courses and instrument-specific coaching.</w:t>
      </w:r>
    </w:p>
    <w:p w14:paraId="312B3480" w14:textId="77777777" w:rsidR="00E31AF3" w:rsidRDefault="0048441A">
      <w:pPr>
        <w:keepNext/>
        <w:numPr>
          <w:ilvl w:val="0"/>
          <w:numId w:val="53"/>
        </w:numPr>
        <w:pBdr>
          <w:top w:val="nil"/>
          <w:left w:val="nil"/>
          <w:bottom w:val="nil"/>
          <w:right w:val="nil"/>
          <w:between w:val="nil"/>
        </w:pBdr>
        <w:spacing w:after="0"/>
        <w:jc w:val="both"/>
        <w:rPr>
          <w:b/>
          <w:bCs/>
          <w:color w:val="000000"/>
        </w:rPr>
      </w:pPr>
      <w:bookmarkStart w:id="66" w:name="EX04"/>
      <w:r>
        <w:rPr>
          <w:b/>
          <w:bCs/>
          <w:color w:val="000000"/>
        </w:rPr>
        <w:t>EX-04: Social and Sharing Features</w:t>
      </w:r>
      <w:bookmarkEnd w:id="66"/>
    </w:p>
    <w:p w14:paraId="6189E97D" w14:textId="492DC0A2" w:rsidR="00E31AF3" w:rsidRDefault="0048441A">
      <w:pPr>
        <w:keepLines/>
        <w:pBdr>
          <w:top w:val="nil"/>
          <w:left w:val="nil"/>
          <w:bottom w:val="nil"/>
          <w:right w:val="nil"/>
          <w:between w:val="nil"/>
        </w:pBdr>
        <w:spacing w:after="0"/>
        <w:ind w:left="720"/>
        <w:jc w:val="both"/>
        <w:rPr>
          <w:color w:val="000000"/>
        </w:rPr>
      </w:pPr>
      <w:r>
        <w:rPr>
          <w:color w:val="000000"/>
        </w:rPr>
        <w:t xml:space="preserve">Teacher portals, leaderboards, social feeds, referrals and designed progress-sharing cards. Manual audio export remains available through </w:t>
      </w:r>
      <w:hyperlink w:anchor="UC10" w:history="1">
        <w:r>
          <w:rPr>
            <w:color w:val="0070C0"/>
            <w:u w:val="single"/>
          </w:rPr>
          <w:t>UC-10</w:t>
        </w:r>
      </w:hyperlink>
      <w:r>
        <w:rPr>
          <w:color w:val="000000"/>
        </w:rPr>
        <w:t>.</w:t>
      </w:r>
    </w:p>
    <w:p w14:paraId="02CF5C32" w14:textId="77777777" w:rsidR="00E31AF3" w:rsidRDefault="0048441A">
      <w:pPr>
        <w:keepNext/>
        <w:numPr>
          <w:ilvl w:val="0"/>
          <w:numId w:val="53"/>
        </w:numPr>
        <w:pBdr>
          <w:top w:val="nil"/>
          <w:left w:val="nil"/>
          <w:bottom w:val="nil"/>
          <w:right w:val="nil"/>
          <w:between w:val="nil"/>
        </w:pBdr>
        <w:spacing w:after="0"/>
        <w:jc w:val="both"/>
        <w:rPr>
          <w:b/>
          <w:bCs/>
          <w:color w:val="000000"/>
        </w:rPr>
      </w:pPr>
      <w:bookmarkStart w:id="67" w:name="EX05"/>
      <w:r>
        <w:rPr>
          <w:b/>
          <w:bCs/>
          <w:color w:val="000000"/>
        </w:rPr>
        <w:t>EX-05: Additional Products and Monetisation</w:t>
      </w:r>
      <w:bookmarkEnd w:id="67"/>
    </w:p>
    <w:p w14:paraId="6810A056" w14:textId="77777777" w:rsidR="00E31AF3" w:rsidRDefault="0048441A">
      <w:pPr>
        <w:keepLines/>
        <w:pBdr>
          <w:top w:val="nil"/>
          <w:left w:val="nil"/>
          <w:bottom w:val="nil"/>
          <w:right w:val="nil"/>
          <w:between w:val="nil"/>
        </w:pBdr>
        <w:spacing w:after="0"/>
        <w:ind w:left="720"/>
        <w:jc w:val="both"/>
        <w:rPr>
          <w:color w:val="000000"/>
        </w:rPr>
      </w:pPr>
      <w:r>
        <w:rPr>
          <w:color w:val="000000"/>
        </w:rPr>
        <w:t>Web/desktop clients, administration portals, advertising, recurring subscriptions and paid streak recovery.</w:t>
      </w:r>
    </w:p>
    <w:p w14:paraId="60E3E998" w14:textId="77777777" w:rsidR="00E31AF3" w:rsidRDefault="0048441A">
      <w:pPr>
        <w:pStyle w:val="Heading3"/>
      </w:pPr>
      <w:bookmarkStart w:id="68" w:name="_Toc240386551"/>
      <w:r>
        <w:t>6.3 Operational and Quality Requirements</w:t>
      </w:r>
      <w:bookmarkEnd w:id="68"/>
    </w:p>
    <w:p w14:paraId="228561B5" w14:textId="77777777" w:rsidR="00E31AF3" w:rsidRDefault="0048441A">
      <w:pPr>
        <w:keepNext/>
        <w:numPr>
          <w:ilvl w:val="0"/>
          <w:numId w:val="53"/>
        </w:numPr>
        <w:pBdr>
          <w:top w:val="nil"/>
          <w:left w:val="nil"/>
          <w:bottom w:val="nil"/>
          <w:right w:val="nil"/>
          <w:between w:val="nil"/>
        </w:pBdr>
        <w:spacing w:after="0"/>
        <w:jc w:val="both"/>
        <w:rPr>
          <w:b/>
          <w:bCs/>
          <w:color w:val="000000"/>
        </w:rPr>
      </w:pPr>
      <w:bookmarkStart w:id="69" w:name="RQ01"/>
      <w:r>
        <w:rPr>
          <w:b/>
          <w:bCs/>
          <w:color w:val="000000"/>
        </w:rPr>
        <w:t>RQ-01: Recover Interrupted Practice</w:t>
      </w:r>
      <w:bookmarkEnd w:id="69"/>
    </w:p>
    <w:p w14:paraId="72022F66" w14:textId="77777777" w:rsidR="00E31AF3" w:rsidRDefault="0048441A">
      <w:pPr>
        <w:keepLines/>
        <w:pBdr>
          <w:top w:val="nil"/>
          <w:left w:val="nil"/>
          <w:bottom w:val="nil"/>
          <w:right w:val="nil"/>
          <w:between w:val="nil"/>
        </w:pBdr>
        <w:spacing w:after="0"/>
        <w:ind w:left="720"/>
        <w:jc w:val="both"/>
        <w:rPr>
          <w:color w:val="000000"/>
        </w:rPr>
      </w:pPr>
      <w:r>
        <w:rPr>
          <w:color w:val="000000"/>
        </w:rPr>
        <w:t>Persist one session draft and timer state locally. After interruption or restart, offer resume, review or confirmed discard. Count background timer intervals only when elapsed time can be established reliably; uncertain intervals require user correction. Stop audio safely and explain unrecoverable partial clips. Tool-permission failures must leave manual journaling available.</w:t>
      </w:r>
    </w:p>
    <w:p w14:paraId="58E1434E" w14:textId="77777777" w:rsidR="00E31AF3" w:rsidRDefault="0048441A">
      <w:pPr>
        <w:keepNext/>
        <w:numPr>
          <w:ilvl w:val="0"/>
          <w:numId w:val="53"/>
        </w:numPr>
        <w:pBdr>
          <w:top w:val="nil"/>
          <w:left w:val="nil"/>
          <w:bottom w:val="nil"/>
          <w:right w:val="nil"/>
          <w:between w:val="nil"/>
        </w:pBdr>
        <w:spacing w:after="0"/>
        <w:jc w:val="both"/>
        <w:rPr>
          <w:b/>
          <w:bCs/>
          <w:color w:val="000000"/>
        </w:rPr>
      </w:pPr>
      <w:bookmarkStart w:id="70" w:name="RQ02"/>
      <w:r>
        <w:rPr>
          <w:b/>
          <w:bCs/>
          <w:color w:val="000000"/>
        </w:rPr>
        <w:t>RQ-02: Preserve Data Integrity</w:t>
      </w:r>
      <w:bookmarkEnd w:id="70"/>
    </w:p>
    <w:p w14:paraId="54DFECDD" w14:textId="77777777" w:rsidR="00E31AF3" w:rsidRDefault="0048441A">
      <w:pPr>
        <w:keepLines/>
        <w:pBdr>
          <w:top w:val="nil"/>
          <w:left w:val="nil"/>
          <w:bottom w:val="nil"/>
          <w:right w:val="nil"/>
          <w:between w:val="nil"/>
        </w:pBdr>
        <w:spacing w:after="0"/>
        <w:ind w:left="720"/>
        <w:jc w:val="both"/>
        <w:rPr>
          <w:color w:val="000000"/>
        </w:rPr>
      </w:pPr>
      <w:r>
        <w:rPr>
          <w:color w:val="000000"/>
        </w:rPr>
        <w:t>Validate inputs and prevent duplicate saves. Failed save, backup or restore preserves existing data and recoverable input. App updates preserve local records through tested data migration. Archiving preserves sessions. Confirm session deletion with attached audio; exported files remain. Recalculate dependent statistics and next steps after edits or deletions.</w:t>
      </w:r>
    </w:p>
    <w:p w14:paraId="2D8EB8D9" w14:textId="77777777" w:rsidR="00E31AF3" w:rsidRDefault="0048441A">
      <w:pPr>
        <w:keepNext/>
        <w:numPr>
          <w:ilvl w:val="0"/>
          <w:numId w:val="53"/>
        </w:numPr>
        <w:pBdr>
          <w:top w:val="nil"/>
          <w:left w:val="nil"/>
          <w:bottom w:val="nil"/>
          <w:right w:val="nil"/>
          <w:between w:val="nil"/>
        </w:pBdr>
        <w:spacing w:after="0"/>
        <w:jc w:val="both"/>
        <w:rPr>
          <w:b/>
          <w:bCs/>
          <w:color w:val="000000"/>
        </w:rPr>
      </w:pPr>
      <w:bookmarkStart w:id="71" w:name="RQ03"/>
      <w:r>
        <w:rPr>
          <w:b/>
          <w:bCs/>
          <w:color w:val="000000"/>
        </w:rPr>
        <w:t>RQ-03: Keep Controls Accessible</w:t>
      </w:r>
      <w:bookmarkEnd w:id="71"/>
    </w:p>
    <w:p w14:paraId="57561926" w14:textId="73FDD190" w:rsidR="00E31AF3" w:rsidRDefault="0048441A">
      <w:pPr>
        <w:keepLines/>
        <w:pBdr>
          <w:top w:val="nil"/>
          <w:left w:val="nil"/>
          <w:bottom w:val="nil"/>
          <w:right w:val="nil"/>
          <w:between w:val="nil"/>
        </w:pBdr>
        <w:spacing w:after="0"/>
        <w:ind w:left="720"/>
        <w:jc w:val="both"/>
        <w:rPr>
          <w:color w:val="000000"/>
        </w:rPr>
      </w:pPr>
      <w:r>
        <w:rPr>
          <w:color w:val="000000"/>
        </w:rPr>
        <w:t xml:space="preserve">Support screen-reader labels, system text scaling and readable small-screen layouts. Convey pulse, pitch and validation states through text or shape as well as colour; keep input visible when an error occurs </w:t>
      </w:r>
      <w:hyperlink w:anchor="Ref03" w:history="1">
        <w:r>
          <w:rPr>
            <w:color w:val="0070C0"/>
            <w:u w:val="single"/>
          </w:rPr>
          <w:t>[3]</w:t>
        </w:r>
      </w:hyperlink>
      <w:r>
        <w:rPr>
          <w:color w:val="000000"/>
        </w:rPr>
        <w:t xml:space="preserve">, </w:t>
      </w:r>
      <w:hyperlink w:anchor="Ref04" w:history="1">
        <w:r>
          <w:rPr>
            <w:color w:val="0070C0"/>
            <w:u w:val="single"/>
          </w:rPr>
          <w:t>[4]</w:t>
        </w:r>
      </w:hyperlink>
      <w:r>
        <w:rPr>
          <w:color w:val="000000"/>
        </w:rPr>
        <w:t>.</w:t>
      </w:r>
    </w:p>
    <w:p w14:paraId="1D0FA91D" w14:textId="77777777" w:rsidR="00E31AF3" w:rsidRDefault="0048441A">
      <w:pPr>
        <w:keepNext/>
        <w:numPr>
          <w:ilvl w:val="0"/>
          <w:numId w:val="53"/>
        </w:numPr>
        <w:pBdr>
          <w:top w:val="nil"/>
          <w:left w:val="nil"/>
          <w:bottom w:val="nil"/>
          <w:right w:val="nil"/>
          <w:between w:val="nil"/>
        </w:pBdr>
        <w:spacing w:after="0"/>
        <w:jc w:val="both"/>
        <w:rPr>
          <w:b/>
          <w:bCs/>
          <w:color w:val="000000"/>
        </w:rPr>
      </w:pPr>
      <w:bookmarkStart w:id="72" w:name="RQ04"/>
      <w:r>
        <w:rPr>
          <w:b/>
          <w:bCs/>
          <w:color w:val="000000"/>
        </w:rPr>
        <w:t>RQ-04: Protect Privacy and User Choice</w:t>
      </w:r>
      <w:bookmarkEnd w:id="72"/>
    </w:p>
    <w:p w14:paraId="7CD77CFF" w14:textId="5267B212" w:rsidR="00E31AF3" w:rsidRDefault="0048441A">
      <w:pPr>
        <w:keepLines/>
        <w:pBdr>
          <w:top w:val="nil"/>
          <w:left w:val="nil"/>
          <w:bottom w:val="nil"/>
          <w:right w:val="nil"/>
          <w:between w:val="nil"/>
        </w:pBdr>
        <w:spacing w:after="0"/>
        <w:ind w:left="720"/>
        <w:jc w:val="both"/>
        <w:rPr>
          <w:color w:val="000000"/>
        </w:rPr>
      </w:pPr>
      <w:r>
        <w:rPr>
          <w:color w:val="000000"/>
        </w:rPr>
        <w:t xml:space="preserve">Request permissions in context. Exclude journal text and audio from diagnostics; show support-message content before handoff. No forced reminders, guilt messages, purchase prompts during active practice or penalties for rest days </w:t>
      </w:r>
      <w:hyperlink w:anchor="Ref03" w:history="1">
        <w:r>
          <w:rPr>
            <w:color w:val="0070C0"/>
            <w:u w:val="single"/>
          </w:rPr>
          <w:t>[3]</w:t>
        </w:r>
      </w:hyperlink>
      <w:r>
        <w:rPr>
          <w:color w:val="000000"/>
        </w:rPr>
        <w:t xml:space="preserve">, </w:t>
      </w:r>
      <w:hyperlink w:anchor="Ref14" w:history="1">
        <w:r>
          <w:rPr>
            <w:color w:val="0070C0"/>
            <w:u w:val="single"/>
          </w:rPr>
          <w:t>[14]</w:t>
        </w:r>
      </w:hyperlink>
      <w:r>
        <w:rPr>
          <w:color w:val="000000"/>
        </w:rPr>
        <w:t>.</w:t>
      </w:r>
    </w:p>
    <w:p w14:paraId="71E33D11" w14:textId="77777777" w:rsidR="00E31AF3" w:rsidRDefault="0048441A">
      <w:pPr>
        <w:keepNext/>
        <w:numPr>
          <w:ilvl w:val="0"/>
          <w:numId w:val="53"/>
        </w:numPr>
        <w:pBdr>
          <w:top w:val="nil"/>
          <w:left w:val="nil"/>
          <w:bottom w:val="nil"/>
          <w:right w:val="nil"/>
          <w:between w:val="nil"/>
        </w:pBdr>
        <w:spacing w:after="0"/>
        <w:jc w:val="both"/>
        <w:rPr>
          <w:b/>
          <w:bCs/>
          <w:color w:val="000000"/>
        </w:rPr>
      </w:pPr>
      <w:bookmarkStart w:id="73" w:name="RQ05"/>
      <w:r>
        <w:rPr>
          <w:b/>
          <w:bCs/>
          <w:color w:val="000000"/>
        </w:rPr>
        <w:t>RQ-05: Verify Release Readiness</w:t>
      </w:r>
      <w:bookmarkEnd w:id="73"/>
    </w:p>
    <w:p w14:paraId="35AAADE3" w14:textId="77777777" w:rsidR="00E31AF3" w:rsidRDefault="0048441A">
      <w:pPr>
        <w:keepLines/>
        <w:pBdr>
          <w:top w:val="nil"/>
          <w:left w:val="nil"/>
          <w:bottom w:val="nil"/>
          <w:right w:val="nil"/>
          <w:between w:val="nil"/>
        </w:pBdr>
        <w:spacing w:after="0"/>
        <w:ind w:left="720"/>
        <w:jc w:val="both"/>
        <w:rPr>
          <w:color w:val="000000"/>
        </w:rPr>
      </w:pPr>
      <w:r>
        <w:rPr>
          <w:color w:val="000000"/>
        </w:rPr>
        <w:t>Verify the journal, draft recovery, audio permissions, backup round-trip and sandbox purchase/restore on real Android and iOS devices. Demonstrate audio feasibility before final delivery estimates. Stop release for data loss, incorrect entitlement or unstable core audio.</w:t>
      </w:r>
    </w:p>
    <w:p w14:paraId="6FDDA8EA" w14:textId="77777777" w:rsidR="00E07240" w:rsidRDefault="00E6195F">
      <w:pPr>
        <w:pStyle w:val="Heading1"/>
        <w:pageBreakBefore/>
      </w:pPr>
      <w:bookmarkStart w:id="74" w:name="_Toc240386552"/>
      <w:r>
        <w:lastRenderedPageBreak/>
        <w:t>III. References</w:t>
      </w:r>
      <w:bookmarkEnd w:id="74"/>
    </w:p>
    <w:p w14:paraId="25A615D7" w14:textId="5237EC8D" w:rsidR="004B51A1" w:rsidRDefault="00FD0189">
      <w:pPr>
        <w:keepLines/>
        <w:spacing w:after="40" w:line="240" w:lineRule="auto"/>
        <w:ind w:left="360" w:hanging="360"/>
      </w:pPr>
      <w:bookmarkStart w:id="75" w:name="Ref01"/>
      <w:r>
        <w:t>[1] Flutter, “Flutter documentation.”</w:t>
      </w:r>
      <w:r>
        <w:br/>
        <w:t xml:space="preserve">[Online]. Available: </w:t>
      </w:r>
      <w:hyperlink r:id="rId13" w:history="1">
        <w:r>
          <w:rPr>
            <w:color w:val="0070C0"/>
            <w:u w:val="single"/>
          </w:rPr>
          <w:t>https://docs.flutter.dev/</w:t>
        </w:r>
      </w:hyperlink>
      <w:r>
        <w:br/>
        <w:t>[Accessed: September 15, 2026].</w:t>
      </w:r>
      <w:bookmarkEnd w:id="75"/>
    </w:p>
    <w:p w14:paraId="6FA0A442" w14:textId="38E55FF1" w:rsidR="004B51A1" w:rsidRDefault="00FD0189">
      <w:pPr>
        <w:keepLines/>
        <w:spacing w:after="40" w:line="240" w:lineRule="auto"/>
        <w:ind w:left="360" w:hanging="360"/>
      </w:pPr>
      <w:bookmarkStart w:id="76" w:name="Ref02"/>
      <w:r>
        <w:t>[2] SQLite, “About SQLite.”</w:t>
      </w:r>
      <w:r>
        <w:br/>
        <w:t xml:space="preserve">[Online]. Available: </w:t>
      </w:r>
      <w:hyperlink r:id="rId14" w:history="1">
        <w:r>
          <w:rPr>
            <w:color w:val="0070C0"/>
            <w:u w:val="single"/>
          </w:rPr>
          <w:t>https://www.sqlite.org/about.html</w:t>
        </w:r>
      </w:hyperlink>
      <w:r>
        <w:br/>
        <w:t>[Accessed: September 15, 2026].</w:t>
      </w:r>
      <w:bookmarkEnd w:id="76"/>
    </w:p>
    <w:p w14:paraId="00CA58F0" w14:textId="7A500672" w:rsidR="004B51A1" w:rsidRDefault="00FD0189">
      <w:pPr>
        <w:keepLines/>
        <w:spacing w:after="40" w:line="240" w:lineRule="auto"/>
        <w:ind w:left="360" w:hanging="360"/>
      </w:pPr>
      <w:bookmarkStart w:id="77" w:name="Ref03"/>
      <w:r>
        <w:t>[3] Apple, “Human Interface Guidelines.”</w:t>
      </w:r>
      <w:r>
        <w:br/>
        <w:t xml:space="preserve">[Online]. Available: </w:t>
      </w:r>
      <w:hyperlink r:id="rId15" w:history="1">
        <w:r>
          <w:rPr>
            <w:color w:val="0070C0"/>
            <w:u w:val="single"/>
          </w:rPr>
          <w:t>https://developer.apple.com/design/human-interface-guidelines/</w:t>
        </w:r>
      </w:hyperlink>
      <w:r>
        <w:br/>
        <w:t>[Accessed: September 15, 2026].</w:t>
      </w:r>
      <w:bookmarkEnd w:id="77"/>
    </w:p>
    <w:p w14:paraId="6DC2A476" w14:textId="3A51E5E6" w:rsidR="004B51A1" w:rsidRDefault="00FD0189">
      <w:pPr>
        <w:keepLines/>
        <w:spacing w:after="40" w:line="240" w:lineRule="auto"/>
        <w:ind w:left="360" w:hanging="360"/>
      </w:pPr>
      <w:bookmarkStart w:id="78" w:name="Ref04"/>
      <w:r>
        <w:t>[4] Google, “Make apps more accessible.”</w:t>
      </w:r>
      <w:r>
        <w:br/>
        <w:t xml:space="preserve">[Online]. Available: </w:t>
      </w:r>
      <w:hyperlink r:id="rId16" w:history="1">
        <w:r>
          <w:rPr>
            <w:color w:val="0070C0"/>
            <w:u w:val="single"/>
          </w:rPr>
          <w:t>https://developer.android.com/guide/topics/ui/accessibility/apps</w:t>
        </w:r>
      </w:hyperlink>
      <w:r>
        <w:br/>
        <w:t>[Accessed: September 15, 2026].</w:t>
      </w:r>
      <w:bookmarkEnd w:id="78"/>
    </w:p>
    <w:p w14:paraId="5F2C2253" w14:textId="2A08969F" w:rsidR="004B51A1" w:rsidRDefault="00FD0189">
      <w:pPr>
        <w:keepLines/>
        <w:spacing w:after="40" w:line="240" w:lineRule="auto"/>
        <w:ind w:left="360" w:hanging="360"/>
      </w:pPr>
      <w:bookmarkStart w:id="79" w:name="Ref05"/>
      <w:r>
        <w:t>[5] Apple, “App Review Guidelines.”</w:t>
      </w:r>
      <w:r>
        <w:br/>
        <w:t xml:space="preserve">[Online]. Available: </w:t>
      </w:r>
      <w:hyperlink r:id="rId17" w:history="1">
        <w:r>
          <w:rPr>
            <w:color w:val="0070C0"/>
            <w:u w:val="single"/>
          </w:rPr>
          <w:t>https://developer.apple.com/app-store/review/guidelines/</w:t>
        </w:r>
      </w:hyperlink>
      <w:r>
        <w:br/>
        <w:t>[Accessed: September 15, 2026].</w:t>
      </w:r>
      <w:bookmarkEnd w:id="79"/>
    </w:p>
    <w:p w14:paraId="3B2DBF44" w14:textId="1DA834FD" w:rsidR="004B51A1" w:rsidRDefault="00FD0189">
      <w:pPr>
        <w:keepLines/>
        <w:spacing w:after="40" w:line="240" w:lineRule="auto"/>
        <w:ind w:left="360" w:hanging="360"/>
      </w:pPr>
      <w:bookmarkStart w:id="80" w:name="Ref06"/>
      <w:r>
        <w:t>[6] Google, “User Data policy.”</w:t>
      </w:r>
      <w:r>
        <w:br/>
        <w:t xml:space="preserve">[Online]. Available: </w:t>
      </w:r>
      <w:hyperlink r:id="rId18" w:history="1">
        <w:r>
          <w:rPr>
            <w:color w:val="0070C0"/>
            <w:u w:val="single"/>
          </w:rPr>
          <w:t>https://support.google.com/googleplay/android-developer/answer/10144311</w:t>
        </w:r>
      </w:hyperlink>
      <w:r>
        <w:br/>
        <w:t>[Accessed: September 15, 2026].</w:t>
      </w:r>
      <w:bookmarkEnd w:id="80"/>
    </w:p>
    <w:p w14:paraId="650F69DE" w14:textId="4F545E4F" w:rsidR="004B51A1" w:rsidRDefault="00FD0189">
      <w:pPr>
        <w:keepLines/>
        <w:spacing w:after="40" w:line="240" w:lineRule="auto"/>
        <w:ind w:left="360" w:hanging="360"/>
      </w:pPr>
      <w:bookmarkStart w:id="81" w:name="Ref07"/>
      <w:r>
        <w:t>[7] RevenueCat, “Restoring Purchases.”</w:t>
      </w:r>
      <w:r>
        <w:br/>
        <w:t xml:space="preserve">[Online]. Available: </w:t>
      </w:r>
      <w:hyperlink r:id="rId19" w:history="1">
        <w:r>
          <w:rPr>
            <w:color w:val="0070C0"/>
            <w:u w:val="single"/>
          </w:rPr>
          <w:t>https://www.revenuecat.com/docs/getting-started/restoring-purchases</w:t>
        </w:r>
      </w:hyperlink>
      <w:r>
        <w:br/>
        <w:t>[Accessed: September 15, 2026].</w:t>
      </w:r>
      <w:bookmarkEnd w:id="81"/>
    </w:p>
    <w:p w14:paraId="1B5D6582" w14:textId="25FDDF03" w:rsidR="004B51A1" w:rsidRDefault="00FD0189">
      <w:pPr>
        <w:keepLines/>
        <w:spacing w:after="40" w:line="240" w:lineRule="auto"/>
        <w:ind w:left="360" w:hanging="360"/>
      </w:pPr>
      <w:bookmarkStart w:id="82" w:name="Ref08"/>
      <w:r>
        <w:t>[8] Andante, “Andante Music Practice Journal.”</w:t>
      </w:r>
      <w:r>
        <w:br/>
        <w:t xml:space="preserve">[Online]. Available: </w:t>
      </w:r>
      <w:hyperlink r:id="rId20" w:history="1">
        <w:r>
          <w:rPr>
            <w:color w:val="0070C0"/>
            <w:u w:val="single"/>
          </w:rPr>
          <w:t>https://andante.app/</w:t>
        </w:r>
      </w:hyperlink>
      <w:r>
        <w:br/>
        <w:t>[Accessed: September 15, 2026].</w:t>
      </w:r>
      <w:bookmarkEnd w:id="82"/>
    </w:p>
    <w:p w14:paraId="690BE95E" w14:textId="54AAB6E5" w:rsidR="004B51A1" w:rsidRDefault="00FD0189">
      <w:pPr>
        <w:keepLines/>
        <w:spacing w:after="40" w:line="240" w:lineRule="auto"/>
        <w:ind w:left="360" w:hanging="360"/>
      </w:pPr>
      <w:bookmarkStart w:id="83" w:name="Ref09"/>
      <w:r>
        <w:t>[9] Modacity, “Music Practice Journal and Companion.”</w:t>
      </w:r>
      <w:r>
        <w:br/>
        <w:t xml:space="preserve">[Online]. Available: </w:t>
      </w:r>
      <w:hyperlink r:id="rId21" w:history="1">
        <w:r>
          <w:rPr>
            <w:color w:val="0070C0"/>
            <w:u w:val="single"/>
          </w:rPr>
          <w:t>https://www.modacity.co/</w:t>
        </w:r>
      </w:hyperlink>
      <w:r>
        <w:br/>
        <w:t>[Accessed: September 15, 2026].</w:t>
      </w:r>
      <w:bookmarkEnd w:id="83"/>
    </w:p>
    <w:p w14:paraId="09049D62" w14:textId="4916E480" w:rsidR="004B51A1" w:rsidRDefault="00FD0189">
      <w:pPr>
        <w:keepLines/>
        <w:spacing w:after="40" w:line="240" w:lineRule="auto"/>
        <w:ind w:left="360" w:hanging="360"/>
      </w:pPr>
      <w:bookmarkStart w:id="84" w:name="Ref10"/>
      <w:r>
        <w:t>[10] ISO, “ISO/IEC/IEEE 29148:2018 — Requirements engineering.”</w:t>
      </w:r>
      <w:r>
        <w:br/>
        <w:t xml:space="preserve">[Online]. Available: </w:t>
      </w:r>
      <w:hyperlink r:id="rId22" w:history="1">
        <w:r>
          <w:rPr>
            <w:color w:val="0070C0"/>
            <w:u w:val="single"/>
          </w:rPr>
          <w:t>https://www.iso.org/standard/72089.html</w:t>
        </w:r>
      </w:hyperlink>
      <w:r>
        <w:br/>
        <w:t>[Accessed: September 15, 2026].</w:t>
      </w:r>
      <w:bookmarkEnd w:id="84"/>
    </w:p>
    <w:p w14:paraId="1116711A" w14:textId="05068EA8" w:rsidR="00E31AF3" w:rsidRDefault="0048441A">
      <w:pPr>
        <w:keepLines/>
        <w:spacing w:after="40" w:line="240" w:lineRule="auto"/>
        <w:ind w:left="360" w:hanging="360"/>
      </w:pPr>
      <w:bookmarkStart w:id="85" w:name="Ref11"/>
      <w:r>
        <w:t>[11] Ellen Gottesdiener, “Use Case Best Practices,” 2003 (IBM-hosted paper).</w:t>
      </w:r>
      <w:r>
        <w:br/>
        <w:t xml:space="preserve">[Online]. Available: </w:t>
      </w:r>
      <w:hyperlink r:id="rId23" w:history="1">
        <w:r>
          <w:rPr>
            <w:color w:val="0070C0"/>
            <w:u w:val="single"/>
          </w:rPr>
          <w:t>https://public.dhe.ibm.com/software/rational/web/whitepapers/2003/usecase_bp.pdf</w:t>
        </w:r>
      </w:hyperlink>
      <w:r>
        <w:br/>
        <w:t>[Accessed: September 15, 2026].</w:t>
      </w:r>
      <w:bookmarkEnd w:id="85"/>
    </w:p>
    <w:p w14:paraId="24FDA446" w14:textId="6CA715EE" w:rsidR="00E31AF3" w:rsidRDefault="0048441A">
      <w:pPr>
        <w:keepLines/>
        <w:spacing w:after="40" w:line="240" w:lineRule="auto"/>
        <w:ind w:left="360" w:hanging="360"/>
      </w:pPr>
      <w:bookmarkStart w:id="86" w:name="Ref12"/>
      <w:r>
        <w:t>[12] OMG, “Unified Modeling Language 2.5.1.”</w:t>
      </w:r>
      <w:r>
        <w:br/>
        <w:t xml:space="preserve">[Online]. Available: </w:t>
      </w:r>
      <w:hyperlink r:id="rId24" w:history="1">
        <w:r>
          <w:rPr>
            <w:color w:val="0070C0"/>
            <w:u w:val="single"/>
          </w:rPr>
          <w:t>https://www.omg.org/spec/UML/2.5.1/About-UML</w:t>
        </w:r>
      </w:hyperlink>
      <w:r>
        <w:br/>
        <w:t>[Accessed: September 15, 2026].</w:t>
      </w:r>
      <w:bookmarkEnd w:id="86"/>
    </w:p>
    <w:p w14:paraId="3193E341" w14:textId="53C9FCDC" w:rsidR="00E31AF3" w:rsidRDefault="0048441A">
      <w:pPr>
        <w:keepLines/>
        <w:spacing w:after="40" w:line="240" w:lineRule="auto"/>
        <w:ind w:left="360" w:hanging="360"/>
      </w:pPr>
      <w:bookmarkStart w:id="87" w:name="Ref13"/>
      <w:r>
        <w:t>[13] TonalEnergy, “TE Tuner User Guide.”</w:t>
      </w:r>
      <w:r>
        <w:br/>
        <w:t xml:space="preserve">[Online]. Available: </w:t>
      </w:r>
      <w:hyperlink r:id="rId25" w:history="1">
        <w:r>
          <w:rPr>
            <w:color w:val="0070C0"/>
            <w:u w:val="single"/>
          </w:rPr>
          <w:t>https://www.tonalenergy.com/tet-user-guide-android</w:t>
        </w:r>
      </w:hyperlink>
      <w:r>
        <w:br/>
        <w:t>[Accessed: September 15, 2026].</w:t>
      </w:r>
      <w:bookmarkEnd w:id="87"/>
    </w:p>
    <w:p w14:paraId="1181F594" w14:textId="72E1692F" w:rsidR="00E31AF3" w:rsidRDefault="0048441A">
      <w:pPr>
        <w:keepLines/>
        <w:spacing w:after="40" w:line="240" w:lineRule="auto"/>
        <w:ind w:left="360" w:hanging="360"/>
      </w:pPr>
      <w:bookmarkStart w:id="88" w:name="Ref14"/>
      <w:r>
        <w:t>[14] Apple, “Human Interface Guidelines: Notifications.”</w:t>
      </w:r>
      <w:r>
        <w:br/>
        <w:t xml:space="preserve">[Online]. Available: </w:t>
      </w:r>
      <w:hyperlink r:id="rId26" w:history="1">
        <w:r>
          <w:rPr>
            <w:color w:val="0070C0"/>
            <w:u w:val="single"/>
          </w:rPr>
          <w:t>https://developer.apple.com/design/human-interface-guidelines/notifications</w:t>
        </w:r>
      </w:hyperlink>
      <w:r>
        <w:br/>
        <w:t>[Accessed: September 15, 2026].</w:t>
      </w:r>
      <w:bookmarkEnd w:id="88"/>
    </w:p>
    <w:sectPr w:rsidR="00E31AF3">
      <w:headerReference w:type="even" r:id="rId27"/>
      <w:headerReference w:type="default" r:id="rId28"/>
      <w:footerReference w:type="even" r:id="rId29"/>
      <w:footerReference w:type="default" r:id="rId30"/>
      <w:headerReference w:type="first" r:id="rId31"/>
      <w:footerReference w:type="first" r:id="rId32"/>
      <w:pgSz w:w="11906" w:h="16838"/>
      <w:pgMar w:top="1440" w:right="1416" w:bottom="1440" w:left="144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B79F6" w14:textId="77777777" w:rsidR="00F416F7" w:rsidRDefault="00F416F7">
      <w:pPr>
        <w:spacing w:after="0" w:line="240" w:lineRule="auto"/>
      </w:pPr>
      <w:r>
        <w:separator/>
      </w:r>
    </w:p>
  </w:endnote>
  <w:endnote w:type="continuationSeparator" w:id="0">
    <w:p w14:paraId="314A8871" w14:textId="77777777" w:rsidR="00F416F7" w:rsidRDefault="00F41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Segoe">
    <w:altName w:val="Segoe U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F3686" w14:textId="77777777" w:rsidR="00E07240" w:rsidRDefault="00E07240">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FC51" w14:textId="77777777" w:rsidR="00E07240" w:rsidRDefault="00E6195F">
    <w:pPr>
      <w:pBdr>
        <w:top w:val="single" w:sz="4" w:space="1" w:color="D9D9D9"/>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F2E23">
      <w:rPr>
        <w:noProof/>
        <w:color w:val="000000"/>
      </w:rPr>
      <w:t>1</w:t>
    </w:r>
    <w:r>
      <w:rPr>
        <w:color w:val="000000"/>
      </w:rPr>
      <w:fldChar w:fldCharType="end"/>
    </w:r>
    <w:r>
      <w:rPr>
        <w:color w:val="000000"/>
      </w:rPr>
      <w:t xml:space="preserve"> | </w:t>
    </w:r>
    <w:r>
      <w:rPr>
        <w:color w:val="7F7F7F"/>
      </w:rPr>
      <w:t>Page</w:t>
    </w:r>
  </w:p>
  <w:p w14:paraId="034BA9A3" w14:textId="77777777" w:rsidR="00E07240" w:rsidRDefault="00E07240">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746F0" w14:textId="77777777" w:rsidR="00E07240" w:rsidRDefault="00E0724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E5D73" w14:textId="77777777" w:rsidR="00F416F7" w:rsidRDefault="00F416F7">
      <w:pPr>
        <w:spacing w:after="0" w:line="240" w:lineRule="auto"/>
      </w:pPr>
      <w:r>
        <w:separator/>
      </w:r>
    </w:p>
  </w:footnote>
  <w:footnote w:type="continuationSeparator" w:id="0">
    <w:p w14:paraId="7C4AABCB" w14:textId="77777777" w:rsidR="00F416F7" w:rsidRDefault="00F416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83694" w14:textId="77777777" w:rsidR="00E07240" w:rsidRDefault="00E07240">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9B896" w14:textId="77777777" w:rsidR="00E07240" w:rsidRDefault="00E07240">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380A" w14:textId="77777777" w:rsidR="00E07240" w:rsidRDefault="00E07240">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A24"/>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07335C36"/>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0A8B2685"/>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0C210508"/>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0D651CB0"/>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0E992C0A"/>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124C25C8"/>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141822E5"/>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16766F4F"/>
    <w:multiLevelType w:val="singleLevel"/>
    <w:tmpl w:val="04090001"/>
    <w:lvl w:ilvl="0">
      <w:start w:val="1"/>
      <w:numFmt w:val="bullet"/>
      <w:lvlText w:val=""/>
      <w:lvlJc w:val="left"/>
      <w:pPr>
        <w:ind w:left="720" w:hanging="360"/>
      </w:pPr>
      <w:rPr>
        <w:rFonts w:ascii="Symbol" w:hAnsi="Symbol" w:hint="default"/>
      </w:rPr>
    </w:lvl>
  </w:abstractNum>
  <w:abstractNum w:abstractNumId="9" w15:restartNumberingAfterBreak="0">
    <w:nsid w:val="18D44289"/>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194B74FB"/>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19DA06C2"/>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1BF36A82"/>
    <w:multiLevelType w:val="singleLevel"/>
    <w:tmpl w:val="04090001"/>
    <w:lvl w:ilvl="0">
      <w:start w:val="1"/>
      <w:numFmt w:val="bullet"/>
      <w:lvlText w:val=""/>
      <w:lvlJc w:val="left"/>
      <w:pPr>
        <w:ind w:left="720" w:hanging="360"/>
      </w:pPr>
      <w:rPr>
        <w:rFonts w:ascii="Symbol" w:hAnsi="Symbol" w:hint="default"/>
      </w:rPr>
    </w:lvl>
  </w:abstractNum>
  <w:abstractNum w:abstractNumId="13" w15:restartNumberingAfterBreak="0">
    <w:nsid w:val="1D0451F0"/>
    <w:multiLevelType w:val="singleLevel"/>
    <w:tmpl w:val="04090001"/>
    <w:lvl w:ilvl="0">
      <w:start w:val="1"/>
      <w:numFmt w:val="bullet"/>
      <w:lvlText w:val=""/>
      <w:lvlJc w:val="left"/>
      <w:pPr>
        <w:ind w:left="720" w:hanging="360"/>
      </w:pPr>
      <w:rPr>
        <w:rFonts w:ascii="Symbol" w:hAnsi="Symbol" w:hint="default"/>
      </w:rPr>
    </w:lvl>
  </w:abstractNum>
  <w:abstractNum w:abstractNumId="14" w15:restartNumberingAfterBreak="0">
    <w:nsid w:val="1D90599D"/>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1DC83FE9"/>
    <w:multiLevelType w:val="singleLevel"/>
    <w:tmpl w:val="04090001"/>
    <w:lvl w:ilvl="0">
      <w:start w:val="1"/>
      <w:numFmt w:val="bullet"/>
      <w:lvlText w:val=""/>
      <w:lvlJc w:val="left"/>
      <w:pPr>
        <w:ind w:left="720" w:hanging="360"/>
      </w:pPr>
      <w:rPr>
        <w:rFonts w:ascii="Symbol" w:hAnsi="Symbol" w:hint="default"/>
      </w:rPr>
    </w:lvl>
  </w:abstractNum>
  <w:abstractNum w:abstractNumId="16" w15:restartNumberingAfterBreak="0">
    <w:nsid w:val="1E2067EE"/>
    <w:multiLevelType w:val="singleLevel"/>
    <w:tmpl w:val="04090001"/>
    <w:lvl w:ilvl="0">
      <w:start w:val="1"/>
      <w:numFmt w:val="bullet"/>
      <w:lvlText w:val=""/>
      <w:lvlJc w:val="left"/>
      <w:pPr>
        <w:ind w:left="720" w:hanging="360"/>
      </w:pPr>
      <w:rPr>
        <w:rFonts w:ascii="Symbol" w:hAnsi="Symbol" w:hint="default"/>
      </w:rPr>
    </w:lvl>
  </w:abstractNum>
  <w:abstractNum w:abstractNumId="17" w15:restartNumberingAfterBreak="0">
    <w:nsid w:val="20D3009D"/>
    <w:multiLevelType w:val="singleLevel"/>
    <w:tmpl w:val="04090001"/>
    <w:lvl w:ilvl="0">
      <w:start w:val="1"/>
      <w:numFmt w:val="bullet"/>
      <w:lvlText w:val=""/>
      <w:lvlJc w:val="left"/>
      <w:pPr>
        <w:ind w:left="720" w:hanging="360"/>
      </w:pPr>
      <w:rPr>
        <w:rFonts w:ascii="Symbol" w:hAnsi="Symbol" w:hint="default"/>
      </w:rPr>
    </w:lvl>
  </w:abstractNum>
  <w:abstractNum w:abstractNumId="18" w15:restartNumberingAfterBreak="0">
    <w:nsid w:val="20EF3626"/>
    <w:multiLevelType w:val="singleLevel"/>
    <w:tmpl w:val="04090001"/>
    <w:lvl w:ilvl="0">
      <w:start w:val="1"/>
      <w:numFmt w:val="bullet"/>
      <w:lvlText w:val=""/>
      <w:lvlJc w:val="left"/>
      <w:pPr>
        <w:ind w:left="720" w:hanging="360"/>
      </w:pPr>
      <w:rPr>
        <w:rFonts w:ascii="Symbol" w:hAnsi="Symbol" w:hint="default"/>
      </w:rPr>
    </w:lvl>
  </w:abstractNum>
  <w:abstractNum w:abstractNumId="19" w15:restartNumberingAfterBreak="0">
    <w:nsid w:val="222515CA"/>
    <w:multiLevelType w:val="singleLevel"/>
    <w:tmpl w:val="04090001"/>
    <w:lvl w:ilvl="0">
      <w:start w:val="1"/>
      <w:numFmt w:val="bullet"/>
      <w:lvlText w:val=""/>
      <w:lvlJc w:val="left"/>
      <w:pPr>
        <w:ind w:left="720" w:hanging="360"/>
      </w:pPr>
      <w:rPr>
        <w:rFonts w:ascii="Symbol" w:hAnsi="Symbol" w:hint="default"/>
      </w:rPr>
    </w:lvl>
  </w:abstractNum>
  <w:abstractNum w:abstractNumId="20" w15:restartNumberingAfterBreak="0">
    <w:nsid w:val="22571014"/>
    <w:multiLevelType w:val="singleLevel"/>
    <w:tmpl w:val="04090001"/>
    <w:lvl w:ilvl="0">
      <w:start w:val="1"/>
      <w:numFmt w:val="bullet"/>
      <w:lvlText w:val=""/>
      <w:lvlJc w:val="left"/>
      <w:pPr>
        <w:ind w:left="720" w:hanging="360"/>
      </w:pPr>
      <w:rPr>
        <w:rFonts w:ascii="Symbol" w:hAnsi="Symbol" w:hint="default"/>
      </w:rPr>
    </w:lvl>
  </w:abstractNum>
  <w:abstractNum w:abstractNumId="21" w15:restartNumberingAfterBreak="0">
    <w:nsid w:val="258E7374"/>
    <w:multiLevelType w:val="singleLevel"/>
    <w:tmpl w:val="04090001"/>
    <w:lvl w:ilvl="0">
      <w:start w:val="1"/>
      <w:numFmt w:val="bullet"/>
      <w:lvlText w:val=""/>
      <w:lvlJc w:val="left"/>
      <w:pPr>
        <w:ind w:left="720" w:hanging="360"/>
      </w:pPr>
      <w:rPr>
        <w:rFonts w:ascii="Symbol" w:hAnsi="Symbol" w:hint="default"/>
      </w:rPr>
    </w:lvl>
  </w:abstractNum>
  <w:abstractNum w:abstractNumId="22" w15:restartNumberingAfterBreak="0">
    <w:nsid w:val="25FD0CD2"/>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2B174DF9"/>
    <w:multiLevelType w:val="singleLevel"/>
    <w:tmpl w:val="04090001"/>
    <w:lvl w:ilvl="0">
      <w:start w:val="1"/>
      <w:numFmt w:val="bullet"/>
      <w:lvlText w:val=""/>
      <w:lvlJc w:val="left"/>
      <w:pPr>
        <w:ind w:left="720" w:hanging="360"/>
      </w:pPr>
      <w:rPr>
        <w:rFonts w:ascii="Symbol" w:hAnsi="Symbol" w:hint="default"/>
      </w:rPr>
    </w:lvl>
  </w:abstractNum>
  <w:abstractNum w:abstractNumId="24" w15:restartNumberingAfterBreak="0">
    <w:nsid w:val="2C092361"/>
    <w:multiLevelType w:val="singleLevel"/>
    <w:tmpl w:val="04090001"/>
    <w:lvl w:ilvl="0">
      <w:start w:val="1"/>
      <w:numFmt w:val="bullet"/>
      <w:lvlText w:val=""/>
      <w:lvlJc w:val="left"/>
      <w:pPr>
        <w:ind w:left="720" w:hanging="360"/>
      </w:pPr>
      <w:rPr>
        <w:rFonts w:ascii="Symbol" w:hAnsi="Symbol" w:hint="default"/>
      </w:rPr>
    </w:lvl>
  </w:abstractNum>
  <w:abstractNum w:abstractNumId="25" w15:restartNumberingAfterBreak="0">
    <w:nsid w:val="2C311DD9"/>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31A9556F"/>
    <w:multiLevelType w:val="singleLevel"/>
    <w:tmpl w:val="04090001"/>
    <w:lvl w:ilvl="0">
      <w:start w:val="1"/>
      <w:numFmt w:val="bullet"/>
      <w:lvlText w:val=""/>
      <w:lvlJc w:val="left"/>
      <w:pPr>
        <w:ind w:left="720" w:hanging="360"/>
      </w:pPr>
      <w:rPr>
        <w:rFonts w:ascii="Symbol" w:hAnsi="Symbol" w:hint="default"/>
      </w:rPr>
    </w:lvl>
  </w:abstractNum>
  <w:abstractNum w:abstractNumId="27" w15:restartNumberingAfterBreak="0">
    <w:nsid w:val="35332450"/>
    <w:multiLevelType w:val="singleLevel"/>
    <w:tmpl w:val="04090001"/>
    <w:lvl w:ilvl="0">
      <w:start w:val="1"/>
      <w:numFmt w:val="bullet"/>
      <w:lvlText w:val=""/>
      <w:lvlJc w:val="left"/>
      <w:pPr>
        <w:ind w:left="720" w:hanging="360"/>
      </w:pPr>
      <w:rPr>
        <w:rFonts w:ascii="Symbol" w:hAnsi="Symbol" w:hint="default"/>
      </w:rPr>
    </w:lvl>
  </w:abstractNum>
  <w:abstractNum w:abstractNumId="28" w15:restartNumberingAfterBreak="0">
    <w:nsid w:val="35DA3D8A"/>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35F6601E"/>
    <w:multiLevelType w:val="singleLevel"/>
    <w:tmpl w:val="04090001"/>
    <w:lvl w:ilvl="0">
      <w:start w:val="1"/>
      <w:numFmt w:val="bullet"/>
      <w:lvlText w:val=""/>
      <w:lvlJc w:val="left"/>
      <w:pPr>
        <w:ind w:left="720" w:hanging="360"/>
      </w:pPr>
      <w:rPr>
        <w:rFonts w:ascii="Symbol" w:hAnsi="Symbol" w:hint="default"/>
      </w:rPr>
    </w:lvl>
  </w:abstractNum>
  <w:abstractNum w:abstractNumId="30" w15:restartNumberingAfterBreak="0">
    <w:nsid w:val="38C76602"/>
    <w:multiLevelType w:val="singleLevel"/>
    <w:tmpl w:val="04090001"/>
    <w:lvl w:ilvl="0">
      <w:start w:val="1"/>
      <w:numFmt w:val="bullet"/>
      <w:lvlText w:val=""/>
      <w:lvlJc w:val="left"/>
      <w:pPr>
        <w:ind w:left="720" w:hanging="360"/>
      </w:pPr>
      <w:rPr>
        <w:rFonts w:ascii="Symbol" w:hAnsi="Symbol" w:hint="default"/>
      </w:rPr>
    </w:lvl>
  </w:abstractNum>
  <w:abstractNum w:abstractNumId="31" w15:restartNumberingAfterBreak="0">
    <w:nsid w:val="393720D0"/>
    <w:multiLevelType w:val="singleLevel"/>
    <w:tmpl w:val="04090001"/>
    <w:lvl w:ilvl="0">
      <w:start w:val="1"/>
      <w:numFmt w:val="bullet"/>
      <w:lvlText w:val=""/>
      <w:lvlJc w:val="left"/>
      <w:pPr>
        <w:ind w:left="720" w:hanging="360"/>
      </w:pPr>
      <w:rPr>
        <w:rFonts w:ascii="Symbol" w:hAnsi="Symbol" w:hint="default"/>
      </w:rPr>
    </w:lvl>
  </w:abstractNum>
  <w:abstractNum w:abstractNumId="32" w15:restartNumberingAfterBreak="0">
    <w:nsid w:val="3B463B39"/>
    <w:multiLevelType w:val="singleLevel"/>
    <w:tmpl w:val="04090001"/>
    <w:lvl w:ilvl="0">
      <w:start w:val="1"/>
      <w:numFmt w:val="bullet"/>
      <w:lvlText w:val=""/>
      <w:lvlJc w:val="left"/>
      <w:pPr>
        <w:ind w:left="720" w:hanging="360"/>
      </w:pPr>
      <w:rPr>
        <w:rFonts w:ascii="Symbol" w:hAnsi="Symbol" w:hint="default"/>
      </w:rPr>
    </w:lvl>
  </w:abstractNum>
  <w:abstractNum w:abstractNumId="33" w15:restartNumberingAfterBreak="0">
    <w:nsid w:val="3FC36854"/>
    <w:multiLevelType w:val="singleLevel"/>
    <w:tmpl w:val="04090001"/>
    <w:lvl w:ilvl="0">
      <w:start w:val="1"/>
      <w:numFmt w:val="bullet"/>
      <w:lvlText w:val=""/>
      <w:lvlJc w:val="left"/>
      <w:pPr>
        <w:ind w:left="720" w:hanging="360"/>
      </w:pPr>
      <w:rPr>
        <w:rFonts w:ascii="Symbol" w:hAnsi="Symbol" w:hint="default"/>
      </w:rPr>
    </w:lvl>
  </w:abstractNum>
  <w:abstractNum w:abstractNumId="34" w15:restartNumberingAfterBreak="0">
    <w:nsid w:val="40A53E49"/>
    <w:multiLevelType w:val="singleLevel"/>
    <w:tmpl w:val="04090001"/>
    <w:lvl w:ilvl="0">
      <w:start w:val="1"/>
      <w:numFmt w:val="bullet"/>
      <w:lvlText w:val=""/>
      <w:lvlJc w:val="left"/>
      <w:pPr>
        <w:ind w:left="720" w:hanging="360"/>
      </w:pPr>
      <w:rPr>
        <w:rFonts w:ascii="Symbol" w:hAnsi="Symbol" w:hint="default"/>
      </w:rPr>
    </w:lvl>
  </w:abstractNum>
  <w:abstractNum w:abstractNumId="35" w15:restartNumberingAfterBreak="0">
    <w:nsid w:val="44205511"/>
    <w:multiLevelType w:val="singleLevel"/>
    <w:tmpl w:val="04090001"/>
    <w:lvl w:ilvl="0">
      <w:start w:val="1"/>
      <w:numFmt w:val="bullet"/>
      <w:lvlText w:val=""/>
      <w:lvlJc w:val="left"/>
      <w:pPr>
        <w:ind w:left="720" w:hanging="360"/>
      </w:pPr>
      <w:rPr>
        <w:rFonts w:ascii="Symbol" w:hAnsi="Symbol" w:hint="default"/>
      </w:rPr>
    </w:lvl>
  </w:abstractNum>
  <w:abstractNum w:abstractNumId="36" w15:restartNumberingAfterBreak="0">
    <w:nsid w:val="44CD295E"/>
    <w:multiLevelType w:val="singleLevel"/>
    <w:tmpl w:val="04090001"/>
    <w:lvl w:ilvl="0">
      <w:start w:val="1"/>
      <w:numFmt w:val="bullet"/>
      <w:lvlText w:val=""/>
      <w:lvlJc w:val="left"/>
      <w:pPr>
        <w:ind w:left="720" w:hanging="360"/>
      </w:pPr>
      <w:rPr>
        <w:rFonts w:ascii="Symbol" w:hAnsi="Symbol" w:hint="default"/>
      </w:rPr>
    </w:lvl>
  </w:abstractNum>
  <w:abstractNum w:abstractNumId="37" w15:restartNumberingAfterBreak="0">
    <w:nsid w:val="459359BD"/>
    <w:multiLevelType w:val="singleLevel"/>
    <w:tmpl w:val="04090001"/>
    <w:lvl w:ilvl="0">
      <w:start w:val="1"/>
      <w:numFmt w:val="bullet"/>
      <w:lvlText w:val=""/>
      <w:lvlJc w:val="left"/>
      <w:pPr>
        <w:ind w:left="720" w:hanging="360"/>
      </w:pPr>
      <w:rPr>
        <w:rFonts w:ascii="Symbol" w:hAnsi="Symbol" w:hint="default"/>
      </w:rPr>
    </w:lvl>
  </w:abstractNum>
  <w:abstractNum w:abstractNumId="38" w15:restartNumberingAfterBreak="0">
    <w:nsid w:val="48A1019E"/>
    <w:multiLevelType w:val="singleLevel"/>
    <w:tmpl w:val="04090001"/>
    <w:lvl w:ilvl="0">
      <w:start w:val="1"/>
      <w:numFmt w:val="bullet"/>
      <w:lvlText w:val=""/>
      <w:lvlJc w:val="left"/>
      <w:pPr>
        <w:ind w:left="720" w:hanging="360"/>
      </w:pPr>
      <w:rPr>
        <w:rFonts w:ascii="Symbol" w:hAnsi="Symbol" w:hint="default"/>
      </w:rPr>
    </w:lvl>
  </w:abstractNum>
  <w:abstractNum w:abstractNumId="39" w15:restartNumberingAfterBreak="0">
    <w:nsid w:val="491D2028"/>
    <w:multiLevelType w:val="singleLevel"/>
    <w:tmpl w:val="04090001"/>
    <w:lvl w:ilvl="0">
      <w:start w:val="1"/>
      <w:numFmt w:val="bullet"/>
      <w:lvlText w:val=""/>
      <w:lvlJc w:val="left"/>
      <w:pPr>
        <w:ind w:left="720" w:hanging="360"/>
      </w:pPr>
      <w:rPr>
        <w:rFonts w:ascii="Symbol" w:hAnsi="Symbol" w:hint="default"/>
      </w:rPr>
    </w:lvl>
  </w:abstractNum>
  <w:abstractNum w:abstractNumId="40" w15:restartNumberingAfterBreak="0">
    <w:nsid w:val="499F120D"/>
    <w:multiLevelType w:val="singleLevel"/>
    <w:tmpl w:val="04090001"/>
    <w:lvl w:ilvl="0">
      <w:start w:val="1"/>
      <w:numFmt w:val="bullet"/>
      <w:lvlText w:val=""/>
      <w:lvlJc w:val="left"/>
      <w:pPr>
        <w:ind w:left="720" w:hanging="360"/>
      </w:pPr>
      <w:rPr>
        <w:rFonts w:ascii="Symbol" w:hAnsi="Symbol" w:hint="default"/>
      </w:rPr>
    </w:lvl>
  </w:abstractNum>
  <w:abstractNum w:abstractNumId="41" w15:restartNumberingAfterBreak="0">
    <w:nsid w:val="50273C44"/>
    <w:multiLevelType w:val="singleLevel"/>
    <w:tmpl w:val="04090001"/>
    <w:lvl w:ilvl="0">
      <w:start w:val="1"/>
      <w:numFmt w:val="bullet"/>
      <w:lvlText w:val=""/>
      <w:lvlJc w:val="left"/>
      <w:pPr>
        <w:ind w:left="720" w:hanging="360"/>
      </w:pPr>
      <w:rPr>
        <w:rFonts w:ascii="Symbol" w:hAnsi="Symbol" w:hint="default"/>
      </w:rPr>
    </w:lvl>
  </w:abstractNum>
  <w:abstractNum w:abstractNumId="42" w15:restartNumberingAfterBreak="0">
    <w:nsid w:val="51C00561"/>
    <w:multiLevelType w:val="singleLevel"/>
    <w:tmpl w:val="04090001"/>
    <w:lvl w:ilvl="0">
      <w:start w:val="1"/>
      <w:numFmt w:val="bullet"/>
      <w:lvlText w:val=""/>
      <w:lvlJc w:val="left"/>
      <w:pPr>
        <w:ind w:left="720" w:hanging="360"/>
      </w:pPr>
      <w:rPr>
        <w:rFonts w:ascii="Symbol" w:hAnsi="Symbol" w:hint="default"/>
      </w:rPr>
    </w:lvl>
  </w:abstractNum>
  <w:abstractNum w:abstractNumId="43" w15:restartNumberingAfterBreak="0">
    <w:nsid w:val="52D0438B"/>
    <w:multiLevelType w:val="singleLevel"/>
    <w:tmpl w:val="04090001"/>
    <w:lvl w:ilvl="0">
      <w:start w:val="1"/>
      <w:numFmt w:val="bullet"/>
      <w:lvlText w:val=""/>
      <w:lvlJc w:val="left"/>
      <w:pPr>
        <w:ind w:left="720" w:hanging="360"/>
      </w:pPr>
      <w:rPr>
        <w:rFonts w:ascii="Symbol" w:hAnsi="Symbol" w:hint="default"/>
      </w:rPr>
    </w:lvl>
  </w:abstractNum>
  <w:abstractNum w:abstractNumId="44" w15:restartNumberingAfterBreak="0">
    <w:nsid w:val="56F83038"/>
    <w:multiLevelType w:val="singleLevel"/>
    <w:tmpl w:val="04090001"/>
    <w:lvl w:ilvl="0">
      <w:start w:val="1"/>
      <w:numFmt w:val="bullet"/>
      <w:lvlText w:val=""/>
      <w:lvlJc w:val="left"/>
      <w:pPr>
        <w:ind w:left="720" w:hanging="360"/>
      </w:pPr>
      <w:rPr>
        <w:rFonts w:ascii="Symbol" w:hAnsi="Symbol" w:hint="default"/>
      </w:rPr>
    </w:lvl>
  </w:abstractNum>
  <w:abstractNum w:abstractNumId="45" w15:restartNumberingAfterBreak="0">
    <w:nsid w:val="577909DF"/>
    <w:multiLevelType w:val="singleLevel"/>
    <w:tmpl w:val="04090001"/>
    <w:lvl w:ilvl="0">
      <w:start w:val="1"/>
      <w:numFmt w:val="bullet"/>
      <w:lvlText w:val=""/>
      <w:lvlJc w:val="left"/>
      <w:pPr>
        <w:ind w:left="720" w:hanging="360"/>
      </w:pPr>
      <w:rPr>
        <w:rFonts w:ascii="Symbol" w:hAnsi="Symbol" w:hint="default"/>
      </w:rPr>
    </w:lvl>
  </w:abstractNum>
  <w:abstractNum w:abstractNumId="46" w15:restartNumberingAfterBreak="0">
    <w:nsid w:val="5C34737F"/>
    <w:multiLevelType w:val="singleLevel"/>
    <w:tmpl w:val="04090001"/>
    <w:lvl w:ilvl="0">
      <w:start w:val="1"/>
      <w:numFmt w:val="bullet"/>
      <w:lvlText w:val=""/>
      <w:lvlJc w:val="left"/>
      <w:pPr>
        <w:ind w:left="720" w:hanging="360"/>
      </w:pPr>
      <w:rPr>
        <w:rFonts w:ascii="Symbol" w:hAnsi="Symbol" w:hint="default"/>
      </w:rPr>
    </w:lvl>
  </w:abstractNum>
  <w:abstractNum w:abstractNumId="47" w15:restartNumberingAfterBreak="0">
    <w:nsid w:val="5D136488"/>
    <w:multiLevelType w:val="singleLevel"/>
    <w:tmpl w:val="04090001"/>
    <w:lvl w:ilvl="0">
      <w:start w:val="1"/>
      <w:numFmt w:val="bullet"/>
      <w:lvlText w:val=""/>
      <w:lvlJc w:val="left"/>
      <w:pPr>
        <w:ind w:left="720" w:hanging="360"/>
      </w:pPr>
      <w:rPr>
        <w:rFonts w:ascii="Symbol" w:hAnsi="Symbol" w:hint="default"/>
      </w:rPr>
    </w:lvl>
  </w:abstractNum>
  <w:abstractNum w:abstractNumId="48" w15:restartNumberingAfterBreak="0">
    <w:nsid w:val="61F30350"/>
    <w:multiLevelType w:val="singleLevel"/>
    <w:tmpl w:val="04090001"/>
    <w:lvl w:ilvl="0">
      <w:start w:val="1"/>
      <w:numFmt w:val="bullet"/>
      <w:lvlText w:val=""/>
      <w:lvlJc w:val="left"/>
      <w:pPr>
        <w:ind w:left="720" w:hanging="360"/>
      </w:pPr>
      <w:rPr>
        <w:rFonts w:ascii="Symbol" w:hAnsi="Symbol" w:hint="default"/>
      </w:rPr>
    </w:lvl>
  </w:abstractNum>
  <w:abstractNum w:abstractNumId="49" w15:restartNumberingAfterBreak="0">
    <w:nsid w:val="62535229"/>
    <w:multiLevelType w:val="singleLevel"/>
    <w:tmpl w:val="04090001"/>
    <w:lvl w:ilvl="0">
      <w:start w:val="1"/>
      <w:numFmt w:val="bullet"/>
      <w:lvlText w:val=""/>
      <w:lvlJc w:val="left"/>
      <w:pPr>
        <w:ind w:left="720" w:hanging="360"/>
      </w:pPr>
      <w:rPr>
        <w:rFonts w:ascii="Symbol" w:hAnsi="Symbol" w:hint="default"/>
      </w:rPr>
    </w:lvl>
  </w:abstractNum>
  <w:abstractNum w:abstractNumId="50" w15:restartNumberingAfterBreak="0">
    <w:nsid w:val="652931C9"/>
    <w:multiLevelType w:val="singleLevel"/>
    <w:tmpl w:val="04090001"/>
    <w:lvl w:ilvl="0">
      <w:start w:val="1"/>
      <w:numFmt w:val="bullet"/>
      <w:lvlText w:val=""/>
      <w:lvlJc w:val="left"/>
      <w:pPr>
        <w:ind w:left="720" w:hanging="360"/>
      </w:pPr>
      <w:rPr>
        <w:rFonts w:ascii="Symbol" w:hAnsi="Symbol" w:hint="default"/>
      </w:rPr>
    </w:lvl>
  </w:abstractNum>
  <w:abstractNum w:abstractNumId="51" w15:restartNumberingAfterBreak="0">
    <w:nsid w:val="65302DD8"/>
    <w:multiLevelType w:val="singleLevel"/>
    <w:tmpl w:val="04090001"/>
    <w:lvl w:ilvl="0">
      <w:start w:val="1"/>
      <w:numFmt w:val="bullet"/>
      <w:lvlText w:val=""/>
      <w:lvlJc w:val="left"/>
      <w:pPr>
        <w:ind w:left="720" w:hanging="360"/>
      </w:pPr>
      <w:rPr>
        <w:rFonts w:ascii="Symbol" w:hAnsi="Symbol" w:hint="default"/>
      </w:rPr>
    </w:lvl>
  </w:abstractNum>
  <w:abstractNum w:abstractNumId="52" w15:restartNumberingAfterBreak="0">
    <w:nsid w:val="691A4721"/>
    <w:multiLevelType w:val="singleLevel"/>
    <w:tmpl w:val="04090001"/>
    <w:lvl w:ilvl="0">
      <w:start w:val="1"/>
      <w:numFmt w:val="bullet"/>
      <w:lvlText w:val=""/>
      <w:lvlJc w:val="left"/>
      <w:pPr>
        <w:ind w:left="720" w:hanging="360"/>
      </w:pPr>
      <w:rPr>
        <w:rFonts w:ascii="Symbol" w:hAnsi="Symbol" w:hint="default"/>
      </w:rPr>
    </w:lvl>
  </w:abstractNum>
  <w:abstractNum w:abstractNumId="53" w15:restartNumberingAfterBreak="0">
    <w:nsid w:val="69635A35"/>
    <w:multiLevelType w:val="singleLevel"/>
    <w:tmpl w:val="04090001"/>
    <w:lvl w:ilvl="0">
      <w:start w:val="1"/>
      <w:numFmt w:val="bullet"/>
      <w:lvlText w:val=""/>
      <w:lvlJc w:val="left"/>
      <w:pPr>
        <w:ind w:left="720" w:hanging="360"/>
      </w:pPr>
      <w:rPr>
        <w:rFonts w:ascii="Symbol" w:hAnsi="Symbol" w:hint="default"/>
      </w:rPr>
    </w:lvl>
  </w:abstractNum>
  <w:abstractNum w:abstractNumId="54" w15:restartNumberingAfterBreak="0">
    <w:nsid w:val="6A8B130E"/>
    <w:multiLevelType w:val="singleLevel"/>
    <w:tmpl w:val="04090001"/>
    <w:lvl w:ilvl="0">
      <w:start w:val="1"/>
      <w:numFmt w:val="bullet"/>
      <w:lvlText w:val=""/>
      <w:lvlJc w:val="left"/>
      <w:pPr>
        <w:ind w:left="720" w:hanging="360"/>
      </w:pPr>
      <w:rPr>
        <w:rFonts w:ascii="Symbol" w:hAnsi="Symbol" w:hint="default"/>
      </w:rPr>
    </w:lvl>
  </w:abstractNum>
  <w:abstractNum w:abstractNumId="55" w15:restartNumberingAfterBreak="0">
    <w:nsid w:val="6BE62E4F"/>
    <w:multiLevelType w:val="singleLevel"/>
    <w:tmpl w:val="04090001"/>
    <w:lvl w:ilvl="0">
      <w:start w:val="1"/>
      <w:numFmt w:val="bullet"/>
      <w:lvlText w:val=""/>
      <w:lvlJc w:val="left"/>
      <w:pPr>
        <w:ind w:left="720" w:hanging="360"/>
      </w:pPr>
      <w:rPr>
        <w:rFonts w:ascii="Symbol" w:hAnsi="Symbol" w:hint="default"/>
      </w:rPr>
    </w:lvl>
  </w:abstractNum>
  <w:abstractNum w:abstractNumId="56" w15:restartNumberingAfterBreak="0">
    <w:nsid w:val="6CD74700"/>
    <w:multiLevelType w:val="singleLevel"/>
    <w:tmpl w:val="04090001"/>
    <w:lvl w:ilvl="0">
      <w:start w:val="1"/>
      <w:numFmt w:val="bullet"/>
      <w:lvlText w:val=""/>
      <w:lvlJc w:val="left"/>
      <w:pPr>
        <w:ind w:left="720" w:hanging="360"/>
      </w:pPr>
      <w:rPr>
        <w:rFonts w:ascii="Symbol" w:hAnsi="Symbol" w:hint="default"/>
      </w:rPr>
    </w:lvl>
  </w:abstractNum>
  <w:abstractNum w:abstractNumId="57" w15:restartNumberingAfterBreak="0">
    <w:nsid w:val="6D786FE7"/>
    <w:multiLevelType w:val="singleLevel"/>
    <w:tmpl w:val="04090001"/>
    <w:lvl w:ilvl="0">
      <w:start w:val="1"/>
      <w:numFmt w:val="bullet"/>
      <w:lvlText w:val=""/>
      <w:lvlJc w:val="left"/>
      <w:pPr>
        <w:ind w:left="720" w:hanging="360"/>
      </w:pPr>
      <w:rPr>
        <w:rFonts w:ascii="Symbol" w:hAnsi="Symbol" w:hint="default"/>
      </w:rPr>
    </w:lvl>
  </w:abstractNum>
  <w:abstractNum w:abstractNumId="58" w15:restartNumberingAfterBreak="0">
    <w:nsid w:val="6DE64D17"/>
    <w:multiLevelType w:val="singleLevel"/>
    <w:tmpl w:val="04090001"/>
    <w:lvl w:ilvl="0">
      <w:start w:val="1"/>
      <w:numFmt w:val="bullet"/>
      <w:lvlText w:val=""/>
      <w:lvlJc w:val="left"/>
      <w:pPr>
        <w:ind w:left="720" w:hanging="360"/>
      </w:pPr>
      <w:rPr>
        <w:rFonts w:ascii="Symbol" w:hAnsi="Symbol" w:hint="default"/>
      </w:rPr>
    </w:lvl>
  </w:abstractNum>
  <w:abstractNum w:abstractNumId="59" w15:restartNumberingAfterBreak="0">
    <w:nsid w:val="6F76515E"/>
    <w:multiLevelType w:val="singleLevel"/>
    <w:tmpl w:val="04090001"/>
    <w:lvl w:ilvl="0">
      <w:start w:val="1"/>
      <w:numFmt w:val="bullet"/>
      <w:lvlText w:val=""/>
      <w:lvlJc w:val="left"/>
      <w:pPr>
        <w:ind w:left="720" w:hanging="360"/>
      </w:pPr>
      <w:rPr>
        <w:rFonts w:ascii="Symbol" w:hAnsi="Symbol" w:hint="default"/>
      </w:rPr>
    </w:lvl>
  </w:abstractNum>
  <w:abstractNum w:abstractNumId="60" w15:restartNumberingAfterBreak="0">
    <w:nsid w:val="70274D40"/>
    <w:multiLevelType w:val="singleLevel"/>
    <w:tmpl w:val="04090001"/>
    <w:lvl w:ilvl="0">
      <w:start w:val="1"/>
      <w:numFmt w:val="bullet"/>
      <w:lvlText w:val=""/>
      <w:lvlJc w:val="left"/>
      <w:pPr>
        <w:ind w:left="720" w:hanging="360"/>
      </w:pPr>
      <w:rPr>
        <w:rFonts w:ascii="Symbol" w:hAnsi="Symbol" w:hint="default"/>
      </w:rPr>
    </w:lvl>
  </w:abstractNum>
  <w:abstractNum w:abstractNumId="61" w15:restartNumberingAfterBreak="0">
    <w:nsid w:val="74E1352F"/>
    <w:multiLevelType w:val="singleLevel"/>
    <w:tmpl w:val="04090001"/>
    <w:lvl w:ilvl="0">
      <w:start w:val="1"/>
      <w:numFmt w:val="bullet"/>
      <w:lvlText w:val=""/>
      <w:lvlJc w:val="left"/>
      <w:pPr>
        <w:ind w:left="720" w:hanging="360"/>
      </w:pPr>
      <w:rPr>
        <w:rFonts w:ascii="Symbol" w:hAnsi="Symbol" w:hint="default"/>
      </w:rPr>
    </w:lvl>
  </w:abstractNum>
  <w:abstractNum w:abstractNumId="62" w15:restartNumberingAfterBreak="0">
    <w:nsid w:val="773450DF"/>
    <w:multiLevelType w:val="singleLevel"/>
    <w:tmpl w:val="04090001"/>
    <w:lvl w:ilvl="0">
      <w:start w:val="1"/>
      <w:numFmt w:val="bullet"/>
      <w:lvlText w:val=""/>
      <w:lvlJc w:val="left"/>
      <w:pPr>
        <w:ind w:left="720" w:hanging="360"/>
      </w:pPr>
      <w:rPr>
        <w:rFonts w:ascii="Symbol" w:hAnsi="Symbol" w:hint="default"/>
      </w:rPr>
    </w:lvl>
  </w:abstractNum>
  <w:abstractNum w:abstractNumId="63" w15:restartNumberingAfterBreak="0">
    <w:nsid w:val="79952911"/>
    <w:multiLevelType w:val="singleLevel"/>
    <w:tmpl w:val="04090001"/>
    <w:lvl w:ilvl="0">
      <w:start w:val="1"/>
      <w:numFmt w:val="bullet"/>
      <w:lvlText w:val=""/>
      <w:lvlJc w:val="left"/>
      <w:pPr>
        <w:ind w:left="720" w:hanging="360"/>
      </w:pPr>
      <w:rPr>
        <w:rFonts w:ascii="Symbol" w:hAnsi="Symbol" w:hint="default"/>
      </w:rPr>
    </w:lvl>
  </w:abstractNum>
  <w:abstractNum w:abstractNumId="64" w15:restartNumberingAfterBreak="0">
    <w:nsid w:val="7B5A0B2A"/>
    <w:multiLevelType w:val="singleLevel"/>
    <w:tmpl w:val="04090001"/>
    <w:lvl w:ilvl="0">
      <w:start w:val="1"/>
      <w:numFmt w:val="bullet"/>
      <w:lvlText w:val=""/>
      <w:lvlJc w:val="left"/>
      <w:pPr>
        <w:ind w:left="720" w:hanging="360"/>
      </w:pPr>
      <w:rPr>
        <w:rFonts w:ascii="Symbol" w:hAnsi="Symbol" w:hint="default"/>
      </w:rPr>
    </w:lvl>
  </w:abstractNum>
  <w:abstractNum w:abstractNumId="65" w15:restartNumberingAfterBreak="0">
    <w:nsid w:val="7E6B2C36"/>
    <w:multiLevelType w:val="singleLevel"/>
    <w:tmpl w:val="0409000F"/>
    <w:lvl w:ilvl="0">
      <w:start w:val="1"/>
      <w:numFmt w:val="decimal"/>
      <w:lvlText w:val="%1."/>
      <w:lvlJc w:val="left"/>
      <w:pPr>
        <w:ind w:left="720" w:hanging="360"/>
      </w:pPr>
    </w:lvl>
  </w:abstractNum>
  <w:abstractNum w:abstractNumId="66" w15:restartNumberingAfterBreak="0">
    <w:nsid w:val="7F8608D5"/>
    <w:multiLevelType w:val="singleLevel"/>
    <w:tmpl w:val="04090001"/>
    <w:lvl w:ilvl="0">
      <w:start w:val="1"/>
      <w:numFmt w:val="bullet"/>
      <w:lvlText w:val=""/>
      <w:lvlJc w:val="left"/>
      <w:pPr>
        <w:ind w:left="720" w:hanging="360"/>
      </w:pPr>
      <w:rPr>
        <w:rFonts w:ascii="Symbol" w:hAnsi="Symbol" w:hint="default"/>
      </w:rPr>
    </w:lvl>
  </w:abstractNum>
  <w:num w:numId="1" w16cid:durableId="1666667165">
    <w:abstractNumId w:val="23"/>
  </w:num>
  <w:num w:numId="2" w16cid:durableId="322247472">
    <w:abstractNumId w:val="24"/>
  </w:num>
  <w:num w:numId="3" w16cid:durableId="771780369">
    <w:abstractNumId w:val="22"/>
  </w:num>
  <w:num w:numId="4" w16cid:durableId="1431703891">
    <w:abstractNumId w:val="41"/>
  </w:num>
  <w:num w:numId="5" w16cid:durableId="425423353">
    <w:abstractNumId w:val="29"/>
  </w:num>
  <w:num w:numId="6" w16cid:durableId="1864898974">
    <w:abstractNumId w:val="58"/>
  </w:num>
  <w:num w:numId="7" w16cid:durableId="1815676818">
    <w:abstractNumId w:val="11"/>
  </w:num>
  <w:num w:numId="8" w16cid:durableId="267473507">
    <w:abstractNumId w:val="45"/>
  </w:num>
  <w:num w:numId="9" w16cid:durableId="892079697">
    <w:abstractNumId w:val="54"/>
  </w:num>
  <w:num w:numId="10" w16cid:durableId="1663966168">
    <w:abstractNumId w:val="42"/>
  </w:num>
  <w:num w:numId="11" w16cid:durableId="641884310">
    <w:abstractNumId w:val="18"/>
  </w:num>
  <w:num w:numId="12" w16cid:durableId="519978895">
    <w:abstractNumId w:val="6"/>
  </w:num>
  <w:num w:numId="13" w16cid:durableId="2081100705">
    <w:abstractNumId w:val="33"/>
  </w:num>
  <w:num w:numId="14" w16cid:durableId="1365522622">
    <w:abstractNumId w:val="20"/>
  </w:num>
  <w:num w:numId="15" w16cid:durableId="709115124">
    <w:abstractNumId w:val="8"/>
  </w:num>
  <w:num w:numId="16" w16cid:durableId="674454628">
    <w:abstractNumId w:val="26"/>
  </w:num>
  <w:num w:numId="17" w16cid:durableId="1173105434">
    <w:abstractNumId w:val="32"/>
  </w:num>
  <w:num w:numId="18" w16cid:durableId="1279794078">
    <w:abstractNumId w:val="25"/>
  </w:num>
  <w:num w:numId="19" w16cid:durableId="436022804">
    <w:abstractNumId w:val="57"/>
  </w:num>
  <w:num w:numId="20" w16cid:durableId="2007438049">
    <w:abstractNumId w:val="62"/>
  </w:num>
  <w:num w:numId="21" w16cid:durableId="2109040564">
    <w:abstractNumId w:val="35"/>
  </w:num>
  <w:num w:numId="22" w16cid:durableId="935793026">
    <w:abstractNumId w:val="48"/>
  </w:num>
  <w:num w:numId="23" w16cid:durableId="1489204237">
    <w:abstractNumId w:val="53"/>
  </w:num>
  <w:num w:numId="24" w16cid:durableId="475534577">
    <w:abstractNumId w:val="12"/>
  </w:num>
  <w:num w:numId="25" w16cid:durableId="885486844">
    <w:abstractNumId w:val="28"/>
  </w:num>
  <w:num w:numId="26" w16cid:durableId="1536579817">
    <w:abstractNumId w:val="16"/>
  </w:num>
  <w:num w:numId="27" w16cid:durableId="841510262">
    <w:abstractNumId w:val="1"/>
  </w:num>
  <w:num w:numId="28" w16cid:durableId="305428441">
    <w:abstractNumId w:val="7"/>
  </w:num>
  <w:num w:numId="29" w16cid:durableId="152844544">
    <w:abstractNumId w:val="0"/>
  </w:num>
  <w:num w:numId="30" w16cid:durableId="1005935017">
    <w:abstractNumId w:val="56"/>
  </w:num>
  <w:num w:numId="31" w16cid:durableId="418063383">
    <w:abstractNumId w:val="40"/>
  </w:num>
  <w:num w:numId="32" w16cid:durableId="593901859">
    <w:abstractNumId w:val="27"/>
  </w:num>
  <w:num w:numId="33" w16cid:durableId="1512790546">
    <w:abstractNumId w:val="13"/>
  </w:num>
  <w:num w:numId="34" w16cid:durableId="962736020">
    <w:abstractNumId w:val="59"/>
  </w:num>
  <w:num w:numId="35" w16cid:durableId="8724794">
    <w:abstractNumId w:val="46"/>
  </w:num>
  <w:num w:numId="36" w16cid:durableId="1890065699">
    <w:abstractNumId w:val="5"/>
  </w:num>
  <w:num w:numId="37" w16cid:durableId="479003144">
    <w:abstractNumId w:val="15"/>
  </w:num>
  <w:num w:numId="38" w16cid:durableId="743527721">
    <w:abstractNumId w:val="39"/>
  </w:num>
  <w:num w:numId="39" w16cid:durableId="1127548968">
    <w:abstractNumId w:val="21"/>
  </w:num>
  <w:num w:numId="40" w16cid:durableId="1867518456">
    <w:abstractNumId w:val="66"/>
  </w:num>
  <w:num w:numId="41" w16cid:durableId="1395272781">
    <w:abstractNumId w:val="38"/>
  </w:num>
  <w:num w:numId="42" w16cid:durableId="1398553573">
    <w:abstractNumId w:val="2"/>
  </w:num>
  <w:num w:numId="43" w16cid:durableId="1184049311">
    <w:abstractNumId w:val="19"/>
  </w:num>
  <w:num w:numId="44" w16cid:durableId="1352025588">
    <w:abstractNumId w:val="61"/>
  </w:num>
  <w:num w:numId="45" w16cid:durableId="1048145520">
    <w:abstractNumId w:val="3"/>
  </w:num>
  <w:num w:numId="46" w16cid:durableId="407728741">
    <w:abstractNumId w:val="52"/>
  </w:num>
  <w:num w:numId="47" w16cid:durableId="668410000">
    <w:abstractNumId w:val="50"/>
  </w:num>
  <w:num w:numId="48" w16cid:durableId="1480533483">
    <w:abstractNumId w:val="44"/>
  </w:num>
  <w:num w:numId="49" w16cid:durableId="1586495579">
    <w:abstractNumId w:val="36"/>
  </w:num>
  <w:num w:numId="50" w16cid:durableId="683630450">
    <w:abstractNumId w:val="55"/>
  </w:num>
  <w:num w:numId="51" w16cid:durableId="2099519959">
    <w:abstractNumId w:val="47"/>
  </w:num>
  <w:num w:numId="52" w16cid:durableId="1160002822">
    <w:abstractNumId w:val="37"/>
  </w:num>
  <w:num w:numId="53" w16cid:durableId="1736659129">
    <w:abstractNumId w:val="14"/>
  </w:num>
  <w:num w:numId="54" w16cid:durableId="48380555">
    <w:abstractNumId w:val="9"/>
  </w:num>
  <w:num w:numId="55" w16cid:durableId="1166432591">
    <w:abstractNumId w:val="64"/>
  </w:num>
  <w:num w:numId="56" w16cid:durableId="1354770513">
    <w:abstractNumId w:val="51"/>
  </w:num>
  <w:num w:numId="57" w16cid:durableId="1306855372">
    <w:abstractNumId w:val="34"/>
  </w:num>
  <w:num w:numId="58" w16cid:durableId="1409307430">
    <w:abstractNumId w:val="4"/>
  </w:num>
  <w:num w:numId="59" w16cid:durableId="30691048">
    <w:abstractNumId w:val="60"/>
  </w:num>
  <w:num w:numId="60" w16cid:durableId="411123381">
    <w:abstractNumId w:val="49"/>
  </w:num>
  <w:num w:numId="61" w16cid:durableId="918297505">
    <w:abstractNumId w:val="30"/>
  </w:num>
  <w:num w:numId="62" w16cid:durableId="1367557048">
    <w:abstractNumId w:val="10"/>
  </w:num>
  <w:num w:numId="63" w16cid:durableId="1802839680">
    <w:abstractNumId w:val="31"/>
  </w:num>
  <w:num w:numId="64" w16cid:durableId="935407773">
    <w:abstractNumId w:val="17"/>
  </w:num>
  <w:num w:numId="65" w16cid:durableId="1223129769">
    <w:abstractNumId w:val="63"/>
  </w:num>
  <w:num w:numId="66" w16cid:durableId="8025261">
    <w:abstractNumId w:val="43"/>
  </w:num>
  <w:num w:numId="67" w16cid:durableId="1707875012">
    <w:abstractNumId w:val="65"/>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240"/>
    <w:rsid w:val="0000225E"/>
    <w:rsid w:val="00024DB3"/>
    <w:rsid w:val="00064210"/>
    <w:rsid w:val="00085393"/>
    <w:rsid w:val="000922AE"/>
    <w:rsid w:val="000B2D88"/>
    <w:rsid w:val="000B4CBF"/>
    <w:rsid w:val="00114845"/>
    <w:rsid w:val="0013624C"/>
    <w:rsid w:val="00154635"/>
    <w:rsid w:val="00183A6D"/>
    <w:rsid w:val="00187EEC"/>
    <w:rsid w:val="0019058A"/>
    <w:rsid w:val="0019474B"/>
    <w:rsid w:val="0019569F"/>
    <w:rsid w:val="00225DD2"/>
    <w:rsid w:val="002262AF"/>
    <w:rsid w:val="002838E1"/>
    <w:rsid w:val="00292094"/>
    <w:rsid w:val="002A151C"/>
    <w:rsid w:val="002B573F"/>
    <w:rsid w:val="003311B1"/>
    <w:rsid w:val="003623FF"/>
    <w:rsid w:val="00385732"/>
    <w:rsid w:val="00390FCE"/>
    <w:rsid w:val="003A7D16"/>
    <w:rsid w:val="003D64BF"/>
    <w:rsid w:val="003F2B77"/>
    <w:rsid w:val="003F4187"/>
    <w:rsid w:val="00421F00"/>
    <w:rsid w:val="00431A43"/>
    <w:rsid w:val="00434F52"/>
    <w:rsid w:val="004557FA"/>
    <w:rsid w:val="00474D23"/>
    <w:rsid w:val="0048441A"/>
    <w:rsid w:val="004B51A1"/>
    <w:rsid w:val="004C30C5"/>
    <w:rsid w:val="004F5FC0"/>
    <w:rsid w:val="004F6CB5"/>
    <w:rsid w:val="0050184A"/>
    <w:rsid w:val="005069E5"/>
    <w:rsid w:val="00540C32"/>
    <w:rsid w:val="005433CF"/>
    <w:rsid w:val="0054634C"/>
    <w:rsid w:val="005553AA"/>
    <w:rsid w:val="005621AB"/>
    <w:rsid w:val="00580C39"/>
    <w:rsid w:val="005F239B"/>
    <w:rsid w:val="00602157"/>
    <w:rsid w:val="00602D03"/>
    <w:rsid w:val="006137B0"/>
    <w:rsid w:val="00636085"/>
    <w:rsid w:val="006661F3"/>
    <w:rsid w:val="006E349C"/>
    <w:rsid w:val="00733DCE"/>
    <w:rsid w:val="00854859"/>
    <w:rsid w:val="0086313A"/>
    <w:rsid w:val="008834D9"/>
    <w:rsid w:val="00887669"/>
    <w:rsid w:val="008F232F"/>
    <w:rsid w:val="00952CB4"/>
    <w:rsid w:val="00972561"/>
    <w:rsid w:val="00981F99"/>
    <w:rsid w:val="009918DA"/>
    <w:rsid w:val="009A603E"/>
    <w:rsid w:val="009E7F5F"/>
    <w:rsid w:val="009F4B9F"/>
    <w:rsid w:val="00A03AC6"/>
    <w:rsid w:val="00A34939"/>
    <w:rsid w:val="00A35A49"/>
    <w:rsid w:val="00A918C6"/>
    <w:rsid w:val="00A92643"/>
    <w:rsid w:val="00AB7E1B"/>
    <w:rsid w:val="00AE79E6"/>
    <w:rsid w:val="00B16CB1"/>
    <w:rsid w:val="00B22DAA"/>
    <w:rsid w:val="00B242C5"/>
    <w:rsid w:val="00B40635"/>
    <w:rsid w:val="00B57859"/>
    <w:rsid w:val="00B623BF"/>
    <w:rsid w:val="00B86020"/>
    <w:rsid w:val="00BA25F9"/>
    <w:rsid w:val="00BE1C0A"/>
    <w:rsid w:val="00C0475A"/>
    <w:rsid w:val="00C10954"/>
    <w:rsid w:val="00C75344"/>
    <w:rsid w:val="00C75E73"/>
    <w:rsid w:val="00C823FB"/>
    <w:rsid w:val="00CA0DA6"/>
    <w:rsid w:val="00CB7888"/>
    <w:rsid w:val="00CF2E23"/>
    <w:rsid w:val="00D60535"/>
    <w:rsid w:val="00D84436"/>
    <w:rsid w:val="00DC4CB6"/>
    <w:rsid w:val="00DE38C9"/>
    <w:rsid w:val="00E07240"/>
    <w:rsid w:val="00E31AF3"/>
    <w:rsid w:val="00E6195F"/>
    <w:rsid w:val="00E775E7"/>
    <w:rsid w:val="00E90ACE"/>
    <w:rsid w:val="00E970CB"/>
    <w:rsid w:val="00EA59E8"/>
    <w:rsid w:val="00EB7F6D"/>
    <w:rsid w:val="00ED0842"/>
    <w:rsid w:val="00EE0C5F"/>
    <w:rsid w:val="00F34ADB"/>
    <w:rsid w:val="00F416F7"/>
    <w:rsid w:val="00F45AE8"/>
    <w:rsid w:val="00F5277F"/>
    <w:rsid w:val="00F85036"/>
    <w:rsid w:val="00F91C7F"/>
    <w:rsid w:val="00FA5816"/>
    <w:rsid w:val="00FB6229"/>
    <w:rsid w:val="00FD0189"/>
    <w:rsid w:val="00FD6A7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678885"/>
  <w15:docId w15:val="{2942A637-EF73-4493-B2D3-D8581A347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DA6"/>
  </w:style>
  <w:style w:type="paragraph" w:styleId="Heading1">
    <w:name w:val="heading 1"/>
    <w:basedOn w:val="Normal"/>
    <w:next w:val="Normal"/>
    <w:link w:val="Heading1Char"/>
    <w:uiPriority w:val="9"/>
    <w:qFormat/>
    <w:pPr>
      <w:keepNext/>
      <w:keepLines/>
      <w:spacing w:before="240" w:after="0"/>
      <w:outlineLvl w:val="0"/>
    </w:pPr>
    <w:rPr>
      <w:b/>
      <w:bCs/>
      <w:color w:val="C00000"/>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bCs/>
      <w:color w:val="C00000"/>
      <w:sz w:val="28"/>
      <w:szCs w:val="28"/>
    </w:rPr>
  </w:style>
  <w:style w:type="paragraph" w:styleId="Heading3">
    <w:name w:val="heading 3"/>
    <w:basedOn w:val="Normal"/>
    <w:next w:val="Normal"/>
    <w:link w:val="Heading3Char"/>
    <w:uiPriority w:val="9"/>
    <w:unhideWhenUsed/>
    <w:qFormat/>
    <w:pPr>
      <w:keepNext/>
      <w:keepLines/>
      <w:spacing w:before="40" w:after="0"/>
      <w:outlineLvl w:val="2"/>
    </w:pPr>
    <w:rPr>
      <w:b/>
      <w:bCs/>
      <w:color w:val="C00000"/>
      <w:sz w:val="26"/>
      <w:szCs w:val="26"/>
    </w:rPr>
  </w:style>
  <w:style w:type="paragraph" w:styleId="Heading4">
    <w:name w:val="heading 4"/>
    <w:basedOn w:val="Normal"/>
    <w:next w:val="Normal"/>
    <w:link w:val="Heading4Char"/>
    <w:uiPriority w:val="9"/>
    <w:unhideWhenUsed/>
    <w:qFormat/>
    <w:pPr>
      <w:keepNext/>
      <w:keepLines/>
      <w:spacing w:before="40" w:after="0"/>
      <w:outlineLvl w:val="3"/>
    </w:pPr>
    <w:rPr>
      <w:b/>
      <w:bCs/>
      <w:color w:val="C00000"/>
      <w:sz w:val="24"/>
      <w:szCs w:val="24"/>
    </w:rPr>
  </w:style>
  <w:style w:type="paragraph" w:styleId="Heading5">
    <w:name w:val="heading 5"/>
    <w:basedOn w:val="Normal"/>
    <w:next w:val="Normal"/>
    <w:link w:val="Heading5Char"/>
    <w:uiPriority w:val="9"/>
    <w:unhideWhenUsed/>
    <w:qFormat/>
    <w:pPr>
      <w:keepNext/>
      <w:keepLines/>
      <w:spacing w:before="40" w:after="0"/>
      <w:outlineLvl w:val="4"/>
    </w:pPr>
    <w:rPr>
      <w:b/>
      <w:bCs/>
      <w:color w:val="C00000"/>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2500C5"/>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901367"/>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500C5"/>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character" w:customStyle="1" w:styleId="Heading4Char">
    <w:name w:val="Heading 4 Char"/>
    <w:basedOn w:val="DefaultParagraphFont"/>
    <w:link w:val="Heading4"/>
    <w:uiPriority w:val="9"/>
    <w:rsid w:val="00115B5A"/>
    <w:rPr>
      <w:rFonts w:asciiTheme="majorHAnsi" w:eastAsiaTheme="majorEastAsia" w:hAnsiTheme="majorHAnsi" w:cstheme="majorBidi"/>
      <w:b/>
      <w:szCs w:val="24"/>
    </w:rPr>
  </w:style>
  <w:style w:type="paragraph" w:styleId="List">
    <w:name w:val="List"/>
    <w:basedOn w:val="Normal"/>
    <w:semiHidden/>
    <w:rsid w:val="00011832"/>
    <w:pPr>
      <w:spacing w:after="120" w:line="240" w:lineRule="exact"/>
      <w:ind w:left="630" w:hanging="630"/>
    </w:pPr>
    <w:rPr>
      <w:rFonts w:ascii="Times New Roman" w:eastAsia="Times New Roman" w:hAnsi="Times New Roman" w:cs="Times New Roman"/>
      <w:sz w:val="24"/>
      <w:szCs w:val="20"/>
      <w:lang w:val="en-US"/>
    </w:rPr>
  </w:style>
  <w:style w:type="paragraph" w:customStyle="1" w:styleId="Fig-Graphic">
    <w:name w:val="Fig-Graphic"/>
    <w:basedOn w:val="Normal"/>
    <w:next w:val="Normal"/>
    <w:qFormat/>
    <w:rsid w:val="00011832"/>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lang w:val="en-US"/>
    </w:rPr>
  </w:style>
  <w:style w:type="character" w:customStyle="1" w:styleId="FigNum">
    <w:name w:val="Fig Num"/>
    <w:uiPriority w:val="8"/>
    <w:rsid w:val="00011832"/>
    <w:rPr>
      <w:b/>
      <w:bCs/>
      <w:caps/>
      <w:sz w:val="15"/>
      <w:szCs w:val="15"/>
    </w:rPr>
  </w:style>
  <w:style w:type="paragraph" w:customStyle="1" w:styleId="TableTextsmall">
    <w:name w:val="Table Text small"/>
    <w:basedOn w:val="Normal"/>
    <w:rsid w:val="00F27669"/>
    <w:pPr>
      <w:keepNext/>
      <w:keepLines/>
      <w:spacing w:before="20" w:after="20" w:line="240" w:lineRule="exact"/>
      <w:ind w:left="95"/>
    </w:pPr>
    <w:rPr>
      <w:rFonts w:ascii="Arial" w:eastAsia="Times New Roman" w:hAnsi="Arial" w:cs="Times New Roman"/>
      <w:sz w:val="18"/>
      <w:szCs w:val="18"/>
      <w:lang w:val="en-US"/>
    </w:rPr>
  </w:style>
  <w:style w:type="paragraph" w:customStyle="1" w:styleId="TableHead">
    <w:name w:val="Table Head"/>
    <w:basedOn w:val="Heading3"/>
    <w:next w:val="Normal"/>
    <w:rsid w:val="00F27669"/>
    <w:pPr>
      <w:spacing w:before="60" w:after="60" w:line="240" w:lineRule="exact"/>
      <w:jc w:val="center"/>
      <w:outlineLvl w:val="9"/>
    </w:pPr>
    <w:rPr>
      <w:rFonts w:ascii="Arial" w:eastAsia="Times New Roman" w:hAnsi="Arial" w:cs="Times New Roman"/>
      <w:sz w:val="22"/>
      <w:szCs w:val="22"/>
      <w:lang w:val="en-US"/>
    </w:rPr>
  </w:style>
  <w:style w:type="paragraph" w:styleId="TOCHeading">
    <w:name w:val="TOC Heading"/>
    <w:basedOn w:val="Heading1"/>
    <w:next w:val="Normal"/>
    <w:uiPriority w:val="39"/>
    <w:unhideWhenUsed/>
    <w:qFormat/>
    <w:rsid w:val="00E86F0B"/>
    <w:pPr>
      <w:outlineLvl w:val="9"/>
    </w:pPr>
    <w:rPr>
      <w:b w:val="0"/>
      <w:color w:val="2E74B5" w:themeColor="accent1" w:themeShade="BF"/>
      <w:lang w:val="en-US"/>
    </w:rPr>
  </w:style>
  <w:style w:type="paragraph" w:styleId="TOC1">
    <w:name w:val="toc 1"/>
    <w:basedOn w:val="Normal"/>
    <w:next w:val="Normal"/>
    <w:autoRedefine/>
    <w:uiPriority w:val="39"/>
    <w:unhideWhenUsed/>
    <w:rsid w:val="00E86F0B"/>
    <w:pPr>
      <w:spacing w:after="100"/>
    </w:pPr>
  </w:style>
  <w:style w:type="paragraph" w:styleId="TOC2">
    <w:name w:val="toc 2"/>
    <w:basedOn w:val="Normal"/>
    <w:next w:val="Normal"/>
    <w:autoRedefine/>
    <w:uiPriority w:val="39"/>
    <w:unhideWhenUsed/>
    <w:rsid w:val="00E86F0B"/>
    <w:pPr>
      <w:spacing w:after="100"/>
      <w:ind w:left="220"/>
    </w:pPr>
  </w:style>
  <w:style w:type="paragraph" w:styleId="TOC3">
    <w:name w:val="toc 3"/>
    <w:basedOn w:val="Normal"/>
    <w:next w:val="Normal"/>
    <w:autoRedefine/>
    <w:uiPriority w:val="39"/>
    <w:unhideWhenUsed/>
    <w:rsid w:val="00E86F0B"/>
    <w:pPr>
      <w:spacing w:after="100"/>
      <w:ind w:left="440"/>
    </w:pPr>
  </w:style>
  <w:style w:type="paragraph" w:customStyle="1" w:styleId="Bang">
    <w:name w:val="Bang"/>
    <w:basedOn w:val="Normal"/>
    <w:autoRedefine/>
    <w:rsid w:val="00C90AE2"/>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C90AE2"/>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UnresolvedMention">
    <w:name w:val="Unresolved Mention"/>
    <w:basedOn w:val="DefaultParagraphFont"/>
    <w:uiPriority w:val="99"/>
    <w:semiHidden/>
    <w:unhideWhenUsed/>
    <w:rsid w:val="00672883"/>
    <w:rPr>
      <w:color w:val="605E5C"/>
      <w:shd w:val="clear" w:color="auto" w:fill="E1DFDD"/>
    </w:rPr>
  </w:style>
  <w:style w:type="character" w:styleId="FollowedHyperlink">
    <w:name w:val="FollowedHyperlink"/>
    <w:basedOn w:val="DefaultParagraphFont"/>
    <w:uiPriority w:val="99"/>
    <w:semiHidden/>
    <w:unhideWhenUsed/>
    <w:rsid w:val="003158C6"/>
    <w:rPr>
      <w:color w:val="954F72" w:themeColor="followedHyperlink"/>
      <w:u w:val="single"/>
    </w:rPr>
  </w:style>
  <w:style w:type="paragraph" w:styleId="Header">
    <w:name w:val="header"/>
    <w:basedOn w:val="Normal"/>
    <w:link w:val="HeaderChar"/>
    <w:uiPriority w:val="99"/>
    <w:unhideWhenUsed/>
    <w:rsid w:val="002E3D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3D94"/>
  </w:style>
  <w:style w:type="paragraph" w:styleId="Footer">
    <w:name w:val="footer"/>
    <w:basedOn w:val="Normal"/>
    <w:link w:val="FooterChar"/>
    <w:uiPriority w:val="99"/>
    <w:unhideWhenUsed/>
    <w:rsid w:val="002E3D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3D94"/>
  </w:style>
  <w:style w:type="paragraph" w:styleId="NormalWeb">
    <w:name w:val="Normal (Web)"/>
    <w:basedOn w:val="Normal"/>
    <w:uiPriority w:val="99"/>
    <w:unhideWhenUsed/>
    <w:rsid w:val="002E3D94"/>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math-inline">
    <w:name w:val="math-inline"/>
    <w:basedOn w:val="DefaultParagraphFont"/>
    <w:rsid w:val="001A3F42"/>
  </w:style>
  <w:style w:type="paragraph" w:styleId="Caption">
    <w:name w:val="caption"/>
    <w:basedOn w:val="Normal"/>
    <w:next w:val="Normal"/>
    <w:uiPriority w:val="35"/>
    <w:unhideWhenUsed/>
    <w:qFormat/>
    <w:rsid w:val="00387457"/>
    <w:pPr>
      <w:spacing w:after="200" w:line="240" w:lineRule="auto"/>
    </w:pPr>
    <w:rPr>
      <w:i/>
      <w:iCs/>
      <w:color w:val="0070C0"/>
      <w:sz w:val="20"/>
      <w:szCs w:val="18"/>
    </w:rPr>
  </w:style>
  <w:style w:type="paragraph" w:styleId="TableofFigures">
    <w:name w:val="table of figures"/>
    <w:basedOn w:val="Normal"/>
    <w:next w:val="Normal"/>
    <w:uiPriority w:val="99"/>
    <w:unhideWhenUsed/>
    <w:rsid w:val="00387457"/>
    <w:pPr>
      <w:spacing w:after="0"/>
    </w:pPr>
  </w:style>
  <w:style w:type="character" w:styleId="Strong">
    <w:name w:val="Strong"/>
    <w:basedOn w:val="DefaultParagraphFont"/>
    <w:uiPriority w:val="22"/>
    <w:qFormat/>
    <w:rsid w:val="00236AFC"/>
    <w:rPr>
      <w:b/>
      <w:bCs/>
    </w:rPr>
  </w:style>
  <w:style w:type="character" w:customStyle="1" w:styleId="Heading5Char">
    <w:name w:val="Heading 5 Char"/>
    <w:basedOn w:val="DefaultParagraphFont"/>
    <w:link w:val="Heading5"/>
    <w:uiPriority w:val="9"/>
    <w:rsid w:val="00B81F1E"/>
    <w:rPr>
      <w:rFonts w:asciiTheme="majorHAnsi" w:eastAsiaTheme="majorEastAsia" w:hAnsiTheme="majorHAnsi" w:cstheme="majorBidi"/>
      <w:color w:val="2E74B5" w:themeColor="accent1" w:themeShade="BF"/>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6EE"/>
      </w:tcPr>
    </w:tblStyle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pPr>
      <w:spacing w:after="0" w:line="240" w:lineRule="auto"/>
    </w:pPr>
    <w:tblPr>
      <w:tblStyleRowBandSize w:val="1"/>
      <w:tblStyleColBandSize w:val="1"/>
    </w:tblPr>
  </w:style>
  <w:style w:type="paragraph" w:styleId="TOC4">
    <w:name w:val="toc 4"/>
    <w:basedOn w:val="Normal"/>
    <w:next w:val="Normal"/>
    <w:autoRedefine/>
    <w:uiPriority w:val="39"/>
    <w:unhideWhenUsed/>
    <w:rsid w:val="006B2334"/>
    <w:pPr>
      <w:spacing w:after="100"/>
      <w:ind w:left="660"/>
    </w:pPr>
  </w:style>
  <w:style w:type="paragraph" w:styleId="TOC5">
    <w:name w:val="toc 5"/>
    <w:basedOn w:val="Normal"/>
    <w:next w:val="Normal"/>
    <w:autoRedefine/>
    <w:uiPriority w:val="39"/>
    <w:unhideWhenUsed/>
    <w:rsid w:val="006B2334"/>
    <w:pPr>
      <w:spacing w:after="100"/>
      <w:ind w:left="880"/>
    </w:pPr>
  </w:style>
  <w:style w:type="table" w:customStyle="1" w:styleId="a5">
    <w:basedOn w:val="TableNormal"/>
    <w:tblPr>
      <w:tblStyleRowBandSize w:val="1"/>
      <w:tblStyleColBandSize w:val="1"/>
      <w:tblCellMar>
        <w:left w:w="80" w:type="dxa"/>
        <w:right w:w="80" w:type="dxa"/>
      </w:tblCellMar>
    </w:tblPr>
  </w:style>
  <w:style w:type="table" w:customStyle="1" w:styleId="a6">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6EE"/>
      </w:tcPr>
    </w:tblStyle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80" w:type="dxa"/>
        <w:right w:w="80" w:type="dxa"/>
      </w:tblCellMar>
    </w:tblPr>
  </w:style>
  <w:style w:type="table" w:customStyle="1" w:styleId="ae">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6EE"/>
      </w:tcPr>
    </w:tblStyle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pPr>
      <w:spacing w:after="0" w:line="240" w:lineRule="auto"/>
    </w:pPr>
    <w:tblPr>
      <w:tblStyleRowBandSize w:val="1"/>
      <w:tblStyleColBandSize w:val="1"/>
    </w:tblPr>
  </w:style>
  <w:style w:type="paragraph" w:customStyle="1" w:styleId="FrontMatterHeading">
    <w:name w:val="Front Matter Heading"/>
    <w:basedOn w:val="Normal"/>
    <w:pPr>
      <w:keepNext/>
      <w:keepLines/>
      <w:spacing w:before="240" w:after="0"/>
    </w:pPr>
    <w:rPr>
      <w:b/>
      <w:color w:val="C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cs.flutter.dev/" TargetMode="External"/><Relationship Id="rId18" Type="http://schemas.openxmlformats.org/officeDocument/2006/relationships/hyperlink" Target="https://support.google.com/googleplay/android-developer/answer/10144311" TargetMode="External"/><Relationship Id="rId26" Type="http://schemas.openxmlformats.org/officeDocument/2006/relationships/hyperlink" Target="https://developer.apple.com/design/human-interface-guidelines/notifications" TargetMode="External"/><Relationship Id="rId3" Type="http://schemas.openxmlformats.org/officeDocument/2006/relationships/styles" Target="styles.xml"/><Relationship Id="rId21" Type="http://schemas.openxmlformats.org/officeDocument/2006/relationships/hyperlink" Target="https://www.modacity.co/"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eveloper.apple.com/app-store/review/guidelines/" TargetMode="External"/><Relationship Id="rId25" Type="http://schemas.openxmlformats.org/officeDocument/2006/relationships/hyperlink" Target="https://www.tonalenergy.com/tet-user-guide-android"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eveloper.android.com/guide/topics/ui/accessibility/apps" TargetMode="External"/><Relationship Id="rId20" Type="http://schemas.openxmlformats.org/officeDocument/2006/relationships/hyperlink" Target="https://andante.app/"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dacity.co/" TargetMode="External"/><Relationship Id="rId24" Type="http://schemas.openxmlformats.org/officeDocument/2006/relationships/hyperlink" Target="https://www.omg.org/spec/UML/2.5.1/About-UML"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developer.apple.com/design/human-interface-guidelines/" TargetMode="External"/><Relationship Id="rId23" Type="http://schemas.openxmlformats.org/officeDocument/2006/relationships/hyperlink" Target="https://public.dhe.ibm.com/software/rational/web/whitepapers/2003/usecase_bp.pdf" TargetMode="External"/><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hyperlink" Target="https://www.revenuecat.com/docs/getting-started/restoring-purchases" TargetMode="External"/><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andante.app/" TargetMode="External"/><Relationship Id="rId14" Type="http://schemas.openxmlformats.org/officeDocument/2006/relationships/hyperlink" Target="https://www.sqlite.org/about.html" TargetMode="External"/><Relationship Id="rId22" Type="http://schemas.openxmlformats.org/officeDocument/2006/relationships/hyperlink" Target="https://www.iso.org/standard/72089.html" TargetMode="External"/><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jpyUMuvdhxAoCnB5qEg2ndkeJA==">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22</Pages>
  <Words>5503</Words>
  <Characters>31371</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Meloop Report 1 Project Introduction</vt:lpstr>
    </vt:vector>
  </TitlesOfParts>
  <Company/>
  <LinksUpToDate>false</LinksUpToDate>
  <CharactersWithSpaces>36801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Meloop Report 1 Project Introduction</dc:title>
  <dc:subject>Meloop mobile application</dc:subject>
  <dc:creator>Vo Tran Minh Tri</dc:creator>
  <dc:description>Initial project introduction for the Meloop Android and iOS application.</dc:description>
  <cp:lastModifiedBy>Trí Võ Trần Minh Trí</cp:lastModifiedBy>
  <cp:revision>15</cp:revision>
  <dcterms:created xsi:type="dcterms:W3CDTF">2026-09-15T00:00:00Z</dcterms:created>
  <dcterms:modified xsi:type="dcterms:W3CDTF">2026-09-15T10:41:00Z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9a1afde8-a3c3-4a5b-a242-afb4fbf161c0</vt:lpwstr>
  </property>
</Properties>
</file>