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Tree及其优化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 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Tree是一种树形的数据结构，每个叶节点均以数据块的哈希作为标签，而除了叶节点以外的节点则以其子节点标签的加密哈希作为标签。Merkle Tree 能够高效、安全地验证大型数据结构的内容，是哈希链的一种推广形式。其又名哈希树，由</w:t>
      </w:r>
      <w:r>
        <w:rPr>
          <w:rFonts w:hint="eastAsia"/>
          <w:lang w:val="en-US" w:eastAsia="zh-CN"/>
        </w:rPr>
        <w:t>Ralph Merkle申请专利定义，故亦称为墨克尔树。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Tree 通常是一个二叉树的形式（也有可能是多叉树），它以特定的方式逐层向上计算，直到树根。Merkle Tree的叶子节点的value是数据集合的单元数据或者其哈希值（例如图1.1中单元数据T1与其哈希值H1）。非叶子节点的value根据其左右孩子的哈希值计算得出。</w:t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949700" cy="2270760"/>
            <wp:effectExtent l="0" t="0" r="1270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653" t="28" r="1948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Merkel Tree 结构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创建Merkle Tree</w:t>
      </w:r>
    </w:p>
    <w:p>
      <w:p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创建Merkle Tree时，首先将单元数据放入相同数量的叶子节点中，然后逐层向上的去构建树中的每一层，易得构建复杂度为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O(n)+O(n/2)+...+O(1)=O(n)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，其中n是数据块的大小，Merkle Tree的树高是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log(n)+1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检索数据块</w:t>
      </w:r>
    </w:p>
    <w:p>
      <w:pPr>
        <w:numPr>
          <w:numId w:val="0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假设A，B两台机器有相同的16个文件，其对应的哈希值分别是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~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。这时我们可以通过Merkle Tree 快速比较两台机器上的文件是否完全相同。从Merkle Tree 的创建过程可以看出，其根节点的value是所有叶子节点value的唯一特征。只要两颗Merkle Tree中叶子节点的value有一处不同，其根节点就不会相同。</w:t>
      </w:r>
    </w:p>
    <w:p>
      <w:pPr>
        <w:numPr>
          <w:numId w:val="0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如果A和B中第5个文件不同（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</w:t>
      </w: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）：</w:t>
      </w:r>
    </w:p>
    <w:p>
      <w:pPr>
        <w:numPr>
          <w:ilvl w:val="0"/>
          <w:numId w:val="3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从Root出发，发现其根节点哈希值不同，检索其孩子</w:t>
      </w:r>
      <m:oMath>
        <m:sSub>
          <m:sSubP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相同，获取其文件信息进行对比。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以上对比过程的理论复杂度是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</m:t>
        </m:r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。所以，Merkle Tree支持较快的检索不同的文件，这在P2P网络中用于确保从其他节点接受的数据块没有损坏且没有被破坏。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43830" cy="2019935"/>
            <wp:effectExtent l="0" t="0" r="1397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29" t="-219" r="181" b="65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Merkle Tree</w:t>
      </w:r>
    </w:p>
    <w:p>
      <w:pPr>
        <w:numPr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基于该特点，在传输大规模数据时，可以将其分散成组来确保数据传输的完整性。如果有一个组在传输时出差错，Merkle Tree可以快速检测出来时哪一个组出了差错，然后及时的重传该小组的数据。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更新、插入与删除</w:t>
      </w:r>
    </w:p>
    <w:p>
      <w:pPr>
        <w:numPr>
          <w:numId w:val="0"/>
        </w:numPr>
        <w:ind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Merkle Tree的插入与删除是一个工程上的问题，不同的应用场景会有不同的插入方法。如果要确保树是平衡的，可以使用平衡二叉树如AVL树、红黑树、Splay等基本模式来实现Merkle Tree树，它们都可以支持不超过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</m:t>
        </m:r>
        <m:sSup>
          <m:sSup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n)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时间复杂度的插入、删除与更新。</w:t>
      </w:r>
    </w:p>
    <w:p>
      <w:pPr>
        <w:numPr>
          <w:ilvl w:val="0"/>
          <w:numId w:val="2"/>
        </w:numPr>
        <w:ind w:left="425" w:leftChars="0" w:hanging="425" w:firstLineChars="0"/>
        <w:jc w:val="both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Merkle Proof</w:t>
      </w:r>
    </w:p>
    <w:p>
      <w:pPr>
        <w:numPr>
          <w:numId w:val="0"/>
        </w:numPr>
        <w:ind w:leftChars="0" w:firstLine="420" w:firstLineChars="0"/>
        <w:jc w:val="both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Merkle Tree不仅可以快速的比对两份大数据是否相同，还可以在不完整的Merkle Tree 上来进行完整性检验，快速判断某数据小组是否在其应处的位置。</w:t>
      </w:r>
    </w:p>
    <w:p>
      <w:pPr>
        <w:numPr>
          <w:numId w:val="0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/>
          <w:lang w:val="en-US" w:eastAsia="zh-CN"/>
        </w:rPr>
        <w:t>在图1-3中，包含了8个有效元素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5,27,18,64,30,2,43,48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}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，在传输过程中，如果先收到了数据64，我们尝试在其他数据尚未获取之前，证明以下两点：</w:t>
      </w:r>
    </w:p>
    <w:p>
      <w:pPr>
        <w:numPr>
          <w:ilvl w:val="0"/>
          <w:numId w:val="4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数据64的确存在于这组数据中</w:t>
      </w:r>
    </w:p>
    <w:p>
      <w:pPr>
        <w:numPr>
          <w:ilvl w:val="0"/>
          <w:numId w:val="4"/>
        </w:numPr>
        <w:ind w:left="845" w:leftChars="0" w:hanging="425" w:firstLineChars="0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数据64存在的位置是第4格</w:t>
      </w:r>
    </w:p>
    <w:p>
      <w:pPr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0760" cy="2363470"/>
            <wp:effectExtent l="0" t="0" r="254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Merkle Proof 证明数据64有效存在于该树中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根据Merkle Proof，我们仅需要知道4个哈希值即可证明：</w:t>
      </w:r>
    </w:p>
    <w:p>
      <w:pPr>
        <w:numPr>
          <w:ilvl w:val="0"/>
          <w:numId w:val="5"/>
        </w:numPr>
        <w:ind w:left="845" w:leftChars="0" w:hanging="425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数字64的相邻数字18的哈希值（1FXq）</w:t>
      </w:r>
    </w:p>
    <w:p>
      <w:pPr>
        <w:numPr>
          <w:ilvl w:val="0"/>
          <w:numId w:val="5"/>
        </w:numPr>
        <w:ind w:left="845" w:leftChars="0" w:hanging="425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相邻分组{5,27}的哈希值（ec20）</w:t>
      </w:r>
    </w:p>
    <w:p>
      <w:pPr>
        <w:numPr>
          <w:ilvl w:val="0"/>
          <w:numId w:val="5"/>
        </w:numPr>
        <w:ind w:left="845" w:leftChars="0" w:hanging="425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相邻分支的哈希值（8f74）</w:t>
      </w:r>
      <w:bookmarkStart w:id="0" w:name="_GoBack"/>
      <w:bookmarkEnd w:id="0"/>
    </w:p>
    <w:p>
      <w:pPr>
        <w:numPr>
          <w:ilvl w:val="0"/>
          <w:numId w:val="5"/>
        </w:numPr>
        <w:ind w:left="845" w:leftChars="0" w:hanging="425" w:firstLineChars="0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根节点哈希值（6c0a）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证明时，首先计算64的哈希值9Dog，然后串联哈希值1FXq，计算得到联合哈希值781a。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重复上述过程，将781a与ec20串联，计算得出联合哈希值5c71。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重复上述过程，将5c71与8f74串联，计算得出根哈希值6c0a。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若通过Merkle Proof得到的哈希值6c0a与根哈希一致，表示数据64的确存在于这组数据中，并且存在的位置是第4格。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Tree的缺陷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对于验证属于list格式的信息而言，二叉Merkle Tree是非常好的数据结构。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C5A77"/>
    <w:multiLevelType w:val="singleLevel"/>
    <w:tmpl w:val="D3EC5A7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09DA448"/>
    <w:multiLevelType w:val="singleLevel"/>
    <w:tmpl w:val="E09DA4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B45CFFE"/>
    <w:multiLevelType w:val="multilevel"/>
    <w:tmpl w:val="2B45C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BA50A6F"/>
    <w:multiLevelType w:val="singleLevel"/>
    <w:tmpl w:val="2BA50A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A8CFDC"/>
    <w:multiLevelType w:val="singleLevel"/>
    <w:tmpl w:val="7DA8CFD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20F9"/>
    <w:rsid w:val="04A94ADF"/>
    <w:rsid w:val="062D102C"/>
    <w:rsid w:val="07171D92"/>
    <w:rsid w:val="091A14D0"/>
    <w:rsid w:val="091E29DC"/>
    <w:rsid w:val="0C5D2346"/>
    <w:rsid w:val="1043038A"/>
    <w:rsid w:val="144F3CF6"/>
    <w:rsid w:val="156D2A17"/>
    <w:rsid w:val="1A260A34"/>
    <w:rsid w:val="1CA43C14"/>
    <w:rsid w:val="1F544554"/>
    <w:rsid w:val="203A6740"/>
    <w:rsid w:val="21C606EA"/>
    <w:rsid w:val="25276A7F"/>
    <w:rsid w:val="276B0E03"/>
    <w:rsid w:val="2C0D2C25"/>
    <w:rsid w:val="3C4E0FD9"/>
    <w:rsid w:val="3CC14879"/>
    <w:rsid w:val="43F17C38"/>
    <w:rsid w:val="4A9A775C"/>
    <w:rsid w:val="4C3B4B33"/>
    <w:rsid w:val="4CBD2515"/>
    <w:rsid w:val="4CCA1519"/>
    <w:rsid w:val="4DEE3D0F"/>
    <w:rsid w:val="505A2263"/>
    <w:rsid w:val="51CE35D5"/>
    <w:rsid w:val="5A271479"/>
    <w:rsid w:val="5ADB6452"/>
    <w:rsid w:val="5EBB2861"/>
    <w:rsid w:val="5FB47F20"/>
    <w:rsid w:val="64C07E8F"/>
    <w:rsid w:val="68AA4E06"/>
    <w:rsid w:val="69C94751"/>
    <w:rsid w:val="6A1A0E4D"/>
    <w:rsid w:val="6F67525C"/>
    <w:rsid w:val="702F679B"/>
    <w:rsid w:val="71FC7676"/>
    <w:rsid w:val="724C7C71"/>
    <w:rsid w:val="793E766D"/>
    <w:rsid w:val="7DD54550"/>
    <w:rsid w:val="7EC353FF"/>
    <w:rsid w:val="7F7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2021-12-03T01:45:16Z</dcterms:created>
  <dc:creator>Administrator</dc:creator>
  <cp:lastModifiedBy>暮冥</cp:lastModifiedBy>
  <dcterms:modified xsi:type="dcterms:W3CDTF">2021-12-03T03:34:10Z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2052-11.1.0.11188</vt:lpwstr>
  </property>
  <property fmtid="{D5CDD505-2E9C-101B-9397-08002B2CF9AE}" pid="3" name="ICV">
    <vt:lpwstr>F503C23870614E0B9F4BEA5706AC5B12</vt:lpwstr>
  </property>
</Properties>
</file>