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F92" w:rsidRPr="00F06031" w:rsidRDefault="00B03F92" w:rsidP="00B03F92">
      <w:pPr>
        <w:pStyle w:val="Default"/>
        <w:spacing w:line="600" w:lineRule="auto"/>
        <w:jc w:val="center"/>
        <w:rPr>
          <w:b/>
          <w:bCs/>
          <w:lang w:val="ro-RO"/>
        </w:rPr>
      </w:pPr>
      <w:r w:rsidRPr="00F06031">
        <w:rPr>
          <w:b/>
          <w:bCs/>
          <w:caps/>
          <w:sz w:val="28"/>
          <w:szCs w:val="28"/>
          <w:lang w:val="ro-RO"/>
        </w:rPr>
        <w:t>Universitatea de Stat din Moldova</w:t>
      </w:r>
    </w:p>
    <w:p w:rsidR="00B03F92" w:rsidRPr="00B03F92" w:rsidRDefault="00B03F92" w:rsidP="00B03F92">
      <w:pPr>
        <w:pStyle w:val="Default"/>
        <w:spacing w:line="600" w:lineRule="auto"/>
        <w:jc w:val="center"/>
        <w:rPr>
          <w:b/>
          <w:bCs/>
          <w:lang w:val="ro-RO"/>
        </w:rPr>
      </w:pPr>
      <w:r w:rsidRPr="00F06031">
        <w:rPr>
          <w:b/>
          <w:bCs/>
          <w:caps/>
          <w:sz w:val="28"/>
          <w:szCs w:val="28"/>
          <w:lang w:val="ro-RO"/>
        </w:rPr>
        <w:t>Facultatea</w:t>
      </w:r>
      <w:r w:rsidRPr="00F06031">
        <w:rPr>
          <w:b/>
          <w:bCs/>
          <w:caps/>
          <w:lang w:val="ro-RO"/>
        </w:rPr>
        <w:t xml:space="preserve"> </w:t>
      </w:r>
      <w:r>
        <w:rPr>
          <w:b/>
          <w:bCs/>
          <w:lang w:val="ro-RO"/>
        </w:rPr>
        <w:t>FIZICĂ ȘI INGINERIE</w:t>
      </w:r>
    </w:p>
    <w:p w:rsidR="00B03F92" w:rsidRDefault="00B03F92" w:rsidP="00B03F92">
      <w:pPr>
        <w:pStyle w:val="Default"/>
        <w:spacing w:line="600" w:lineRule="auto"/>
        <w:jc w:val="right"/>
        <w:rPr>
          <w:b/>
          <w:sz w:val="28"/>
          <w:szCs w:val="28"/>
          <w:lang w:val="ro-RO"/>
        </w:rPr>
      </w:pPr>
    </w:p>
    <w:p w:rsidR="00B03F92" w:rsidRDefault="00B03F92" w:rsidP="00B03F92">
      <w:pPr>
        <w:pStyle w:val="Default"/>
        <w:spacing w:line="600" w:lineRule="auto"/>
        <w:jc w:val="right"/>
        <w:rPr>
          <w:b/>
          <w:bCs/>
          <w:sz w:val="28"/>
          <w:szCs w:val="28"/>
          <w:lang w:val="ro-RO"/>
        </w:rPr>
      </w:pPr>
    </w:p>
    <w:p w:rsidR="00B03F92" w:rsidRDefault="00B03F92" w:rsidP="00B03F92">
      <w:pPr>
        <w:pStyle w:val="Default"/>
        <w:spacing w:line="600" w:lineRule="auto"/>
        <w:jc w:val="right"/>
        <w:rPr>
          <w:b/>
          <w:bCs/>
          <w:sz w:val="28"/>
          <w:szCs w:val="28"/>
          <w:lang w:val="ro-RO"/>
        </w:rPr>
      </w:pPr>
    </w:p>
    <w:p w:rsidR="00B03F92" w:rsidRPr="00F06031" w:rsidRDefault="00B03F92" w:rsidP="00B03F92">
      <w:pPr>
        <w:pStyle w:val="Default"/>
        <w:spacing w:line="600" w:lineRule="auto"/>
        <w:jc w:val="right"/>
        <w:rPr>
          <w:b/>
          <w:bCs/>
          <w:sz w:val="28"/>
          <w:szCs w:val="28"/>
          <w:lang w:val="ro-RO"/>
        </w:rPr>
      </w:pPr>
      <w:r w:rsidRPr="00F06031">
        <w:rPr>
          <w:b/>
          <w:bCs/>
          <w:sz w:val="28"/>
          <w:szCs w:val="28"/>
          <w:lang w:val="ro-RO"/>
        </w:rPr>
        <w:t xml:space="preserve">                   </w:t>
      </w:r>
    </w:p>
    <w:p w:rsidR="00B03F92" w:rsidRDefault="00B03F92" w:rsidP="00B03F92">
      <w:pPr>
        <w:pStyle w:val="Default"/>
        <w:spacing w:line="60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PENZARI MARC</w:t>
      </w:r>
    </w:p>
    <w:p w:rsidR="00B03F92" w:rsidRPr="00F06031" w:rsidRDefault="00B03F92" w:rsidP="00B03F92">
      <w:pPr>
        <w:pStyle w:val="Default"/>
        <w:spacing w:line="600" w:lineRule="auto"/>
        <w:jc w:val="center"/>
        <w:rPr>
          <w:b/>
          <w:bCs/>
          <w:lang w:val="ro-RO"/>
        </w:rPr>
      </w:pPr>
    </w:p>
    <w:p w:rsidR="00B03F92" w:rsidRDefault="00B03F92" w:rsidP="00B03F92">
      <w:pPr>
        <w:pStyle w:val="Default"/>
        <w:spacing w:line="600" w:lineRule="auto"/>
        <w:jc w:val="center"/>
        <w:rPr>
          <w:b/>
          <w:bCs/>
          <w:sz w:val="32"/>
          <w:szCs w:val="32"/>
          <w:lang w:val="ro-RO"/>
        </w:rPr>
      </w:pPr>
      <w:r>
        <w:rPr>
          <w:b/>
          <w:bCs/>
          <w:sz w:val="32"/>
          <w:szCs w:val="32"/>
          <w:lang w:val="ro-RO"/>
        </w:rPr>
        <w:t>PRIOECTAREA INTERFEȚETELOR DE UTILIZATOR</w:t>
      </w:r>
    </w:p>
    <w:p w:rsidR="00B03F92" w:rsidRPr="00B03F92" w:rsidRDefault="00B03F92" w:rsidP="00B03F92">
      <w:pPr>
        <w:pStyle w:val="Default"/>
        <w:spacing w:line="600" w:lineRule="auto"/>
        <w:jc w:val="center"/>
        <w:rPr>
          <w:b/>
          <w:bCs/>
          <w:sz w:val="22"/>
          <w:lang w:val="ro-RO"/>
        </w:rPr>
      </w:pPr>
      <w:r w:rsidRPr="00B03F92">
        <w:rPr>
          <w:b/>
          <w:bCs/>
          <w:sz w:val="28"/>
          <w:szCs w:val="32"/>
          <w:lang w:val="ro-RO"/>
        </w:rPr>
        <w:t xml:space="preserve">LUCRĂRILE DE LABORATOR </w:t>
      </w:r>
      <w:r>
        <w:rPr>
          <w:b/>
          <w:bCs/>
          <w:sz w:val="28"/>
          <w:szCs w:val="32"/>
          <w:lang w:val="ro-RO"/>
        </w:rPr>
        <w:t>I</w:t>
      </w:r>
      <w:r w:rsidRPr="00B03F92">
        <w:rPr>
          <w:b/>
          <w:bCs/>
          <w:sz w:val="28"/>
          <w:szCs w:val="32"/>
          <w:lang w:val="ro-RO"/>
        </w:rPr>
        <w:t>-</w:t>
      </w:r>
      <w:r>
        <w:rPr>
          <w:b/>
          <w:bCs/>
          <w:sz w:val="28"/>
          <w:szCs w:val="32"/>
          <w:lang w:val="ro-RO"/>
        </w:rPr>
        <w:t>III</w:t>
      </w:r>
    </w:p>
    <w:p w:rsidR="00B03F92" w:rsidRDefault="00B03F92" w:rsidP="00B03F92">
      <w:pPr>
        <w:spacing w:line="360" w:lineRule="auto"/>
        <w:ind w:firstLine="357"/>
        <w:jc w:val="both"/>
        <w:rPr>
          <w:lang w:val="ro-RO"/>
        </w:rPr>
      </w:pPr>
    </w:p>
    <w:p w:rsidR="00B03F92" w:rsidRDefault="00B03F92" w:rsidP="00B03F92">
      <w:pPr>
        <w:spacing w:line="360" w:lineRule="auto"/>
        <w:ind w:firstLine="357"/>
        <w:jc w:val="both"/>
        <w:rPr>
          <w:lang w:val="ro-RO"/>
        </w:rPr>
      </w:pPr>
    </w:p>
    <w:p w:rsidR="00B03F92" w:rsidRDefault="00B03F92" w:rsidP="00B03F92">
      <w:pPr>
        <w:spacing w:line="360" w:lineRule="auto"/>
        <w:ind w:firstLine="357"/>
        <w:jc w:val="both"/>
        <w:rPr>
          <w:lang w:val="ro-RO"/>
        </w:rPr>
      </w:pPr>
    </w:p>
    <w:p w:rsidR="00B03F92" w:rsidRDefault="00B03F92" w:rsidP="00B03F92">
      <w:pPr>
        <w:spacing w:line="360" w:lineRule="auto"/>
        <w:ind w:firstLine="357"/>
        <w:jc w:val="both"/>
        <w:rPr>
          <w:lang w:val="ro-RO"/>
        </w:rPr>
      </w:pPr>
    </w:p>
    <w:p w:rsidR="00B03F92" w:rsidRDefault="00B03F92" w:rsidP="00B03F92">
      <w:pPr>
        <w:spacing w:line="360" w:lineRule="auto"/>
        <w:ind w:firstLine="357"/>
        <w:jc w:val="both"/>
        <w:rPr>
          <w:lang w:val="ro-RO"/>
        </w:rPr>
      </w:pPr>
    </w:p>
    <w:p w:rsidR="00B03F92" w:rsidRDefault="00B03F92" w:rsidP="00B03F92">
      <w:pPr>
        <w:spacing w:line="360" w:lineRule="auto"/>
        <w:ind w:firstLine="357"/>
        <w:jc w:val="both"/>
        <w:rPr>
          <w:lang w:val="ro-RO"/>
        </w:rPr>
      </w:pPr>
    </w:p>
    <w:p w:rsidR="00B03F92" w:rsidRDefault="00B03F92" w:rsidP="00B03F92">
      <w:pPr>
        <w:spacing w:line="360" w:lineRule="auto"/>
        <w:ind w:firstLine="357"/>
        <w:jc w:val="both"/>
        <w:rPr>
          <w:lang w:val="ro-RO"/>
        </w:rPr>
      </w:pPr>
    </w:p>
    <w:p w:rsidR="00B03F92" w:rsidRDefault="00B03F92" w:rsidP="00B03F92">
      <w:pPr>
        <w:spacing w:line="360" w:lineRule="auto"/>
        <w:ind w:firstLine="357"/>
        <w:jc w:val="both"/>
        <w:rPr>
          <w:lang w:val="ro-RO"/>
        </w:rPr>
      </w:pPr>
    </w:p>
    <w:p w:rsidR="00B03F92" w:rsidRDefault="00B03F92" w:rsidP="00B03F92">
      <w:pPr>
        <w:spacing w:line="360" w:lineRule="auto"/>
        <w:ind w:firstLine="357"/>
        <w:jc w:val="both"/>
        <w:rPr>
          <w:lang w:val="ro-RO"/>
        </w:rPr>
      </w:pPr>
    </w:p>
    <w:p w:rsidR="00B03F92" w:rsidRDefault="00B03F92" w:rsidP="00B03F92">
      <w:pPr>
        <w:spacing w:line="360" w:lineRule="auto"/>
        <w:ind w:firstLine="357"/>
        <w:jc w:val="both"/>
        <w:rPr>
          <w:lang w:val="ro-RO"/>
        </w:rPr>
      </w:pPr>
    </w:p>
    <w:p w:rsidR="00B03F92" w:rsidRDefault="00B03F92" w:rsidP="00B03F92">
      <w:pPr>
        <w:spacing w:line="360" w:lineRule="auto"/>
        <w:ind w:firstLine="357"/>
        <w:jc w:val="both"/>
        <w:rPr>
          <w:lang w:val="ro-RO"/>
        </w:rPr>
      </w:pPr>
    </w:p>
    <w:p w:rsidR="00B03F92" w:rsidRPr="00F06031" w:rsidRDefault="00B03F92" w:rsidP="00B03F92">
      <w:pPr>
        <w:spacing w:line="360" w:lineRule="auto"/>
        <w:ind w:firstLine="357"/>
        <w:jc w:val="both"/>
        <w:rPr>
          <w:lang w:val="ro-RO"/>
        </w:rPr>
      </w:pPr>
    </w:p>
    <w:p w:rsidR="00B03F92" w:rsidRPr="00F06031" w:rsidRDefault="00B03F92" w:rsidP="00B03F92">
      <w:pPr>
        <w:spacing w:line="360" w:lineRule="auto"/>
        <w:ind w:firstLine="357"/>
        <w:jc w:val="both"/>
        <w:rPr>
          <w:lang w:val="ro-RO"/>
        </w:rPr>
      </w:pPr>
    </w:p>
    <w:p w:rsidR="00B03F92" w:rsidRPr="000018A0" w:rsidRDefault="00B03F92" w:rsidP="000018A0">
      <w:pPr>
        <w:pStyle w:val="Default"/>
        <w:spacing w:line="600" w:lineRule="auto"/>
        <w:jc w:val="center"/>
        <w:rPr>
          <w:b/>
          <w:bCs/>
          <w:caps/>
          <w:lang w:val="ro-RO"/>
        </w:rPr>
      </w:pPr>
      <w:r w:rsidRPr="00F06031">
        <w:rPr>
          <w:b/>
          <w:bCs/>
          <w:caps/>
          <w:lang w:val="ro-RO"/>
        </w:rPr>
        <w:t>Chişinău-20</w:t>
      </w:r>
      <w:r>
        <w:rPr>
          <w:b/>
          <w:bCs/>
          <w:caps/>
          <w:lang w:val="ro-RO"/>
        </w:rPr>
        <w:t>26</w:t>
      </w:r>
      <w:r w:rsidR="000018A0">
        <w:rPr>
          <w:b/>
          <w:bCs/>
          <w:caps/>
          <w:lang w:val="ro-RO"/>
        </w:rPr>
        <w:br w:type="page"/>
      </w:r>
    </w:p>
    <w:p w:rsidR="000018A0" w:rsidRDefault="000018A0" w:rsidP="000018A0">
      <w:pPr>
        <w:spacing w:line="276" w:lineRule="auto"/>
        <w:rPr>
          <w:b/>
          <w:sz w:val="28"/>
          <w:lang w:val="ro-RO"/>
        </w:rPr>
      </w:pPr>
      <w:r>
        <w:rPr>
          <w:b/>
          <w:sz w:val="28"/>
          <w:lang w:val="ro-RO"/>
        </w:rPr>
        <w:lastRenderedPageBreak/>
        <w:t>Percheziții</w:t>
      </w:r>
    </w:p>
    <w:p w:rsidR="000018A0" w:rsidRDefault="000018A0" w:rsidP="000018A0">
      <w:pPr>
        <w:spacing w:after="240"/>
        <w:rPr>
          <w:lang w:val="ro-RO"/>
        </w:rPr>
      </w:pPr>
      <w:r>
        <w:rPr>
          <w:lang w:val="ro-RO"/>
        </w:rPr>
        <w:t xml:space="preserve">Codul sursă pentru toate trei lucrări de laborator este valabil pe GitHub: </w:t>
      </w:r>
      <w:hyperlink r:id="rId5" w:history="1">
        <w:r w:rsidRPr="00404433">
          <w:rPr>
            <w:rStyle w:val="Hyperlink"/>
            <w:lang w:val="ro-RO"/>
          </w:rPr>
          <w:t>https://github.com/KpuBemKa/labs-piu/tree/main/auth-form</w:t>
        </w:r>
      </w:hyperlink>
    </w:p>
    <w:p w:rsidR="000018A0" w:rsidRDefault="000018A0" w:rsidP="000018A0">
      <w:pPr>
        <w:spacing w:after="240"/>
        <w:rPr>
          <w:lang w:val="ro-RO"/>
        </w:rPr>
      </w:pPr>
    </w:p>
    <w:p w:rsidR="005F5C2E" w:rsidRDefault="00B03F92" w:rsidP="00B03F92">
      <w:pPr>
        <w:spacing w:after="240"/>
        <w:rPr>
          <w:b/>
          <w:sz w:val="28"/>
          <w:lang w:val="ro-RO"/>
        </w:rPr>
      </w:pPr>
      <w:r w:rsidRPr="00B03F92">
        <w:rPr>
          <w:b/>
          <w:sz w:val="28"/>
          <w:lang w:val="ro-RO"/>
        </w:rPr>
        <w:t>Laboratorul</w:t>
      </w:r>
      <w:r>
        <w:rPr>
          <w:b/>
          <w:sz w:val="28"/>
          <w:lang w:val="ro-RO"/>
        </w:rPr>
        <w:t xml:space="preserve"> nr. 1</w:t>
      </w:r>
    </w:p>
    <w:p w:rsidR="00B03F92" w:rsidRPr="00B03F92" w:rsidRDefault="00B03F92" w:rsidP="00974F94">
      <w:pPr>
        <w:spacing w:line="360" w:lineRule="auto"/>
        <w:rPr>
          <w:sz w:val="28"/>
          <w:u w:val="single"/>
          <w:lang w:val="ro-RO"/>
        </w:rPr>
        <w:sectPr w:rsidR="00B03F92" w:rsidRPr="00B03F92" w:rsidSect="00B03F92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B03F92">
        <w:rPr>
          <w:sz w:val="28"/>
          <w:u w:val="single"/>
          <w:lang w:val="ro-RO"/>
        </w:rPr>
        <w:t>Exercițiu nr. 1</w:t>
      </w:r>
    </w:p>
    <w:p w:rsidR="00B03F92" w:rsidRPr="00B03F92" w:rsidRDefault="00B03F92" w:rsidP="00974F94">
      <w:pPr>
        <w:jc w:val="center"/>
        <w:rPr>
          <w:sz w:val="28"/>
          <w:lang w:val="ro-RO"/>
        </w:rPr>
      </w:pPr>
      <w:r w:rsidRPr="00B03F92">
        <w:rPr>
          <w:sz w:val="28"/>
          <w:lang w:val="ro-RO"/>
        </w:rPr>
        <w:lastRenderedPageBreak/>
        <w:drawing>
          <wp:inline distT="0" distB="0" distL="0" distR="0" wp14:anchorId="4002C0BC" wp14:editId="132DF312">
            <wp:extent cx="2837452" cy="630555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338" cy="632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F92" w:rsidRDefault="00B03F92" w:rsidP="00974F94">
      <w:pPr>
        <w:jc w:val="center"/>
        <w:rPr>
          <w:sz w:val="28"/>
          <w:lang w:val="ro-RO"/>
        </w:rPr>
      </w:pPr>
      <w:r w:rsidRPr="00B03F92">
        <w:rPr>
          <w:sz w:val="28"/>
          <w:lang w:val="ro-RO"/>
        </w:rPr>
        <w:t>Fig</w:t>
      </w:r>
      <w:r>
        <w:rPr>
          <w:sz w:val="28"/>
          <w:lang w:val="ro-RO"/>
        </w:rPr>
        <w:t xml:space="preserve">. </w:t>
      </w:r>
      <w:r w:rsidR="009E0B39">
        <w:rPr>
          <w:sz w:val="28"/>
          <w:lang w:val="ro-RO"/>
        </w:rPr>
        <w:t>1.</w:t>
      </w:r>
      <w:r>
        <w:rPr>
          <w:sz w:val="28"/>
          <w:lang w:val="ro-RO"/>
        </w:rPr>
        <w:t>1.1 – pagina de login</w:t>
      </w:r>
    </w:p>
    <w:p w:rsidR="00974F94" w:rsidRDefault="00974F94">
      <w:pPr>
        <w:spacing w:after="160" w:line="259" w:lineRule="auto"/>
        <w:rPr>
          <w:sz w:val="28"/>
          <w:lang w:val="ro-RO"/>
        </w:rPr>
      </w:pPr>
      <w:r>
        <w:rPr>
          <w:sz w:val="28"/>
          <w:lang w:val="ro-RO"/>
        </w:rPr>
        <w:br w:type="page"/>
      </w:r>
    </w:p>
    <w:p w:rsidR="00A7551D" w:rsidRDefault="00974F94" w:rsidP="00974F94">
      <w:pPr>
        <w:spacing w:line="360" w:lineRule="auto"/>
        <w:rPr>
          <w:sz w:val="28"/>
          <w:u w:val="single"/>
          <w:lang w:val="ro-RO"/>
        </w:rPr>
      </w:pPr>
      <w:r w:rsidRPr="00974F94">
        <w:rPr>
          <w:sz w:val="28"/>
          <w:u w:val="single"/>
          <w:lang w:val="ro-RO"/>
        </w:rPr>
        <w:lastRenderedPageBreak/>
        <w:t>Exercițiu nr. 2</w:t>
      </w:r>
    </w:p>
    <w:p w:rsidR="00A7551D" w:rsidRDefault="00A7551D" w:rsidP="00974F94">
      <w:pPr>
        <w:spacing w:line="360" w:lineRule="auto"/>
        <w:rPr>
          <w:sz w:val="28"/>
          <w:u w:val="single"/>
          <w:lang w:val="ro-RO"/>
        </w:rPr>
      </w:pPr>
    </w:p>
    <w:p w:rsidR="00A7551D" w:rsidRDefault="00A7551D" w:rsidP="00974F94">
      <w:pPr>
        <w:spacing w:line="360" w:lineRule="auto"/>
        <w:rPr>
          <w:sz w:val="28"/>
          <w:u w:val="single"/>
          <w:lang w:val="ro-RO"/>
        </w:rPr>
        <w:sectPr w:rsidR="00A7551D" w:rsidSect="00A7551D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7551D" w:rsidRDefault="00A7551D" w:rsidP="00974F94">
      <w:pPr>
        <w:spacing w:line="360" w:lineRule="auto"/>
        <w:rPr>
          <w:sz w:val="28"/>
          <w:u w:val="single"/>
          <w:lang w:val="ro-RO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13946E65" wp14:editId="6BC7C45D">
            <wp:extent cx="2637155" cy="58604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51D" w:rsidRPr="00A7551D" w:rsidRDefault="00A7551D" w:rsidP="00A7551D">
      <w:pPr>
        <w:spacing w:line="360" w:lineRule="auto"/>
        <w:jc w:val="center"/>
        <w:rPr>
          <w:sz w:val="28"/>
          <w:lang w:val="ro-RO"/>
        </w:rPr>
      </w:pPr>
      <w:r>
        <w:rPr>
          <w:sz w:val="28"/>
          <w:lang w:val="ro-RO"/>
        </w:rPr>
        <w:t xml:space="preserve">Fig. </w:t>
      </w:r>
      <w:r w:rsidR="009E0B39">
        <w:rPr>
          <w:sz w:val="28"/>
          <w:lang w:val="ro-RO"/>
        </w:rPr>
        <w:t>1.</w:t>
      </w:r>
      <w:r>
        <w:rPr>
          <w:sz w:val="28"/>
          <w:lang w:val="ro-RO"/>
        </w:rPr>
        <w:t>2.1 – eroările pentru câmpurile goale</w:t>
      </w:r>
    </w:p>
    <w:p w:rsidR="00A7551D" w:rsidRDefault="00A7551D" w:rsidP="00974F94">
      <w:pPr>
        <w:spacing w:line="360" w:lineRule="auto"/>
        <w:rPr>
          <w:sz w:val="28"/>
          <w:lang w:val="ro-RO"/>
        </w:rPr>
      </w:pPr>
      <w:r w:rsidRPr="00A7551D">
        <w:rPr>
          <w:noProof/>
          <w:lang w:val="en-US" w:eastAsia="en-US"/>
        </w:rPr>
        <w:lastRenderedPageBreak/>
        <w:drawing>
          <wp:inline distT="0" distB="0" distL="0" distR="0" wp14:anchorId="036B2C2E" wp14:editId="4DA3C066">
            <wp:extent cx="2695060" cy="59891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8537" cy="604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51D" w:rsidRDefault="00A7551D" w:rsidP="00A7551D">
      <w:pPr>
        <w:spacing w:line="360" w:lineRule="auto"/>
        <w:jc w:val="center"/>
        <w:rPr>
          <w:sz w:val="28"/>
          <w:lang w:val="ro-RO"/>
        </w:rPr>
      </w:pPr>
      <w:r>
        <w:rPr>
          <w:sz w:val="28"/>
          <w:lang w:val="ro-RO"/>
        </w:rPr>
        <w:t xml:space="preserve">Fig. </w:t>
      </w:r>
      <w:r w:rsidR="009E0B39">
        <w:rPr>
          <w:sz w:val="28"/>
          <w:lang w:val="ro-RO"/>
        </w:rPr>
        <w:t>1.</w:t>
      </w:r>
      <w:r>
        <w:rPr>
          <w:sz w:val="28"/>
          <w:lang w:val="ro-RO"/>
        </w:rPr>
        <w:t>2.2 – er</w:t>
      </w:r>
      <w:r>
        <w:rPr>
          <w:sz w:val="28"/>
          <w:lang w:val="ro-RO"/>
        </w:rPr>
        <w:t>oările pentru date incorecte</w:t>
      </w:r>
    </w:p>
    <w:p w:rsidR="00A7551D" w:rsidRDefault="00A7551D" w:rsidP="00A7551D">
      <w:pPr>
        <w:spacing w:line="360" w:lineRule="auto"/>
        <w:jc w:val="center"/>
        <w:rPr>
          <w:sz w:val="28"/>
          <w:lang w:val="ro-RO"/>
        </w:rPr>
        <w:sectPr w:rsidR="00A7551D" w:rsidSect="00A7551D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:rsidR="00A7551D" w:rsidRDefault="00A7551D">
      <w:pPr>
        <w:spacing w:after="160" w:line="259" w:lineRule="auto"/>
        <w:rPr>
          <w:sz w:val="28"/>
          <w:lang w:val="ro-RO"/>
        </w:rPr>
      </w:pPr>
      <w:r>
        <w:rPr>
          <w:sz w:val="28"/>
          <w:lang w:val="ro-RO"/>
        </w:rPr>
        <w:lastRenderedPageBreak/>
        <w:br w:type="page"/>
      </w:r>
    </w:p>
    <w:p w:rsidR="00A7551D" w:rsidRDefault="00A7551D" w:rsidP="00A7551D">
      <w:pPr>
        <w:spacing w:line="360" w:lineRule="auto"/>
        <w:rPr>
          <w:b/>
          <w:sz w:val="28"/>
          <w:lang w:val="ro-RO"/>
        </w:rPr>
      </w:pPr>
      <w:r>
        <w:rPr>
          <w:b/>
          <w:sz w:val="28"/>
          <w:lang w:val="ro-RO"/>
        </w:rPr>
        <w:lastRenderedPageBreak/>
        <w:t>Laboratorul nr. 2</w:t>
      </w:r>
    </w:p>
    <w:p w:rsidR="00A7551D" w:rsidRDefault="00A7551D" w:rsidP="00A7551D">
      <w:pPr>
        <w:spacing w:line="360" w:lineRule="auto"/>
        <w:rPr>
          <w:sz w:val="28"/>
          <w:u w:val="single"/>
          <w:lang w:val="ro-RO"/>
        </w:rPr>
      </w:pPr>
      <w:r>
        <w:rPr>
          <w:sz w:val="28"/>
          <w:u w:val="single"/>
          <w:lang w:val="ro-RO"/>
        </w:rPr>
        <w:t>Exercițiu nr. 1</w:t>
      </w:r>
    </w:p>
    <w:p w:rsidR="009E0B39" w:rsidRDefault="009E0B39" w:rsidP="009E0B39">
      <w:pPr>
        <w:rPr>
          <w:sz w:val="28"/>
          <w:lang w:val="ro-RO"/>
        </w:rPr>
      </w:pPr>
      <w:r>
        <w:rPr>
          <w:sz w:val="28"/>
          <w:lang w:val="ro-RO"/>
        </w:rPr>
        <w:t>Datele cărților sunt stocate într-un fișier JSON:</w:t>
      </w:r>
    </w:p>
    <w:p w:rsidR="009E0B39" w:rsidRPr="009E0B39" w:rsidRDefault="009E0B39" w:rsidP="009E0B3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 w:eastAsia="en-US"/>
        </w:rPr>
      </w:pP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{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</w:t>
      </w:r>
      <w:r w:rsidRPr="009E0B39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"books"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: [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{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</w:t>
      </w:r>
      <w:r w:rsidRPr="009E0B39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"id"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: </w:t>
      </w:r>
      <w:r w:rsidRPr="009E0B39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,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</w:t>
      </w:r>
      <w:r w:rsidRPr="009E0B39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"title"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: </w:t>
      </w:r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Amintiri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din 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copilarie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,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</w:t>
      </w:r>
      <w:r w:rsidRPr="009E0B39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"author"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: </w:t>
      </w:r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"Ion 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Creanga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,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</w:t>
      </w:r>
      <w:r w:rsidRPr="009E0B39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"year"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: </w:t>
      </w:r>
      <w:r w:rsidRPr="009E0B39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1892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,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</w:t>
      </w:r>
      <w:r w:rsidRPr="009E0B39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"genre"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: </w:t>
      </w:r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Memorii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,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</w:t>
      </w:r>
      <w:r w:rsidRPr="009E0B39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"pages"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: </w:t>
      </w:r>
      <w:r w:rsidRPr="009E0B39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160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,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</w:t>
      </w:r>
      <w:r w:rsidRPr="009E0B39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"description"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: </w:t>
      </w:r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Povestea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copilariei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lui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Nica din 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satul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Humulesti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, 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plina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de 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umor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si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de 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intamplari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hazlii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."</w:t>
      </w:r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br/>
        <w:t xml:space="preserve">    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},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{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</w:t>
      </w:r>
      <w:r w:rsidRPr="009E0B39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"id"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: </w:t>
      </w:r>
      <w:r w:rsidRPr="009E0B39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2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,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</w:t>
      </w:r>
      <w:r w:rsidRPr="009E0B39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"title"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: </w:t>
      </w:r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"Ion"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,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</w:t>
      </w:r>
      <w:r w:rsidRPr="009E0B39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"author"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: </w:t>
      </w:r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Liviu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Rebreanu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,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</w:t>
      </w:r>
      <w:r w:rsidRPr="009E0B39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"year"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: </w:t>
      </w:r>
      <w:r w:rsidRPr="009E0B39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1920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,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</w:t>
      </w:r>
      <w:r w:rsidRPr="009E0B39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"genre"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: </w:t>
      </w:r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"Roman"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,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</w:t>
      </w:r>
      <w:r w:rsidRPr="009E0B39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"pages"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: </w:t>
      </w:r>
      <w:r w:rsidRPr="009E0B39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480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,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</w:t>
      </w:r>
      <w:r w:rsidRPr="009E0B39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"description"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: </w:t>
      </w:r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Romanul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unui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taran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ardelean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dominat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de 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dorinta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de a 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avea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pamant</w:t>
      </w:r>
      <w:proofErr w:type="spellEnd"/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."</w:t>
      </w:r>
      <w:r w:rsidRPr="009E0B39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br/>
        <w:t xml:space="preserve">    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},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...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]</w:t>
      </w:r>
      <w:r w:rsidRPr="009E0B39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>}</w:t>
      </w:r>
    </w:p>
    <w:p w:rsidR="009E0B39" w:rsidRDefault="009E0B39" w:rsidP="009E0B39">
      <w:pPr>
        <w:rPr>
          <w:lang w:val="ro-RO"/>
        </w:rPr>
      </w:pPr>
    </w:p>
    <w:p w:rsidR="009E0B39" w:rsidRDefault="009E0B39" w:rsidP="009E0B39">
      <w:pPr>
        <w:rPr>
          <w:sz w:val="28"/>
          <w:lang w:val="ro-RO"/>
        </w:rPr>
      </w:pPr>
      <w:r>
        <w:rPr>
          <w:sz w:val="28"/>
          <w:lang w:val="ro-RO"/>
        </w:rPr>
        <w:t>Elementele căruia sunt reprezentate de clasa</w:t>
      </w:r>
      <w:r w:rsidRPr="009E0B39">
        <w:t xml:space="preserve"> </w:t>
      </w:r>
      <w:r w:rsidRPr="009E0B39">
        <w:rPr>
          <w:rFonts w:ascii="Courier New" w:hAnsi="Courier New" w:cs="Courier New"/>
          <w:sz w:val="28"/>
          <w:lang w:val="ro-RO"/>
        </w:rPr>
        <w:t>Book</w:t>
      </w:r>
      <w:r>
        <w:rPr>
          <w:sz w:val="28"/>
          <w:lang w:val="ro-RO"/>
        </w:rPr>
        <w:t>:</w:t>
      </w:r>
    </w:p>
    <w:p w:rsidR="009E0B39" w:rsidRDefault="009E0B39" w:rsidP="009E0B39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data class </w:t>
      </w:r>
      <w:r>
        <w:rPr>
          <w:color w:val="BCBEC4"/>
        </w:rPr>
        <w:t>Book(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id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title</w:t>
      </w:r>
      <w:r>
        <w:rPr>
          <w:color w:val="BCBEC4"/>
        </w:rPr>
        <w:t>: String,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author</w:t>
      </w:r>
      <w:r>
        <w:rPr>
          <w:color w:val="BCBEC4"/>
        </w:rPr>
        <w:t>: String,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year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genre</w:t>
      </w:r>
      <w:r>
        <w:rPr>
          <w:color w:val="BCBEC4"/>
        </w:rPr>
        <w:t>: String,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pages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description</w:t>
      </w:r>
      <w:r>
        <w:rPr>
          <w:color w:val="BCBEC4"/>
        </w:rPr>
        <w:t>: String</w:t>
      </w:r>
      <w:r>
        <w:rPr>
          <w:color w:val="BCBEC4"/>
        </w:rPr>
        <w:br/>
        <w:t>)</w:t>
      </w:r>
    </w:p>
    <w:p w:rsidR="009E0B39" w:rsidRDefault="009E0B39" w:rsidP="009E0B39">
      <w:pPr>
        <w:rPr>
          <w:lang w:val="ro-RO"/>
        </w:rPr>
      </w:pPr>
    </w:p>
    <w:p w:rsidR="009E0B39" w:rsidRPr="009E0B39" w:rsidRDefault="009E0B39" w:rsidP="009E0B39">
      <w:pPr>
        <w:rPr>
          <w:lang w:val="ro-RO"/>
        </w:rPr>
      </w:pPr>
      <w:r>
        <w:rPr>
          <w:lang w:val="ro-RO"/>
        </w:rPr>
        <w:t xml:space="preserve">Și sunt gestionate de clasa </w:t>
      </w:r>
      <w:r w:rsidRPr="009E0B39">
        <w:rPr>
          <w:rFonts w:ascii="Courier New" w:hAnsi="Courier New" w:cs="Courier New"/>
          <w:lang w:val="ro-RO"/>
        </w:rPr>
        <w:t>BookStorage</w:t>
      </w:r>
      <w:r w:rsidRPr="009E0B39">
        <w:t>:</w:t>
      </w:r>
    </w:p>
    <w:p w:rsidR="009E0B39" w:rsidRDefault="009E0B39" w:rsidP="009E0B39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class </w:t>
      </w:r>
      <w:proofErr w:type="spellStart"/>
      <w:r>
        <w:rPr>
          <w:color w:val="BCBEC4"/>
        </w:rPr>
        <w:t>BookStorage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filePath</w:t>
      </w:r>
      <w:proofErr w:type="spellEnd"/>
      <w:r>
        <w:rPr>
          <w:color w:val="BCBEC4"/>
        </w:rPr>
        <w:t>: String)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fun </w:t>
      </w:r>
      <w:proofErr w:type="spellStart"/>
      <w:r>
        <w:rPr>
          <w:color w:val="56A8F5"/>
        </w:rPr>
        <w:t>getAll</w:t>
      </w:r>
      <w:proofErr w:type="spellEnd"/>
      <w:r>
        <w:rPr>
          <w:color w:val="BCBEC4"/>
        </w:rPr>
        <w:t>(context: Context): List&lt;Book&gt;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books_</w:t>
      </w:r>
      <w:r>
        <w:rPr>
          <w:color w:val="BCBEC4"/>
        </w:rPr>
        <w:t>.</w:t>
      </w:r>
      <w:proofErr w:type="spellStart"/>
      <w:r>
        <w:rPr>
          <w:color w:val="BCBEC4"/>
        </w:rPr>
        <w:t>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readFromFile</w:t>
      </w:r>
      <w:proofErr w:type="spellEnd"/>
      <w:r>
        <w:rPr>
          <w:color w:val="BCBEC4"/>
        </w:rPr>
        <w:t>(context)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books_</w:t>
      </w:r>
      <w:r>
        <w:rPr>
          <w:color w:val="C77DBB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fun </w:t>
      </w:r>
      <w:proofErr w:type="spellStart"/>
      <w:r>
        <w:rPr>
          <w:color w:val="56A8F5"/>
        </w:rPr>
        <w:t>getById</w:t>
      </w:r>
      <w:proofErr w:type="spellEnd"/>
      <w:r>
        <w:rPr>
          <w:color w:val="BCBEC4"/>
        </w:rPr>
        <w:t xml:space="preserve">(id: 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>, context: Context): Book?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getAll</w:t>
      </w:r>
      <w:proofErr w:type="spellEnd"/>
      <w:r>
        <w:rPr>
          <w:color w:val="BCBEC4"/>
        </w:rPr>
        <w:t>(context).</w:t>
      </w:r>
      <w:r>
        <w:rPr>
          <w:i/>
          <w:iCs/>
          <w:color w:val="57AAF7"/>
        </w:rPr>
        <w:t xml:space="preserve">find </w:t>
      </w:r>
      <w:r>
        <w:rPr>
          <w:b/>
          <w:bCs/>
          <w:color w:val="BCBEC4"/>
        </w:rPr>
        <w:t>{ it</w:t>
      </w:r>
      <w:r>
        <w:rPr>
          <w:color w:val="BCBEC4"/>
        </w:rPr>
        <w:t>.</w:t>
      </w:r>
      <w:r>
        <w:rPr>
          <w:color w:val="C77DBB"/>
        </w:rPr>
        <w:t xml:space="preserve">id </w:t>
      </w:r>
      <w:r>
        <w:rPr>
          <w:color w:val="BCBEC4"/>
        </w:rPr>
        <w:t xml:space="preserve">== id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</w:p>
    <w:p w:rsidR="009E0B39" w:rsidRDefault="009E0B39">
      <w:pPr>
        <w:spacing w:after="160" w:line="259" w:lineRule="auto"/>
        <w:rPr>
          <w:rFonts w:ascii="Courier New" w:hAnsi="Courier New" w:cs="Courier New"/>
          <w:color w:val="BCBEC4"/>
          <w:sz w:val="20"/>
          <w:szCs w:val="20"/>
          <w:lang w:val="en-US" w:eastAsia="en-US"/>
        </w:rPr>
      </w:pPr>
      <w:r>
        <w:rPr>
          <w:color w:val="BCBEC4"/>
        </w:rPr>
        <w:br w:type="page"/>
      </w:r>
    </w:p>
    <w:p w:rsidR="009E0B39" w:rsidRDefault="009E0B39" w:rsidP="009E0B39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private fun </w:t>
      </w:r>
      <w:proofErr w:type="spellStart"/>
      <w:r>
        <w:rPr>
          <w:color w:val="56A8F5"/>
        </w:rPr>
        <w:t>readFromFile</w:t>
      </w:r>
      <w:proofErr w:type="spellEnd"/>
      <w:r>
        <w:rPr>
          <w:color w:val="BCBEC4"/>
        </w:rPr>
        <w:t>(context: Context)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jsonObject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JSONObject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context.</w:t>
      </w:r>
      <w:r>
        <w:rPr>
          <w:i/>
          <w:iCs/>
          <w:color w:val="C77DBB"/>
        </w:rPr>
        <w:t>assets</w:t>
      </w:r>
      <w:r>
        <w:rPr>
          <w:color w:val="BCBEC4"/>
        </w:rPr>
        <w:t>.open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filePath</w:t>
      </w:r>
      <w:proofErr w:type="spellEnd"/>
      <w:r>
        <w:rPr>
          <w:color w:val="BCBEC4"/>
        </w:rPr>
        <w:t>).</w:t>
      </w:r>
      <w:proofErr w:type="spellStart"/>
      <w:r>
        <w:rPr>
          <w:i/>
          <w:iCs/>
          <w:color w:val="57AAF7"/>
        </w:rPr>
        <w:t>bufferedReader</w:t>
      </w:r>
      <w:proofErr w:type="spellEnd"/>
      <w:r>
        <w:rPr>
          <w:color w:val="BCBEC4"/>
        </w:rPr>
        <w:t>().</w:t>
      </w:r>
      <w:r>
        <w:rPr>
          <w:i/>
          <w:iCs/>
          <w:color w:val="57AAF7"/>
        </w:rPr>
        <w:t xml:space="preserve">use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i/>
          <w:iCs/>
          <w:color w:val="57AAF7"/>
        </w:rPr>
        <w:t>readText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books = </w:t>
      </w:r>
      <w:proofErr w:type="spellStart"/>
      <w:r>
        <w:rPr>
          <w:color w:val="BCBEC4"/>
        </w:rPr>
        <w:t>jsonObject.getJSONArray</w:t>
      </w:r>
      <w:proofErr w:type="spellEnd"/>
      <w:r>
        <w:rPr>
          <w:color w:val="BCBEC4"/>
        </w:rPr>
        <w:t>(</w:t>
      </w:r>
      <w:r>
        <w:rPr>
          <w:color w:val="6AAB73"/>
        </w:rPr>
        <w:t>"books"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r>
        <w:rPr>
          <w:color w:val="2AACB8"/>
        </w:rPr>
        <w:t xml:space="preserve">0 </w:t>
      </w:r>
      <w:r>
        <w:rPr>
          <w:i/>
          <w:iCs/>
          <w:color w:val="57AAF7"/>
        </w:rPr>
        <w:t xml:space="preserve">until </w:t>
      </w:r>
      <w:proofErr w:type="spellStart"/>
      <w:r>
        <w:rPr>
          <w:color w:val="BCBEC4"/>
        </w:rPr>
        <w:t>books.length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item = </w:t>
      </w:r>
      <w:proofErr w:type="spellStart"/>
      <w:r>
        <w:rPr>
          <w:color w:val="BCBEC4"/>
        </w:rPr>
        <w:t>books.getJSONObject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77DBB"/>
        </w:rPr>
        <w:t>books_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Book(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item.getInt</w:t>
      </w:r>
      <w:proofErr w:type="spellEnd"/>
      <w:r>
        <w:rPr>
          <w:color w:val="BCBEC4"/>
        </w:rPr>
        <w:t>(</w:t>
      </w:r>
      <w:r>
        <w:rPr>
          <w:color w:val="6AAB73"/>
        </w:rPr>
        <w:t>"id"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item.getString</w:t>
      </w:r>
      <w:proofErr w:type="spellEnd"/>
      <w:r>
        <w:rPr>
          <w:color w:val="BCBEC4"/>
        </w:rPr>
        <w:t>(</w:t>
      </w:r>
      <w:r>
        <w:rPr>
          <w:color w:val="6AAB73"/>
        </w:rPr>
        <w:t>"title"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item.getString</w:t>
      </w:r>
      <w:proofErr w:type="spellEnd"/>
      <w:r>
        <w:rPr>
          <w:color w:val="BCBEC4"/>
        </w:rPr>
        <w:t>(</w:t>
      </w:r>
      <w:r>
        <w:rPr>
          <w:color w:val="6AAB73"/>
        </w:rPr>
        <w:t>"author"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item.getInt</w:t>
      </w:r>
      <w:proofErr w:type="spellEnd"/>
      <w:r>
        <w:rPr>
          <w:color w:val="BCBEC4"/>
        </w:rPr>
        <w:t>(</w:t>
      </w:r>
      <w:r>
        <w:rPr>
          <w:color w:val="6AAB73"/>
        </w:rPr>
        <w:t>"year"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item.getString</w:t>
      </w:r>
      <w:proofErr w:type="spellEnd"/>
      <w:r>
        <w:rPr>
          <w:color w:val="BCBEC4"/>
        </w:rPr>
        <w:t>(</w:t>
      </w:r>
      <w:r>
        <w:rPr>
          <w:color w:val="6AAB73"/>
        </w:rPr>
        <w:t>"genre"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item.getInt</w:t>
      </w:r>
      <w:proofErr w:type="spellEnd"/>
      <w:r>
        <w:rPr>
          <w:color w:val="BCBEC4"/>
        </w:rPr>
        <w:t>(</w:t>
      </w:r>
      <w:r>
        <w:rPr>
          <w:color w:val="6AAB73"/>
        </w:rPr>
        <w:t>"pages"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item.getString</w:t>
      </w:r>
      <w:proofErr w:type="spellEnd"/>
      <w:r>
        <w:rPr>
          <w:color w:val="BCBEC4"/>
        </w:rPr>
        <w:t>(</w:t>
      </w:r>
      <w:r>
        <w:rPr>
          <w:color w:val="6AAB73"/>
        </w:rPr>
        <w:t>"description"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)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 xml:space="preserve">(e: </w:t>
      </w:r>
      <w:proofErr w:type="spellStart"/>
      <w:r>
        <w:rPr>
          <w:color w:val="BCBEC4"/>
        </w:rPr>
        <w:t>FileNotFoundException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Log.e</w:t>
      </w:r>
      <w:proofErr w:type="spellEnd"/>
      <w:r>
        <w:rPr>
          <w:color w:val="BCBEC4"/>
        </w:rPr>
        <w:t>(</w:t>
      </w:r>
      <w:r>
        <w:rPr>
          <w:color w:val="6AAB73"/>
        </w:rPr>
        <w:t>"TEST"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e.toString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 xml:space="preserve">(e: </w:t>
      </w:r>
      <w:proofErr w:type="spellStart"/>
      <w:r>
        <w:rPr>
          <w:color w:val="BCBEC4"/>
        </w:rPr>
        <w:t>JSONException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Log.e</w:t>
      </w:r>
      <w:proofErr w:type="spellEnd"/>
      <w:r>
        <w:rPr>
          <w:color w:val="BCBEC4"/>
        </w:rPr>
        <w:t>(</w:t>
      </w:r>
      <w:r>
        <w:rPr>
          <w:color w:val="6AAB73"/>
        </w:rPr>
        <w:t>"TEST"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e.toString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 xml:space="preserve">books_ </w:t>
      </w:r>
      <w:r>
        <w:rPr>
          <w:color w:val="BCBEC4"/>
        </w:rPr>
        <w:t xml:space="preserve">= </w:t>
      </w:r>
      <w:proofErr w:type="spellStart"/>
      <w:r>
        <w:rPr>
          <w:i/>
          <w:iCs/>
          <w:color w:val="BCBEC4"/>
        </w:rPr>
        <w:t>arrayListOf</w:t>
      </w:r>
      <w:proofErr w:type="spellEnd"/>
      <w:r>
        <w:rPr>
          <w:color w:val="BCBEC4"/>
        </w:rPr>
        <w:t>&lt;Book&gt;()</w:t>
      </w:r>
      <w:r>
        <w:rPr>
          <w:color w:val="BCBEC4"/>
        </w:rPr>
        <w:br/>
        <w:t>}</w:t>
      </w:r>
    </w:p>
    <w:p w:rsidR="009E0B39" w:rsidRDefault="009E0B39" w:rsidP="009E0B39">
      <w:pPr>
        <w:rPr>
          <w:lang w:val="ro-RO"/>
        </w:rPr>
      </w:pPr>
    </w:p>
    <w:p w:rsidR="009E0B39" w:rsidRDefault="009E0B39" w:rsidP="009E0B39">
      <w:pPr>
        <w:rPr>
          <w:lang w:val="ro-RO"/>
        </w:rPr>
      </w:pPr>
      <w:r>
        <w:rPr>
          <w:lang w:val="ro-RO"/>
        </w:rPr>
        <w:t xml:space="preserve">Pentru afișarea cărților se folosește un </w:t>
      </w:r>
      <w:r w:rsidRPr="009E0B39">
        <w:rPr>
          <w:rFonts w:ascii="Courier New" w:hAnsi="Courier New" w:cs="Courier New"/>
          <w:lang w:val="ro-RO"/>
        </w:rPr>
        <w:t>ListView</w:t>
      </w:r>
      <w:r>
        <w:rPr>
          <w:lang w:val="ro-RO"/>
        </w:rPr>
        <w:t>:</w:t>
      </w:r>
    </w:p>
    <w:p w:rsidR="009E0B39" w:rsidRDefault="009E0B39" w:rsidP="009E0B39">
      <w:pPr>
        <w:pStyle w:val="HTMLPreformatted"/>
        <w:shd w:val="clear" w:color="auto" w:fill="191A1C"/>
        <w:rPr>
          <w:color w:val="BCBEC4"/>
        </w:rPr>
      </w:pPr>
      <w:r>
        <w:rPr>
          <w:color w:val="D5B778"/>
        </w:rPr>
        <w:t>&lt;</w:t>
      </w:r>
      <w:proofErr w:type="spellStart"/>
      <w:r>
        <w:rPr>
          <w:color w:val="D5B778"/>
        </w:rPr>
        <w:t>ListView</w:t>
      </w:r>
      <w:proofErr w:type="spellEnd"/>
      <w:r>
        <w:rPr>
          <w:color w:val="D5B778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booksListView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="0dp"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>="8dp"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:layout_weight</w:t>
      </w:r>
      <w:proofErr w:type="spellEnd"/>
      <w:r>
        <w:rPr>
          <w:color w:val="6AAB73"/>
        </w:rPr>
        <w:t xml:space="preserve">="1" </w:t>
      </w:r>
      <w:r>
        <w:rPr>
          <w:color w:val="D5B778"/>
        </w:rPr>
        <w:t>/&gt;</w:t>
      </w:r>
    </w:p>
    <w:p w:rsidR="009E0B39" w:rsidRDefault="009E0B39" w:rsidP="009E0B39">
      <w:pPr>
        <w:rPr>
          <w:lang w:val="ro-RO"/>
        </w:rPr>
      </w:pPr>
    </w:p>
    <w:p w:rsidR="00595978" w:rsidRDefault="00595978" w:rsidP="009E0B39">
      <w:pPr>
        <w:rPr>
          <w:lang w:val="ro-RO"/>
        </w:rPr>
      </w:pPr>
      <w:r>
        <w:rPr>
          <w:lang w:val="ro-RO"/>
        </w:rPr>
        <w:t>Care este apoi setat în clasa activității să conțină cărțile stocate:</w:t>
      </w:r>
    </w:p>
    <w:p w:rsidR="00595978" w:rsidRDefault="00595978" w:rsidP="00595978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private inner class </w:t>
      </w:r>
      <w:proofErr w:type="spellStart"/>
      <w:r>
        <w:rPr>
          <w:color w:val="BCBEC4"/>
        </w:rPr>
        <w:t>BookAdapter</w:t>
      </w:r>
      <w:proofErr w:type="spellEnd"/>
      <w:r>
        <w:rPr>
          <w:color w:val="BCBEC4"/>
        </w:rPr>
        <w:t>(books: List&lt;Book&gt;) 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ArrayAdapter</w:t>
      </w:r>
      <w:proofErr w:type="spellEnd"/>
      <w:r>
        <w:rPr>
          <w:color w:val="BCBEC4"/>
        </w:rPr>
        <w:t>&lt;Book&gt;(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R.layout.</w:t>
      </w:r>
      <w:r>
        <w:rPr>
          <w:i/>
          <w:iCs/>
          <w:color w:val="C77DBB"/>
        </w:rPr>
        <w:t>book_list_item</w:t>
      </w:r>
      <w:proofErr w:type="spellEnd"/>
      <w:r>
        <w:rPr>
          <w:color w:val="BCBEC4"/>
        </w:rPr>
        <w:t>, books)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override fun </w:t>
      </w:r>
      <w:proofErr w:type="spellStart"/>
      <w:r>
        <w:rPr>
          <w:color w:val="56A8F5"/>
        </w:rPr>
        <w:t>getView</w:t>
      </w:r>
      <w:proofErr w:type="spellEnd"/>
      <w:r>
        <w:rPr>
          <w:color w:val="BCBEC4"/>
        </w:rPr>
        <w:t xml:space="preserve">(position: 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convertView</w:t>
      </w:r>
      <w:proofErr w:type="spellEnd"/>
      <w:r>
        <w:rPr>
          <w:color w:val="BCBEC4"/>
        </w:rPr>
        <w:t xml:space="preserve">: View?, parent: </w:t>
      </w:r>
      <w:proofErr w:type="spellStart"/>
      <w:r>
        <w:rPr>
          <w:color w:val="BCBEC4"/>
        </w:rPr>
        <w:t>ViewGroup</w:t>
      </w:r>
      <w:proofErr w:type="spellEnd"/>
      <w:r>
        <w:rPr>
          <w:color w:val="BCBEC4"/>
        </w:rPr>
        <w:t>): View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view = </w:t>
      </w:r>
      <w:proofErr w:type="spellStart"/>
      <w:r>
        <w:rPr>
          <w:color w:val="BCBEC4"/>
        </w:rPr>
        <w:t>convertView</w:t>
      </w:r>
      <w:proofErr w:type="spellEnd"/>
      <w:r>
        <w:rPr>
          <w:color w:val="BCBEC4"/>
        </w:rPr>
        <w:br/>
        <w:t xml:space="preserve">            ?: </w:t>
      </w:r>
      <w:proofErr w:type="spellStart"/>
      <w:r>
        <w:rPr>
          <w:color w:val="BCBEC4"/>
        </w:rPr>
        <w:t>LayoutInflater.from</w:t>
      </w:r>
      <w:proofErr w:type="spellEnd"/>
      <w:r>
        <w:rPr>
          <w:color w:val="BCBEC4"/>
        </w:rPr>
        <w:t>(</w:t>
      </w:r>
      <w:r>
        <w:rPr>
          <w:i/>
          <w:iCs/>
          <w:color w:val="C77DBB"/>
        </w:rPr>
        <w:t>context</w:t>
      </w:r>
      <w:r>
        <w:rPr>
          <w:color w:val="BCBEC4"/>
        </w:rPr>
        <w:t>).inflate(</w:t>
      </w:r>
      <w:proofErr w:type="spellStart"/>
      <w:r>
        <w:rPr>
          <w:color w:val="BCBEC4"/>
        </w:rPr>
        <w:t>R.layout.</w:t>
      </w:r>
      <w:r>
        <w:rPr>
          <w:i/>
          <w:iCs/>
          <w:color w:val="C77DBB"/>
        </w:rPr>
        <w:t>book_list_item</w:t>
      </w:r>
      <w:proofErr w:type="spellEnd"/>
      <w:r>
        <w:rPr>
          <w:color w:val="BCBEC4"/>
        </w:rPr>
        <w:t xml:space="preserve">, parent, 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book = </w:t>
      </w:r>
      <w:proofErr w:type="spellStart"/>
      <w:r>
        <w:rPr>
          <w:color w:val="BCBEC4"/>
        </w:rPr>
        <w:t>getItem</w:t>
      </w:r>
      <w:proofErr w:type="spellEnd"/>
      <w:r>
        <w:rPr>
          <w:color w:val="BCBEC4"/>
        </w:rPr>
        <w:t>(position)!!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view.findViewById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TextView</w:t>
      </w:r>
      <w:proofErr w:type="spellEnd"/>
      <w:r>
        <w:rPr>
          <w:color w:val="BCBEC4"/>
        </w:rPr>
        <w:t>&gt;(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itemTitleText</w:t>
      </w:r>
      <w:proofErr w:type="spellEnd"/>
      <w:r>
        <w:rPr>
          <w:color w:val="BCBEC4"/>
        </w:rPr>
        <w:t>).</w:t>
      </w:r>
      <w:r>
        <w:rPr>
          <w:i/>
          <w:iCs/>
          <w:color w:val="C77DBB"/>
        </w:rPr>
        <w:t xml:space="preserve">text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book.</w:t>
      </w:r>
      <w:r>
        <w:rPr>
          <w:color w:val="C77DBB"/>
        </w:rPr>
        <w:t>title</w:t>
      </w:r>
      <w:proofErr w:type="spellEnd"/>
      <w:r>
        <w:rPr>
          <w:color w:val="C77DBB"/>
        </w:rPr>
        <w:br/>
        <w:t xml:space="preserve">        </w:t>
      </w:r>
      <w:proofErr w:type="spellStart"/>
      <w:r>
        <w:rPr>
          <w:color w:val="BCBEC4"/>
        </w:rPr>
        <w:t>view.findViewById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TextView</w:t>
      </w:r>
      <w:proofErr w:type="spellEnd"/>
      <w:r>
        <w:rPr>
          <w:color w:val="BCBEC4"/>
        </w:rPr>
        <w:t>&gt;(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itemAuthorText</w:t>
      </w:r>
      <w:proofErr w:type="spellEnd"/>
      <w:r>
        <w:rPr>
          <w:color w:val="BCBEC4"/>
        </w:rPr>
        <w:t>).</w:t>
      </w:r>
      <w:r>
        <w:rPr>
          <w:i/>
          <w:iCs/>
          <w:color w:val="C77DBB"/>
        </w:rPr>
        <w:t xml:space="preserve">text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r>
        <w:rPr>
          <w:color w:val="CF8E6D"/>
        </w:rPr>
        <w:t>${</w:t>
      </w:r>
      <w:proofErr w:type="spellStart"/>
      <w:r>
        <w:rPr>
          <w:color w:val="BCBEC4"/>
        </w:rPr>
        <w:t>book.</w:t>
      </w:r>
      <w:r>
        <w:rPr>
          <w:color w:val="C77DBB"/>
        </w:rPr>
        <w:t>author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, </w:t>
      </w:r>
      <w:r>
        <w:rPr>
          <w:color w:val="CF8E6D"/>
        </w:rPr>
        <w:t>${</w:t>
      </w:r>
      <w:proofErr w:type="spellStart"/>
      <w:r>
        <w:rPr>
          <w:color w:val="BCBEC4"/>
        </w:rPr>
        <w:t>book.</w:t>
      </w:r>
      <w:r>
        <w:rPr>
          <w:color w:val="C77DBB"/>
        </w:rPr>
        <w:t>year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view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595978" w:rsidRDefault="00595978" w:rsidP="009E0B39">
      <w:pPr>
        <w:rPr>
          <w:lang w:val="ro-RO"/>
        </w:rPr>
      </w:pPr>
    </w:p>
    <w:p w:rsidR="00595978" w:rsidRDefault="00595978" w:rsidP="009E0B39">
      <w:pPr>
        <w:rPr>
          <w:lang w:val="ro-RO"/>
        </w:rPr>
      </w:pPr>
    </w:p>
    <w:p w:rsidR="00595978" w:rsidRDefault="00595978" w:rsidP="00595978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lastRenderedPageBreak/>
        <w:t xml:space="preserve">override fun </w:t>
      </w:r>
      <w:proofErr w:type="spellStart"/>
      <w:proofErr w:type="gramStart"/>
      <w:r>
        <w:rPr>
          <w:color w:val="56A8F5"/>
        </w:rPr>
        <w:t>onCreate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savedInstanceState</w:t>
      </w:r>
      <w:proofErr w:type="spellEnd"/>
      <w:r>
        <w:rPr>
          <w:color w:val="BCBEC4"/>
        </w:rPr>
        <w:t>: Bundle?) {</w:t>
      </w:r>
    </w:p>
    <w:p w:rsidR="00595978" w:rsidRDefault="00595978" w:rsidP="00595978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 xml:space="preserve">    ...</w:t>
      </w:r>
    </w:p>
    <w:p w:rsidR="00595978" w:rsidRDefault="00595978" w:rsidP="00595978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 xml:space="preserve">    </w:t>
      </w:r>
    </w:p>
    <w:p w:rsidR="00595978" w:rsidRDefault="00595978" w:rsidP="00595978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books = </w:t>
      </w:r>
      <w:proofErr w:type="spellStart"/>
      <w:r>
        <w:rPr>
          <w:color w:val="C77DBB"/>
        </w:rPr>
        <w:t>bookStorage</w:t>
      </w:r>
      <w:r>
        <w:rPr>
          <w:color w:val="BCBEC4"/>
        </w:rPr>
        <w:t>.getAll</w:t>
      </w:r>
      <w:proofErr w:type="spellEnd"/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listView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ListView</w:t>
      </w:r>
      <w:proofErr w:type="spellEnd"/>
      <w:r>
        <w:rPr>
          <w:color w:val="BCBEC4"/>
        </w:rPr>
        <w:t>&gt;(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booksListView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listView.</w:t>
      </w:r>
      <w:r>
        <w:rPr>
          <w:i/>
          <w:iCs/>
          <w:color w:val="C77DBB"/>
        </w:rPr>
        <w:t>adapter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BookAdapter</w:t>
      </w:r>
      <w:proofErr w:type="spellEnd"/>
      <w:r>
        <w:rPr>
          <w:color w:val="BCBEC4"/>
        </w:rPr>
        <w:t>(books)</w:t>
      </w:r>
    </w:p>
    <w:p w:rsidR="00595978" w:rsidRDefault="00595978" w:rsidP="00595978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br/>
      </w:r>
      <w:r>
        <w:rPr>
          <w:color w:val="BCBEC4"/>
        </w:rPr>
        <w:t xml:space="preserve">    ...</w:t>
      </w:r>
    </w:p>
    <w:p w:rsidR="00595978" w:rsidRDefault="00595978" w:rsidP="00595978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>}</w:t>
      </w:r>
    </w:p>
    <w:p w:rsidR="00595978" w:rsidRDefault="00595978" w:rsidP="009E0B39">
      <w:pPr>
        <w:rPr>
          <w:lang w:val="ro-RO"/>
        </w:rPr>
      </w:pPr>
    </w:p>
    <w:p w:rsidR="00595978" w:rsidRDefault="00595978" w:rsidP="00595978">
      <w:pPr>
        <w:spacing w:line="360" w:lineRule="auto"/>
        <w:rPr>
          <w:lang w:val="ro-RO"/>
        </w:rPr>
      </w:pPr>
      <w:r>
        <w:rPr>
          <w:lang w:val="ro-RO"/>
        </w:rPr>
        <w:t>La sfârșit se obține o astfel de listă:</w:t>
      </w:r>
    </w:p>
    <w:p w:rsidR="00595978" w:rsidRDefault="00595978" w:rsidP="00595978">
      <w:pPr>
        <w:jc w:val="center"/>
        <w:rPr>
          <w:lang w:val="ro-RO"/>
        </w:rPr>
      </w:pPr>
      <w:r w:rsidRPr="00595978">
        <w:rPr>
          <w:lang w:val="ro-RO"/>
        </w:rPr>
        <w:drawing>
          <wp:inline distT="0" distB="0" distL="0" distR="0" wp14:anchorId="6D45625E" wp14:editId="43DC4786">
            <wp:extent cx="2399099" cy="5331417"/>
            <wp:effectExtent l="0" t="0" r="127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2300" cy="53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978" w:rsidRDefault="00595978" w:rsidP="00595978">
      <w:pPr>
        <w:jc w:val="center"/>
        <w:rPr>
          <w:lang w:val="ro-RO"/>
        </w:rPr>
      </w:pPr>
      <w:r>
        <w:rPr>
          <w:lang w:val="ro-RO"/>
        </w:rPr>
        <w:t>Fig. 2.1.1 – pagina cu lista de cărți</w:t>
      </w:r>
    </w:p>
    <w:p w:rsidR="00595978" w:rsidRDefault="00595978">
      <w:pPr>
        <w:spacing w:after="160" w:line="259" w:lineRule="auto"/>
        <w:rPr>
          <w:lang w:val="ro-RO"/>
        </w:rPr>
      </w:pPr>
      <w:r>
        <w:rPr>
          <w:lang w:val="ro-RO"/>
        </w:rPr>
        <w:br w:type="page"/>
      </w:r>
    </w:p>
    <w:p w:rsidR="00400925" w:rsidRPr="00400925" w:rsidRDefault="00400925" w:rsidP="00400925">
      <w:pPr>
        <w:spacing w:line="360" w:lineRule="auto"/>
        <w:rPr>
          <w:u w:val="single"/>
          <w:lang w:val="ro-RO"/>
        </w:rPr>
      </w:pPr>
      <w:r w:rsidRPr="00400925">
        <w:rPr>
          <w:u w:val="single"/>
          <w:lang w:val="ro-RO"/>
        </w:rPr>
        <w:lastRenderedPageBreak/>
        <w:t>Execrițiu nr. 2</w:t>
      </w:r>
    </w:p>
    <w:p w:rsidR="00595978" w:rsidRDefault="00400925" w:rsidP="00400925">
      <w:pPr>
        <w:spacing w:line="360" w:lineRule="auto"/>
        <w:rPr>
          <w:lang w:val="ro-RO"/>
        </w:rPr>
      </w:pPr>
      <w:r>
        <w:rPr>
          <w:lang w:val="ro-RO"/>
        </w:rPr>
        <w:t>La apăsare lungă pe o carte din listă se deshide un astfel de pop-up:</w:t>
      </w:r>
    </w:p>
    <w:p w:rsidR="00400925" w:rsidRDefault="00400925" w:rsidP="00400925">
      <w:pPr>
        <w:jc w:val="center"/>
        <w:rPr>
          <w:lang w:val="ro-RO"/>
        </w:rPr>
      </w:pPr>
      <w:r w:rsidRPr="00400925">
        <w:rPr>
          <w:lang w:val="ro-RO"/>
        </w:rPr>
        <w:drawing>
          <wp:inline distT="0" distB="0" distL="0" distR="0" wp14:anchorId="4F155893" wp14:editId="0CCC806A">
            <wp:extent cx="2890776" cy="6424048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4985" cy="643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978" w:rsidRDefault="00400925" w:rsidP="00400925">
      <w:pPr>
        <w:spacing w:after="160" w:line="259" w:lineRule="auto"/>
        <w:jc w:val="center"/>
        <w:rPr>
          <w:lang w:val="ro-RO"/>
        </w:rPr>
      </w:pPr>
      <w:r>
        <w:rPr>
          <w:lang w:val="ro-RO"/>
        </w:rPr>
        <w:t>Fig. 2.2.1 – pop-ul după apăsare lungă pe cartea „Ion” de Liviu Rebreanu</w:t>
      </w:r>
    </w:p>
    <w:p w:rsidR="00400925" w:rsidRDefault="00400925">
      <w:pPr>
        <w:spacing w:after="160" w:line="259" w:lineRule="auto"/>
        <w:rPr>
          <w:lang w:val="ro-RO"/>
        </w:rPr>
      </w:pPr>
      <w:r>
        <w:rPr>
          <w:lang w:val="ro-RO"/>
        </w:rPr>
        <w:br w:type="page"/>
      </w:r>
    </w:p>
    <w:p w:rsidR="00400925" w:rsidRDefault="00400925" w:rsidP="00595978">
      <w:pPr>
        <w:rPr>
          <w:lang w:val="ro-RO"/>
        </w:rPr>
        <w:sectPr w:rsidR="00400925" w:rsidSect="00A7551D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5978" w:rsidRDefault="00400925" w:rsidP="00595978">
      <w:pPr>
        <w:rPr>
          <w:lang w:val="ro-RO"/>
        </w:rPr>
      </w:pPr>
      <w:r w:rsidRPr="00400925">
        <w:rPr>
          <w:lang w:val="ro-RO"/>
        </w:rPr>
        <w:lastRenderedPageBreak/>
        <w:drawing>
          <wp:inline distT="0" distB="0" distL="0" distR="0" wp14:anchorId="7C2445E9" wp14:editId="6A9B0DB5">
            <wp:extent cx="2820692" cy="626830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7557" cy="639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925" w:rsidRDefault="00400925" w:rsidP="00400925">
      <w:pPr>
        <w:jc w:val="center"/>
        <w:rPr>
          <w:lang w:val="ro-RO"/>
        </w:rPr>
      </w:pPr>
      <w:r>
        <w:rPr>
          <w:lang w:val="ro-RO"/>
        </w:rPr>
        <w:t>Fig. 2.1.2 – mesajul după apăsare pe butonul „Șterge”</w:t>
      </w:r>
    </w:p>
    <w:p w:rsidR="00400925" w:rsidRDefault="00400925" w:rsidP="00595978">
      <w:pPr>
        <w:rPr>
          <w:lang w:val="ro-RO"/>
        </w:rPr>
      </w:pPr>
      <w:r w:rsidRPr="00400925">
        <w:rPr>
          <w:lang w:val="ro-RO"/>
        </w:rPr>
        <w:lastRenderedPageBreak/>
        <w:drawing>
          <wp:inline distT="0" distB="0" distL="0" distR="0" wp14:anchorId="1DF19917" wp14:editId="0BCE429D">
            <wp:extent cx="2812942" cy="6251082"/>
            <wp:effectExtent l="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2933" cy="629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925" w:rsidRDefault="00400925" w:rsidP="00400925">
      <w:pPr>
        <w:jc w:val="center"/>
        <w:rPr>
          <w:lang w:val="ro-RO"/>
        </w:rPr>
        <w:sectPr w:rsidR="00400925" w:rsidSect="00400925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lang w:val="ro-RO"/>
        </w:rPr>
        <w:t>Fig. 2.1.3 – mesajul după apăsare pe butonul „Adaugă”</w:t>
      </w:r>
    </w:p>
    <w:p w:rsidR="00400925" w:rsidRDefault="00400925">
      <w:pPr>
        <w:spacing w:after="160" w:line="259" w:lineRule="auto"/>
        <w:rPr>
          <w:lang w:val="ro-RO"/>
        </w:rPr>
      </w:pPr>
      <w:r>
        <w:rPr>
          <w:lang w:val="ro-RO"/>
        </w:rPr>
        <w:lastRenderedPageBreak/>
        <w:br w:type="page"/>
      </w:r>
    </w:p>
    <w:p w:rsidR="00400925" w:rsidRDefault="00400925" w:rsidP="00400925">
      <w:pPr>
        <w:jc w:val="center"/>
        <w:rPr>
          <w:lang w:val="ro-RO"/>
        </w:rPr>
        <w:sectPr w:rsidR="00400925" w:rsidSect="00400925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:rsidR="00400925" w:rsidRDefault="00400925" w:rsidP="00400925">
      <w:pPr>
        <w:spacing w:line="360" w:lineRule="auto"/>
        <w:rPr>
          <w:b/>
          <w:lang w:val="ro-RO"/>
        </w:rPr>
      </w:pPr>
      <w:r w:rsidRPr="00400925">
        <w:rPr>
          <w:b/>
          <w:lang w:val="ro-RO"/>
        </w:rPr>
        <w:lastRenderedPageBreak/>
        <w:t>Laboratorul nr. 3</w:t>
      </w:r>
    </w:p>
    <w:p w:rsidR="00400925" w:rsidRDefault="00400925" w:rsidP="00400925">
      <w:pPr>
        <w:spacing w:line="360" w:lineRule="auto"/>
        <w:rPr>
          <w:u w:val="single"/>
          <w:lang w:val="ro-RO"/>
        </w:rPr>
      </w:pPr>
      <w:r>
        <w:rPr>
          <w:u w:val="single"/>
          <w:lang w:val="ro-RO"/>
        </w:rPr>
        <w:t>Exercițiul nr. 1</w:t>
      </w:r>
    </w:p>
    <w:p w:rsidR="00400925" w:rsidRDefault="00400925" w:rsidP="00ED2AC6">
      <w:pPr>
        <w:rPr>
          <w:lang w:val="ro-RO"/>
        </w:rPr>
      </w:pPr>
      <w:r>
        <w:rPr>
          <w:lang w:val="ro-RO"/>
        </w:rPr>
        <w:t>Pagina detaliilor despre carte:</w:t>
      </w:r>
    </w:p>
    <w:p w:rsidR="00400925" w:rsidRDefault="00400925" w:rsidP="00400925">
      <w:pPr>
        <w:jc w:val="center"/>
        <w:rPr>
          <w:lang w:val="ro-RO"/>
        </w:rPr>
      </w:pPr>
      <w:r w:rsidRPr="00400925">
        <w:rPr>
          <w:lang w:val="ro-RO"/>
        </w:rPr>
        <w:drawing>
          <wp:inline distT="0" distB="0" distL="0" distR="0" wp14:anchorId="6F766D12" wp14:editId="0A5D9847">
            <wp:extent cx="2637155" cy="586041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925" w:rsidRDefault="00400925" w:rsidP="0032740F">
      <w:pPr>
        <w:spacing w:after="240" w:line="360" w:lineRule="auto"/>
        <w:jc w:val="center"/>
        <w:rPr>
          <w:lang w:val="ro-RO"/>
        </w:rPr>
      </w:pPr>
      <w:r>
        <w:rPr>
          <w:lang w:val="ro-RO"/>
        </w:rPr>
        <w:t>Fig. 3.1.1 – pagina cărții „Amintiri din copilărie” de Ion Creangă</w:t>
      </w:r>
    </w:p>
    <w:p w:rsidR="0032740F" w:rsidRDefault="0032740F" w:rsidP="00ED2AC6">
      <w:pPr>
        <w:rPr>
          <w:lang w:val="ro-RO"/>
        </w:rPr>
      </w:pPr>
      <w:r>
        <w:rPr>
          <w:lang w:val="ro-RO"/>
        </w:rPr>
        <w:t>Pe pagină este un counter numărului de vizitări care este realizat folosind un obiect anonim</w:t>
      </w:r>
      <w:r w:rsidR="00ED2AC6">
        <w:rPr>
          <w:lang w:val="ro-RO"/>
        </w:rPr>
        <w:t xml:space="preserve"> </w:t>
      </w:r>
      <w:r w:rsidRPr="00ED2AC6">
        <w:rPr>
          <w:rFonts w:ascii="Courier New" w:hAnsi="Courier New" w:cs="Courier New"/>
          <w:lang w:val="ro-RO"/>
        </w:rPr>
        <w:t>VisitCounter</w:t>
      </w:r>
      <w:r>
        <w:rPr>
          <w:lang w:val="ro-RO"/>
        </w:rPr>
        <w:t>:</w:t>
      </w:r>
    </w:p>
    <w:p w:rsidR="0032740F" w:rsidRDefault="0032740F" w:rsidP="0032740F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object </w:t>
      </w:r>
      <w:proofErr w:type="spellStart"/>
      <w:r>
        <w:rPr>
          <w:color w:val="BCBEC4"/>
        </w:rPr>
        <w:t>VisitCounter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 xml:space="preserve">visits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HashMap</w:t>
      </w:r>
      <w:proofErr w:type="spellEnd"/>
      <w:r>
        <w:rPr>
          <w:color w:val="BCBEC4"/>
        </w:rPr>
        <w:t xml:space="preserve">&lt;String, 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>&gt;()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fun </w:t>
      </w:r>
      <w:proofErr w:type="spellStart"/>
      <w:r>
        <w:rPr>
          <w:color w:val="56A8F5"/>
        </w:rPr>
        <w:t>addVisit</w:t>
      </w:r>
      <w:proofErr w:type="spellEnd"/>
      <w:r>
        <w:rPr>
          <w:color w:val="BCBEC4"/>
        </w:rPr>
        <w:t xml:space="preserve">(username: String, </w:t>
      </w:r>
      <w:proofErr w:type="spellStart"/>
      <w:r>
        <w:rPr>
          <w:color w:val="BCBEC4"/>
        </w:rPr>
        <w:t>bookId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): 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key = </w:t>
      </w:r>
      <w:r>
        <w:rPr>
          <w:color w:val="6AAB73"/>
        </w:rPr>
        <w:t>"</w:t>
      </w:r>
      <w:r>
        <w:rPr>
          <w:color w:val="CF8E6D"/>
        </w:rPr>
        <w:t>$</w:t>
      </w:r>
      <w:r>
        <w:rPr>
          <w:color w:val="BCBEC4"/>
        </w:rPr>
        <w:t>username</w:t>
      </w:r>
      <w:r>
        <w:rPr>
          <w:color w:val="6AAB73"/>
        </w:rPr>
        <w:t>-</w:t>
      </w:r>
      <w:r>
        <w:rPr>
          <w:color w:val="CF8E6D"/>
        </w:rPr>
        <w:t>$</w:t>
      </w:r>
      <w:proofErr w:type="spellStart"/>
      <w:r>
        <w:rPr>
          <w:color w:val="BCBEC4"/>
        </w:rPr>
        <w:t>bookId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count = (</w:t>
      </w:r>
      <w:r>
        <w:rPr>
          <w:color w:val="C77DBB"/>
        </w:rPr>
        <w:t>visits</w:t>
      </w:r>
      <w:r>
        <w:rPr>
          <w:color w:val="BCBEC4"/>
        </w:rPr>
        <w:t xml:space="preserve">[key] ?: </w:t>
      </w:r>
      <w:r>
        <w:rPr>
          <w:color w:val="2AACB8"/>
        </w:rPr>
        <w:t>0</w:t>
      </w:r>
      <w:r>
        <w:rPr>
          <w:color w:val="BCBEC4"/>
        </w:rPr>
        <w:t xml:space="preserve">) + </w:t>
      </w:r>
      <w:r>
        <w:rPr>
          <w:color w:val="2AACB8"/>
        </w:rPr>
        <w:t>1</w:t>
      </w:r>
      <w:r>
        <w:rPr>
          <w:color w:val="2AACB8"/>
        </w:rPr>
        <w:br/>
        <w:t xml:space="preserve">        </w:t>
      </w:r>
      <w:r>
        <w:rPr>
          <w:color w:val="C77DBB"/>
        </w:rPr>
        <w:t>visits</w:t>
      </w:r>
      <w:r>
        <w:rPr>
          <w:color w:val="BCBEC4"/>
        </w:rPr>
        <w:t>[key] = count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count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ED2AC6" w:rsidRDefault="00ED2AC6" w:rsidP="00593708">
      <w:pPr>
        <w:spacing w:after="240"/>
        <w:rPr>
          <w:u w:val="single"/>
          <w:lang w:val="ro-RO"/>
        </w:rPr>
      </w:pPr>
      <w:r w:rsidRPr="00ED2AC6">
        <w:rPr>
          <w:u w:val="single"/>
          <w:lang w:val="ro-RO"/>
        </w:rPr>
        <w:lastRenderedPageBreak/>
        <w:t>Exercițiul nr. 2</w:t>
      </w:r>
    </w:p>
    <w:p w:rsidR="00593708" w:rsidRDefault="00593708" w:rsidP="00593708">
      <w:pPr>
        <w:spacing w:after="240"/>
        <w:rPr>
          <w:lang w:val="ro-RO"/>
        </w:rPr>
      </w:pPr>
      <w:r>
        <w:rPr>
          <w:lang w:val="ro-RO"/>
        </w:rPr>
        <w:t>Pe apăsarea butonului „Back” la momentul aflării pe pagina listei cărților, se afișează un pop-up pentru confirmarea ieșirii din aplicație. Selectând „Da”, aplicația se terminează, iar selectând „Nu”, pop-up-ul se închide.</w:t>
      </w:r>
    </w:p>
    <w:p w:rsidR="00593708" w:rsidRDefault="00593708" w:rsidP="00593708">
      <w:pPr>
        <w:jc w:val="center"/>
        <w:rPr>
          <w:lang w:val="ro-RO"/>
        </w:rPr>
      </w:pPr>
      <w:r w:rsidRPr="00593708">
        <w:rPr>
          <w:lang w:val="ro-RO"/>
        </w:rPr>
        <w:drawing>
          <wp:inline distT="0" distB="0" distL="0" distR="0" wp14:anchorId="7EB776A5" wp14:editId="7043A72B">
            <wp:extent cx="2964004" cy="6586780"/>
            <wp:effectExtent l="0" t="0" r="8255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7686" cy="659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8A0" w:rsidRDefault="00593708" w:rsidP="00593708">
      <w:pPr>
        <w:spacing w:after="240"/>
        <w:jc w:val="center"/>
        <w:rPr>
          <w:lang w:val="ro-RO"/>
        </w:rPr>
      </w:pPr>
      <w:r>
        <w:rPr>
          <w:lang w:val="ro-RO"/>
        </w:rPr>
        <w:t>Fig. 3.2.1 – pop-up-ul de confirmare a ieșirii</w:t>
      </w:r>
    </w:p>
    <w:p w:rsidR="000018A0" w:rsidRDefault="000018A0">
      <w:pPr>
        <w:spacing w:after="160" w:line="259" w:lineRule="auto"/>
        <w:rPr>
          <w:lang w:val="ro-RO"/>
        </w:rPr>
      </w:pPr>
      <w:r>
        <w:rPr>
          <w:lang w:val="ro-RO"/>
        </w:rPr>
        <w:br w:type="page"/>
      </w:r>
    </w:p>
    <w:p w:rsidR="00593708" w:rsidRDefault="000018A0" w:rsidP="000018A0">
      <w:pPr>
        <w:spacing w:after="240"/>
        <w:rPr>
          <w:lang w:val="ro-RO"/>
        </w:rPr>
      </w:pPr>
      <w:r>
        <w:rPr>
          <w:lang w:val="ro-RO"/>
        </w:rPr>
        <w:lastRenderedPageBreak/>
        <w:t>Pe ambele pagini (lista cărților și detalii despre carte) în dreapta sus este un buton de delogare, apăsând pe care se deschide un pop-up. Apăsând pe „Da”, utilizatorul este trimis pe pagina de logare.</w:t>
      </w:r>
    </w:p>
    <w:p w:rsidR="000018A0" w:rsidRDefault="000018A0" w:rsidP="000018A0">
      <w:pPr>
        <w:jc w:val="center"/>
        <w:rPr>
          <w:lang w:val="ro-RO"/>
        </w:rPr>
      </w:pPr>
      <w:r w:rsidRPr="000018A0">
        <w:rPr>
          <w:lang w:val="ro-RO"/>
        </w:rPr>
        <w:drawing>
          <wp:inline distT="0" distB="0" distL="0" distR="0" wp14:anchorId="56D808F4" wp14:editId="3420828A">
            <wp:extent cx="2608323" cy="5796366"/>
            <wp:effectExtent l="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1229" cy="580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8A0" w:rsidRDefault="000018A0" w:rsidP="000018A0">
      <w:pPr>
        <w:spacing w:after="240"/>
        <w:jc w:val="center"/>
        <w:rPr>
          <w:lang w:val="ro-RO"/>
        </w:rPr>
      </w:pPr>
      <w:r>
        <w:rPr>
          <w:lang w:val="ro-RO"/>
        </w:rPr>
        <w:t>Figura 3.2.2 – pop-up-ul de delogare</w:t>
      </w:r>
    </w:p>
    <w:p w:rsidR="000018A0" w:rsidRPr="00593708" w:rsidRDefault="000018A0" w:rsidP="000018A0">
      <w:pPr>
        <w:spacing w:after="160" w:line="259" w:lineRule="auto"/>
        <w:rPr>
          <w:lang w:val="ro-RO"/>
        </w:rPr>
      </w:pPr>
      <w:bookmarkStart w:id="0" w:name="_GoBack"/>
      <w:bookmarkEnd w:id="0"/>
    </w:p>
    <w:sectPr w:rsidR="000018A0" w:rsidRPr="00593708" w:rsidSect="00400925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F92"/>
    <w:rsid w:val="000018A0"/>
    <w:rsid w:val="0032740F"/>
    <w:rsid w:val="00400925"/>
    <w:rsid w:val="00593708"/>
    <w:rsid w:val="00595978"/>
    <w:rsid w:val="005F5C2E"/>
    <w:rsid w:val="00974F94"/>
    <w:rsid w:val="009E0B39"/>
    <w:rsid w:val="00A7551D"/>
    <w:rsid w:val="00B03F92"/>
    <w:rsid w:val="00ED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945B0"/>
  <w15:chartTrackingRefBased/>
  <w15:docId w15:val="{69F25776-A1FE-4D63-B2F1-D01282FFB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3F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F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F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efault">
    <w:name w:val="Default"/>
    <w:rsid w:val="00B03F9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0B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0B39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018A0"/>
    <w:pPr>
      <w:spacing w:line="259" w:lineRule="auto"/>
      <w:outlineLvl w:val="9"/>
    </w:pPr>
    <w:rPr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0018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2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2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9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8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4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4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3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7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6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2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2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KpuBemKa/labs-piu/tree/main/auth-for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0B6BF-D380-42B4-85E4-93F4661F7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11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2026-10-04T12:23:00Z</dcterms:created>
  <dcterms:modified xsi:type="dcterms:W3CDTF">2026-10-04T13:56:00Z</dcterms:modified>
</cp:coreProperties>
</file>