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0F44" w14:textId="2DA5F892" w:rsidR="003E71AA" w:rsidRPr="000A11C8" w:rsidRDefault="003E71AA" w:rsidP="003E71AA">
      <w:pPr>
        <w:jc w:val="center"/>
        <w:rPr>
          <w:b/>
          <w:bCs/>
          <w:sz w:val="32"/>
          <w:szCs w:val="36"/>
        </w:rPr>
      </w:pPr>
      <w:r w:rsidRPr="000A11C8">
        <w:rPr>
          <w:rFonts w:hint="eastAsia"/>
          <w:b/>
          <w:bCs/>
          <w:sz w:val="32"/>
          <w:szCs w:val="36"/>
        </w:rPr>
        <w:t>模拟数据报告</w:t>
      </w:r>
    </w:p>
    <w:p w14:paraId="49F30068" w14:textId="62C2AEF0" w:rsidR="00EF6E0B" w:rsidRPr="000A11C8" w:rsidRDefault="00EF6E0B">
      <w:pPr>
        <w:rPr>
          <w:b/>
          <w:bCs/>
          <w:sz w:val="24"/>
          <w:szCs w:val="28"/>
        </w:rPr>
      </w:pPr>
      <w:r w:rsidRPr="000A11C8">
        <w:rPr>
          <w:rFonts w:hint="eastAsia"/>
          <w:b/>
          <w:bCs/>
          <w:sz w:val="24"/>
          <w:szCs w:val="28"/>
        </w:rPr>
        <w:t>基础数据：</w:t>
      </w:r>
    </w:p>
    <w:p w14:paraId="6E451CDF" w14:textId="4649B6BD" w:rsidR="00EF6E0B" w:rsidRDefault="00EF6E0B" w:rsidP="00E46545">
      <w:pPr>
        <w:ind w:firstLine="420"/>
      </w:pPr>
      <w:r>
        <w:rPr>
          <w:rFonts w:hint="eastAsia"/>
        </w:rPr>
        <w:t>User用户数量：40</w:t>
      </w:r>
    </w:p>
    <w:p w14:paraId="2DC811F9" w14:textId="04CF1400" w:rsidR="00EF6E0B" w:rsidRDefault="00EF6E0B" w:rsidP="00E46545">
      <w:pPr>
        <w:ind w:firstLine="420"/>
      </w:pPr>
      <w:r>
        <w:t>C</w:t>
      </w:r>
      <w:r>
        <w:rPr>
          <w:rFonts w:hint="eastAsia"/>
        </w:rPr>
        <w:t>harge bar</w:t>
      </w:r>
      <w:r>
        <w:t xml:space="preserve"> </w:t>
      </w:r>
      <w:r>
        <w:rPr>
          <w:rFonts w:hint="eastAsia"/>
        </w:rPr>
        <w:t>充电桩数量：10</w:t>
      </w:r>
    </w:p>
    <w:p w14:paraId="38746026" w14:textId="06786A98" w:rsidR="00EF6E0B" w:rsidRDefault="00EF6E0B" w:rsidP="00E46545">
      <w:pPr>
        <w:ind w:firstLine="420"/>
      </w:pPr>
      <w:r>
        <w:rPr>
          <w:rFonts w:hint="eastAsia"/>
        </w:rPr>
        <w:t>单位时间长度：2</w:t>
      </w:r>
      <w:r w:rsidR="000D2CD3">
        <w:rPr>
          <w:rFonts w:hint="eastAsia"/>
        </w:rPr>
        <w:t>（两个时间长度为一单位时间</w:t>
      </w:r>
      <w:r w:rsidR="00A23507">
        <w:rPr>
          <w:rFonts w:hint="eastAsia"/>
        </w:rPr>
        <w:t>；模拟器内以0.1秒为一个时间长度</w:t>
      </w:r>
      <w:r w:rsidR="000D2CD3">
        <w:rPr>
          <w:rFonts w:hint="eastAsia"/>
        </w:rPr>
        <w:t>）</w:t>
      </w:r>
    </w:p>
    <w:p w14:paraId="3F0CC16A" w14:textId="12E351A5" w:rsidR="00993AAE" w:rsidRDefault="00993AAE" w:rsidP="00E46545">
      <w:pPr>
        <w:ind w:firstLine="420"/>
      </w:pPr>
      <w:r>
        <w:rPr>
          <w:rFonts w:hint="eastAsia"/>
        </w:rPr>
        <w:t>实际模拟时长：10</w:t>
      </w:r>
      <w:r>
        <w:t xml:space="preserve">k </w:t>
      </w:r>
      <w:r>
        <w:rPr>
          <w:rFonts w:hint="eastAsia"/>
        </w:rPr>
        <w:t>单位时间</w:t>
      </w:r>
    </w:p>
    <w:p w14:paraId="79C05976" w14:textId="3C215656" w:rsidR="00EF6E0B" w:rsidRPr="000A11C8" w:rsidRDefault="00EF6E0B">
      <w:pPr>
        <w:rPr>
          <w:b/>
          <w:bCs/>
          <w:sz w:val="24"/>
          <w:szCs w:val="28"/>
        </w:rPr>
      </w:pPr>
      <w:r w:rsidRPr="000A11C8">
        <w:rPr>
          <w:rFonts w:hint="eastAsia"/>
          <w:b/>
          <w:bCs/>
          <w:sz w:val="24"/>
          <w:szCs w:val="28"/>
        </w:rPr>
        <w:t>充电桩参数：</w:t>
      </w:r>
    </w:p>
    <w:p w14:paraId="35EB71DE" w14:textId="79229B7F" w:rsidR="00EF6E0B" w:rsidRDefault="00EF6E0B">
      <w:r>
        <w:tab/>
      </w:r>
      <w:r>
        <w:rPr>
          <w:rFonts w:hint="eastAsia"/>
        </w:rPr>
        <w:t>获取太阳能速度：1</w:t>
      </w:r>
    </w:p>
    <w:p w14:paraId="3FB45025" w14:textId="23098903" w:rsidR="00EF6E0B" w:rsidRDefault="00EF6E0B">
      <w:r>
        <w:tab/>
      </w:r>
      <w:r>
        <w:rPr>
          <w:rFonts w:hint="eastAsia"/>
        </w:rPr>
        <w:t>被充电速度：4</w:t>
      </w:r>
    </w:p>
    <w:p w14:paraId="3FDA07E4" w14:textId="44E1DD9D" w:rsidR="00EF6E0B" w:rsidRDefault="00EF6E0B">
      <w:r>
        <w:tab/>
      </w:r>
      <w:r>
        <w:rPr>
          <w:rFonts w:hint="eastAsia"/>
        </w:rPr>
        <w:t>下限电量：20%</w:t>
      </w:r>
    </w:p>
    <w:p w14:paraId="27FFB1AB" w14:textId="774B9020" w:rsidR="00EF6E0B" w:rsidRPr="000A11C8" w:rsidRDefault="00EF6E0B">
      <w:pPr>
        <w:rPr>
          <w:b/>
          <w:bCs/>
          <w:sz w:val="24"/>
          <w:szCs w:val="28"/>
        </w:rPr>
      </w:pPr>
      <w:r w:rsidRPr="000A11C8">
        <w:rPr>
          <w:rFonts w:hint="eastAsia"/>
          <w:b/>
          <w:bCs/>
          <w:sz w:val="24"/>
          <w:szCs w:val="28"/>
        </w:rPr>
        <w:t>电动车参数：</w:t>
      </w:r>
    </w:p>
    <w:p w14:paraId="7E402334" w14:textId="688B9082" w:rsidR="00EF6E0B" w:rsidRDefault="00EF6E0B">
      <w:r>
        <w:tab/>
      </w:r>
      <w:r>
        <w:rPr>
          <w:rFonts w:hint="eastAsia"/>
        </w:rPr>
        <w:t>充电速度：5</w:t>
      </w:r>
    </w:p>
    <w:p w14:paraId="4D33B074" w14:textId="5ADD8CA3" w:rsidR="00EF6E0B" w:rsidRDefault="00EF6E0B">
      <w:r>
        <w:tab/>
      </w:r>
      <w:r>
        <w:rPr>
          <w:rFonts w:hint="eastAsia"/>
        </w:rPr>
        <w:t>耗电速度：4</w:t>
      </w:r>
    </w:p>
    <w:p w14:paraId="00692921" w14:textId="63F4EAA2" w:rsidR="00EF6E0B" w:rsidRDefault="00EF6E0B">
      <w:r>
        <w:tab/>
      </w:r>
      <w:r>
        <w:rPr>
          <w:rFonts w:hint="eastAsia"/>
        </w:rPr>
        <w:t>低电量警告：15%</w:t>
      </w:r>
    </w:p>
    <w:p w14:paraId="45DA28AF" w14:textId="03F7942F" w:rsidR="00EF6E0B" w:rsidRDefault="00EF6E0B">
      <w:r>
        <w:tab/>
      </w:r>
      <w:r>
        <w:rPr>
          <w:rFonts w:hint="eastAsia"/>
        </w:rPr>
        <w:t>停止充电下限电量：70%</w:t>
      </w:r>
    </w:p>
    <w:p w14:paraId="473E810A" w14:textId="27ADF593" w:rsidR="00EF6E0B" w:rsidRDefault="00EF6E0B">
      <w:r>
        <w:tab/>
      </w:r>
      <w:r>
        <w:rPr>
          <w:rFonts w:hint="eastAsia"/>
        </w:rPr>
        <w:t>反向充电下限电量：60%</w:t>
      </w:r>
    </w:p>
    <w:p w14:paraId="68284CAD" w14:textId="5632F25E" w:rsidR="00EF0AFF" w:rsidRPr="000A11C8" w:rsidRDefault="00DB3997">
      <w:pPr>
        <w:rPr>
          <w:b/>
          <w:bCs/>
          <w:sz w:val="24"/>
          <w:szCs w:val="28"/>
        </w:rPr>
      </w:pPr>
      <w:r w:rsidRPr="000A11C8">
        <w:rPr>
          <w:rFonts w:hint="eastAsia"/>
          <w:b/>
          <w:bCs/>
          <w:sz w:val="24"/>
          <w:szCs w:val="28"/>
        </w:rPr>
        <w:t>模拟数据目标：</w:t>
      </w:r>
    </w:p>
    <w:p w14:paraId="3AC209B7" w14:textId="5895FEE3" w:rsidR="000A11C8" w:rsidRPr="00367D51" w:rsidRDefault="00367D51">
      <w:pPr>
        <w:rPr>
          <w:b/>
          <w:bCs/>
        </w:rPr>
      </w:pPr>
      <w:proofErr w:type="spellStart"/>
      <w:r w:rsidRPr="00367D51">
        <w:rPr>
          <w:b/>
          <w:bCs/>
        </w:rPr>
        <w:t>AvgSeekTimes</w:t>
      </w:r>
      <w:proofErr w:type="spellEnd"/>
      <w:r w:rsidRPr="00367D51">
        <w:rPr>
          <w:b/>
          <w:bCs/>
        </w:rPr>
        <w:t>:(</w:t>
      </w:r>
      <w:r w:rsidR="009A40ED" w:rsidRPr="00367D51">
        <w:rPr>
          <w:rFonts w:hint="eastAsia"/>
          <w:b/>
          <w:bCs/>
        </w:rPr>
        <w:t>用户</w:t>
      </w:r>
      <w:r w:rsidR="00DB3997" w:rsidRPr="00367D51">
        <w:rPr>
          <w:rFonts w:hint="eastAsia"/>
          <w:b/>
          <w:bCs/>
        </w:rPr>
        <w:t>平均充电查找次数</w:t>
      </w:r>
      <w:r w:rsidRPr="00367D51">
        <w:rPr>
          <w:rFonts w:hint="eastAsia"/>
          <w:b/>
          <w:bCs/>
        </w:rPr>
        <w:t>)</w:t>
      </w:r>
    </w:p>
    <w:p w14:paraId="71CB3B01" w14:textId="5674F237" w:rsidR="00DB3997" w:rsidRDefault="00DB3997" w:rsidP="000A11C8">
      <w:pPr>
        <w:ind w:firstLine="420"/>
      </w:pPr>
      <w:r>
        <w:rPr>
          <w:rFonts w:hint="eastAsia"/>
        </w:rPr>
        <w:t>从用户开始寻找可用充电桩时查询的充电桩个数</w:t>
      </w:r>
    </w:p>
    <w:p w14:paraId="0CFA1C04" w14:textId="0D60352B" w:rsidR="000A11C8" w:rsidRPr="00367D51" w:rsidRDefault="00367D51">
      <w:pPr>
        <w:rPr>
          <w:b/>
          <w:bCs/>
        </w:rPr>
      </w:pPr>
      <w:proofErr w:type="spellStart"/>
      <w:r w:rsidRPr="00367D51">
        <w:rPr>
          <w:b/>
          <w:bCs/>
        </w:rPr>
        <w:t>AvgSeekTime</w:t>
      </w:r>
      <w:proofErr w:type="spellEnd"/>
      <w:r w:rsidRPr="00367D51">
        <w:rPr>
          <w:b/>
          <w:bCs/>
        </w:rPr>
        <w:t>:(</w:t>
      </w:r>
      <w:r w:rsidR="009A40ED" w:rsidRPr="00367D51">
        <w:rPr>
          <w:rFonts w:hint="eastAsia"/>
          <w:b/>
          <w:bCs/>
        </w:rPr>
        <w:t>用户</w:t>
      </w:r>
      <w:r w:rsidR="00DB3997" w:rsidRPr="00367D51">
        <w:rPr>
          <w:rFonts w:hint="eastAsia"/>
          <w:b/>
          <w:bCs/>
        </w:rPr>
        <w:t>平均充电查找耗时</w:t>
      </w:r>
      <w:r w:rsidRPr="00367D51">
        <w:rPr>
          <w:rFonts w:hint="eastAsia"/>
          <w:b/>
          <w:bCs/>
        </w:rPr>
        <w:t>)</w:t>
      </w:r>
    </w:p>
    <w:p w14:paraId="4B444147" w14:textId="5F7D050A" w:rsidR="00DB3997" w:rsidRDefault="00DB3997" w:rsidP="000A11C8">
      <w:pPr>
        <w:ind w:firstLine="420"/>
      </w:pPr>
      <w:r>
        <w:rPr>
          <w:rFonts w:hint="eastAsia"/>
        </w:rPr>
        <w:t>从用户开始寻找可用充电</w:t>
      </w:r>
      <w:proofErr w:type="gramStart"/>
      <w:r>
        <w:rPr>
          <w:rFonts w:hint="eastAsia"/>
        </w:rPr>
        <w:t>桩至开始</w:t>
      </w:r>
      <w:proofErr w:type="gramEnd"/>
      <w:r>
        <w:rPr>
          <w:rFonts w:hint="eastAsia"/>
        </w:rPr>
        <w:t>充电所花时间（包括休息时间）</w:t>
      </w:r>
    </w:p>
    <w:p w14:paraId="24F141C5" w14:textId="2FC75EBF" w:rsidR="000A11C8" w:rsidRPr="00367D51" w:rsidRDefault="009D1D7F">
      <w:pPr>
        <w:rPr>
          <w:b/>
          <w:bCs/>
        </w:rPr>
      </w:pPr>
      <w:proofErr w:type="spellStart"/>
      <w:r>
        <w:rPr>
          <w:b/>
          <w:bCs/>
        </w:rPr>
        <w:t>C</w:t>
      </w:r>
      <w:r w:rsidR="00367D51">
        <w:rPr>
          <w:b/>
          <w:bCs/>
        </w:rPr>
        <w:t>hargeStressV</w:t>
      </w:r>
      <w:r w:rsidR="00367D51" w:rsidRPr="00367D51">
        <w:rPr>
          <w:b/>
          <w:bCs/>
        </w:rPr>
        <w:t>ariance</w:t>
      </w:r>
      <w:proofErr w:type="spellEnd"/>
      <w:r w:rsidR="00367D51">
        <w:rPr>
          <w:b/>
          <w:bCs/>
        </w:rPr>
        <w:t>(</w:t>
      </w:r>
      <w:r w:rsidR="00DB3997" w:rsidRPr="00EF0AFF">
        <w:rPr>
          <w:rFonts w:hint="eastAsia"/>
          <w:b/>
          <w:bCs/>
        </w:rPr>
        <w:t>充电桩</w:t>
      </w:r>
      <w:r w:rsidR="009A40ED">
        <w:rPr>
          <w:rFonts w:hint="eastAsia"/>
          <w:b/>
          <w:bCs/>
        </w:rPr>
        <w:t>充电</w:t>
      </w:r>
      <w:r w:rsidR="00DB3997" w:rsidRPr="00EF0AFF">
        <w:rPr>
          <w:rFonts w:hint="eastAsia"/>
          <w:b/>
          <w:bCs/>
        </w:rPr>
        <w:t>压力方</w:t>
      </w:r>
      <w:r w:rsidR="00DB3997" w:rsidRPr="00367D51">
        <w:rPr>
          <w:rFonts w:hint="eastAsia"/>
          <w:b/>
          <w:bCs/>
        </w:rPr>
        <w:t>差</w:t>
      </w:r>
      <w:r w:rsidR="00367D51" w:rsidRPr="00367D51">
        <w:rPr>
          <w:rFonts w:hint="eastAsia"/>
          <w:b/>
          <w:bCs/>
        </w:rPr>
        <w:t>)</w:t>
      </w:r>
    </w:p>
    <w:p w14:paraId="0966F9D6" w14:textId="29B9F36F" w:rsidR="00DB3997" w:rsidRDefault="00DB3997" w:rsidP="000A11C8">
      <w:pPr>
        <w:ind w:firstLine="420"/>
      </w:pPr>
      <w:r>
        <w:rPr>
          <w:rFonts w:hint="eastAsia"/>
        </w:rPr>
        <w:t>一段时间内，所有充电桩的使用次数的方差</w:t>
      </w:r>
      <w:r w:rsidR="00614955">
        <w:rPr>
          <w:rFonts w:hint="eastAsia"/>
        </w:rPr>
        <w:t>。</w:t>
      </w:r>
      <w:r>
        <w:rPr>
          <w:rFonts w:hint="eastAsia"/>
        </w:rPr>
        <w:t>其值越大，表明充电</w:t>
      </w:r>
      <w:proofErr w:type="gramStart"/>
      <w:r>
        <w:rPr>
          <w:rFonts w:hint="eastAsia"/>
        </w:rPr>
        <w:t>桩由于</w:t>
      </w:r>
      <w:proofErr w:type="gramEnd"/>
      <w:r>
        <w:rPr>
          <w:rFonts w:hint="eastAsia"/>
        </w:rPr>
        <w:t>位置分布不均导致利用率不均衡，</w:t>
      </w:r>
      <w:r w:rsidR="00BE0C90">
        <w:rPr>
          <w:rFonts w:hint="eastAsia"/>
        </w:rPr>
        <w:t>部分充电</w:t>
      </w:r>
      <w:proofErr w:type="gramStart"/>
      <w:r w:rsidR="00BE0C90">
        <w:rPr>
          <w:rFonts w:hint="eastAsia"/>
        </w:rPr>
        <w:t>桩</w:t>
      </w:r>
      <w:r>
        <w:rPr>
          <w:rFonts w:hint="eastAsia"/>
        </w:rPr>
        <w:t>资源</w:t>
      </w:r>
      <w:proofErr w:type="gramEnd"/>
      <w:r>
        <w:rPr>
          <w:rFonts w:hint="eastAsia"/>
        </w:rPr>
        <w:t>利用率低下</w:t>
      </w:r>
      <w:r w:rsidR="00BE0C90">
        <w:rPr>
          <w:rFonts w:hint="eastAsia"/>
        </w:rPr>
        <w:t>，且部分压力过大</w:t>
      </w:r>
      <w:r>
        <w:rPr>
          <w:rFonts w:hint="eastAsia"/>
        </w:rPr>
        <w:t>；反之</w:t>
      </w:r>
      <w:r w:rsidR="00F24CCC">
        <w:rPr>
          <w:rFonts w:hint="eastAsia"/>
        </w:rPr>
        <w:t>资源利用均衡，</w:t>
      </w:r>
      <w:r>
        <w:rPr>
          <w:rFonts w:hint="eastAsia"/>
        </w:rPr>
        <w:t>利用率高</w:t>
      </w:r>
      <w:r w:rsidR="00105B5B">
        <w:rPr>
          <w:rFonts w:hint="eastAsia"/>
        </w:rPr>
        <w:t>，使用压力也</w:t>
      </w:r>
      <w:r w:rsidR="004F77E0">
        <w:rPr>
          <w:rFonts w:hint="eastAsia"/>
        </w:rPr>
        <w:t>相差不大</w:t>
      </w:r>
      <w:r w:rsidR="00105B5B">
        <w:rPr>
          <w:rFonts w:hint="eastAsia"/>
        </w:rPr>
        <w:t>。</w:t>
      </w:r>
    </w:p>
    <w:p w14:paraId="69991A07" w14:textId="77777777" w:rsidR="00E71150" w:rsidRPr="00BE0C90" w:rsidRDefault="00E71150"/>
    <w:p w14:paraId="666B1FA7" w14:textId="586F7013" w:rsidR="00EF6E0B" w:rsidRPr="00352AA4" w:rsidRDefault="00DB3997" w:rsidP="00D16F3D">
      <w:pPr>
        <w:rPr>
          <w:sz w:val="24"/>
          <w:szCs w:val="28"/>
        </w:rPr>
      </w:pPr>
      <w:r w:rsidRPr="00352AA4">
        <w:rPr>
          <w:rFonts w:hint="eastAsia"/>
          <w:b/>
          <w:bCs/>
          <w:sz w:val="24"/>
          <w:szCs w:val="28"/>
        </w:rPr>
        <w:t>场景1、传统场景</w:t>
      </w:r>
    </w:p>
    <w:p w14:paraId="0A9D2427" w14:textId="527C27A2" w:rsidR="00DB3997" w:rsidRPr="00E92451" w:rsidRDefault="00DB3997">
      <w:r>
        <w:rPr>
          <w:rFonts w:hint="eastAsia"/>
        </w:rPr>
        <w:t>用户无法根据物联网系统，快速找到最近的可用充电桩，也无法对充电</w:t>
      </w:r>
      <w:proofErr w:type="gramStart"/>
      <w:r>
        <w:rPr>
          <w:rFonts w:hint="eastAsia"/>
        </w:rPr>
        <w:t>桩进行</w:t>
      </w:r>
      <w:proofErr w:type="gramEnd"/>
      <w:r>
        <w:rPr>
          <w:rFonts w:hint="eastAsia"/>
        </w:rPr>
        <w:t>反向充电。</w:t>
      </w:r>
      <w:r w:rsidR="00D16F3D" w:rsidRPr="00D16F3D">
        <w:rPr>
          <w:rFonts w:hint="eastAsia"/>
        </w:rPr>
        <w:t>（</w:t>
      </w:r>
      <w:r w:rsidR="00D16F3D">
        <w:rPr>
          <w:rFonts w:hint="eastAsia"/>
        </w:rPr>
        <w:t>但充电桩是能够</w:t>
      </w:r>
      <w:r w:rsidR="00E92451">
        <w:rPr>
          <w:rFonts w:hint="eastAsia"/>
        </w:rPr>
        <w:t>进行</w:t>
      </w:r>
      <w:r w:rsidR="00D16F3D">
        <w:rPr>
          <w:rFonts w:hint="eastAsia"/>
        </w:rPr>
        <w:t>太阳能充电的，否则无可比性）</w:t>
      </w:r>
    </w:p>
    <w:p w14:paraId="67E37E51" w14:textId="54439D27" w:rsidR="00DB3997" w:rsidRDefault="00783BCD" w:rsidP="00783BCD">
      <w:pPr>
        <w:rPr>
          <w:b/>
          <w:bCs/>
        </w:rPr>
      </w:pPr>
      <w:proofErr w:type="spellStart"/>
      <w:r w:rsidRPr="00367D51">
        <w:rPr>
          <w:b/>
          <w:bCs/>
        </w:rPr>
        <w:t>AvgSeekTimes</w:t>
      </w:r>
      <w:proofErr w:type="spellEnd"/>
      <w:r>
        <w:rPr>
          <w:b/>
          <w:bCs/>
        </w:rPr>
        <w:t xml:space="preserve"> = 6.30</w:t>
      </w:r>
      <w:r>
        <w:rPr>
          <w:rFonts w:hint="eastAsia"/>
          <w:b/>
          <w:bCs/>
        </w:rPr>
        <w:t>次</w:t>
      </w:r>
    </w:p>
    <w:p w14:paraId="55BE7388" w14:textId="77EA21F0" w:rsidR="00783BCD" w:rsidRDefault="00783BCD" w:rsidP="00783BCD">
      <w:pPr>
        <w:rPr>
          <w:b/>
          <w:bCs/>
        </w:rPr>
      </w:pPr>
      <w:proofErr w:type="spellStart"/>
      <w:r w:rsidRPr="00367D51">
        <w:rPr>
          <w:b/>
          <w:bCs/>
        </w:rPr>
        <w:t>AvgSeekTime</w:t>
      </w:r>
      <w:proofErr w:type="spellEnd"/>
      <w:r>
        <w:rPr>
          <w:b/>
          <w:bCs/>
        </w:rPr>
        <w:t xml:space="preserve"> = 49.5</w:t>
      </w:r>
      <w:r w:rsidR="00756324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单位时间</w:t>
      </w:r>
    </w:p>
    <w:p w14:paraId="251CEF1B" w14:textId="1671B935" w:rsidR="00783BCD" w:rsidRDefault="00783BCD" w:rsidP="00783BCD">
      <w:pPr>
        <w:rPr>
          <w:b/>
          <w:bCs/>
        </w:rPr>
      </w:pPr>
      <w:proofErr w:type="spellStart"/>
      <w:r>
        <w:rPr>
          <w:b/>
          <w:bCs/>
        </w:rPr>
        <w:t>ChargeStressV</w:t>
      </w:r>
      <w:r w:rsidRPr="00367D51">
        <w:rPr>
          <w:b/>
          <w:bCs/>
        </w:rPr>
        <w:t>ariance</w:t>
      </w:r>
      <w:proofErr w:type="spellEnd"/>
      <w:r>
        <w:rPr>
          <w:b/>
          <w:bCs/>
        </w:rPr>
        <w:t xml:space="preserve"> = </w:t>
      </w:r>
      <w:r w:rsidR="001151A8">
        <w:rPr>
          <w:b/>
          <w:bCs/>
        </w:rPr>
        <w:t>7.32</w:t>
      </w:r>
    </w:p>
    <w:p w14:paraId="48785A2F" w14:textId="77777777" w:rsidR="00D33F0A" w:rsidRDefault="00D33F0A" w:rsidP="00783BCD">
      <w:pPr>
        <w:rPr>
          <w:b/>
          <w:bCs/>
        </w:rPr>
      </w:pPr>
    </w:p>
    <w:p w14:paraId="3245B9F8" w14:textId="4D8E3108" w:rsidR="00E92451" w:rsidRPr="00352AA4" w:rsidRDefault="00E92451" w:rsidP="00E92451">
      <w:pPr>
        <w:rPr>
          <w:sz w:val="24"/>
          <w:szCs w:val="28"/>
        </w:rPr>
      </w:pPr>
      <w:r w:rsidRPr="00352AA4">
        <w:rPr>
          <w:rFonts w:hint="eastAsia"/>
          <w:b/>
          <w:bCs/>
          <w:sz w:val="24"/>
          <w:szCs w:val="28"/>
        </w:rPr>
        <w:t>场景</w:t>
      </w:r>
      <w:r w:rsidR="00D33F0A" w:rsidRPr="00352AA4">
        <w:rPr>
          <w:rFonts w:hint="eastAsia"/>
          <w:b/>
          <w:bCs/>
          <w:sz w:val="24"/>
          <w:szCs w:val="28"/>
        </w:rPr>
        <w:t>2</w:t>
      </w:r>
      <w:r w:rsidRPr="00352AA4">
        <w:rPr>
          <w:rFonts w:hint="eastAsia"/>
          <w:b/>
          <w:bCs/>
          <w:sz w:val="24"/>
          <w:szCs w:val="28"/>
        </w:rPr>
        <w:t>、传统场景</w:t>
      </w:r>
    </w:p>
    <w:p w14:paraId="37FC1FE8" w14:textId="77777777" w:rsidR="00E92451" w:rsidRPr="00E92451" w:rsidRDefault="00E92451" w:rsidP="00E92451">
      <w:r>
        <w:rPr>
          <w:rFonts w:hint="eastAsia"/>
        </w:rPr>
        <w:t>用户无法根据物联网系统，快速找到最近的可用充电桩，也无法对充电</w:t>
      </w:r>
      <w:proofErr w:type="gramStart"/>
      <w:r>
        <w:rPr>
          <w:rFonts w:hint="eastAsia"/>
        </w:rPr>
        <w:t>桩进行</w:t>
      </w:r>
      <w:proofErr w:type="gramEnd"/>
      <w:r>
        <w:rPr>
          <w:rFonts w:hint="eastAsia"/>
        </w:rPr>
        <w:t>反向充电。</w:t>
      </w:r>
      <w:r w:rsidRPr="00D16F3D">
        <w:rPr>
          <w:rFonts w:hint="eastAsia"/>
        </w:rPr>
        <w:t>（</w:t>
      </w:r>
      <w:r>
        <w:rPr>
          <w:rFonts w:hint="eastAsia"/>
        </w:rPr>
        <w:t>但充电桩是能够进行太阳能充电的，否则无可比性）</w:t>
      </w:r>
    </w:p>
    <w:p w14:paraId="5E60E5B0" w14:textId="6A423B57" w:rsidR="00E92451" w:rsidRDefault="00E92451" w:rsidP="00E92451">
      <w:pPr>
        <w:rPr>
          <w:b/>
          <w:bCs/>
        </w:rPr>
      </w:pPr>
      <w:proofErr w:type="spellStart"/>
      <w:r w:rsidRPr="00367D51">
        <w:rPr>
          <w:b/>
          <w:bCs/>
        </w:rPr>
        <w:t>AvgSeekTimes</w:t>
      </w:r>
      <w:proofErr w:type="spellEnd"/>
      <w:r>
        <w:rPr>
          <w:b/>
          <w:bCs/>
        </w:rPr>
        <w:t xml:space="preserve"> = </w:t>
      </w:r>
      <w:r w:rsidR="00756324">
        <w:rPr>
          <w:rFonts w:hint="eastAsia"/>
          <w:b/>
          <w:bCs/>
        </w:rPr>
        <w:t>1.0</w:t>
      </w:r>
      <w:r>
        <w:rPr>
          <w:rFonts w:hint="eastAsia"/>
          <w:b/>
          <w:bCs/>
        </w:rPr>
        <w:t>次</w:t>
      </w:r>
      <w:r w:rsidR="00756324">
        <w:rPr>
          <w:rFonts w:hint="eastAsia"/>
          <w:b/>
          <w:bCs/>
        </w:rPr>
        <w:t>（引入的基于物联网的导航系统，只需一次即可找到）</w:t>
      </w:r>
    </w:p>
    <w:p w14:paraId="46588C0B" w14:textId="33DE72E2" w:rsidR="00E92451" w:rsidRDefault="00E92451" w:rsidP="00E92451">
      <w:pPr>
        <w:rPr>
          <w:b/>
          <w:bCs/>
        </w:rPr>
      </w:pPr>
      <w:proofErr w:type="spellStart"/>
      <w:r w:rsidRPr="00367D51">
        <w:rPr>
          <w:b/>
          <w:bCs/>
        </w:rPr>
        <w:lastRenderedPageBreak/>
        <w:t>AvgSeekTime</w:t>
      </w:r>
      <w:proofErr w:type="spellEnd"/>
      <w:r>
        <w:rPr>
          <w:b/>
          <w:bCs/>
        </w:rPr>
        <w:t xml:space="preserve"> = </w:t>
      </w:r>
      <w:r w:rsidR="00756324">
        <w:rPr>
          <w:rFonts w:hint="eastAsia"/>
          <w:b/>
          <w:bCs/>
        </w:rPr>
        <w:t>35.11</w:t>
      </w:r>
      <w:r>
        <w:rPr>
          <w:rFonts w:hint="eastAsia"/>
          <w:b/>
          <w:bCs/>
        </w:rPr>
        <w:t>单位时间</w:t>
      </w:r>
    </w:p>
    <w:p w14:paraId="3879B39E" w14:textId="23DAD828" w:rsidR="00D16F3D" w:rsidRDefault="00E92451" w:rsidP="00783BCD">
      <w:proofErr w:type="spellStart"/>
      <w:r>
        <w:rPr>
          <w:b/>
          <w:bCs/>
        </w:rPr>
        <w:t>ChargeStressV</w:t>
      </w:r>
      <w:r w:rsidRPr="00367D51">
        <w:rPr>
          <w:b/>
          <w:bCs/>
        </w:rPr>
        <w:t>ariance</w:t>
      </w:r>
      <w:proofErr w:type="spellEnd"/>
      <w:r>
        <w:rPr>
          <w:b/>
          <w:bCs/>
        </w:rPr>
        <w:t xml:space="preserve"> = </w:t>
      </w:r>
      <w:r w:rsidR="00756324">
        <w:rPr>
          <w:rFonts w:hint="eastAsia"/>
          <w:b/>
          <w:bCs/>
        </w:rPr>
        <w:t>6.</w:t>
      </w:r>
      <w:r w:rsidR="005D3D22">
        <w:rPr>
          <w:rFonts w:hint="eastAsia"/>
          <w:b/>
          <w:bCs/>
        </w:rPr>
        <w:t>3</w:t>
      </w:r>
      <w:r w:rsidR="00756324">
        <w:rPr>
          <w:rFonts w:hint="eastAsia"/>
          <w:b/>
          <w:bCs/>
        </w:rPr>
        <w:t>9</w:t>
      </w:r>
    </w:p>
    <w:sectPr w:rsidR="00D1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18"/>
    <w:rsid w:val="00061A3D"/>
    <w:rsid w:val="000A11C8"/>
    <w:rsid w:val="000D2CD3"/>
    <w:rsid w:val="00105B5B"/>
    <w:rsid w:val="001151A8"/>
    <w:rsid w:val="00234810"/>
    <w:rsid w:val="00352AA4"/>
    <w:rsid w:val="003577C2"/>
    <w:rsid w:val="00367D51"/>
    <w:rsid w:val="003E71AA"/>
    <w:rsid w:val="004E054C"/>
    <w:rsid w:val="004F77E0"/>
    <w:rsid w:val="005A273D"/>
    <w:rsid w:val="005D3D22"/>
    <w:rsid w:val="00614955"/>
    <w:rsid w:val="00756324"/>
    <w:rsid w:val="00783BCD"/>
    <w:rsid w:val="00823018"/>
    <w:rsid w:val="008C3F5C"/>
    <w:rsid w:val="00993AAE"/>
    <w:rsid w:val="009A40ED"/>
    <w:rsid w:val="009D1D7F"/>
    <w:rsid w:val="00A23507"/>
    <w:rsid w:val="00BD4ADA"/>
    <w:rsid w:val="00BE0C90"/>
    <w:rsid w:val="00CA3A84"/>
    <w:rsid w:val="00D16F3D"/>
    <w:rsid w:val="00D33F0A"/>
    <w:rsid w:val="00DB3997"/>
    <w:rsid w:val="00E46545"/>
    <w:rsid w:val="00E71150"/>
    <w:rsid w:val="00E92451"/>
    <w:rsid w:val="00EF0AFF"/>
    <w:rsid w:val="00EF6E0B"/>
    <w:rsid w:val="00F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A276"/>
  <w15:chartTrackingRefBased/>
  <w15:docId w15:val="{5110CEC3-9AAE-41EE-9510-D6DB753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TSQ</dc:creator>
  <cp:keywords/>
  <dc:description/>
  <cp:lastModifiedBy>K TSQ</cp:lastModifiedBy>
  <cp:revision>33</cp:revision>
  <dcterms:created xsi:type="dcterms:W3CDTF">2020-05-15T17:30:00Z</dcterms:created>
  <dcterms:modified xsi:type="dcterms:W3CDTF">2020-05-15T19:44:00Z</dcterms:modified>
</cp:coreProperties>
</file>