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0B5B7" w14:textId="45B3567E" w:rsidR="00922963" w:rsidRDefault="00116A60" w:rsidP="00922963">
      <w:r>
        <w:t>LinkedIn</w:t>
      </w:r>
      <w:bookmarkStart w:id="0" w:name="_GoBack"/>
      <w:bookmarkEnd w:id="0"/>
      <w:r w:rsidR="00922963">
        <w:t xml:space="preserve"> content for MBK:</w:t>
      </w:r>
    </w:p>
    <w:p w14:paraId="0147FA10" w14:textId="62C0408D" w:rsidR="00922963" w:rsidRPr="00BC3B9F" w:rsidRDefault="00922963" w:rsidP="00922963">
      <w:pPr>
        <w:pStyle w:val="NormalWeb"/>
        <w:spacing w:before="0" w:beforeAutospacing="0" w:after="0" w:afterAutospacing="0" w:line="255" w:lineRule="atLeast"/>
        <w:textAlignment w:val="baseline"/>
        <w:rPr>
          <w:rFonts w:ascii="Georgia" w:hAnsi="Georgia" w:cs="Arial"/>
          <w:color w:val="333333"/>
          <w:sz w:val="22"/>
          <w:szCs w:val="20"/>
        </w:rPr>
      </w:pPr>
      <w:r w:rsidRPr="00BC3B9F">
        <w:rPr>
          <w:rFonts w:ascii="Georgia" w:hAnsi="Georgia" w:cs="Arial"/>
          <w:color w:val="333333"/>
          <w:sz w:val="22"/>
          <w:szCs w:val="20"/>
        </w:rPr>
        <w:t xml:space="preserve">Founded in 2003, MKB Technology is an HP Independent Distributor of </w:t>
      </w:r>
      <w:r w:rsidR="00BC3B9F" w:rsidRPr="00BC3B9F">
        <w:rPr>
          <w:rFonts w:ascii="Georgia" w:hAnsi="Georgia" w:cs="Arial"/>
          <w:color w:val="333333"/>
          <w:sz w:val="22"/>
          <w:szCs w:val="20"/>
        </w:rPr>
        <w:t>ProLiant</w:t>
      </w:r>
      <w:r w:rsidRPr="00BC3B9F">
        <w:rPr>
          <w:rFonts w:ascii="Georgia" w:hAnsi="Georgia" w:cs="Arial"/>
          <w:color w:val="333333"/>
          <w:sz w:val="22"/>
          <w:szCs w:val="20"/>
        </w:rPr>
        <w:t xml:space="preserve"> server</w:t>
      </w:r>
      <w:r w:rsidR="00B72CC8">
        <w:rPr>
          <w:rFonts w:ascii="Georgia" w:hAnsi="Georgia" w:cs="Arial"/>
          <w:color w:val="333333"/>
          <w:sz w:val="22"/>
          <w:szCs w:val="20"/>
        </w:rPr>
        <w:t>s</w:t>
      </w:r>
      <w:r w:rsidRPr="00BC3B9F">
        <w:rPr>
          <w:rFonts w:ascii="Georgia" w:hAnsi="Georgia" w:cs="Arial"/>
          <w:color w:val="333333"/>
          <w:sz w:val="22"/>
          <w:szCs w:val="20"/>
        </w:rPr>
        <w:t xml:space="preserve"> and server options. </w:t>
      </w:r>
      <w:r w:rsidR="00BC3B9F" w:rsidRPr="00BC3B9F">
        <w:rPr>
          <w:rFonts w:ascii="Georgia" w:hAnsi="Georgia" w:cs="Arial"/>
          <w:color w:val="333333"/>
          <w:sz w:val="22"/>
          <w:szCs w:val="20"/>
        </w:rPr>
        <w:t xml:space="preserve">The ProLiant line of HP servers can provide your business with a complete infrastructure that supports both your objectives and growth. </w:t>
      </w:r>
      <w:r w:rsidRPr="00BC3B9F">
        <w:rPr>
          <w:rFonts w:ascii="Georgia" w:hAnsi="Georgia" w:cs="Arial"/>
          <w:color w:val="333333"/>
          <w:sz w:val="22"/>
          <w:szCs w:val="20"/>
        </w:rPr>
        <w:t>Although MKB primarily focuses on brand new HP servers and server options, we also provide additional solutions for our customers</w:t>
      </w:r>
      <w:r w:rsidR="00BC3B9F" w:rsidRPr="00BC3B9F">
        <w:rPr>
          <w:rFonts w:ascii="Georgia" w:hAnsi="Georgia" w:cs="Arial"/>
          <w:color w:val="333333"/>
          <w:sz w:val="22"/>
          <w:szCs w:val="20"/>
        </w:rPr>
        <w:t xml:space="preserve">. We stock </w:t>
      </w:r>
      <w:r w:rsidRPr="00BC3B9F">
        <w:rPr>
          <w:rFonts w:ascii="Georgia" w:hAnsi="Georgia" w:cs="Arial"/>
          <w:color w:val="333333"/>
          <w:sz w:val="22"/>
          <w:szCs w:val="20"/>
        </w:rPr>
        <w:t>HP Renew, HP Factory sealed spares, refurbished, end</w:t>
      </w:r>
      <w:r w:rsidR="00915832" w:rsidRPr="00BC3B9F">
        <w:rPr>
          <w:rFonts w:ascii="Georgia" w:hAnsi="Georgia" w:cs="Arial"/>
          <w:color w:val="333333"/>
          <w:sz w:val="22"/>
          <w:szCs w:val="20"/>
        </w:rPr>
        <w:t>-</w:t>
      </w:r>
      <w:r w:rsidRPr="00BC3B9F">
        <w:rPr>
          <w:rFonts w:ascii="Georgia" w:hAnsi="Georgia" w:cs="Arial"/>
          <w:color w:val="333333"/>
          <w:sz w:val="22"/>
          <w:szCs w:val="20"/>
        </w:rPr>
        <w:t>of</w:t>
      </w:r>
      <w:r w:rsidR="00915832" w:rsidRPr="00BC3B9F">
        <w:rPr>
          <w:rFonts w:ascii="Georgia" w:hAnsi="Georgia" w:cs="Arial"/>
          <w:color w:val="333333"/>
          <w:sz w:val="22"/>
          <w:szCs w:val="20"/>
        </w:rPr>
        <w:t>-</w:t>
      </w:r>
      <w:r w:rsidRPr="00BC3B9F">
        <w:rPr>
          <w:rFonts w:ascii="Georgia" w:hAnsi="Georgia" w:cs="Arial"/>
          <w:color w:val="333333"/>
          <w:sz w:val="22"/>
          <w:szCs w:val="20"/>
        </w:rPr>
        <w:t xml:space="preserve">life </w:t>
      </w:r>
      <w:r w:rsidR="00915832" w:rsidRPr="00BC3B9F">
        <w:rPr>
          <w:rFonts w:ascii="Georgia" w:hAnsi="Georgia" w:cs="Arial"/>
          <w:color w:val="333333"/>
          <w:sz w:val="22"/>
          <w:szCs w:val="20"/>
        </w:rPr>
        <w:t>products,</w:t>
      </w:r>
      <w:r w:rsidRPr="00BC3B9F">
        <w:rPr>
          <w:rFonts w:ascii="Georgia" w:hAnsi="Georgia" w:cs="Arial"/>
          <w:color w:val="333333"/>
          <w:sz w:val="22"/>
          <w:szCs w:val="20"/>
        </w:rPr>
        <w:t xml:space="preserve"> retired products, and even used parts. With the ability to configure over 100 servers a day, our integration facility is one of the most efficient in the industry.</w:t>
      </w:r>
      <w:r w:rsidRPr="00BC3B9F">
        <w:rPr>
          <w:rStyle w:val="apple-converted-space"/>
          <w:rFonts w:ascii="Georgia" w:eastAsiaTheme="majorEastAsia" w:hAnsi="Georgia" w:cs="Arial"/>
          <w:color w:val="333333"/>
          <w:sz w:val="22"/>
          <w:szCs w:val="20"/>
        </w:rPr>
        <w:t> </w:t>
      </w:r>
      <w:r w:rsidRPr="00BC3B9F">
        <w:rPr>
          <w:rFonts w:ascii="Georgia" w:hAnsi="Georgia" w:cs="Arial"/>
          <w:color w:val="333333"/>
          <w:sz w:val="22"/>
          <w:szCs w:val="20"/>
        </w:rPr>
        <w:br/>
      </w:r>
      <w:r w:rsidRPr="00BC3B9F">
        <w:rPr>
          <w:rFonts w:ascii="Georgia" w:hAnsi="Georgia" w:cs="Arial"/>
          <w:color w:val="333333"/>
          <w:sz w:val="22"/>
          <w:szCs w:val="20"/>
        </w:rPr>
        <w:br/>
        <w:t>MKB Technology is partnered with over 5,000 industry</w:t>
      </w:r>
      <w:r w:rsidR="00BC3B9F" w:rsidRPr="00BC3B9F">
        <w:rPr>
          <w:rFonts w:ascii="Georgia" w:hAnsi="Georgia" w:cs="Arial"/>
          <w:color w:val="333333"/>
          <w:sz w:val="22"/>
          <w:szCs w:val="20"/>
        </w:rPr>
        <w:t xml:space="preserve"> resellers and has sold over one billion U.S. dollars</w:t>
      </w:r>
      <w:r w:rsidRPr="00BC3B9F">
        <w:rPr>
          <w:rFonts w:ascii="Georgia" w:hAnsi="Georgia" w:cs="Arial"/>
          <w:color w:val="333333"/>
          <w:sz w:val="22"/>
          <w:szCs w:val="20"/>
        </w:rPr>
        <w:t xml:space="preserve"> in I</w:t>
      </w:r>
      <w:r w:rsidR="00BC3B9F" w:rsidRPr="00BC3B9F">
        <w:rPr>
          <w:rFonts w:ascii="Georgia" w:hAnsi="Georgia" w:cs="Arial"/>
          <w:color w:val="333333"/>
          <w:sz w:val="22"/>
          <w:szCs w:val="20"/>
        </w:rPr>
        <w:t xml:space="preserve">nformation </w:t>
      </w:r>
      <w:r w:rsidRPr="00BC3B9F">
        <w:rPr>
          <w:rFonts w:ascii="Georgia" w:hAnsi="Georgia" w:cs="Arial"/>
          <w:color w:val="333333"/>
          <w:sz w:val="22"/>
          <w:szCs w:val="20"/>
        </w:rPr>
        <w:t>T</w:t>
      </w:r>
      <w:r w:rsidR="00BC3B9F" w:rsidRPr="00BC3B9F">
        <w:rPr>
          <w:rFonts w:ascii="Georgia" w:hAnsi="Georgia" w:cs="Arial"/>
          <w:color w:val="333333"/>
          <w:sz w:val="22"/>
          <w:szCs w:val="20"/>
        </w:rPr>
        <w:t>echnology</w:t>
      </w:r>
      <w:r w:rsidRPr="00BC3B9F">
        <w:rPr>
          <w:rFonts w:ascii="Georgia" w:hAnsi="Georgia" w:cs="Arial"/>
          <w:color w:val="333333"/>
          <w:sz w:val="22"/>
          <w:szCs w:val="20"/>
        </w:rPr>
        <w:t xml:space="preserve"> equipment throughout the world. Through cost effective solutions, quick and up-front competitive pricing, a state-of-the-art configuration facility and essential integration services – MKB provides a clear and clever solution to </w:t>
      </w:r>
      <w:r w:rsidR="003457E6">
        <w:rPr>
          <w:rFonts w:ascii="Georgia" w:hAnsi="Georgia" w:cs="Arial"/>
          <w:color w:val="333333"/>
          <w:sz w:val="22"/>
          <w:szCs w:val="20"/>
        </w:rPr>
        <w:t>purchasers</w:t>
      </w:r>
      <w:r w:rsidR="003457E6" w:rsidRPr="00BC3B9F">
        <w:rPr>
          <w:rFonts w:ascii="Georgia" w:hAnsi="Georgia" w:cs="Arial"/>
          <w:color w:val="333333"/>
          <w:sz w:val="22"/>
          <w:szCs w:val="20"/>
        </w:rPr>
        <w:t xml:space="preserve"> </w:t>
      </w:r>
      <w:r w:rsidR="003457E6">
        <w:rPr>
          <w:rFonts w:ascii="Georgia" w:hAnsi="Georgia" w:cs="Arial"/>
          <w:color w:val="333333"/>
          <w:sz w:val="22"/>
          <w:szCs w:val="20"/>
        </w:rPr>
        <w:t xml:space="preserve">and </w:t>
      </w:r>
      <w:r w:rsidR="003457E6" w:rsidRPr="00BC3B9F">
        <w:rPr>
          <w:rFonts w:ascii="Georgia" w:hAnsi="Georgia" w:cs="Arial"/>
          <w:color w:val="333333"/>
          <w:sz w:val="22"/>
          <w:szCs w:val="20"/>
        </w:rPr>
        <w:t xml:space="preserve">resellers </w:t>
      </w:r>
      <w:r w:rsidR="003457E6">
        <w:rPr>
          <w:rFonts w:ascii="Georgia" w:hAnsi="Georgia" w:cs="Arial"/>
          <w:color w:val="333333"/>
          <w:sz w:val="22"/>
          <w:szCs w:val="20"/>
        </w:rPr>
        <w:t xml:space="preserve">of </w:t>
      </w:r>
      <w:r w:rsidRPr="00BC3B9F">
        <w:rPr>
          <w:rFonts w:ascii="Georgia" w:hAnsi="Georgia" w:cs="Arial"/>
          <w:color w:val="333333"/>
          <w:sz w:val="22"/>
          <w:szCs w:val="20"/>
        </w:rPr>
        <w:t>HP servers and server options.</w:t>
      </w:r>
    </w:p>
    <w:p w14:paraId="4150DD5A" w14:textId="77777777" w:rsidR="00922963" w:rsidRPr="00BC3B9F" w:rsidRDefault="00922963" w:rsidP="00922963">
      <w:pPr>
        <w:pStyle w:val="NormalWeb"/>
        <w:spacing w:before="0" w:beforeAutospacing="0" w:after="0" w:afterAutospacing="0" w:line="255" w:lineRule="atLeast"/>
        <w:textAlignment w:val="baseline"/>
        <w:rPr>
          <w:rFonts w:ascii="inherit" w:hAnsi="inherit" w:cs="Arial"/>
          <w:color w:val="333333"/>
          <w:sz w:val="22"/>
          <w:szCs w:val="20"/>
        </w:rPr>
      </w:pPr>
      <w:r w:rsidRPr="00BC3B9F">
        <w:rPr>
          <w:rFonts w:ascii="inherit" w:hAnsi="inherit" w:cs="Arial"/>
          <w:color w:val="333333"/>
          <w:sz w:val="22"/>
          <w:szCs w:val="20"/>
        </w:rPr>
        <w:t xml:space="preserve"> </w:t>
      </w:r>
    </w:p>
    <w:p w14:paraId="56489F9C" w14:textId="77777777" w:rsidR="00922963" w:rsidRPr="00272DEB" w:rsidRDefault="00922963" w:rsidP="00922963">
      <w:pPr>
        <w:pStyle w:val="Heading3"/>
        <w:spacing w:before="0" w:line="255" w:lineRule="atLeast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272DEB">
        <w:rPr>
          <w:rFonts w:ascii="Georgia" w:hAnsi="Georgia" w:cs="Arial"/>
          <w:color w:val="000000"/>
          <w:sz w:val="20"/>
          <w:szCs w:val="20"/>
        </w:rPr>
        <w:t>Specialties</w:t>
      </w:r>
    </w:p>
    <w:p w14:paraId="3B2007C7" w14:textId="77777777" w:rsidR="00922963" w:rsidRPr="00272DEB" w:rsidRDefault="00922963" w:rsidP="00922963">
      <w:pPr>
        <w:pStyle w:val="NormalWeb"/>
        <w:spacing w:before="0" w:beforeAutospacing="0" w:after="150" w:afterAutospacing="0" w:line="210" w:lineRule="atLeast"/>
        <w:textAlignment w:val="baseline"/>
        <w:rPr>
          <w:rFonts w:ascii="Georgia" w:hAnsi="Georgia" w:cs="Arial"/>
          <w:color w:val="66696A"/>
          <w:sz w:val="18"/>
          <w:szCs w:val="18"/>
        </w:rPr>
      </w:pPr>
      <w:r w:rsidRPr="00272DEB">
        <w:rPr>
          <w:rFonts w:ascii="Georgia" w:hAnsi="Georgia" w:cs="Arial"/>
          <w:color w:val="66696A"/>
          <w:sz w:val="18"/>
          <w:szCs w:val="18"/>
        </w:rPr>
        <w:t>Computer Hardware Distributor</w:t>
      </w:r>
    </w:p>
    <w:p w14:paraId="56D72A8B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272DEB">
        <w:rPr>
          <w:rFonts w:ascii="Georgia" w:hAnsi="Georgia" w:cs="Arial"/>
          <w:color w:val="000000"/>
          <w:sz w:val="20"/>
          <w:szCs w:val="20"/>
        </w:rPr>
        <w:t>Website</w:t>
      </w:r>
    </w:p>
    <w:p w14:paraId="1787FAC1" w14:textId="77777777" w:rsidR="00922963" w:rsidRPr="00272DEB" w:rsidRDefault="00116A60" w:rsidP="00922963">
      <w:pPr>
        <w:pStyle w:val="NormalWeb"/>
        <w:spacing w:before="0" w:beforeAutospacing="0" w:after="0" w:afterAutospacing="0" w:line="210" w:lineRule="atLeast"/>
        <w:ind w:right="91"/>
        <w:textAlignment w:val="baseline"/>
        <w:rPr>
          <w:rFonts w:ascii="Georgia" w:hAnsi="Georgia" w:cs="Arial"/>
          <w:color w:val="2E74B5" w:themeColor="accent1" w:themeShade="BF"/>
          <w:sz w:val="18"/>
          <w:szCs w:val="18"/>
        </w:rPr>
      </w:pPr>
      <w:hyperlink r:id="rId4" w:tgtFrame="_blank" w:history="1">
        <w:r w:rsidR="00922963" w:rsidRPr="00272DEB">
          <w:rPr>
            <w:rStyle w:val="Hyperlink"/>
            <w:rFonts w:ascii="Georgia" w:hAnsi="Georgia" w:cs="Arial"/>
            <w:color w:val="2E74B5" w:themeColor="accent1" w:themeShade="BF"/>
            <w:sz w:val="18"/>
            <w:szCs w:val="18"/>
            <w:bdr w:val="none" w:sz="0" w:space="0" w:color="auto" w:frame="1"/>
          </w:rPr>
          <w:t>http://www.mkbtechnology.com/</w:t>
        </w:r>
      </w:hyperlink>
    </w:p>
    <w:p w14:paraId="56AB72F0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</w:p>
    <w:p w14:paraId="0A653D34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272DEB">
        <w:rPr>
          <w:rFonts w:ascii="Georgia" w:hAnsi="Georgia" w:cs="Arial"/>
          <w:color w:val="000000"/>
          <w:sz w:val="20"/>
          <w:szCs w:val="20"/>
        </w:rPr>
        <w:t>Industry</w:t>
      </w:r>
    </w:p>
    <w:p w14:paraId="68E9A976" w14:textId="77777777" w:rsidR="00922963" w:rsidRPr="00272DEB" w:rsidRDefault="00922963" w:rsidP="00922963">
      <w:pPr>
        <w:pStyle w:val="NormalWeb"/>
        <w:spacing w:before="0" w:beforeAutospacing="0" w:after="0" w:afterAutospacing="0" w:line="210" w:lineRule="atLeast"/>
        <w:ind w:right="91"/>
        <w:textAlignment w:val="baseline"/>
        <w:rPr>
          <w:rFonts w:ascii="Georgia" w:hAnsi="Georgia" w:cs="Arial"/>
          <w:color w:val="66696A"/>
          <w:sz w:val="18"/>
          <w:szCs w:val="18"/>
        </w:rPr>
      </w:pPr>
      <w:r w:rsidRPr="00272DEB">
        <w:rPr>
          <w:rFonts w:ascii="Georgia" w:hAnsi="Georgia" w:cs="Arial"/>
          <w:color w:val="66696A"/>
          <w:sz w:val="18"/>
          <w:szCs w:val="18"/>
        </w:rPr>
        <w:t>Computer Hardware</w:t>
      </w:r>
    </w:p>
    <w:p w14:paraId="67170F32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</w:p>
    <w:p w14:paraId="7AAEF09D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272DEB">
        <w:rPr>
          <w:rFonts w:ascii="Georgia" w:hAnsi="Georgia" w:cs="Arial"/>
          <w:color w:val="000000"/>
          <w:sz w:val="20"/>
          <w:szCs w:val="20"/>
        </w:rPr>
        <w:t>Type</w:t>
      </w:r>
    </w:p>
    <w:p w14:paraId="2451B61E" w14:textId="77777777" w:rsidR="00922963" w:rsidRPr="00272DEB" w:rsidRDefault="00922963" w:rsidP="00922963">
      <w:pPr>
        <w:pStyle w:val="NormalWeb"/>
        <w:spacing w:before="0" w:beforeAutospacing="0" w:after="0" w:afterAutospacing="0" w:line="210" w:lineRule="atLeast"/>
        <w:ind w:right="91"/>
        <w:textAlignment w:val="baseline"/>
        <w:rPr>
          <w:rFonts w:ascii="Georgia" w:hAnsi="Georgia" w:cs="Arial"/>
          <w:color w:val="66696A"/>
          <w:sz w:val="18"/>
          <w:szCs w:val="18"/>
        </w:rPr>
      </w:pPr>
      <w:r w:rsidRPr="00272DEB">
        <w:rPr>
          <w:rFonts w:ascii="Georgia" w:hAnsi="Georgia" w:cs="Arial"/>
          <w:color w:val="66696A"/>
          <w:sz w:val="18"/>
          <w:szCs w:val="18"/>
        </w:rPr>
        <w:t>Privately Held</w:t>
      </w:r>
    </w:p>
    <w:p w14:paraId="6DC452C5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</w:p>
    <w:p w14:paraId="1FA84069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272DEB">
        <w:rPr>
          <w:rFonts w:ascii="Georgia" w:hAnsi="Georgia" w:cs="Arial"/>
          <w:color w:val="000000"/>
          <w:sz w:val="20"/>
          <w:szCs w:val="20"/>
        </w:rPr>
        <w:t>Headquarters</w:t>
      </w:r>
    </w:p>
    <w:p w14:paraId="14BBC4E7" w14:textId="77777777" w:rsidR="00922963" w:rsidRPr="00272DEB" w:rsidRDefault="00922963" w:rsidP="00922963">
      <w:pPr>
        <w:pStyle w:val="adr"/>
        <w:spacing w:before="0" w:beforeAutospacing="0" w:after="0" w:afterAutospacing="0" w:line="210" w:lineRule="atLeast"/>
        <w:ind w:right="91"/>
        <w:textAlignment w:val="baseline"/>
        <w:rPr>
          <w:rFonts w:ascii="Georgia" w:hAnsi="Georgia" w:cs="Arial"/>
          <w:color w:val="66696A"/>
          <w:sz w:val="18"/>
          <w:szCs w:val="18"/>
        </w:rPr>
      </w:pPr>
      <w:commentRangeStart w:id="1"/>
      <w:r w:rsidRPr="00272DEB">
        <w:rPr>
          <w:rStyle w:val="street-address"/>
          <w:rFonts w:ascii="Georgia" w:hAnsi="Georgia" w:cs="Arial"/>
          <w:color w:val="66696A"/>
          <w:sz w:val="18"/>
          <w:szCs w:val="18"/>
          <w:bdr w:val="none" w:sz="0" w:space="0" w:color="auto" w:frame="1"/>
        </w:rPr>
        <w:t>650 Technology Park,</w:t>
      </w:r>
      <w:r w:rsidRPr="00272DEB">
        <w:rPr>
          <w:rStyle w:val="apple-converted-space"/>
          <w:rFonts w:ascii="Georgia" w:eastAsiaTheme="majorEastAsia" w:hAnsi="Georgia" w:cs="Arial"/>
          <w:color w:val="66696A"/>
          <w:sz w:val="18"/>
          <w:szCs w:val="18"/>
        </w:rPr>
        <w:t> </w:t>
      </w:r>
      <w:r w:rsidRPr="00272DEB">
        <w:rPr>
          <w:rStyle w:val="locality"/>
          <w:rFonts w:ascii="Georgia" w:hAnsi="Georgia" w:cs="Arial"/>
          <w:color w:val="66696A"/>
          <w:sz w:val="18"/>
          <w:szCs w:val="18"/>
          <w:bdr w:val="none" w:sz="0" w:space="0" w:color="auto" w:frame="1"/>
        </w:rPr>
        <w:t>Lake Mary,</w:t>
      </w:r>
      <w:r w:rsidRPr="00272DEB">
        <w:rPr>
          <w:rFonts w:ascii="Georgia" w:hAnsi="Georgia" w:cs="Arial"/>
          <w:color w:val="66696A"/>
          <w:sz w:val="18"/>
          <w:szCs w:val="18"/>
        </w:rPr>
        <w:t xml:space="preserve"> Florida</w:t>
      </w:r>
      <w:r w:rsidRPr="00272DEB">
        <w:rPr>
          <w:rStyle w:val="apple-converted-space"/>
          <w:rFonts w:ascii="Georgia" w:eastAsiaTheme="majorEastAsia" w:hAnsi="Georgia" w:cs="Arial"/>
          <w:color w:val="66696A"/>
          <w:sz w:val="18"/>
          <w:szCs w:val="18"/>
        </w:rPr>
        <w:t> </w:t>
      </w:r>
      <w:r w:rsidRPr="00272DEB">
        <w:rPr>
          <w:rStyle w:val="postal-code"/>
          <w:rFonts w:ascii="Georgia" w:hAnsi="Georgia" w:cs="Arial"/>
          <w:color w:val="66696A"/>
          <w:sz w:val="18"/>
          <w:szCs w:val="18"/>
          <w:bdr w:val="none" w:sz="0" w:space="0" w:color="auto" w:frame="1"/>
        </w:rPr>
        <w:t>32746</w:t>
      </w:r>
      <w:r w:rsidRPr="00272DEB">
        <w:rPr>
          <w:rStyle w:val="apple-converted-space"/>
          <w:rFonts w:ascii="Georgia" w:eastAsiaTheme="majorEastAsia" w:hAnsi="Georgia" w:cs="Arial"/>
          <w:color w:val="66696A"/>
          <w:sz w:val="18"/>
          <w:szCs w:val="18"/>
        </w:rPr>
        <w:t> </w:t>
      </w:r>
      <w:r w:rsidRPr="00272DEB">
        <w:rPr>
          <w:rStyle w:val="country-name"/>
          <w:rFonts w:ascii="Georgia" w:hAnsi="Georgia" w:cs="Arial"/>
          <w:color w:val="66696A"/>
          <w:sz w:val="18"/>
          <w:szCs w:val="18"/>
          <w:bdr w:val="none" w:sz="0" w:space="0" w:color="auto" w:frame="1"/>
        </w:rPr>
        <w:t>United States</w:t>
      </w:r>
      <w:commentRangeEnd w:id="1"/>
      <w:r w:rsidR="00BC3B9F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027D93B6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</w:p>
    <w:p w14:paraId="26984CAA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272DEB">
        <w:rPr>
          <w:rFonts w:ascii="Georgia" w:hAnsi="Georgia" w:cs="Arial"/>
          <w:color w:val="000000"/>
          <w:sz w:val="20"/>
          <w:szCs w:val="20"/>
        </w:rPr>
        <w:t>Company Size</w:t>
      </w:r>
    </w:p>
    <w:p w14:paraId="3BC1DB4B" w14:textId="77777777" w:rsidR="00922963" w:rsidRPr="00272DEB" w:rsidRDefault="00922963" w:rsidP="00922963">
      <w:pPr>
        <w:pStyle w:val="NormalWeb"/>
        <w:spacing w:before="0" w:beforeAutospacing="0" w:after="0" w:afterAutospacing="0" w:line="210" w:lineRule="atLeast"/>
        <w:ind w:right="91"/>
        <w:textAlignment w:val="baseline"/>
        <w:rPr>
          <w:rFonts w:ascii="Georgia" w:hAnsi="Georgia" w:cs="Arial"/>
          <w:color w:val="66696A"/>
          <w:sz w:val="18"/>
          <w:szCs w:val="18"/>
        </w:rPr>
      </w:pPr>
      <w:r w:rsidRPr="00272DEB">
        <w:rPr>
          <w:rFonts w:ascii="Georgia" w:hAnsi="Georgia" w:cs="Arial"/>
          <w:color w:val="66696A"/>
          <w:sz w:val="18"/>
          <w:szCs w:val="18"/>
        </w:rPr>
        <w:t>11-50 employees</w:t>
      </w:r>
    </w:p>
    <w:p w14:paraId="1706AC4F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</w:p>
    <w:p w14:paraId="760D00ED" w14:textId="77777777" w:rsidR="00922963" w:rsidRPr="00272DEB" w:rsidRDefault="00922963" w:rsidP="00922963">
      <w:pPr>
        <w:pStyle w:val="Heading4"/>
        <w:keepNext w:val="0"/>
        <w:keepLines w:val="0"/>
        <w:spacing w:before="0" w:line="255" w:lineRule="atLeast"/>
        <w:ind w:right="91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272DEB">
        <w:rPr>
          <w:rFonts w:ascii="Georgia" w:hAnsi="Georgia" w:cs="Arial"/>
          <w:color w:val="000000"/>
          <w:sz w:val="20"/>
          <w:szCs w:val="20"/>
        </w:rPr>
        <w:t>Founded</w:t>
      </w:r>
    </w:p>
    <w:p w14:paraId="6BE98712" w14:textId="77777777" w:rsidR="00922963" w:rsidRPr="00272DEB" w:rsidRDefault="00922963" w:rsidP="00922963">
      <w:pPr>
        <w:pStyle w:val="NormalWeb"/>
        <w:spacing w:before="0" w:beforeAutospacing="0" w:after="0" w:afterAutospacing="0" w:line="210" w:lineRule="atLeast"/>
        <w:ind w:right="91"/>
        <w:textAlignment w:val="baseline"/>
        <w:rPr>
          <w:rFonts w:ascii="Georgia" w:hAnsi="Georgia" w:cs="Arial"/>
          <w:color w:val="66696A"/>
          <w:sz w:val="18"/>
          <w:szCs w:val="18"/>
        </w:rPr>
      </w:pPr>
      <w:r w:rsidRPr="00272DEB">
        <w:rPr>
          <w:rFonts w:ascii="Georgia" w:hAnsi="Georgia" w:cs="Arial"/>
          <w:color w:val="66696A"/>
          <w:sz w:val="18"/>
          <w:szCs w:val="18"/>
        </w:rPr>
        <w:t>2003</w:t>
      </w:r>
    </w:p>
    <w:p w14:paraId="78EFAADB" w14:textId="77777777" w:rsidR="006F7A44" w:rsidRDefault="006F7A44"/>
    <w:p w14:paraId="43A9B56A" w14:textId="77777777" w:rsidR="000F292A" w:rsidRDefault="000F292A"/>
    <w:p w14:paraId="60A1788D" w14:textId="204CE638" w:rsidR="000F292A" w:rsidRDefault="00116A60">
      <w:hyperlink r:id="rId7" w:history="1">
        <w:r w:rsidR="000F292A" w:rsidRPr="007D4672">
          <w:rPr>
            <w:rStyle w:val="Hyperlink"/>
          </w:rPr>
          <w:t>https://www.linkedin.com/in/mkb-tech-a0957a18</w:t>
        </w:r>
      </w:hyperlink>
    </w:p>
    <w:p w14:paraId="1CD7A264" w14:textId="77777777" w:rsidR="000F292A" w:rsidRDefault="000F292A"/>
    <w:sectPr w:rsidR="000F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da B. Kendis" w:date="2015-12-23T13:33:00Z" w:initials="NBK">
    <w:p w14:paraId="5D0D880E" w14:textId="77777777" w:rsidR="00BC3B9F" w:rsidRDefault="00BC3B9F">
      <w:pPr>
        <w:pStyle w:val="CommentText"/>
      </w:pPr>
      <w:r>
        <w:rPr>
          <w:rStyle w:val="CommentReference"/>
        </w:rPr>
        <w:annotationRef/>
      </w:r>
      <w:r>
        <w:t xml:space="preserve">Reminder to add commas here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0D88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da B. Kendis">
    <w15:presenceInfo w15:providerId="AD" w15:userId="S-1-5-21-1647239395-589037592-3293035258-3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63"/>
    <w:rsid w:val="000F292A"/>
    <w:rsid w:val="00116A60"/>
    <w:rsid w:val="00272DEB"/>
    <w:rsid w:val="003457E6"/>
    <w:rsid w:val="006F7A44"/>
    <w:rsid w:val="00915832"/>
    <w:rsid w:val="00922963"/>
    <w:rsid w:val="00B72CC8"/>
    <w:rsid w:val="00B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CF43"/>
  <w15:chartTrackingRefBased/>
  <w15:docId w15:val="{872FF4F7-1C82-4DC9-82FD-B3C84F62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96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229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9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229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2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2963"/>
  </w:style>
  <w:style w:type="paragraph" w:customStyle="1" w:styleId="adr">
    <w:name w:val="adr"/>
    <w:basedOn w:val="Normal"/>
    <w:rsid w:val="00922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eet-address">
    <w:name w:val="street-address"/>
    <w:basedOn w:val="DefaultParagraphFont"/>
    <w:rsid w:val="00922963"/>
  </w:style>
  <w:style w:type="character" w:customStyle="1" w:styleId="locality">
    <w:name w:val="locality"/>
    <w:basedOn w:val="DefaultParagraphFont"/>
    <w:rsid w:val="00922963"/>
  </w:style>
  <w:style w:type="character" w:customStyle="1" w:styleId="postal-code">
    <w:name w:val="postal-code"/>
    <w:basedOn w:val="DefaultParagraphFont"/>
    <w:rsid w:val="00922963"/>
  </w:style>
  <w:style w:type="character" w:customStyle="1" w:styleId="country-name">
    <w:name w:val="country-name"/>
    <w:basedOn w:val="DefaultParagraphFont"/>
    <w:rsid w:val="00922963"/>
  </w:style>
  <w:style w:type="character" w:styleId="CommentReference">
    <w:name w:val="annotation reference"/>
    <w:basedOn w:val="DefaultParagraphFont"/>
    <w:uiPriority w:val="99"/>
    <w:semiHidden/>
    <w:unhideWhenUsed/>
    <w:rsid w:val="00BC3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B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B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B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kb-tech-a0957a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://www.linkedin.com/redirect?url=http%3A%2F%2Fwww%2Emkbtechnology%2Ecom%2F&amp;urlhash=6HL_&amp;trk=MKB+Technology_website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B. Kendis</dc:creator>
  <cp:keywords/>
  <dc:description/>
  <cp:lastModifiedBy>Nada B. Kendis</cp:lastModifiedBy>
  <cp:revision>8</cp:revision>
  <dcterms:created xsi:type="dcterms:W3CDTF">2015-12-21T18:48:00Z</dcterms:created>
  <dcterms:modified xsi:type="dcterms:W3CDTF">2015-12-23T21:40:00Z</dcterms:modified>
</cp:coreProperties>
</file>