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6167F" w14:textId="77777777" w:rsidR="00B10D07" w:rsidRDefault="00B10D07" w:rsidP="00B10D07">
      <w:pPr>
        <w:pStyle w:val="NormalWeb"/>
        <w:shd w:val="clear" w:color="auto" w:fill="FFFFFF"/>
        <w:spacing w:before="0" w:beforeAutospacing="0" w:after="0" w:afterAutospacing="0"/>
        <w:jc w:val="center"/>
        <w:rPr>
          <w:rFonts w:ascii="Calibri" w:hAnsi="Calibri" w:cs="Calibri"/>
          <w:color w:val="000000"/>
          <w:sz w:val="22"/>
          <w:szCs w:val="22"/>
        </w:rPr>
      </w:pPr>
      <w:r>
        <w:rPr>
          <w:b/>
          <w:bCs/>
          <w:color w:val="000000"/>
          <w:sz w:val="36"/>
          <w:szCs w:val="36"/>
          <w:bdr w:val="none" w:sz="0" w:space="0" w:color="auto" w:frame="1"/>
        </w:rPr>
        <w:t>ROJECT UTKARSH</w:t>
      </w:r>
    </w:p>
    <w:p w14:paraId="4559DEC7" w14:textId="77777777" w:rsidR="00B10D07" w:rsidRDefault="00B10D07" w:rsidP="00B10D07">
      <w:pPr>
        <w:pStyle w:val="NormalWeb"/>
        <w:shd w:val="clear" w:color="auto" w:fill="FFFFFF"/>
        <w:spacing w:before="0" w:beforeAutospacing="0" w:after="0" w:afterAutospacing="0"/>
        <w:jc w:val="center"/>
        <w:rPr>
          <w:rFonts w:ascii="Calibri" w:hAnsi="Calibri" w:cs="Calibri"/>
          <w:color w:val="000000"/>
          <w:sz w:val="22"/>
          <w:szCs w:val="22"/>
        </w:rPr>
      </w:pPr>
      <w:r>
        <w:rPr>
          <w:b/>
          <w:bCs/>
          <w:color w:val="000000"/>
          <w:sz w:val="36"/>
          <w:szCs w:val="36"/>
          <w:bdr w:val="none" w:sz="0" w:space="0" w:color="auto" w:frame="1"/>
        </w:rPr>
        <w:t> </w:t>
      </w:r>
    </w:p>
    <w:p w14:paraId="23C44D90" w14:textId="77777777" w:rsidR="00B10D07" w:rsidRDefault="00B10D07" w:rsidP="00B10D07">
      <w:pPr>
        <w:pStyle w:val="NormalWeb"/>
        <w:shd w:val="clear" w:color="auto" w:fill="FFFFFF"/>
        <w:spacing w:before="0" w:beforeAutospacing="0" w:after="0" w:afterAutospacing="0"/>
        <w:jc w:val="both"/>
        <w:rPr>
          <w:rFonts w:ascii="Calibri" w:hAnsi="Calibri" w:cs="Calibri"/>
          <w:color w:val="000000"/>
          <w:sz w:val="22"/>
          <w:szCs w:val="22"/>
        </w:rPr>
      </w:pPr>
      <w:r>
        <w:rPr>
          <w:b/>
          <w:bCs/>
          <w:color w:val="000000"/>
          <w:bdr w:val="none" w:sz="0" w:space="0" w:color="auto" w:frame="1"/>
        </w:rPr>
        <w:t>OBJECTIVE</w:t>
      </w:r>
      <w:r>
        <w:rPr>
          <w:color w:val="000000"/>
          <w:bdr w:val="none" w:sz="0" w:space="0" w:color="auto" w:frame="1"/>
        </w:rPr>
        <w:t>: The UPES CSR project Utkarsh aims at the overall progression of the human mind through holistic education to the neediest segment of society.</w:t>
      </w:r>
    </w:p>
    <w:p w14:paraId="3CE05BEA" w14:textId="77777777" w:rsidR="00B10D07" w:rsidRDefault="00B10D07" w:rsidP="00B10D07">
      <w:pPr>
        <w:pStyle w:val="NormalWeb"/>
        <w:shd w:val="clear" w:color="auto" w:fill="FFFFFF"/>
        <w:spacing w:before="0" w:beforeAutospacing="0" w:after="0" w:afterAutospacing="0"/>
        <w:jc w:val="both"/>
        <w:rPr>
          <w:rFonts w:ascii="Calibri" w:hAnsi="Calibri" w:cs="Calibri"/>
          <w:color w:val="000000"/>
          <w:sz w:val="22"/>
          <w:szCs w:val="22"/>
        </w:rPr>
      </w:pPr>
      <w:r>
        <w:rPr>
          <w:b/>
          <w:bCs/>
          <w:color w:val="000000"/>
          <w:bdr w:val="none" w:sz="0" w:space="0" w:color="auto" w:frame="1"/>
        </w:rPr>
        <w:t> </w:t>
      </w:r>
    </w:p>
    <w:p w14:paraId="0632E83E" w14:textId="77777777" w:rsidR="00B10D07" w:rsidRDefault="00B10D07" w:rsidP="00B10D07">
      <w:pPr>
        <w:pStyle w:val="NormalWeb"/>
        <w:shd w:val="clear" w:color="auto" w:fill="FFFFFF"/>
        <w:spacing w:before="0" w:beforeAutospacing="0" w:after="0" w:afterAutospacing="0"/>
        <w:jc w:val="both"/>
        <w:rPr>
          <w:rFonts w:ascii="Calibri" w:hAnsi="Calibri" w:cs="Calibri"/>
          <w:color w:val="000000"/>
          <w:sz w:val="22"/>
          <w:szCs w:val="22"/>
        </w:rPr>
      </w:pPr>
      <w:r>
        <w:rPr>
          <w:b/>
          <w:bCs/>
          <w:color w:val="000000"/>
          <w:bdr w:val="none" w:sz="0" w:space="0" w:color="auto" w:frame="1"/>
        </w:rPr>
        <w:t>ABOUT THE PROJECT:</w:t>
      </w:r>
    </w:p>
    <w:p w14:paraId="6A0449E5" w14:textId="77777777" w:rsidR="00B10D07" w:rsidRDefault="00B10D07" w:rsidP="00B10D07">
      <w:pPr>
        <w:pStyle w:val="NormalWeb"/>
        <w:shd w:val="clear" w:color="auto" w:fill="FFFFFF"/>
        <w:spacing w:before="0" w:beforeAutospacing="0" w:after="0" w:afterAutospacing="0"/>
        <w:jc w:val="both"/>
        <w:rPr>
          <w:rFonts w:ascii="Calibri" w:hAnsi="Calibri" w:cs="Calibri"/>
          <w:color w:val="000000"/>
          <w:sz w:val="22"/>
          <w:szCs w:val="22"/>
        </w:rPr>
      </w:pPr>
      <w:r>
        <w:rPr>
          <w:b/>
          <w:bCs/>
          <w:color w:val="000000"/>
          <w:bdr w:val="none" w:sz="0" w:space="0" w:color="auto" w:frame="1"/>
        </w:rPr>
        <w:t> </w:t>
      </w:r>
    </w:p>
    <w:p w14:paraId="4193B8F2" w14:textId="77777777" w:rsidR="00B10D07" w:rsidRDefault="00B10D07" w:rsidP="00B10D07">
      <w:pPr>
        <w:pStyle w:val="NormalWeb"/>
        <w:shd w:val="clear" w:color="auto" w:fill="FFFFFF"/>
        <w:spacing w:before="0" w:beforeAutospacing="0" w:after="0" w:afterAutospacing="0"/>
        <w:jc w:val="both"/>
        <w:rPr>
          <w:rFonts w:ascii="Calibri" w:hAnsi="Calibri" w:cs="Calibri"/>
          <w:color w:val="000000"/>
          <w:sz w:val="22"/>
          <w:szCs w:val="22"/>
        </w:rPr>
      </w:pPr>
      <w:r>
        <w:rPr>
          <w:color w:val="000000"/>
          <w:bdr w:val="none" w:sz="0" w:space="0" w:color="auto" w:frame="1"/>
        </w:rPr>
        <w:t>Utkarsh is a Sanskrit word that means ‘to progress, to grow, and to rise. Education is the only medium and method through which one awakens and rises above his/her own ignorance. The UPES CSR project Utkarsh aims at the overall progression of the human mind through holistic education to the neediest segment of society. The project will attain its goals by:</w:t>
      </w:r>
    </w:p>
    <w:p w14:paraId="5B2B0530" w14:textId="77777777" w:rsidR="00B10D07" w:rsidRDefault="00B10D07" w:rsidP="00B10D07">
      <w:pPr>
        <w:pStyle w:val="NormalWeb"/>
        <w:shd w:val="clear" w:color="auto" w:fill="FFFFFF"/>
        <w:spacing w:before="0" w:beforeAutospacing="0" w:after="0" w:afterAutospacing="0"/>
        <w:jc w:val="both"/>
        <w:rPr>
          <w:rFonts w:ascii="Calibri" w:hAnsi="Calibri" w:cs="Calibri"/>
          <w:color w:val="000000"/>
          <w:sz w:val="22"/>
          <w:szCs w:val="22"/>
        </w:rPr>
      </w:pPr>
      <w:r>
        <w:rPr>
          <w:color w:val="000000"/>
          <w:bdr w:val="none" w:sz="0" w:space="0" w:color="auto" w:frame="1"/>
        </w:rPr>
        <w:t> </w:t>
      </w:r>
    </w:p>
    <w:p w14:paraId="1C72E426" w14:textId="77777777" w:rsidR="00B10D07" w:rsidRDefault="00B10D07" w:rsidP="00B10D07">
      <w:pPr>
        <w:pStyle w:val="NormalWeb"/>
        <w:shd w:val="clear" w:color="auto" w:fill="FFFFFF"/>
        <w:spacing w:before="0" w:beforeAutospacing="0" w:after="0" w:afterAutospacing="0" w:line="253" w:lineRule="atLeast"/>
        <w:ind w:left="720" w:hanging="360"/>
        <w:jc w:val="both"/>
        <w:rPr>
          <w:rFonts w:ascii="Calibri" w:hAnsi="Calibri" w:cs="Calibri"/>
          <w:color w:val="000000"/>
          <w:sz w:val="22"/>
          <w:szCs w:val="22"/>
        </w:rPr>
      </w:pPr>
      <w:r>
        <w:rPr>
          <w:color w:val="000000"/>
          <w:bdr w:val="none" w:sz="0" w:space="0" w:color="auto" w:frame="1"/>
        </w:rPr>
        <w:t>●</w:t>
      </w:r>
      <w:r>
        <w:rPr>
          <w:color w:val="000000"/>
          <w:sz w:val="14"/>
          <w:szCs w:val="14"/>
          <w:bdr w:val="none" w:sz="0" w:space="0" w:color="auto" w:frame="1"/>
        </w:rPr>
        <w:t>       </w:t>
      </w:r>
      <w:r>
        <w:rPr>
          <w:color w:val="000000"/>
          <w:bdr w:val="none" w:sz="0" w:space="0" w:color="auto" w:frame="1"/>
        </w:rPr>
        <w:t xml:space="preserve">Supporting overall development of 8 (RPV)+1 (Gurukul) + 1 </w:t>
      </w:r>
      <w:proofErr w:type="spellStart"/>
      <w:r>
        <w:rPr>
          <w:color w:val="000000"/>
          <w:bdr w:val="none" w:sz="0" w:space="0" w:color="auto" w:frame="1"/>
        </w:rPr>
        <w:t>Samvedna</w:t>
      </w:r>
      <w:proofErr w:type="spellEnd"/>
      <w:r>
        <w:rPr>
          <w:color w:val="000000"/>
          <w:bdr w:val="none" w:sz="0" w:space="0" w:color="auto" w:frame="1"/>
        </w:rPr>
        <w:t xml:space="preserve"> School + 4 schools of Village </w:t>
      </w:r>
      <w:proofErr w:type="spellStart"/>
      <w:r>
        <w:rPr>
          <w:color w:val="000000"/>
          <w:bdr w:val="none" w:sz="0" w:space="0" w:color="auto" w:frame="1"/>
        </w:rPr>
        <w:t>Dhalani</w:t>
      </w:r>
      <w:proofErr w:type="spellEnd"/>
      <w:r>
        <w:rPr>
          <w:color w:val="000000"/>
          <w:bdr w:val="none" w:sz="0" w:space="0" w:color="auto" w:frame="1"/>
        </w:rPr>
        <w:t xml:space="preserve"> </w:t>
      </w:r>
      <w:proofErr w:type="spellStart"/>
      <w:r>
        <w:rPr>
          <w:color w:val="000000"/>
          <w:bdr w:val="none" w:sz="0" w:space="0" w:color="auto" w:frame="1"/>
        </w:rPr>
        <w:t>Koti</w:t>
      </w:r>
      <w:proofErr w:type="spellEnd"/>
      <w:r>
        <w:rPr>
          <w:color w:val="000000"/>
          <w:bdr w:val="none" w:sz="0" w:space="0" w:color="auto" w:frame="1"/>
        </w:rPr>
        <w:t xml:space="preserve"> = 14 Schools under CSR.</w:t>
      </w:r>
    </w:p>
    <w:p w14:paraId="7EA733E2" w14:textId="77777777" w:rsidR="00B10D07" w:rsidRDefault="00B10D07" w:rsidP="00B10D07">
      <w:pPr>
        <w:pStyle w:val="NormalWeb"/>
        <w:shd w:val="clear" w:color="auto" w:fill="FFFFFF"/>
        <w:spacing w:before="0" w:beforeAutospacing="0" w:after="0" w:afterAutospacing="0" w:line="253" w:lineRule="atLeast"/>
        <w:ind w:left="720" w:hanging="360"/>
        <w:jc w:val="both"/>
        <w:rPr>
          <w:rFonts w:ascii="Calibri" w:hAnsi="Calibri" w:cs="Calibri"/>
          <w:color w:val="000000"/>
          <w:sz w:val="22"/>
          <w:szCs w:val="22"/>
        </w:rPr>
      </w:pPr>
      <w:r>
        <w:rPr>
          <w:color w:val="000000"/>
          <w:bdr w:val="none" w:sz="0" w:space="0" w:color="auto" w:frame="1"/>
        </w:rPr>
        <w:t>●</w:t>
      </w:r>
      <w:r>
        <w:rPr>
          <w:color w:val="000000"/>
          <w:sz w:val="14"/>
          <w:szCs w:val="14"/>
          <w:bdr w:val="none" w:sz="0" w:space="0" w:color="auto" w:frame="1"/>
        </w:rPr>
        <w:t>       </w:t>
      </w:r>
      <w:r>
        <w:rPr>
          <w:color w:val="000000"/>
          <w:bdr w:val="none" w:sz="0" w:space="0" w:color="auto" w:frame="1"/>
        </w:rPr>
        <w:t xml:space="preserve">Overall development includes: school infra+ academic development + Co-curricular activity support+ extra curriculum activities and career </w:t>
      </w:r>
      <w:proofErr w:type="spellStart"/>
      <w:r>
        <w:rPr>
          <w:color w:val="000000"/>
          <w:bdr w:val="none" w:sz="0" w:space="0" w:color="auto" w:frame="1"/>
        </w:rPr>
        <w:t>counseling</w:t>
      </w:r>
      <w:proofErr w:type="spellEnd"/>
      <w:r>
        <w:rPr>
          <w:color w:val="000000"/>
          <w:bdr w:val="none" w:sz="0" w:space="0" w:color="auto" w:frame="1"/>
        </w:rPr>
        <w:t xml:space="preserve"> sessions</w:t>
      </w:r>
    </w:p>
    <w:p w14:paraId="6F7E5A23" w14:textId="77777777" w:rsidR="00B10D07" w:rsidRDefault="00B10D07" w:rsidP="00B10D07">
      <w:pPr>
        <w:pStyle w:val="NormalWeb"/>
        <w:shd w:val="clear" w:color="auto" w:fill="FFFFFF"/>
        <w:spacing w:before="0" w:beforeAutospacing="0" w:after="0" w:afterAutospacing="0" w:line="253" w:lineRule="atLeast"/>
        <w:ind w:left="720" w:hanging="360"/>
        <w:jc w:val="both"/>
        <w:rPr>
          <w:rFonts w:ascii="Calibri" w:hAnsi="Calibri" w:cs="Calibri"/>
          <w:color w:val="000000"/>
          <w:sz w:val="22"/>
          <w:szCs w:val="22"/>
        </w:rPr>
      </w:pPr>
      <w:r>
        <w:rPr>
          <w:color w:val="000000"/>
          <w:bdr w:val="none" w:sz="0" w:space="0" w:color="auto" w:frame="1"/>
        </w:rPr>
        <w:t>●</w:t>
      </w:r>
      <w:r>
        <w:rPr>
          <w:color w:val="000000"/>
          <w:sz w:val="14"/>
          <w:szCs w:val="14"/>
          <w:bdr w:val="none" w:sz="0" w:space="0" w:color="auto" w:frame="1"/>
        </w:rPr>
        <w:t>       </w:t>
      </w:r>
      <w:r>
        <w:rPr>
          <w:color w:val="000000"/>
          <w:bdr w:val="none" w:sz="0" w:space="0" w:color="auto" w:frame="1"/>
        </w:rPr>
        <w:t xml:space="preserve">The project will closely work with Project </w:t>
      </w:r>
      <w:proofErr w:type="spellStart"/>
      <w:r>
        <w:rPr>
          <w:color w:val="000000"/>
          <w:bdr w:val="none" w:sz="0" w:space="0" w:color="auto" w:frame="1"/>
        </w:rPr>
        <w:t>Dronasthali</w:t>
      </w:r>
      <w:proofErr w:type="spellEnd"/>
      <w:r>
        <w:rPr>
          <w:color w:val="000000"/>
          <w:bdr w:val="none" w:sz="0" w:space="0" w:color="auto" w:frame="1"/>
        </w:rPr>
        <w:t>: The Centre of excellence for teacher's training and development.</w:t>
      </w:r>
    </w:p>
    <w:p w14:paraId="5D54E66D" w14:textId="77777777" w:rsidR="00B10D07" w:rsidRDefault="00B10D07" w:rsidP="00B10D07">
      <w:pPr>
        <w:pStyle w:val="NormalWeb"/>
        <w:shd w:val="clear" w:color="auto" w:fill="FFFFFF"/>
        <w:spacing w:before="0" w:beforeAutospacing="0" w:after="0" w:afterAutospacing="0"/>
        <w:jc w:val="both"/>
        <w:rPr>
          <w:rFonts w:ascii="Calibri" w:hAnsi="Calibri" w:cs="Calibri"/>
          <w:color w:val="000000"/>
          <w:sz w:val="22"/>
          <w:szCs w:val="22"/>
        </w:rPr>
      </w:pPr>
      <w:r>
        <w:rPr>
          <w:color w:val="000000"/>
          <w:bdr w:val="none" w:sz="0" w:space="0" w:color="auto" w:frame="1"/>
        </w:rPr>
        <w:t>Our society has bestowed a great deal upon us. Now is the ideal opportunity for us to give something back to our society by educating the young generation and assisting them in achieving their long-term objectives. Student volunteers will be mentored by the faculties to run the projects and to teach children and assist them in improvising their academic abilities and soft skills by managing classes and also organizing creative events and activities.</w:t>
      </w:r>
    </w:p>
    <w:p w14:paraId="1D18CB3A" w14:textId="3B4915B2" w:rsidR="00B10D07" w:rsidRDefault="00B10D07" w:rsidP="00B10D07">
      <w:pPr>
        <w:pStyle w:val="NormalWeb"/>
        <w:shd w:val="clear" w:color="auto" w:fill="FFFFFF"/>
        <w:spacing w:before="0" w:beforeAutospacing="0" w:after="0" w:afterAutospacing="0"/>
        <w:jc w:val="both"/>
        <w:rPr>
          <w:rFonts w:ascii="Calibri" w:hAnsi="Calibri" w:cs="Calibri"/>
          <w:color w:val="000000"/>
          <w:sz w:val="22"/>
          <w:szCs w:val="22"/>
        </w:rPr>
      </w:pPr>
      <w:r>
        <w:rPr>
          <w:color w:val="000000"/>
          <w:bdr w:val="none" w:sz="0" w:space="0" w:color="auto" w:frame="1"/>
        </w:rPr>
        <w:t xml:space="preserve">As we've all heard, “Sharing is Caring”, and we're sure that all of the student volunteers will be willing to share their knowledge and experiences with the students during their time with them. You will earn much more than a diploma or expression of gratitude; you will gain the smiles of those children and the </w:t>
      </w:r>
      <w:r>
        <w:rPr>
          <w:color w:val="000000"/>
          <w:bdr w:val="none" w:sz="0" w:space="0" w:color="auto" w:frame="1"/>
        </w:rPr>
        <w:t>fulfilment</w:t>
      </w:r>
      <w:r>
        <w:rPr>
          <w:color w:val="000000"/>
          <w:bdr w:val="none" w:sz="0" w:space="0" w:color="auto" w:frame="1"/>
        </w:rPr>
        <w:t xml:space="preserve"> of carrying out something to be thankful for later on.</w:t>
      </w:r>
    </w:p>
    <w:p w14:paraId="4499375D" w14:textId="7DD21418" w:rsidR="00227AC2" w:rsidRDefault="00227AC2"/>
    <w:p w14:paraId="7F59D307" w14:textId="3A6C7FFE" w:rsidR="00B10D07" w:rsidRDefault="00B10D07">
      <w:r>
        <w:rPr>
          <w:noProof/>
        </w:rPr>
        <w:lastRenderedPageBreak/>
        <w:drawing>
          <wp:inline distT="0" distB="0" distL="0" distR="0" wp14:anchorId="68FADB34" wp14:editId="0B65736A">
            <wp:extent cx="363220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632200" cy="3009900"/>
                    </a:xfrm>
                    <a:prstGeom prst="rect">
                      <a:avLst/>
                    </a:prstGeom>
                  </pic:spPr>
                </pic:pic>
              </a:graphicData>
            </a:graphic>
          </wp:inline>
        </w:drawing>
      </w:r>
      <w:r>
        <w:rPr>
          <w:noProof/>
        </w:rPr>
        <w:drawing>
          <wp:inline distT="0" distB="0" distL="0" distR="0" wp14:anchorId="703FC49C" wp14:editId="4B11B918">
            <wp:extent cx="448310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483100" cy="2400300"/>
                    </a:xfrm>
                    <a:prstGeom prst="rect">
                      <a:avLst/>
                    </a:prstGeom>
                  </pic:spPr>
                </pic:pic>
              </a:graphicData>
            </a:graphic>
          </wp:inline>
        </w:drawing>
      </w:r>
      <w:r>
        <w:rPr>
          <w:noProof/>
        </w:rPr>
        <w:lastRenderedPageBreak/>
        <w:drawing>
          <wp:inline distT="0" distB="0" distL="0" distR="0" wp14:anchorId="69D465C6" wp14:editId="0B446E84">
            <wp:extent cx="345440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454400" cy="3009900"/>
                    </a:xfrm>
                    <a:prstGeom prst="rect">
                      <a:avLst/>
                    </a:prstGeom>
                  </pic:spPr>
                </pic:pic>
              </a:graphicData>
            </a:graphic>
          </wp:inline>
        </w:drawing>
      </w:r>
      <w:r>
        <w:rPr>
          <w:noProof/>
        </w:rPr>
        <w:drawing>
          <wp:inline distT="0" distB="0" distL="0" distR="0" wp14:anchorId="6F7707B7" wp14:editId="14D179AB">
            <wp:extent cx="429260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292600" cy="3009900"/>
                    </a:xfrm>
                    <a:prstGeom prst="rect">
                      <a:avLst/>
                    </a:prstGeom>
                  </pic:spPr>
                </pic:pic>
              </a:graphicData>
            </a:graphic>
          </wp:inline>
        </w:drawing>
      </w:r>
    </w:p>
    <w:sectPr w:rsidR="00B10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07"/>
    <w:rsid w:val="00227AC2"/>
    <w:rsid w:val="00B10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91ABD2"/>
  <w15:chartTrackingRefBased/>
  <w15:docId w15:val="{B940B37C-0483-6346-B33E-7A4C65D8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0D07"/>
    <w:pPr>
      <w:spacing w:before="100" w:beforeAutospacing="1" w:after="100" w:afterAutospacing="1"/>
    </w:pPr>
    <w:rPr>
      <w:rFonts w:ascii="Times New Roman" w:eastAsia="Times New Roman" w:hAnsi="Times New Roman" w:cs="Times New Roman"/>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3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Abhirup Khanna</dc:creator>
  <cp:keywords/>
  <dc:description/>
  <cp:lastModifiedBy>Abhirup Khanna</cp:lastModifiedBy>
  <cp:revision>1</cp:revision>
  <dcterms:created xsi:type="dcterms:W3CDTF">2021-06-05T13:16:00Z</dcterms:created>
  <dcterms:modified xsi:type="dcterms:W3CDTF">2021-06-05T13:19:00Z</dcterms:modified>
</cp:coreProperties>
</file>