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205BF6" w14:textId="77777777" w:rsidR="005B37DB" w:rsidRPr="000027C3" w:rsidRDefault="005B37DB" w:rsidP="00161212">
      <w:pPr>
        <w:ind w:firstLine="708"/>
        <w:jc w:val="both"/>
        <w:rPr>
          <w:b/>
          <w:bCs/>
        </w:rPr>
      </w:pPr>
      <w:r w:rsidRPr="000027C3">
        <w:rPr>
          <w:b/>
          <w:bCs/>
        </w:rPr>
        <w:t>Технический проект</w:t>
      </w:r>
    </w:p>
    <w:p w14:paraId="0C74D306" w14:textId="77777777" w:rsidR="005B37DB" w:rsidRPr="000027C3" w:rsidRDefault="005B37DB" w:rsidP="00161212">
      <w:pPr>
        <w:ind w:firstLine="708"/>
        <w:jc w:val="both"/>
        <w:rPr>
          <w:b/>
          <w:bCs/>
        </w:rPr>
      </w:pPr>
      <w:r w:rsidRPr="000027C3">
        <w:rPr>
          <w:b/>
          <w:bCs/>
        </w:rPr>
        <w:t>Функциональная структура продукта</w:t>
      </w:r>
    </w:p>
    <w:p w14:paraId="73030D77" w14:textId="70F5D09E" w:rsidR="00F93694" w:rsidRDefault="00EA1CFC" w:rsidP="00190B32">
      <w:pPr>
        <w:ind w:firstLine="708"/>
        <w:jc w:val="both"/>
      </w:pPr>
      <w:r>
        <w:t>Для описания функциональной структуры системы используется структурный подход</w:t>
      </w:r>
      <w:r w:rsidR="00190B32">
        <w:t xml:space="preserve">, реализованный через нотацию </w:t>
      </w:r>
      <w:r w:rsidR="00190B32">
        <w:rPr>
          <w:lang w:val="en-US"/>
        </w:rPr>
        <w:t>IDEF</w:t>
      </w:r>
      <w:r w:rsidR="00190B32" w:rsidRPr="00DB61C5">
        <w:t>0</w:t>
      </w:r>
      <w:r w:rsidR="00190B32">
        <w:t>.</w:t>
      </w:r>
    </w:p>
    <w:p w14:paraId="21512986" w14:textId="2F659962" w:rsidR="00190B32" w:rsidRDefault="00190B32" w:rsidP="00190B32">
      <w:pPr>
        <w:ind w:firstLine="708"/>
        <w:jc w:val="both"/>
      </w:pPr>
      <w:r>
        <w:t xml:space="preserve">На рисунке 1 представлена контекстная диаграмма </w:t>
      </w:r>
      <w:r>
        <w:rPr>
          <w:lang w:val="en-US"/>
        </w:rPr>
        <w:t>IDEF</w:t>
      </w:r>
      <w:r w:rsidRPr="00190B32">
        <w:t>0</w:t>
      </w:r>
      <w:r>
        <w:t>, отражающая систему как единый процесс, взаимодействующий с внешней средой.</w:t>
      </w:r>
    </w:p>
    <w:p w14:paraId="67BA0DE1" w14:textId="2C62935D" w:rsidR="00190B32" w:rsidRDefault="00487278" w:rsidP="00190B32">
      <w:pPr>
        <w:jc w:val="center"/>
      </w:pPr>
      <w:r w:rsidRPr="00487278">
        <w:rPr>
          <w:noProof/>
        </w:rPr>
        <w:drawing>
          <wp:inline distT="0" distB="0" distL="0" distR="0" wp14:anchorId="5CBC302C" wp14:editId="2D744BDE">
            <wp:extent cx="4366260" cy="31143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772" cy="313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6EF5" w14:textId="7B7724E7" w:rsidR="00190B32" w:rsidRDefault="00190B32" w:rsidP="00190B32">
      <w:pPr>
        <w:jc w:val="center"/>
      </w:pPr>
      <w:r>
        <w:t>Рисунок 1 – Контекстная диаграмма системы</w:t>
      </w:r>
      <w:r w:rsidR="00C265A4">
        <w:t>.</w:t>
      </w:r>
    </w:p>
    <w:p w14:paraId="05C28431" w14:textId="3C4FE688" w:rsidR="00190B32" w:rsidRDefault="00190B32" w:rsidP="00190B32">
      <w:pPr>
        <w:ind w:firstLine="708"/>
        <w:jc w:val="both"/>
      </w:pPr>
      <w:r>
        <w:t xml:space="preserve">На рисунке 2 представлена декомпозиция </w:t>
      </w:r>
      <w:r w:rsidR="00DB3BC0">
        <w:t>контекстной диаграммы</w:t>
      </w:r>
      <w:r>
        <w:t>.</w:t>
      </w:r>
    </w:p>
    <w:p w14:paraId="604BB683" w14:textId="2C8EACD2" w:rsidR="00DB3BC0" w:rsidRDefault="00C265A4" w:rsidP="00C265A4">
      <w:pPr>
        <w:jc w:val="center"/>
        <w:rPr>
          <w:lang w:val="en-US"/>
        </w:rPr>
      </w:pPr>
      <w:r w:rsidRPr="00C265A4">
        <w:rPr>
          <w:noProof/>
          <w:lang w:val="en-US"/>
        </w:rPr>
        <w:drawing>
          <wp:inline distT="0" distB="0" distL="0" distR="0" wp14:anchorId="33AF1A33" wp14:editId="2A514ACD">
            <wp:extent cx="5731510" cy="2755900"/>
            <wp:effectExtent l="0" t="0" r="254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B270" w14:textId="5283EE3C" w:rsidR="00C265A4" w:rsidRDefault="00C265A4" w:rsidP="00C265A4">
      <w:pPr>
        <w:jc w:val="center"/>
      </w:pPr>
      <w:r>
        <w:t>Рисунок 2 – Декомпозиция контекстной диаграммы.</w:t>
      </w:r>
    </w:p>
    <w:p w14:paraId="2A575E0C" w14:textId="0E7E7C93" w:rsidR="006E1B13" w:rsidRDefault="006E1B13" w:rsidP="006E1B13">
      <w:pPr>
        <w:jc w:val="both"/>
      </w:pPr>
      <w:r>
        <w:lastRenderedPageBreak/>
        <w:t>На рису</w:t>
      </w:r>
      <w:r w:rsidR="00DB61C5">
        <w:t xml:space="preserve">нке </w:t>
      </w:r>
      <w:r w:rsidR="003E7A1B">
        <w:t>3 представлена диаграмма потоков данных в системе</w:t>
      </w:r>
    </w:p>
    <w:p w14:paraId="257DCE4C" w14:textId="3EE5C0F3" w:rsidR="003E7A1B" w:rsidRDefault="003E7A1B" w:rsidP="003E7A1B">
      <w:pPr>
        <w:jc w:val="center"/>
      </w:pPr>
      <w:r>
        <w:rPr>
          <w:noProof/>
        </w:rPr>
        <w:drawing>
          <wp:inline distT="0" distB="0" distL="0" distR="0" wp14:anchorId="3E542F0B" wp14:editId="1B539890">
            <wp:extent cx="5731510" cy="250063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80757" w14:textId="46ADD01B" w:rsidR="003E7A1B" w:rsidRDefault="003E7A1B" w:rsidP="003E7A1B">
      <w:pPr>
        <w:jc w:val="center"/>
      </w:pPr>
      <w:r>
        <w:t xml:space="preserve">Рисунок </w:t>
      </w:r>
      <w:r w:rsidR="00DC6ABA" w:rsidRPr="00AB2DF8">
        <w:t>3</w:t>
      </w:r>
      <w:r>
        <w:t xml:space="preserve"> – Диаграмма потоков данных.</w:t>
      </w:r>
    </w:p>
    <w:p w14:paraId="090190D3" w14:textId="0C4BDA77" w:rsidR="003E7A1B" w:rsidRDefault="003E7A1B" w:rsidP="003E7A1B">
      <w:pPr>
        <w:ind w:firstLine="708"/>
        <w:jc w:val="both"/>
        <w:rPr>
          <w:b/>
        </w:rPr>
      </w:pPr>
      <w:r>
        <w:rPr>
          <w:b/>
        </w:rPr>
        <w:t>Спецификации процессов:</w:t>
      </w:r>
    </w:p>
    <w:p w14:paraId="5508B682" w14:textId="3F9C70BB" w:rsidR="003E7A1B" w:rsidRDefault="003E7A1B" w:rsidP="003E7A1B">
      <w:pPr>
        <w:ind w:firstLine="708"/>
        <w:jc w:val="both"/>
      </w:pPr>
      <w:r>
        <w:t xml:space="preserve">Для спецификации ключевых бизнес-процессов использованы диаграммы </w:t>
      </w:r>
      <w:r>
        <w:rPr>
          <w:lang w:val="en-US"/>
        </w:rPr>
        <w:t>BPM</w:t>
      </w:r>
      <w:r w:rsidR="00DC6ABA">
        <w:rPr>
          <w:lang w:val="en-US"/>
        </w:rPr>
        <w:t>N</w:t>
      </w:r>
      <w:r>
        <w:t>.</w:t>
      </w:r>
    </w:p>
    <w:p w14:paraId="59437DE4" w14:textId="3CACEAD2" w:rsidR="003E7A1B" w:rsidRPr="00AB2DF8" w:rsidRDefault="00AB2DF8" w:rsidP="006551DA">
      <w:pPr>
        <w:ind w:hanging="851"/>
        <w:jc w:val="center"/>
      </w:pPr>
      <w:r>
        <w:rPr>
          <w:noProof/>
        </w:rPr>
        <w:drawing>
          <wp:inline distT="0" distB="0" distL="0" distR="0" wp14:anchorId="43DC615A" wp14:editId="737C9765">
            <wp:extent cx="6816176" cy="143256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252" cy="144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EB334" w14:textId="44BAE35F" w:rsidR="00DC6ABA" w:rsidRDefault="00DC6ABA" w:rsidP="00DC6ABA">
      <w:pPr>
        <w:jc w:val="center"/>
      </w:pPr>
      <w:r>
        <w:t xml:space="preserve">Рисунок </w:t>
      </w:r>
      <w:r w:rsidR="00CC4518">
        <w:t>4</w:t>
      </w:r>
      <w:r>
        <w:t xml:space="preserve"> – </w:t>
      </w:r>
      <w:r w:rsidR="00CC4518">
        <w:t>Процесс загрузки и анализа исходного кода</w:t>
      </w:r>
      <w:r>
        <w:t>.</w:t>
      </w:r>
    </w:p>
    <w:p w14:paraId="6C36936F" w14:textId="308F522E" w:rsidR="00DC6ABA" w:rsidRDefault="00C4754A" w:rsidP="00C4754A">
      <w:pPr>
        <w:ind w:hanging="993"/>
        <w:jc w:val="center"/>
      </w:pPr>
      <w:r>
        <w:rPr>
          <w:noProof/>
        </w:rPr>
        <w:drawing>
          <wp:inline distT="0" distB="0" distL="0" distR="0" wp14:anchorId="3CCBC5C7" wp14:editId="760B737D">
            <wp:extent cx="7042785" cy="1412302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9193" cy="145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7AFE6" w14:textId="4897A1C7" w:rsidR="006551DA" w:rsidRPr="006551DA" w:rsidRDefault="006551DA" w:rsidP="006551DA">
      <w:pPr>
        <w:jc w:val="center"/>
      </w:pPr>
      <w:r>
        <w:t xml:space="preserve">Рисунок </w:t>
      </w:r>
      <w:r w:rsidRPr="006551DA">
        <w:t>5</w:t>
      </w:r>
      <w:r>
        <w:t xml:space="preserve"> – Процесс генерации юнит-тестов</w:t>
      </w:r>
    </w:p>
    <w:p w14:paraId="05508EEC" w14:textId="77777777" w:rsidR="006551DA" w:rsidRPr="00DC6ABA" w:rsidRDefault="006551DA" w:rsidP="00C4754A">
      <w:pPr>
        <w:ind w:hanging="993"/>
        <w:jc w:val="center"/>
      </w:pPr>
    </w:p>
    <w:p w14:paraId="759CD6C0" w14:textId="04FE09C4" w:rsidR="00A721BE" w:rsidRDefault="00A721BE" w:rsidP="00161212">
      <w:pPr>
        <w:ind w:firstLine="708"/>
        <w:jc w:val="both"/>
        <w:rPr>
          <w:b/>
        </w:rPr>
      </w:pPr>
      <w:r>
        <w:rPr>
          <w:b/>
        </w:rPr>
        <w:t>Структура хранимой информации:</w:t>
      </w:r>
    </w:p>
    <w:p w14:paraId="20C959C7" w14:textId="45637061" w:rsidR="00A721BE" w:rsidRDefault="00A721BE" w:rsidP="00161212">
      <w:pPr>
        <w:ind w:firstLine="708"/>
        <w:jc w:val="both"/>
      </w:pPr>
      <w:r>
        <w:t xml:space="preserve">Для хранения данных используется </w:t>
      </w:r>
      <w:r w:rsidR="00555758">
        <w:t xml:space="preserve">реляционная СУБД </w:t>
      </w:r>
      <w:r w:rsidR="00555758">
        <w:rPr>
          <w:lang w:val="en-US"/>
        </w:rPr>
        <w:t>PostgreSQL</w:t>
      </w:r>
      <w:r w:rsidR="00555758">
        <w:t>. Структура данных описана с помощью диаграммы</w:t>
      </w:r>
      <w:r w:rsidR="00161212" w:rsidRPr="00161212">
        <w:t xml:space="preserve"> </w:t>
      </w:r>
      <w:r w:rsidR="00161212">
        <w:rPr>
          <w:lang w:val="en-US"/>
        </w:rPr>
        <w:t>IDEF</w:t>
      </w:r>
      <w:r w:rsidR="00161212" w:rsidRPr="00161212">
        <w:t>1</w:t>
      </w:r>
      <w:r w:rsidR="00161212">
        <w:rPr>
          <w:lang w:val="en-US"/>
        </w:rPr>
        <w:t>X</w:t>
      </w:r>
      <w:r w:rsidR="00161212" w:rsidRPr="00161212">
        <w:t xml:space="preserve"> </w:t>
      </w:r>
      <w:r w:rsidR="00161212">
        <w:t xml:space="preserve">на рисунке </w:t>
      </w:r>
      <w:r w:rsidR="0090502B">
        <w:t>6</w:t>
      </w:r>
      <w:bookmarkStart w:id="0" w:name="_GoBack"/>
      <w:bookmarkEnd w:id="0"/>
      <w:r w:rsidR="00161212" w:rsidRPr="00161212">
        <w:t>.</w:t>
      </w:r>
    </w:p>
    <w:p w14:paraId="38778593" w14:textId="6417759F" w:rsidR="00161212" w:rsidRPr="00DB61C5" w:rsidRDefault="00161212" w:rsidP="00161212">
      <w:pPr>
        <w:jc w:val="center"/>
      </w:pPr>
      <w:r>
        <w:rPr>
          <w:noProof/>
        </w:rPr>
        <w:lastRenderedPageBreak/>
        <w:drawing>
          <wp:inline distT="0" distB="0" distL="0" distR="0" wp14:anchorId="35986D2C" wp14:editId="1437089B">
            <wp:extent cx="5731510" cy="5098415"/>
            <wp:effectExtent l="0" t="0" r="254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306F4D">
        <w:t>6</w:t>
      </w:r>
      <w:r w:rsidRPr="00DB61C5">
        <w:t xml:space="preserve"> – </w:t>
      </w:r>
      <w:r>
        <w:t xml:space="preserve">Диаграмма </w:t>
      </w:r>
      <w:r>
        <w:rPr>
          <w:lang w:val="en-US"/>
        </w:rPr>
        <w:t>IDEF</w:t>
      </w:r>
      <w:r w:rsidRPr="00DB61C5">
        <w:t>1</w:t>
      </w:r>
      <w:r>
        <w:rPr>
          <w:lang w:val="en-US"/>
        </w:rPr>
        <w:t>X</w:t>
      </w:r>
    </w:p>
    <w:p w14:paraId="6299C9AC" w14:textId="4C5F3F11" w:rsidR="00161212" w:rsidRPr="00DB61C5" w:rsidRDefault="00161212" w:rsidP="00161212">
      <w:pPr>
        <w:jc w:val="center"/>
      </w:pPr>
    </w:p>
    <w:p w14:paraId="7D0353F3" w14:textId="34FC1FB8" w:rsidR="00161212" w:rsidRDefault="00161212" w:rsidP="00161212">
      <w:pPr>
        <w:ind w:firstLine="708"/>
        <w:rPr>
          <w:b/>
        </w:rPr>
      </w:pPr>
      <w:r>
        <w:rPr>
          <w:b/>
        </w:rPr>
        <w:t>Архитектурно-структурное решение</w:t>
      </w:r>
    </w:p>
    <w:p w14:paraId="47599C93" w14:textId="09736B0E" w:rsidR="00161212" w:rsidRDefault="00161212" w:rsidP="00161212">
      <w:r>
        <w:rPr>
          <w:b/>
        </w:rPr>
        <w:tab/>
      </w:r>
      <w:r>
        <w:t>Система реализована по многослойной клиент-серверной архитектуре с четким разделением ответственности:</w:t>
      </w:r>
    </w:p>
    <w:p w14:paraId="2BDEAC16" w14:textId="2E9C2E37" w:rsidR="00161212" w:rsidRDefault="003550E0" w:rsidP="003550E0">
      <w:pPr>
        <w:pStyle w:val="a4"/>
        <w:numPr>
          <w:ilvl w:val="0"/>
          <w:numId w:val="4"/>
        </w:numPr>
      </w:pPr>
      <w:r>
        <w:t>к</w:t>
      </w:r>
      <w:r w:rsidR="00161212">
        <w:t>лиентский слой:</w:t>
      </w:r>
      <w:r>
        <w:t xml:space="preserve"> веб-интерфейс на </w:t>
      </w:r>
      <w:r w:rsidRPr="003550E0">
        <w:rPr>
          <w:lang w:val="en-US"/>
        </w:rPr>
        <w:t>React</w:t>
      </w:r>
      <w:r w:rsidRPr="003550E0">
        <w:t>.</w:t>
      </w:r>
      <w:proofErr w:type="spellStart"/>
      <w:r w:rsidRPr="003550E0">
        <w:rPr>
          <w:lang w:val="en-US"/>
        </w:rPr>
        <w:t>js</w:t>
      </w:r>
      <w:proofErr w:type="spellEnd"/>
      <w:r>
        <w:t xml:space="preserve">, обеспечивающий адаптивный и интуитивно понятный </w:t>
      </w:r>
      <w:r w:rsidRPr="003550E0">
        <w:rPr>
          <w:lang w:val="en-US"/>
        </w:rPr>
        <w:t>UI</w:t>
      </w:r>
      <w:r w:rsidRPr="003550E0">
        <w:t>;</w:t>
      </w:r>
    </w:p>
    <w:p w14:paraId="65AC88A8" w14:textId="33FF87F7" w:rsidR="003550E0" w:rsidRDefault="003550E0" w:rsidP="003550E0">
      <w:pPr>
        <w:pStyle w:val="a4"/>
        <w:numPr>
          <w:ilvl w:val="0"/>
          <w:numId w:val="4"/>
        </w:numPr>
      </w:pPr>
      <w:r>
        <w:t xml:space="preserve">серверный слов: </w:t>
      </w:r>
      <w:r w:rsidRPr="003550E0">
        <w:rPr>
          <w:lang w:val="en-US"/>
        </w:rPr>
        <w:t>REST</w:t>
      </w:r>
      <w:r w:rsidRPr="003550E0">
        <w:t xml:space="preserve"> </w:t>
      </w:r>
      <w:r w:rsidRPr="003550E0">
        <w:rPr>
          <w:lang w:val="en-US"/>
        </w:rPr>
        <w:t>API</w:t>
      </w:r>
      <w:r w:rsidRPr="003550E0">
        <w:t xml:space="preserve"> </w:t>
      </w:r>
      <w:r>
        <w:t xml:space="preserve">на </w:t>
      </w:r>
      <w:r w:rsidRPr="003550E0">
        <w:rPr>
          <w:lang w:val="en-US"/>
        </w:rPr>
        <w:t>Python</w:t>
      </w:r>
      <w:r w:rsidRPr="003550E0">
        <w:t xml:space="preserve"> (</w:t>
      </w:r>
      <w:proofErr w:type="spellStart"/>
      <w:r w:rsidRPr="003550E0">
        <w:rPr>
          <w:lang w:val="en-US"/>
        </w:rPr>
        <w:t>FastAPI</w:t>
      </w:r>
      <w:proofErr w:type="spellEnd"/>
      <w:r w:rsidRPr="003550E0">
        <w:t>)</w:t>
      </w:r>
      <w:r>
        <w:t>, выполняющий:</w:t>
      </w:r>
    </w:p>
    <w:p w14:paraId="6D0FCB7F" w14:textId="6184297B" w:rsidR="003550E0" w:rsidRPr="003550E0" w:rsidRDefault="003550E0" w:rsidP="003550E0">
      <w:pPr>
        <w:pStyle w:val="a4"/>
        <w:numPr>
          <w:ilvl w:val="1"/>
          <w:numId w:val="4"/>
        </w:numPr>
      </w:pPr>
      <w:r>
        <w:t>управление файлами</w:t>
      </w:r>
      <w:r w:rsidRPr="003550E0">
        <w:t>;</w:t>
      </w:r>
    </w:p>
    <w:p w14:paraId="6CD7B2D9" w14:textId="01958E63" w:rsidR="003550E0" w:rsidRPr="003550E0" w:rsidRDefault="003550E0" w:rsidP="003550E0">
      <w:pPr>
        <w:pStyle w:val="a4"/>
        <w:numPr>
          <w:ilvl w:val="1"/>
          <w:numId w:val="4"/>
        </w:numPr>
      </w:pPr>
      <w:r>
        <w:t>статистический анализ</w:t>
      </w:r>
      <w:r w:rsidRPr="003550E0">
        <w:t>;</w:t>
      </w:r>
    </w:p>
    <w:p w14:paraId="6FDBC23B" w14:textId="44AB7ADF" w:rsidR="003550E0" w:rsidRPr="003550E0" w:rsidRDefault="003550E0" w:rsidP="003550E0">
      <w:pPr>
        <w:pStyle w:val="a4"/>
        <w:numPr>
          <w:ilvl w:val="1"/>
          <w:numId w:val="4"/>
        </w:numPr>
      </w:pPr>
      <w:r>
        <w:t>взаимодействие с ИИ-моделью</w:t>
      </w:r>
      <w:r w:rsidRPr="003550E0">
        <w:t>;</w:t>
      </w:r>
    </w:p>
    <w:p w14:paraId="775B2AF6" w14:textId="593440EC" w:rsidR="003550E0" w:rsidRDefault="003550E0" w:rsidP="003550E0">
      <w:pPr>
        <w:pStyle w:val="a4"/>
        <w:numPr>
          <w:ilvl w:val="1"/>
          <w:numId w:val="4"/>
        </w:numPr>
      </w:pPr>
      <w:r>
        <w:t>валидацию и экспорт.</w:t>
      </w:r>
    </w:p>
    <w:p w14:paraId="0B3DD2E6" w14:textId="04BE75AC" w:rsidR="003550E0" w:rsidRPr="003550E0" w:rsidRDefault="003550E0" w:rsidP="003550E0">
      <w:pPr>
        <w:pStyle w:val="a4"/>
        <w:numPr>
          <w:ilvl w:val="0"/>
          <w:numId w:val="4"/>
        </w:numPr>
        <w:rPr>
          <w:lang w:val="en-US"/>
        </w:rPr>
      </w:pPr>
      <w:r>
        <w:t xml:space="preserve">слой данных: </w:t>
      </w:r>
      <w:proofErr w:type="spellStart"/>
      <w:r w:rsidRPr="003550E0">
        <w:rPr>
          <w:lang w:val="en-US"/>
        </w:rPr>
        <w:t>PostgresSQL</w:t>
      </w:r>
      <w:proofErr w:type="spellEnd"/>
      <w:r w:rsidRPr="003550E0">
        <w:rPr>
          <w:lang w:val="en-US"/>
        </w:rPr>
        <w:t>;</w:t>
      </w:r>
    </w:p>
    <w:p w14:paraId="19B5011B" w14:textId="58C81DA7" w:rsidR="003550E0" w:rsidRDefault="003550E0" w:rsidP="003550E0">
      <w:pPr>
        <w:pStyle w:val="a4"/>
        <w:numPr>
          <w:ilvl w:val="0"/>
          <w:numId w:val="4"/>
        </w:numPr>
      </w:pPr>
      <w:r>
        <w:t xml:space="preserve">ИИ-компонент: отдельный модуль, реализованный на </w:t>
      </w:r>
      <w:r w:rsidRPr="003550E0">
        <w:rPr>
          <w:lang w:val="en-US"/>
        </w:rPr>
        <w:t>Python</w:t>
      </w:r>
      <w:r>
        <w:t xml:space="preserve">, может быть вынесен в </w:t>
      </w:r>
      <w:proofErr w:type="spellStart"/>
      <w:r>
        <w:t>микросервис</w:t>
      </w:r>
      <w:proofErr w:type="spellEnd"/>
      <w:r>
        <w:t xml:space="preserve"> при масштабировании.</w:t>
      </w:r>
    </w:p>
    <w:p w14:paraId="10267832" w14:textId="38AAAFA0" w:rsidR="003550E0" w:rsidRDefault="003550E0" w:rsidP="003550E0">
      <w:pPr>
        <w:ind w:left="360" w:firstLine="348"/>
        <w:rPr>
          <w:b/>
        </w:rPr>
      </w:pPr>
      <w:r>
        <w:rPr>
          <w:b/>
        </w:rPr>
        <w:lastRenderedPageBreak/>
        <w:t>Особенности взаимодействия с пользователем:</w:t>
      </w:r>
    </w:p>
    <w:p w14:paraId="07205788" w14:textId="10165799" w:rsidR="003550E0" w:rsidRDefault="003550E0" w:rsidP="003550E0">
      <w:pPr>
        <w:ind w:left="360" w:firstLine="348"/>
        <w:jc w:val="both"/>
      </w:pPr>
      <w:r>
        <w:t xml:space="preserve">На рисунках </w:t>
      </w:r>
      <w:r w:rsidR="00306F4D">
        <w:t>7</w:t>
      </w:r>
      <w:r>
        <w:t>-1</w:t>
      </w:r>
      <w:r w:rsidR="00306F4D">
        <w:t>4</w:t>
      </w:r>
      <w:r>
        <w:t xml:space="preserve"> представлены макеты экранов.</w:t>
      </w:r>
    </w:p>
    <w:p w14:paraId="035D4DA1" w14:textId="0126EC90" w:rsidR="003550E0" w:rsidRPr="00B469FA" w:rsidRDefault="003550E0" w:rsidP="003550E0">
      <w:pPr>
        <w:ind w:firstLine="360"/>
        <w:jc w:val="both"/>
      </w:pPr>
      <w:r w:rsidRPr="00B469FA">
        <w:t xml:space="preserve">Прототип экранной формы регистрации в системе представлен на рисунке </w:t>
      </w:r>
      <w:r w:rsidR="00306F4D">
        <w:t>7</w:t>
      </w:r>
      <w:r w:rsidRPr="00B469FA">
        <w:t>.</w:t>
      </w:r>
    </w:p>
    <w:p w14:paraId="2D77D2E3" w14:textId="77777777" w:rsidR="003550E0" w:rsidRPr="009F6EB0" w:rsidRDefault="003550E0" w:rsidP="003550E0">
      <w:pPr>
        <w:keepNext/>
        <w:jc w:val="both"/>
      </w:pPr>
      <w:r>
        <w:rPr>
          <w:noProof/>
        </w:rPr>
        <w:drawing>
          <wp:inline distT="0" distB="0" distL="0" distR="0" wp14:anchorId="24129622" wp14:editId="781660C1">
            <wp:extent cx="5940425" cy="3118485"/>
            <wp:effectExtent l="19050" t="19050" r="22225" b="247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2072F" w14:textId="442AF71C" w:rsidR="003550E0" w:rsidRPr="00B469FA" w:rsidRDefault="003550E0" w:rsidP="003550E0">
      <w:pPr>
        <w:pStyle w:val="a5"/>
        <w:spacing w:after="0" w:line="360" w:lineRule="auto"/>
        <w:rPr>
          <w:highlight w:val="yellow"/>
        </w:rPr>
      </w:pPr>
      <w:r w:rsidRPr="00B469FA">
        <w:t xml:space="preserve">Рисунок </w:t>
      </w:r>
      <w:r w:rsidR="00306F4D">
        <w:rPr>
          <w:noProof/>
        </w:rPr>
        <w:t>7</w:t>
      </w:r>
      <w:r w:rsidRPr="00B469FA">
        <w:t xml:space="preserve"> – Прототип формы регистрации</w:t>
      </w:r>
    </w:p>
    <w:p w14:paraId="423A832C" w14:textId="7E00FC90" w:rsidR="003550E0" w:rsidRPr="00B469FA" w:rsidRDefault="003550E0" w:rsidP="003550E0">
      <w:pPr>
        <w:jc w:val="both"/>
      </w:pPr>
      <w:r w:rsidRPr="00B469FA">
        <w:t xml:space="preserve">На рисунке </w:t>
      </w:r>
      <w:r w:rsidR="00306F4D">
        <w:t>7</w:t>
      </w:r>
      <w:r w:rsidRPr="00B469FA">
        <w:t xml:space="preserve"> цифрами обозначены:</w:t>
      </w:r>
    </w:p>
    <w:p w14:paraId="59C6F471" w14:textId="77777777" w:rsidR="003550E0" w:rsidRPr="00B469FA" w:rsidRDefault="003550E0" w:rsidP="003550E0">
      <w:pPr>
        <w:jc w:val="both"/>
      </w:pPr>
      <w:r w:rsidRPr="00B469FA">
        <w:t xml:space="preserve">1 – поле ввода </w:t>
      </w:r>
      <w:r>
        <w:t>имени</w:t>
      </w:r>
      <w:r w:rsidRPr="00B469FA">
        <w:t xml:space="preserve"> пользователя;</w:t>
      </w:r>
    </w:p>
    <w:p w14:paraId="409C7B80" w14:textId="77777777" w:rsidR="003550E0" w:rsidRPr="00B469FA" w:rsidRDefault="003550E0" w:rsidP="003550E0">
      <w:pPr>
        <w:jc w:val="both"/>
      </w:pPr>
      <w:r w:rsidRPr="00B469FA">
        <w:t>2 – поле ввода логина пользователя;</w:t>
      </w:r>
    </w:p>
    <w:p w14:paraId="4E3ABF48" w14:textId="77777777" w:rsidR="003550E0" w:rsidRPr="009F6EB0" w:rsidRDefault="003550E0" w:rsidP="003550E0">
      <w:pPr>
        <w:jc w:val="both"/>
      </w:pPr>
      <w:r w:rsidRPr="00B469FA">
        <w:t>3 – поле ввода пароля пользователя</w:t>
      </w:r>
      <w:r w:rsidRPr="009F6EB0">
        <w:t>;</w:t>
      </w:r>
    </w:p>
    <w:p w14:paraId="3EC90892" w14:textId="59F1735B" w:rsidR="003550E0" w:rsidRPr="009F6EB0" w:rsidRDefault="003550E0" w:rsidP="003550E0">
      <w:pPr>
        <w:jc w:val="both"/>
      </w:pPr>
      <w:r w:rsidRPr="00B469FA">
        <w:t xml:space="preserve">4 – кнопка зарегистрироваться, после которой переход на </w:t>
      </w:r>
      <w:r>
        <w:t>меню загрузки файлов</w:t>
      </w:r>
      <w:r w:rsidRPr="009F6EB0">
        <w:t xml:space="preserve"> </w:t>
      </w:r>
      <w:r w:rsidRPr="00B469FA">
        <w:t xml:space="preserve">(рис. </w:t>
      </w:r>
      <w:r w:rsidR="00306F4D">
        <w:t>9</w:t>
      </w:r>
      <w:r w:rsidRPr="00B469FA">
        <w:t>)</w:t>
      </w:r>
      <w:r w:rsidRPr="009F6EB0">
        <w:t>.</w:t>
      </w:r>
    </w:p>
    <w:p w14:paraId="415A9398" w14:textId="132038A8" w:rsidR="003550E0" w:rsidRPr="00B469FA" w:rsidRDefault="003550E0" w:rsidP="003550E0">
      <w:pPr>
        <w:keepNext/>
        <w:ind w:firstLine="708"/>
        <w:jc w:val="both"/>
      </w:pPr>
      <w:r w:rsidRPr="00B469FA">
        <w:lastRenderedPageBreak/>
        <w:t xml:space="preserve">Прототип экранной формы авторизации в системе представлен на рисунке </w:t>
      </w:r>
      <w:r w:rsidR="00306F4D">
        <w:t>8</w:t>
      </w:r>
      <w:r w:rsidRPr="00B469FA">
        <w:t>.</w:t>
      </w:r>
    </w:p>
    <w:p w14:paraId="4ADCFDCB" w14:textId="77777777" w:rsidR="003550E0" w:rsidRPr="00B469FA" w:rsidRDefault="003550E0" w:rsidP="003550E0">
      <w:pPr>
        <w:keepNext/>
        <w:jc w:val="center"/>
      </w:pPr>
      <w:r>
        <w:rPr>
          <w:noProof/>
        </w:rPr>
        <w:drawing>
          <wp:inline distT="0" distB="0" distL="0" distR="0" wp14:anchorId="0D8AB41E" wp14:editId="1D2C9ADF">
            <wp:extent cx="5094903" cy="2674620"/>
            <wp:effectExtent l="19050" t="19050" r="10795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68" cy="26768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12AD7" w14:textId="2D731D24" w:rsidR="003550E0" w:rsidRPr="00B469FA" w:rsidRDefault="003550E0" w:rsidP="003550E0">
      <w:pPr>
        <w:pStyle w:val="a5"/>
        <w:spacing w:after="0" w:line="360" w:lineRule="auto"/>
      </w:pPr>
      <w:r w:rsidRPr="00B469FA">
        <w:t xml:space="preserve">Рисунок </w:t>
      </w:r>
      <w:r w:rsidR="00306F4D">
        <w:t>8</w:t>
      </w:r>
      <w:r w:rsidRPr="00B469FA">
        <w:t xml:space="preserve"> – Прототип формы авторизации</w:t>
      </w:r>
    </w:p>
    <w:p w14:paraId="16D548A2" w14:textId="722EB24D" w:rsidR="003550E0" w:rsidRPr="00B469FA" w:rsidRDefault="003550E0" w:rsidP="003550E0">
      <w:pPr>
        <w:jc w:val="both"/>
      </w:pPr>
      <w:r w:rsidRPr="00B469FA">
        <w:t xml:space="preserve">На рисунке </w:t>
      </w:r>
      <w:r w:rsidR="00306F4D">
        <w:t>8</w:t>
      </w:r>
      <w:r>
        <w:t xml:space="preserve"> </w:t>
      </w:r>
      <w:r w:rsidRPr="00B469FA">
        <w:t>цифрами указаны:</w:t>
      </w:r>
    </w:p>
    <w:p w14:paraId="0F50301E" w14:textId="77777777" w:rsidR="003550E0" w:rsidRPr="00B469FA" w:rsidRDefault="003550E0" w:rsidP="003550E0">
      <w:pPr>
        <w:jc w:val="both"/>
      </w:pPr>
      <w:r w:rsidRPr="00B469FA">
        <w:t>1 – поле ввода логина пользователя;</w:t>
      </w:r>
    </w:p>
    <w:p w14:paraId="1252AA65" w14:textId="77777777" w:rsidR="003550E0" w:rsidRPr="003550E0" w:rsidRDefault="003550E0" w:rsidP="003550E0">
      <w:pPr>
        <w:jc w:val="both"/>
      </w:pPr>
      <w:r w:rsidRPr="00B469FA">
        <w:t>2 – поле ввода пароля пользователя</w:t>
      </w:r>
      <w:r w:rsidRPr="003550E0">
        <w:t>;</w:t>
      </w:r>
    </w:p>
    <w:p w14:paraId="085FA0B6" w14:textId="06456BD2" w:rsidR="003550E0" w:rsidRPr="00B469FA" w:rsidRDefault="003550E0" w:rsidP="003550E0">
      <w:pPr>
        <w:jc w:val="both"/>
      </w:pPr>
      <w:r w:rsidRPr="00B469FA">
        <w:t xml:space="preserve">3 – кнопка зарегистрироваться, после которой переход на </w:t>
      </w:r>
      <w:r>
        <w:t>меню загрузки файлов</w:t>
      </w:r>
      <w:r w:rsidRPr="009F6EB0">
        <w:t xml:space="preserve"> </w:t>
      </w:r>
      <w:r w:rsidRPr="00B469FA">
        <w:t xml:space="preserve">(рис. </w:t>
      </w:r>
      <w:r w:rsidR="00306F4D">
        <w:t>9</w:t>
      </w:r>
      <w:r w:rsidRPr="00B469FA">
        <w:t>)</w:t>
      </w:r>
      <w:r>
        <w:t>.</w:t>
      </w:r>
    </w:p>
    <w:p w14:paraId="57A52C8C" w14:textId="0BC9DF5A" w:rsidR="003550E0" w:rsidRPr="00B469FA" w:rsidRDefault="003550E0" w:rsidP="003550E0">
      <w:pPr>
        <w:keepNext/>
        <w:ind w:firstLine="708"/>
        <w:jc w:val="both"/>
      </w:pPr>
      <w:r w:rsidRPr="00B469FA">
        <w:t xml:space="preserve">Прототип экранной формы </w:t>
      </w:r>
      <w:r>
        <w:t>меню загрузки</w:t>
      </w:r>
      <w:r w:rsidRPr="00B469FA">
        <w:t xml:space="preserve"> </w:t>
      </w:r>
      <w:r>
        <w:t xml:space="preserve">файлов </w:t>
      </w:r>
      <w:r w:rsidRPr="00B469FA">
        <w:t xml:space="preserve">представлен на рисунке </w:t>
      </w:r>
      <w:r w:rsidR="00306F4D">
        <w:t>9</w:t>
      </w:r>
      <w:r w:rsidRPr="00B469FA">
        <w:t>.</w:t>
      </w:r>
    </w:p>
    <w:p w14:paraId="76AAED2B" w14:textId="77777777" w:rsidR="003550E0" w:rsidRPr="00B469FA" w:rsidRDefault="003550E0" w:rsidP="003550E0">
      <w:pPr>
        <w:keepNext/>
        <w:jc w:val="center"/>
      </w:pPr>
      <w:r>
        <w:rPr>
          <w:noProof/>
        </w:rPr>
        <w:drawing>
          <wp:inline distT="0" distB="0" distL="0" distR="0" wp14:anchorId="533E2AC9" wp14:editId="12FC4FB1">
            <wp:extent cx="5065873" cy="2659380"/>
            <wp:effectExtent l="19050" t="19050" r="20955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193" cy="26632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59838F" w14:textId="0183E00D" w:rsidR="003550E0" w:rsidRPr="00B469FA" w:rsidRDefault="003550E0" w:rsidP="003550E0">
      <w:pPr>
        <w:pStyle w:val="a5"/>
        <w:spacing w:after="0" w:line="360" w:lineRule="auto"/>
        <w:rPr>
          <w:highlight w:val="yellow"/>
        </w:rPr>
      </w:pPr>
      <w:r w:rsidRPr="00B469FA">
        <w:t xml:space="preserve">Рисунок </w:t>
      </w:r>
      <w:r w:rsidR="00306F4D">
        <w:rPr>
          <w:noProof/>
        </w:rPr>
        <w:t>9</w:t>
      </w:r>
      <w:r w:rsidRPr="00B469FA">
        <w:t xml:space="preserve"> – Прототип формы </w:t>
      </w:r>
      <w:r>
        <w:t>меню загрузки файлов.</w:t>
      </w:r>
    </w:p>
    <w:p w14:paraId="0318BF06" w14:textId="47A55355" w:rsidR="003550E0" w:rsidRPr="00B469FA" w:rsidRDefault="003550E0" w:rsidP="003550E0">
      <w:pPr>
        <w:jc w:val="both"/>
      </w:pPr>
      <w:r w:rsidRPr="00B469FA">
        <w:lastRenderedPageBreak/>
        <w:t xml:space="preserve">На рисунке </w:t>
      </w:r>
      <w:r w:rsidR="00306F4D">
        <w:t>9</w:t>
      </w:r>
      <w:r w:rsidRPr="00B469FA">
        <w:t xml:space="preserve"> цифрами обозначены:</w:t>
      </w:r>
    </w:p>
    <w:p w14:paraId="6764F3E3" w14:textId="77777777" w:rsidR="003550E0" w:rsidRPr="00B469FA" w:rsidRDefault="003550E0" w:rsidP="003550E0">
      <w:pPr>
        <w:jc w:val="both"/>
      </w:pPr>
      <w:r w:rsidRPr="00B469FA">
        <w:t>1 – название системы;</w:t>
      </w:r>
    </w:p>
    <w:p w14:paraId="26ED39D7" w14:textId="77777777" w:rsidR="003550E0" w:rsidRPr="00B469FA" w:rsidRDefault="003550E0" w:rsidP="003550E0">
      <w:pPr>
        <w:jc w:val="both"/>
      </w:pPr>
      <w:r w:rsidRPr="00B469FA">
        <w:t xml:space="preserve">2 – кнопка </w:t>
      </w:r>
      <w:r>
        <w:t>отображения меню</w:t>
      </w:r>
      <w:r w:rsidRPr="00B469FA">
        <w:t>;</w:t>
      </w:r>
    </w:p>
    <w:p w14:paraId="75D0A693" w14:textId="77777777" w:rsidR="003550E0" w:rsidRPr="00B469FA" w:rsidRDefault="003550E0" w:rsidP="003550E0">
      <w:pPr>
        <w:jc w:val="both"/>
      </w:pPr>
      <w:r w:rsidRPr="00B469FA">
        <w:t xml:space="preserve">3 – поле </w:t>
      </w:r>
      <w:r>
        <w:t>для переноса файла</w:t>
      </w:r>
      <w:r w:rsidRPr="00B469FA">
        <w:t>;</w:t>
      </w:r>
    </w:p>
    <w:p w14:paraId="60933B74" w14:textId="77777777" w:rsidR="003550E0" w:rsidRPr="009F6EB0" w:rsidRDefault="003550E0" w:rsidP="003550E0">
      <w:pPr>
        <w:jc w:val="both"/>
      </w:pPr>
      <w:r w:rsidRPr="00B469FA">
        <w:t xml:space="preserve">4 – кнопка </w:t>
      </w:r>
      <w:r>
        <w:t>«Выбрать файл»</w:t>
      </w:r>
      <w:r w:rsidRPr="009F6EB0">
        <w:t>;</w:t>
      </w:r>
    </w:p>
    <w:p w14:paraId="0B5CBA45" w14:textId="77777777" w:rsidR="003550E0" w:rsidRPr="009F6EB0" w:rsidRDefault="003550E0" w:rsidP="003550E0">
      <w:pPr>
        <w:jc w:val="both"/>
      </w:pPr>
      <w:r w:rsidRPr="00B469FA">
        <w:t xml:space="preserve">5 – </w:t>
      </w:r>
      <w:r>
        <w:t>поле отображения загруженных файлов</w:t>
      </w:r>
      <w:r w:rsidRPr="009F6EB0">
        <w:t>;</w:t>
      </w:r>
    </w:p>
    <w:p w14:paraId="7F629678" w14:textId="77777777" w:rsidR="003550E0" w:rsidRPr="00B469FA" w:rsidRDefault="003550E0" w:rsidP="003550E0">
      <w:pPr>
        <w:jc w:val="both"/>
      </w:pPr>
      <w:r w:rsidRPr="00B469FA">
        <w:t>6 – кнопка «</w:t>
      </w:r>
      <w:r>
        <w:t>Анализировать</w:t>
      </w:r>
      <w:r w:rsidRPr="00B469FA">
        <w:t>»</w:t>
      </w:r>
      <w:r>
        <w:t>.</w:t>
      </w:r>
    </w:p>
    <w:p w14:paraId="04337CA6" w14:textId="77777777" w:rsidR="003550E0" w:rsidRDefault="003550E0" w:rsidP="003550E0">
      <w:pPr>
        <w:ind w:firstLine="708"/>
        <w:jc w:val="both"/>
      </w:pPr>
      <w:r w:rsidRPr="00B469FA">
        <w:t xml:space="preserve">При нажатии кнопок </w:t>
      </w:r>
      <w:r>
        <w:t>«Анализировать»</w:t>
      </w:r>
      <w:r w:rsidRPr="00B469FA">
        <w:t>, пользователя переносит в раздел</w:t>
      </w:r>
      <w:r>
        <w:t xml:space="preserve"> анализа кода</w:t>
      </w:r>
      <w:r w:rsidRPr="00B469FA">
        <w:t>.</w:t>
      </w:r>
    </w:p>
    <w:p w14:paraId="464193F1" w14:textId="2431BE6F" w:rsidR="003550E0" w:rsidRPr="00B469FA" w:rsidRDefault="003550E0" w:rsidP="003550E0">
      <w:pPr>
        <w:ind w:firstLine="708"/>
        <w:jc w:val="both"/>
      </w:pPr>
      <w:r w:rsidRPr="00B469FA">
        <w:t xml:space="preserve">Прототип экранной формы </w:t>
      </w:r>
      <w:r>
        <w:t>анализа кода</w:t>
      </w:r>
      <w:r w:rsidRPr="00B469FA">
        <w:t xml:space="preserve"> представлен на рисунке </w:t>
      </w:r>
      <w:r w:rsidR="00306F4D">
        <w:t>10</w:t>
      </w:r>
      <w:r w:rsidRPr="00B469FA">
        <w:t>.</w:t>
      </w:r>
    </w:p>
    <w:p w14:paraId="5CD561C3" w14:textId="77777777" w:rsidR="003550E0" w:rsidRPr="00B469FA" w:rsidRDefault="003550E0" w:rsidP="003550E0">
      <w:pPr>
        <w:keepNext/>
        <w:jc w:val="center"/>
      </w:pPr>
      <w:r>
        <w:rPr>
          <w:noProof/>
        </w:rPr>
        <w:drawing>
          <wp:inline distT="0" distB="0" distL="0" distR="0" wp14:anchorId="7489F7A3" wp14:editId="6BEE2D36">
            <wp:extent cx="4804596" cy="2522220"/>
            <wp:effectExtent l="19050" t="19050" r="15240" b="11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592" cy="25243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44E2F" w14:textId="5DD9D3FC" w:rsidR="003550E0" w:rsidRPr="00B469FA" w:rsidRDefault="003550E0" w:rsidP="003550E0">
      <w:pPr>
        <w:pStyle w:val="a5"/>
        <w:spacing w:after="0" w:line="360" w:lineRule="auto"/>
        <w:rPr>
          <w:highlight w:val="yellow"/>
        </w:rPr>
      </w:pPr>
      <w:r w:rsidRPr="00B469FA">
        <w:t xml:space="preserve">Рисунок </w:t>
      </w:r>
      <w:r w:rsidR="00306F4D">
        <w:t>10</w:t>
      </w:r>
      <w:r w:rsidRPr="00B469FA">
        <w:t xml:space="preserve">– Прототип формы </w:t>
      </w:r>
      <w:r>
        <w:t>анализа кода.</w:t>
      </w:r>
    </w:p>
    <w:p w14:paraId="03081A79" w14:textId="45E10871" w:rsidR="003550E0" w:rsidRPr="00B469FA" w:rsidRDefault="003550E0" w:rsidP="003550E0">
      <w:pPr>
        <w:jc w:val="both"/>
      </w:pPr>
      <w:r w:rsidRPr="00B469FA">
        <w:t xml:space="preserve">На рисунке </w:t>
      </w:r>
      <w:r w:rsidR="00306F4D">
        <w:t xml:space="preserve">10 </w:t>
      </w:r>
      <w:r w:rsidRPr="00B469FA">
        <w:t>цифрами обозначены:</w:t>
      </w:r>
    </w:p>
    <w:p w14:paraId="68EC4CAD" w14:textId="77777777" w:rsidR="003550E0" w:rsidRPr="00B469FA" w:rsidRDefault="003550E0" w:rsidP="003550E0">
      <w:pPr>
        <w:jc w:val="both"/>
      </w:pPr>
      <w:r w:rsidRPr="00B469FA">
        <w:t>1 – название системы;</w:t>
      </w:r>
    </w:p>
    <w:p w14:paraId="4C468171" w14:textId="77777777" w:rsidR="003550E0" w:rsidRPr="00B469FA" w:rsidRDefault="003550E0" w:rsidP="003550E0">
      <w:pPr>
        <w:jc w:val="both"/>
      </w:pPr>
      <w:r w:rsidRPr="00B469FA">
        <w:t>2 – кнопка</w:t>
      </w:r>
      <w:r>
        <w:t xml:space="preserve"> отображения меню</w:t>
      </w:r>
      <w:r w:rsidRPr="00B469FA">
        <w:t>;</w:t>
      </w:r>
    </w:p>
    <w:p w14:paraId="47E0AF8E" w14:textId="77777777" w:rsidR="003550E0" w:rsidRPr="009F6EB0" w:rsidRDefault="003550E0" w:rsidP="003550E0">
      <w:pPr>
        <w:jc w:val="both"/>
      </w:pPr>
      <w:r w:rsidRPr="00B469FA">
        <w:t xml:space="preserve">3 – </w:t>
      </w:r>
      <w:r>
        <w:t>поле отображения статистики и информации о загруженном файле</w:t>
      </w:r>
      <w:r w:rsidRPr="009F6EB0">
        <w:t>;</w:t>
      </w:r>
    </w:p>
    <w:p w14:paraId="11BBBCD2" w14:textId="77777777" w:rsidR="003550E0" w:rsidRPr="00B469FA" w:rsidRDefault="003550E0" w:rsidP="003550E0">
      <w:pPr>
        <w:jc w:val="both"/>
      </w:pPr>
      <w:r w:rsidRPr="00B469FA">
        <w:t>4 – кнопка «</w:t>
      </w:r>
      <w:r>
        <w:t>Сгенерировать тест</w:t>
      </w:r>
      <w:r w:rsidRPr="00B469FA">
        <w:t>»</w:t>
      </w:r>
    </w:p>
    <w:p w14:paraId="6A477CC8" w14:textId="51397BCA" w:rsidR="003550E0" w:rsidRDefault="003550E0" w:rsidP="003550E0">
      <w:pPr>
        <w:jc w:val="both"/>
      </w:pPr>
      <w:r w:rsidRPr="00B469FA">
        <w:t xml:space="preserve">При нажатии на </w:t>
      </w:r>
      <w:r>
        <w:t>кнопку «Сгенерировать тест»</w:t>
      </w:r>
      <w:r w:rsidRPr="00B469FA">
        <w:t xml:space="preserve"> должна открываться экранная форма </w:t>
      </w:r>
      <w:r>
        <w:t xml:space="preserve">настройки генерации </w:t>
      </w:r>
      <w:r w:rsidRPr="00B469FA">
        <w:t xml:space="preserve">(рис. </w:t>
      </w:r>
      <w:r w:rsidR="00306F4D">
        <w:t>11</w:t>
      </w:r>
      <w:r w:rsidRPr="00B469FA">
        <w:t>).</w:t>
      </w:r>
    </w:p>
    <w:p w14:paraId="538B0336" w14:textId="77777777" w:rsidR="003550E0" w:rsidRPr="00B469FA" w:rsidRDefault="003550E0" w:rsidP="003550E0">
      <w:pPr>
        <w:jc w:val="both"/>
      </w:pPr>
    </w:p>
    <w:p w14:paraId="17070071" w14:textId="1F34971D" w:rsidR="003550E0" w:rsidRPr="00B469FA" w:rsidRDefault="003550E0" w:rsidP="003550E0">
      <w:pPr>
        <w:ind w:firstLine="708"/>
        <w:jc w:val="both"/>
      </w:pPr>
      <w:r>
        <w:br w:type="column"/>
      </w:r>
      <w:r w:rsidRPr="00B469FA">
        <w:lastRenderedPageBreak/>
        <w:t xml:space="preserve">Прототип экранной формы </w:t>
      </w:r>
      <w:r>
        <w:t>настройки генерации</w:t>
      </w:r>
      <w:r w:rsidRPr="00B469FA">
        <w:t xml:space="preserve"> представлен на рисунке </w:t>
      </w:r>
      <w:r w:rsidR="00306F4D">
        <w:t>11</w:t>
      </w:r>
      <w:r w:rsidRPr="00B469FA">
        <w:t>.</w:t>
      </w:r>
    </w:p>
    <w:p w14:paraId="02A8B005" w14:textId="77777777" w:rsidR="003550E0" w:rsidRPr="00B469FA" w:rsidRDefault="003550E0" w:rsidP="003550E0">
      <w:pPr>
        <w:keepNext/>
        <w:jc w:val="center"/>
      </w:pPr>
      <w:r>
        <w:rPr>
          <w:noProof/>
        </w:rPr>
        <w:drawing>
          <wp:inline distT="0" distB="0" distL="0" distR="0" wp14:anchorId="2B495A58" wp14:editId="13B2F3DB">
            <wp:extent cx="5036820" cy="2644129"/>
            <wp:effectExtent l="19050" t="19050" r="11430" b="234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904" cy="26509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754F70" w14:textId="5220049C" w:rsidR="003550E0" w:rsidRPr="00B469FA" w:rsidRDefault="003550E0" w:rsidP="003550E0">
      <w:pPr>
        <w:pStyle w:val="a5"/>
        <w:spacing w:after="0" w:line="360" w:lineRule="auto"/>
        <w:rPr>
          <w:highlight w:val="yellow"/>
        </w:rPr>
      </w:pPr>
      <w:r w:rsidRPr="00B469FA">
        <w:t xml:space="preserve">Рисунок </w:t>
      </w:r>
      <w:r w:rsidR="00306F4D">
        <w:rPr>
          <w:noProof/>
        </w:rPr>
        <w:t>11</w:t>
      </w:r>
      <w:r w:rsidRPr="00B469FA">
        <w:t xml:space="preserve"> – Прототип формы </w:t>
      </w:r>
      <w:r>
        <w:t>настройки генерации тестов</w:t>
      </w:r>
    </w:p>
    <w:p w14:paraId="5B754831" w14:textId="02D12A75" w:rsidR="003550E0" w:rsidRPr="00B469FA" w:rsidRDefault="003550E0" w:rsidP="003550E0">
      <w:pPr>
        <w:jc w:val="both"/>
      </w:pPr>
      <w:r w:rsidRPr="00B469FA">
        <w:t xml:space="preserve">На рисунке </w:t>
      </w:r>
      <w:r w:rsidR="00306F4D">
        <w:t>11</w:t>
      </w:r>
      <w:r w:rsidRPr="00B469FA">
        <w:t xml:space="preserve"> цифрами обозначены:</w:t>
      </w:r>
    </w:p>
    <w:p w14:paraId="3D5F5BBD" w14:textId="77777777" w:rsidR="003550E0" w:rsidRPr="00B469FA" w:rsidRDefault="003550E0" w:rsidP="003550E0">
      <w:pPr>
        <w:jc w:val="both"/>
      </w:pPr>
      <w:r w:rsidRPr="00B469FA">
        <w:t>1 – название системы;</w:t>
      </w:r>
    </w:p>
    <w:p w14:paraId="0E4F36A2" w14:textId="77777777" w:rsidR="003550E0" w:rsidRPr="00B469FA" w:rsidRDefault="003550E0" w:rsidP="003550E0">
      <w:pPr>
        <w:jc w:val="both"/>
      </w:pPr>
      <w:r w:rsidRPr="00B469FA">
        <w:t xml:space="preserve">2 – кнопка </w:t>
      </w:r>
      <w:r>
        <w:t>отображения меню</w:t>
      </w:r>
      <w:r w:rsidRPr="00B469FA">
        <w:t>;</w:t>
      </w:r>
    </w:p>
    <w:p w14:paraId="0FEF9795" w14:textId="77777777" w:rsidR="003550E0" w:rsidRPr="00375186" w:rsidRDefault="003550E0" w:rsidP="003550E0">
      <w:pPr>
        <w:jc w:val="both"/>
      </w:pPr>
      <w:r w:rsidRPr="00B469FA">
        <w:t xml:space="preserve">3 – </w:t>
      </w:r>
      <w:r>
        <w:t>основные параметры для тестирования</w:t>
      </w:r>
      <w:r w:rsidRPr="00375186">
        <w:t>;</w:t>
      </w:r>
    </w:p>
    <w:p w14:paraId="7596E17A" w14:textId="77777777" w:rsidR="003550E0" w:rsidRPr="00375186" w:rsidRDefault="003550E0" w:rsidP="003550E0">
      <w:pPr>
        <w:jc w:val="both"/>
      </w:pPr>
      <w:r w:rsidRPr="00B469FA">
        <w:t xml:space="preserve">4 – </w:t>
      </w:r>
      <w:r>
        <w:t>поле отображения выбранной конфигурации</w:t>
      </w:r>
      <w:r w:rsidRPr="00375186">
        <w:t>;</w:t>
      </w:r>
    </w:p>
    <w:p w14:paraId="385507EC" w14:textId="77777777" w:rsidR="003550E0" w:rsidRPr="00B469FA" w:rsidRDefault="003550E0" w:rsidP="003550E0">
      <w:pPr>
        <w:jc w:val="both"/>
      </w:pPr>
      <w:r w:rsidRPr="00B469FA">
        <w:t>5 – кнопка «</w:t>
      </w:r>
      <w:r>
        <w:t>Начать генерацию</w:t>
      </w:r>
      <w:r w:rsidRPr="00B469FA">
        <w:t>»</w:t>
      </w:r>
      <w:r>
        <w:t>.</w:t>
      </w:r>
    </w:p>
    <w:p w14:paraId="311DB34A" w14:textId="7CD1A683" w:rsidR="003550E0" w:rsidRPr="00B469FA" w:rsidRDefault="003550E0" w:rsidP="003550E0">
      <w:pPr>
        <w:jc w:val="both"/>
      </w:pPr>
      <w:r w:rsidRPr="00B469FA">
        <w:t xml:space="preserve">При нажатии на </w:t>
      </w:r>
      <w:r>
        <w:t>«Начать генерацию»</w:t>
      </w:r>
      <w:r w:rsidRPr="00B469FA">
        <w:t xml:space="preserve"> должна открываться экранная форма </w:t>
      </w:r>
      <w:r>
        <w:t>сгенерированного теста</w:t>
      </w:r>
      <w:r w:rsidRPr="00CA5ACE">
        <w:t xml:space="preserve"> </w:t>
      </w:r>
      <w:r w:rsidRPr="00B469FA">
        <w:t xml:space="preserve">(рис. </w:t>
      </w:r>
      <w:r w:rsidR="00306F4D">
        <w:t>12</w:t>
      </w:r>
      <w:r w:rsidRPr="00B469FA">
        <w:t>).</w:t>
      </w:r>
    </w:p>
    <w:p w14:paraId="5B73ED75" w14:textId="2A5955A2" w:rsidR="003550E0" w:rsidRPr="00B469FA" w:rsidRDefault="003550E0" w:rsidP="003550E0">
      <w:pPr>
        <w:ind w:firstLine="708"/>
        <w:jc w:val="both"/>
      </w:pPr>
      <w:r w:rsidRPr="00B469FA">
        <w:t xml:space="preserve">Прототип экранной формы </w:t>
      </w:r>
      <w:r>
        <w:t>сгенерированного теста</w:t>
      </w:r>
      <w:r w:rsidRPr="00B469FA">
        <w:t xml:space="preserve"> представлен на рисунке </w:t>
      </w:r>
      <w:r w:rsidR="00306F4D">
        <w:t>12</w:t>
      </w:r>
      <w:r w:rsidRPr="00B469FA">
        <w:t>.</w:t>
      </w:r>
    </w:p>
    <w:p w14:paraId="0969779A" w14:textId="77777777" w:rsidR="003550E0" w:rsidRPr="00B469FA" w:rsidRDefault="003550E0" w:rsidP="003550E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6F5F46E" wp14:editId="74AEECC2">
            <wp:extent cx="4861560" cy="2552124"/>
            <wp:effectExtent l="19050" t="19050" r="15240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464" cy="25557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DF71C" w14:textId="101B5616" w:rsidR="003550E0" w:rsidRPr="00B469FA" w:rsidRDefault="003550E0" w:rsidP="003550E0">
      <w:pPr>
        <w:pStyle w:val="a5"/>
        <w:spacing w:after="0" w:line="360" w:lineRule="auto"/>
        <w:rPr>
          <w:highlight w:val="yellow"/>
        </w:rPr>
      </w:pPr>
      <w:r w:rsidRPr="00B469FA">
        <w:t xml:space="preserve">Рисунок </w:t>
      </w:r>
      <w:r w:rsidR="00306F4D">
        <w:rPr>
          <w:noProof/>
        </w:rPr>
        <w:t>12</w:t>
      </w:r>
      <w:r w:rsidRPr="00B469FA">
        <w:t xml:space="preserve"> – Прототип формы </w:t>
      </w:r>
      <w:r>
        <w:t>сгенерированного теста</w:t>
      </w:r>
    </w:p>
    <w:p w14:paraId="4E9DAE6F" w14:textId="39D4544C" w:rsidR="003550E0" w:rsidRPr="00B469FA" w:rsidRDefault="003550E0" w:rsidP="003550E0">
      <w:pPr>
        <w:jc w:val="both"/>
      </w:pPr>
      <w:r w:rsidRPr="00B469FA">
        <w:t xml:space="preserve">На рисунке </w:t>
      </w:r>
      <w:r w:rsidR="00306F4D">
        <w:t>12</w:t>
      </w:r>
      <w:r w:rsidRPr="00B469FA">
        <w:t xml:space="preserve"> цифрами обозначены:</w:t>
      </w:r>
    </w:p>
    <w:p w14:paraId="1239BA2F" w14:textId="77777777" w:rsidR="003550E0" w:rsidRPr="00B469FA" w:rsidRDefault="003550E0" w:rsidP="003550E0">
      <w:pPr>
        <w:jc w:val="both"/>
      </w:pPr>
      <w:r w:rsidRPr="00B469FA">
        <w:t>1 – название системы;</w:t>
      </w:r>
    </w:p>
    <w:p w14:paraId="4BA85917" w14:textId="77777777" w:rsidR="003550E0" w:rsidRPr="00B469FA" w:rsidRDefault="003550E0" w:rsidP="003550E0">
      <w:pPr>
        <w:jc w:val="both"/>
      </w:pPr>
      <w:r w:rsidRPr="00B469FA">
        <w:t xml:space="preserve">2 – кнопка </w:t>
      </w:r>
      <w:r>
        <w:t>отображения меню</w:t>
      </w:r>
      <w:r w:rsidRPr="00B469FA">
        <w:t>;</w:t>
      </w:r>
    </w:p>
    <w:p w14:paraId="146EB428" w14:textId="77777777" w:rsidR="003550E0" w:rsidRPr="00B469FA" w:rsidRDefault="003550E0" w:rsidP="003550E0">
      <w:pPr>
        <w:jc w:val="both"/>
      </w:pPr>
      <w:r w:rsidRPr="00B469FA">
        <w:t xml:space="preserve">3 – поле </w:t>
      </w:r>
      <w:r>
        <w:t>выбора сгенерированных тестов</w:t>
      </w:r>
      <w:r w:rsidRPr="00B469FA">
        <w:t>;</w:t>
      </w:r>
    </w:p>
    <w:p w14:paraId="76020C1D" w14:textId="77777777" w:rsidR="003550E0" w:rsidRPr="00B469FA" w:rsidRDefault="003550E0" w:rsidP="003550E0">
      <w:pPr>
        <w:jc w:val="both"/>
      </w:pPr>
      <w:r w:rsidRPr="00B469FA">
        <w:t>4 – кнопка «</w:t>
      </w:r>
      <w:r>
        <w:t>Скачать файл</w:t>
      </w:r>
      <w:r w:rsidRPr="00B469FA">
        <w:t>»</w:t>
      </w:r>
    </w:p>
    <w:p w14:paraId="4797AD78" w14:textId="77777777" w:rsidR="003550E0" w:rsidRPr="00B469FA" w:rsidRDefault="003550E0" w:rsidP="003550E0">
      <w:pPr>
        <w:jc w:val="both"/>
      </w:pPr>
      <w:r w:rsidRPr="00B469FA">
        <w:t>5 – кнопка «</w:t>
      </w:r>
      <w:r>
        <w:t>Проверить валидность</w:t>
      </w:r>
      <w:r w:rsidRPr="00B469FA">
        <w:t>»</w:t>
      </w:r>
    </w:p>
    <w:p w14:paraId="20E6B507" w14:textId="77777777" w:rsidR="003550E0" w:rsidRPr="00B469FA" w:rsidRDefault="003550E0" w:rsidP="003550E0">
      <w:pPr>
        <w:jc w:val="both"/>
      </w:pPr>
      <w:r w:rsidRPr="00B469FA">
        <w:t>6 – кнопка «</w:t>
      </w:r>
      <w:r>
        <w:t>Копировать код</w:t>
      </w:r>
      <w:r w:rsidRPr="00B469FA">
        <w:t>»</w:t>
      </w:r>
    </w:p>
    <w:p w14:paraId="4DBB9E9D" w14:textId="77777777" w:rsidR="003550E0" w:rsidRPr="00B469FA" w:rsidRDefault="003550E0" w:rsidP="003550E0">
      <w:pPr>
        <w:jc w:val="both"/>
      </w:pPr>
      <w:r w:rsidRPr="00B469FA">
        <w:t xml:space="preserve">7 – </w:t>
      </w:r>
      <w:r>
        <w:t>поле отображения сгенерированного теста.</w:t>
      </w:r>
    </w:p>
    <w:p w14:paraId="31C0DB68" w14:textId="2104402E" w:rsidR="003550E0" w:rsidRPr="00B469FA" w:rsidRDefault="003550E0" w:rsidP="003550E0">
      <w:pPr>
        <w:jc w:val="both"/>
      </w:pPr>
      <w:r w:rsidRPr="00B469FA">
        <w:t xml:space="preserve">Прототип экранной формы </w:t>
      </w:r>
      <w:r>
        <w:t>истории</w:t>
      </w:r>
      <w:r w:rsidRPr="00B469FA">
        <w:t xml:space="preserve"> представлен на рисунке </w:t>
      </w:r>
      <w:r w:rsidR="00306F4D">
        <w:t>13</w:t>
      </w:r>
      <w:r w:rsidRPr="00B469FA">
        <w:t>.</w:t>
      </w:r>
    </w:p>
    <w:p w14:paraId="4EADED9C" w14:textId="77777777" w:rsidR="003550E0" w:rsidRPr="00B469FA" w:rsidRDefault="003550E0" w:rsidP="003550E0">
      <w:pPr>
        <w:keepNext/>
        <w:jc w:val="center"/>
      </w:pPr>
      <w:r>
        <w:rPr>
          <w:noProof/>
        </w:rPr>
        <w:drawing>
          <wp:inline distT="0" distB="0" distL="0" distR="0" wp14:anchorId="75BDD5A5" wp14:editId="4A029D45">
            <wp:extent cx="5006340" cy="2628128"/>
            <wp:effectExtent l="19050" t="19050" r="22860" b="203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630" cy="2633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8168CB" w14:textId="18953383" w:rsidR="003550E0" w:rsidRPr="00B469FA" w:rsidRDefault="003550E0" w:rsidP="003550E0">
      <w:pPr>
        <w:pStyle w:val="a5"/>
        <w:spacing w:after="0" w:line="360" w:lineRule="auto"/>
        <w:rPr>
          <w:highlight w:val="yellow"/>
        </w:rPr>
      </w:pPr>
      <w:r w:rsidRPr="00B469FA">
        <w:t xml:space="preserve">Рисунок </w:t>
      </w:r>
      <w:r w:rsidR="00306F4D">
        <w:rPr>
          <w:noProof/>
        </w:rPr>
        <w:t>13</w:t>
      </w:r>
      <w:r w:rsidRPr="00B469FA">
        <w:t xml:space="preserve"> – Прототип формы </w:t>
      </w:r>
      <w:r>
        <w:t>истории.</w:t>
      </w:r>
    </w:p>
    <w:p w14:paraId="5C9DF588" w14:textId="31BF92DF" w:rsidR="003550E0" w:rsidRPr="00B469FA" w:rsidRDefault="003550E0" w:rsidP="003550E0">
      <w:pPr>
        <w:jc w:val="both"/>
      </w:pPr>
      <w:r w:rsidRPr="00B469FA">
        <w:lastRenderedPageBreak/>
        <w:t xml:space="preserve">На рисунке </w:t>
      </w:r>
      <w:r w:rsidR="00306F4D">
        <w:t>13</w:t>
      </w:r>
      <w:r w:rsidRPr="00B469FA">
        <w:t xml:space="preserve"> цифрами обозначены:</w:t>
      </w:r>
    </w:p>
    <w:p w14:paraId="32E14EAE" w14:textId="77777777" w:rsidR="003550E0" w:rsidRPr="00B469FA" w:rsidRDefault="003550E0" w:rsidP="003550E0">
      <w:pPr>
        <w:jc w:val="both"/>
      </w:pPr>
      <w:r w:rsidRPr="00B469FA">
        <w:t>1 – название системы;</w:t>
      </w:r>
    </w:p>
    <w:p w14:paraId="08943A36" w14:textId="77777777" w:rsidR="003550E0" w:rsidRPr="00B469FA" w:rsidRDefault="003550E0" w:rsidP="003550E0">
      <w:pPr>
        <w:jc w:val="both"/>
      </w:pPr>
      <w:r w:rsidRPr="00B469FA">
        <w:t>2 – кнопка</w:t>
      </w:r>
      <w:r w:rsidRPr="00375186">
        <w:t xml:space="preserve"> </w:t>
      </w:r>
      <w:r>
        <w:t>отображения меню</w:t>
      </w:r>
      <w:r w:rsidRPr="00B469FA">
        <w:t>;</w:t>
      </w:r>
    </w:p>
    <w:p w14:paraId="3989EAA8" w14:textId="77777777" w:rsidR="003550E0" w:rsidRPr="00375186" w:rsidRDefault="003550E0" w:rsidP="003550E0">
      <w:pPr>
        <w:jc w:val="both"/>
      </w:pPr>
      <w:r w:rsidRPr="00B469FA">
        <w:t>3 – пол</w:t>
      </w:r>
      <w:r>
        <w:t>я фильтрации</w:t>
      </w:r>
      <w:r w:rsidRPr="00375186">
        <w:t>;</w:t>
      </w:r>
    </w:p>
    <w:p w14:paraId="1074BEA9" w14:textId="77777777" w:rsidR="003550E0" w:rsidRDefault="003550E0" w:rsidP="003550E0">
      <w:pPr>
        <w:jc w:val="both"/>
      </w:pPr>
      <w:r w:rsidRPr="00B469FA">
        <w:t xml:space="preserve">4 – </w:t>
      </w:r>
      <w:r>
        <w:t>поле отображения результатов прошлых анализов.</w:t>
      </w:r>
    </w:p>
    <w:p w14:paraId="2FFEBAEE" w14:textId="22F1097C" w:rsidR="003550E0" w:rsidRPr="00B469FA" w:rsidRDefault="003550E0" w:rsidP="003550E0">
      <w:pPr>
        <w:ind w:firstLine="708"/>
        <w:jc w:val="both"/>
      </w:pPr>
      <w:r w:rsidRPr="00B469FA">
        <w:t xml:space="preserve">Прототип экранной формы </w:t>
      </w:r>
      <w:r>
        <w:t>настройки</w:t>
      </w:r>
      <w:r w:rsidRPr="00B469FA">
        <w:t xml:space="preserve"> представлен на рисунке </w:t>
      </w:r>
      <w:r w:rsidR="00306F4D">
        <w:t>14.</w:t>
      </w:r>
    </w:p>
    <w:p w14:paraId="5A5601EB" w14:textId="77777777" w:rsidR="003550E0" w:rsidRPr="00B469FA" w:rsidRDefault="003550E0" w:rsidP="003550E0">
      <w:pPr>
        <w:keepNext/>
        <w:jc w:val="center"/>
      </w:pPr>
      <w:r>
        <w:rPr>
          <w:noProof/>
        </w:rPr>
        <w:drawing>
          <wp:inline distT="0" distB="0" distL="0" distR="0" wp14:anchorId="12D8C167" wp14:editId="208037BB">
            <wp:extent cx="5940425" cy="3118485"/>
            <wp:effectExtent l="19050" t="19050" r="22225" b="247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47CD3" w14:textId="132E3C80" w:rsidR="003550E0" w:rsidRPr="00B469FA" w:rsidRDefault="003550E0" w:rsidP="003550E0">
      <w:pPr>
        <w:pStyle w:val="a5"/>
        <w:spacing w:after="0" w:line="360" w:lineRule="auto"/>
      </w:pPr>
      <w:r w:rsidRPr="00B469FA">
        <w:t xml:space="preserve">Рисунок </w:t>
      </w:r>
      <w:r w:rsidR="00306F4D">
        <w:rPr>
          <w:noProof/>
        </w:rPr>
        <w:t>14</w:t>
      </w:r>
      <w:r w:rsidRPr="00B469FA">
        <w:t xml:space="preserve"> – Прототип формы </w:t>
      </w:r>
      <w:r>
        <w:t>настройки</w:t>
      </w:r>
    </w:p>
    <w:p w14:paraId="4B856612" w14:textId="76ABA91F" w:rsidR="003550E0" w:rsidRPr="00B469FA" w:rsidRDefault="003550E0" w:rsidP="003550E0">
      <w:pPr>
        <w:jc w:val="both"/>
      </w:pPr>
      <w:r w:rsidRPr="00B469FA">
        <w:t xml:space="preserve">На рисунке </w:t>
      </w:r>
      <w:r w:rsidR="00306F4D">
        <w:t>14</w:t>
      </w:r>
      <w:r w:rsidRPr="00B469FA">
        <w:t xml:space="preserve"> цифрами указаны:</w:t>
      </w:r>
    </w:p>
    <w:p w14:paraId="57A99BF3" w14:textId="77777777" w:rsidR="003550E0" w:rsidRPr="00375186" w:rsidRDefault="003550E0" w:rsidP="003550E0">
      <w:pPr>
        <w:jc w:val="both"/>
      </w:pPr>
      <w:r w:rsidRPr="00B469FA">
        <w:t>1 – поле для ввода наименования задачи</w:t>
      </w:r>
      <w:r w:rsidRPr="00375186">
        <w:t>;</w:t>
      </w:r>
    </w:p>
    <w:p w14:paraId="20D0AA32" w14:textId="77777777" w:rsidR="003550E0" w:rsidRPr="00375186" w:rsidRDefault="003550E0" w:rsidP="003550E0">
      <w:pPr>
        <w:jc w:val="both"/>
      </w:pPr>
      <w:r w:rsidRPr="00B469FA">
        <w:t>2 – поле со списком для выбора типа задачи</w:t>
      </w:r>
      <w:r w:rsidRPr="00375186">
        <w:t>;</w:t>
      </w:r>
    </w:p>
    <w:p w14:paraId="001E0FBE" w14:textId="77777777" w:rsidR="003550E0" w:rsidRPr="00375186" w:rsidRDefault="003550E0" w:rsidP="003550E0">
      <w:pPr>
        <w:jc w:val="both"/>
      </w:pPr>
      <w:r w:rsidRPr="00B469FA">
        <w:t xml:space="preserve">3 – поле </w:t>
      </w:r>
      <w:r>
        <w:t>информации о пользователе</w:t>
      </w:r>
      <w:r w:rsidRPr="00375186">
        <w:t>;</w:t>
      </w:r>
    </w:p>
    <w:p w14:paraId="1C4E9BC1" w14:textId="77777777" w:rsidR="003550E0" w:rsidRPr="00375186" w:rsidRDefault="003550E0" w:rsidP="003550E0">
      <w:pPr>
        <w:jc w:val="both"/>
      </w:pPr>
      <w:r w:rsidRPr="00B469FA">
        <w:t xml:space="preserve">4 – поле </w:t>
      </w:r>
      <w:r>
        <w:t>информации о приложении</w:t>
      </w:r>
      <w:r w:rsidRPr="00375186">
        <w:t>;</w:t>
      </w:r>
    </w:p>
    <w:p w14:paraId="0EBA09A5" w14:textId="77777777" w:rsidR="003550E0" w:rsidRPr="00375186" w:rsidRDefault="003550E0" w:rsidP="003550E0">
      <w:pPr>
        <w:jc w:val="both"/>
      </w:pPr>
      <w:r w:rsidRPr="00B469FA">
        <w:t xml:space="preserve">5 – </w:t>
      </w:r>
      <w:r>
        <w:t>кнопка сброса настроек</w:t>
      </w:r>
      <w:r w:rsidRPr="00375186">
        <w:t>;</w:t>
      </w:r>
    </w:p>
    <w:p w14:paraId="1210A83B" w14:textId="77777777" w:rsidR="003550E0" w:rsidRPr="00B469FA" w:rsidRDefault="003550E0" w:rsidP="003550E0">
      <w:pPr>
        <w:jc w:val="both"/>
      </w:pPr>
      <w:r w:rsidRPr="00B469FA">
        <w:t>6 – кнопка сохранить</w:t>
      </w:r>
      <w:r>
        <w:t>.</w:t>
      </w:r>
    </w:p>
    <w:p w14:paraId="0A6943DE" w14:textId="77777777" w:rsidR="003550E0" w:rsidRPr="003550E0" w:rsidRDefault="003550E0" w:rsidP="003550E0">
      <w:pPr>
        <w:ind w:left="360" w:firstLine="348"/>
        <w:jc w:val="both"/>
      </w:pPr>
    </w:p>
    <w:p w14:paraId="451E842F" w14:textId="77777777" w:rsidR="00555758" w:rsidRPr="00161212" w:rsidRDefault="00555758" w:rsidP="003550E0">
      <w:pPr>
        <w:jc w:val="both"/>
      </w:pPr>
    </w:p>
    <w:p w14:paraId="6AE597D0" w14:textId="77777777" w:rsidR="00A721BE" w:rsidRPr="00A721BE" w:rsidRDefault="00A721BE" w:rsidP="006E1B13">
      <w:pPr>
        <w:jc w:val="both"/>
        <w:rPr>
          <w:b/>
        </w:rPr>
      </w:pPr>
    </w:p>
    <w:p w14:paraId="7888AD3B" w14:textId="77777777" w:rsidR="00C265A4" w:rsidRPr="00555758" w:rsidRDefault="00C265A4" w:rsidP="00C265A4">
      <w:pPr>
        <w:jc w:val="center"/>
      </w:pPr>
    </w:p>
    <w:sectPr w:rsidR="00C265A4" w:rsidRPr="00555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9278D"/>
    <w:multiLevelType w:val="hybridMultilevel"/>
    <w:tmpl w:val="4BFEC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37624"/>
    <w:multiLevelType w:val="hybridMultilevel"/>
    <w:tmpl w:val="203E766C"/>
    <w:lvl w:ilvl="0" w:tplc="91D40572">
      <w:start w:val="1"/>
      <w:numFmt w:val="bullet"/>
      <w:pStyle w:val="list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66655F3"/>
    <w:multiLevelType w:val="hybridMultilevel"/>
    <w:tmpl w:val="2B642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E23BE7"/>
    <w:multiLevelType w:val="hybridMultilevel"/>
    <w:tmpl w:val="CC628A6E"/>
    <w:lvl w:ilvl="0" w:tplc="B09A9F6E">
      <w:start w:val="1"/>
      <w:numFmt w:val="decimal"/>
      <w:lvlText w:val="%1."/>
      <w:lvlJc w:val="left"/>
      <w:pPr>
        <w:ind w:left="948" w:hanging="5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BE"/>
    <w:rsid w:val="00161212"/>
    <w:rsid w:val="00190B32"/>
    <w:rsid w:val="002748BE"/>
    <w:rsid w:val="00306F4D"/>
    <w:rsid w:val="003550E0"/>
    <w:rsid w:val="003E7A1B"/>
    <w:rsid w:val="00472C0D"/>
    <w:rsid w:val="00487278"/>
    <w:rsid w:val="00555758"/>
    <w:rsid w:val="005B37DB"/>
    <w:rsid w:val="006551DA"/>
    <w:rsid w:val="006E1B13"/>
    <w:rsid w:val="00756446"/>
    <w:rsid w:val="00845A24"/>
    <w:rsid w:val="0088224C"/>
    <w:rsid w:val="0090502B"/>
    <w:rsid w:val="00946066"/>
    <w:rsid w:val="00A721BE"/>
    <w:rsid w:val="00AB2DF8"/>
    <w:rsid w:val="00B04980"/>
    <w:rsid w:val="00C265A4"/>
    <w:rsid w:val="00C4754A"/>
    <w:rsid w:val="00C854FB"/>
    <w:rsid w:val="00CC4518"/>
    <w:rsid w:val="00DB3BC0"/>
    <w:rsid w:val="00DB61C5"/>
    <w:rsid w:val="00DC6ABA"/>
    <w:rsid w:val="00DD3B32"/>
    <w:rsid w:val="00EA1CFC"/>
    <w:rsid w:val="00F9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F8B0E"/>
  <w15:chartTrackingRefBased/>
  <w15:docId w15:val="{3F2F8355-0B69-47EC-A42B-567E6939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54FB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54FB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45A24"/>
    <w:pPr>
      <w:ind w:left="720"/>
      <w:contextualSpacing/>
    </w:pPr>
  </w:style>
  <w:style w:type="paragraph" w:styleId="a5">
    <w:name w:val="caption"/>
    <w:aliases w:val="vgu_PictureName"/>
    <w:basedOn w:val="a"/>
    <w:next w:val="a"/>
    <w:link w:val="a6"/>
    <w:uiPriority w:val="35"/>
    <w:unhideWhenUsed/>
    <w:qFormat/>
    <w:rsid w:val="005B37DB"/>
    <w:pPr>
      <w:spacing w:after="360"/>
      <w:ind w:firstLine="709"/>
      <w:jc w:val="center"/>
    </w:pPr>
    <w:rPr>
      <w:rFonts w:cs="Times New Roman"/>
      <w:iCs/>
      <w:szCs w:val="18"/>
    </w:rPr>
  </w:style>
  <w:style w:type="paragraph" w:customStyle="1" w:styleId="list1">
    <w:name w:val="list1"/>
    <w:basedOn w:val="a4"/>
    <w:link w:val="list10"/>
    <w:qFormat/>
    <w:rsid w:val="005B37DB"/>
    <w:pPr>
      <w:numPr>
        <w:numId w:val="3"/>
      </w:numPr>
      <w:spacing w:line="360" w:lineRule="auto"/>
      <w:ind w:left="0" w:firstLine="709"/>
    </w:pPr>
    <w:rPr>
      <w:rFonts w:cs="Times New Roman"/>
      <w:szCs w:val="28"/>
    </w:rPr>
  </w:style>
  <w:style w:type="character" w:customStyle="1" w:styleId="list10">
    <w:name w:val="list1 Знак"/>
    <w:basedOn w:val="a0"/>
    <w:link w:val="list1"/>
    <w:rsid w:val="005B37DB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a6">
    <w:name w:val="Название объекта Знак"/>
    <w:aliases w:val="vgu_PictureName Знак"/>
    <w:basedOn w:val="a0"/>
    <w:link w:val="a5"/>
    <w:uiPriority w:val="35"/>
    <w:locked/>
    <w:rsid w:val="003550E0"/>
    <w:rPr>
      <w:rFonts w:ascii="Times New Roman" w:hAnsi="Times New Roman" w:cs="Times New Roman"/>
      <w:iCs/>
      <w:kern w:val="2"/>
      <w:sz w:val="2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7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9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Кривошеин</dc:creator>
  <cp:keywords/>
  <dc:description/>
  <cp:lastModifiedBy>Дмитрий Кривошеин</cp:lastModifiedBy>
  <cp:revision>12</cp:revision>
  <dcterms:created xsi:type="dcterms:W3CDTF">2025-11-09T11:10:00Z</dcterms:created>
  <dcterms:modified xsi:type="dcterms:W3CDTF">2025-11-14T10:09:00Z</dcterms:modified>
</cp:coreProperties>
</file>