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2278A" w14:textId="144AE21B" w:rsidR="008F3F67" w:rsidRDefault="00FC65D0">
      <w:pPr>
        <w:rPr>
          <w:b/>
          <w:bCs/>
        </w:rPr>
      </w:pPr>
      <w:r>
        <w:rPr>
          <w:b/>
          <w:bCs/>
        </w:rPr>
        <w:t>Lab 1 S</w:t>
      </w:r>
      <w:r w:rsidR="008E25D4" w:rsidRPr="008E25D4">
        <w:rPr>
          <w:b/>
          <w:bCs/>
        </w:rPr>
        <w:t>ubmission</w:t>
      </w:r>
    </w:p>
    <w:tbl>
      <w:tblPr>
        <w:tblStyle w:val="TableGrid"/>
        <w:tblW w:w="0" w:type="auto"/>
        <w:tblLook w:val="04A0" w:firstRow="1" w:lastRow="0" w:firstColumn="1" w:lastColumn="0" w:noHBand="0" w:noVBand="1"/>
      </w:tblPr>
      <w:tblGrid>
        <w:gridCol w:w="1555"/>
        <w:gridCol w:w="1275"/>
        <w:gridCol w:w="6186"/>
      </w:tblGrid>
      <w:tr w:rsidR="00C00BD6" w14:paraId="442999AE" w14:textId="77777777" w:rsidTr="00C00BD6">
        <w:tc>
          <w:tcPr>
            <w:tcW w:w="1555" w:type="dxa"/>
          </w:tcPr>
          <w:p w14:paraId="49D3F807" w14:textId="26F1225E" w:rsidR="00C00BD6" w:rsidRDefault="00C00BD6">
            <w:pPr>
              <w:rPr>
                <w:b/>
                <w:bCs/>
              </w:rPr>
            </w:pPr>
            <w:r>
              <w:rPr>
                <w:b/>
                <w:bCs/>
              </w:rPr>
              <w:t>Tutorial group</w:t>
            </w:r>
          </w:p>
        </w:tc>
        <w:tc>
          <w:tcPr>
            <w:tcW w:w="1275" w:type="dxa"/>
          </w:tcPr>
          <w:p w14:paraId="63DEFD1B" w14:textId="4BEF9A16" w:rsidR="00C00BD6" w:rsidRDefault="00C00BD6">
            <w:pPr>
              <w:rPr>
                <w:b/>
                <w:bCs/>
              </w:rPr>
            </w:pPr>
            <w:r>
              <w:rPr>
                <w:b/>
                <w:bCs/>
              </w:rPr>
              <w:t>Group No.</w:t>
            </w:r>
          </w:p>
        </w:tc>
        <w:tc>
          <w:tcPr>
            <w:tcW w:w="6186" w:type="dxa"/>
          </w:tcPr>
          <w:p w14:paraId="7CA0E978" w14:textId="2FF651E5" w:rsidR="00C00BD6" w:rsidRDefault="00C00BD6">
            <w:pPr>
              <w:rPr>
                <w:b/>
                <w:bCs/>
              </w:rPr>
            </w:pPr>
            <w:r>
              <w:rPr>
                <w:b/>
                <w:bCs/>
              </w:rPr>
              <w:t>Members’ Names</w:t>
            </w:r>
          </w:p>
        </w:tc>
      </w:tr>
      <w:tr w:rsidR="00C00BD6" w14:paraId="17C1BEBD" w14:textId="77777777" w:rsidTr="00C00BD6">
        <w:tc>
          <w:tcPr>
            <w:tcW w:w="1555" w:type="dxa"/>
            <w:vMerge w:val="restart"/>
          </w:tcPr>
          <w:p w14:paraId="15D0E6BF" w14:textId="1E072979" w:rsidR="00C00BD6" w:rsidRDefault="00C736CA">
            <w:pPr>
              <w:rPr>
                <w:b/>
                <w:bCs/>
              </w:rPr>
            </w:pPr>
            <w:r>
              <w:rPr>
                <w:b/>
                <w:bCs/>
              </w:rPr>
              <w:t>AA2402</w:t>
            </w:r>
          </w:p>
        </w:tc>
        <w:tc>
          <w:tcPr>
            <w:tcW w:w="1275" w:type="dxa"/>
            <w:vMerge w:val="restart"/>
          </w:tcPr>
          <w:p w14:paraId="0A30E151" w14:textId="4D8489BE" w:rsidR="00C00BD6" w:rsidRDefault="00C736CA">
            <w:pPr>
              <w:rPr>
                <w:b/>
                <w:bCs/>
              </w:rPr>
            </w:pPr>
            <w:r>
              <w:rPr>
                <w:b/>
                <w:bCs/>
              </w:rPr>
              <w:t>2</w:t>
            </w:r>
          </w:p>
        </w:tc>
        <w:tc>
          <w:tcPr>
            <w:tcW w:w="6186" w:type="dxa"/>
          </w:tcPr>
          <w:p w14:paraId="10408F2F" w14:textId="04EE8582" w:rsidR="00C00BD6" w:rsidRDefault="00C736CA">
            <w:pPr>
              <w:rPr>
                <w:b/>
                <w:bCs/>
              </w:rPr>
            </w:pPr>
            <w:r>
              <w:rPr>
                <w:b/>
                <w:bCs/>
              </w:rPr>
              <w:t>Kriston</w:t>
            </w:r>
          </w:p>
        </w:tc>
      </w:tr>
      <w:tr w:rsidR="00C00BD6" w14:paraId="0F85FAD0" w14:textId="77777777" w:rsidTr="00C00BD6">
        <w:tc>
          <w:tcPr>
            <w:tcW w:w="1555" w:type="dxa"/>
            <w:vMerge/>
          </w:tcPr>
          <w:p w14:paraId="329CEEA0" w14:textId="77777777" w:rsidR="00C00BD6" w:rsidRDefault="00C00BD6">
            <w:pPr>
              <w:rPr>
                <w:b/>
                <w:bCs/>
              </w:rPr>
            </w:pPr>
          </w:p>
        </w:tc>
        <w:tc>
          <w:tcPr>
            <w:tcW w:w="1275" w:type="dxa"/>
            <w:vMerge/>
          </w:tcPr>
          <w:p w14:paraId="497B49F7" w14:textId="77777777" w:rsidR="00C00BD6" w:rsidRDefault="00C00BD6">
            <w:pPr>
              <w:rPr>
                <w:b/>
                <w:bCs/>
              </w:rPr>
            </w:pPr>
          </w:p>
        </w:tc>
        <w:tc>
          <w:tcPr>
            <w:tcW w:w="6186" w:type="dxa"/>
          </w:tcPr>
          <w:p w14:paraId="19D15A68" w14:textId="4B81576D" w:rsidR="00C00BD6" w:rsidRDefault="00C736CA">
            <w:pPr>
              <w:rPr>
                <w:b/>
                <w:bCs/>
              </w:rPr>
            </w:pPr>
            <w:r>
              <w:rPr>
                <w:b/>
                <w:bCs/>
              </w:rPr>
              <w:t>Boon Khai</w:t>
            </w:r>
          </w:p>
        </w:tc>
      </w:tr>
      <w:tr w:rsidR="00C00BD6" w14:paraId="575F842C" w14:textId="77777777" w:rsidTr="00C00BD6">
        <w:tc>
          <w:tcPr>
            <w:tcW w:w="1555" w:type="dxa"/>
            <w:vMerge/>
          </w:tcPr>
          <w:p w14:paraId="4648F15E" w14:textId="77777777" w:rsidR="00C00BD6" w:rsidRDefault="00C00BD6">
            <w:pPr>
              <w:rPr>
                <w:b/>
                <w:bCs/>
              </w:rPr>
            </w:pPr>
          </w:p>
        </w:tc>
        <w:tc>
          <w:tcPr>
            <w:tcW w:w="1275" w:type="dxa"/>
            <w:vMerge/>
          </w:tcPr>
          <w:p w14:paraId="776077BD" w14:textId="77777777" w:rsidR="00C00BD6" w:rsidRDefault="00C00BD6">
            <w:pPr>
              <w:rPr>
                <w:b/>
                <w:bCs/>
              </w:rPr>
            </w:pPr>
          </w:p>
        </w:tc>
        <w:tc>
          <w:tcPr>
            <w:tcW w:w="6186" w:type="dxa"/>
          </w:tcPr>
          <w:p w14:paraId="4ADE90A2" w14:textId="4766D842" w:rsidR="00C00BD6" w:rsidRDefault="00C736CA">
            <w:pPr>
              <w:rPr>
                <w:b/>
                <w:bCs/>
              </w:rPr>
            </w:pPr>
            <w:r>
              <w:rPr>
                <w:b/>
                <w:bCs/>
              </w:rPr>
              <w:t>Dhiraj</w:t>
            </w:r>
          </w:p>
        </w:tc>
      </w:tr>
      <w:tr w:rsidR="00C00BD6" w14:paraId="65F6AAEE" w14:textId="77777777" w:rsidTr="00C00BD6">
        <w:tc>
          <w:tcPr>
            <w:tcW w:w="1555" w:type="dxa"/>
            <w:vMerge/>
          </w:tcPr>
          <w:p w14:paraId="1D914225" w14:textId="77777777" w:rsidR="00C00BD6" w:rsidRDefault="00C00BD6">
            <w:pPr>
              <w:rPr>
                <w:b/>
                <w:bCs/>
              </w:rPr>
            </w:pPr>
          </w:p>
        </w:tc>
        <w:tc>
          <w:tcPr>
            <w:tcW w:w="1275" w:type="dxa"/>
            <w:vMerge/>
          </w:tcPr>
          <w:p w14:paraId="68A3388A" w14:textId="77777777" w:rsidR="00C00BD6" w:rsidRDefault="00C00BD6">
            <w:pPr>
              <w:rPr>
                <w:b/>
                <w:bCs/>
              </w:rPr>
            </w:pPr>
          </w:p>
        </w:tc>
        <w:tc>
          <w:tcPr>
            <w:tcW w:w="6186" w:type="dxa"/>
          </w:tcPr>
          <w:p w14:paraId="58BD01B0" w14:textId="3AD48E40" w:rsidR="00C00BD6" w:rsidRDefault="00C736CA">
            <w:pPr>
              <w:rPr>
                <w:b/>
                <w:bCs/>
              </w:rPr>
            </w:pPr>
            <w:r>
              <w:rPr>
                <w:b/>
                <w:bCs/>
              </w:rPr>
              <w:t>Yu En</w:t>
            </w:r>
          </w:p>
        </w:tc>
      </w:tr>
    </w:tbl>
    <w:p w14:paraId="4AA8F43E" w14:textId="4446A08D" w:rsidR="00C00BD6" w:rsidRDefault="00C00BD6">
      <w:pPr>
        <w:rPr>
          <w:b/>
          <w:bCs/>
        </w:rPr>
      </w:pPr>
    </w:p>
    <w:p w14:paraId="1E38B214" w14:textId="7E1125BB" w:rsidR="008E25D4" w:rsidRDefault="008E25D4">
      <w:pPr>
        <w:rPr>
          <w:rFonts w:cstheme="minorHAnsi"/>
          <w:b/>
          <w:bCs/>
          <w:szCs w:val="24"/>
        </w:rPr>
      </w:pPr>
      <w:r w:rsidRPr="00894BD4">
        <w:rPr>
          <w:rFonts w:cstheme="minorHAnsi"/>
          <w:b/>
          <w:bCs/>
          <w:szCs w:val="24"/>
        </w:rPr>
        <w:t>2.</w:t>
      </w:r>
      <w:r>
        <w:rPr>
          <w:rFonts w:cstheme="minorHAnsi"/>
          <w:b/>
          <w:bCs/>
          <w:szCs w:val="24"/>
        </w:rPr>
        <w:t>0</w:t>
      </w:r>
      <w:r w:rsidRPr="00894BD4">
        <w:rPr>
          <w:rFonts w:cstheme="minorHAnsi"/>
          <w:b/>
          <w:bCs/>
          <w:szCs w:val="24"/>
        </w:rPr>
        <w:t xml:space="preserve"> Research</w:t>
      </w:r>
    </w:p>
    <w:tbl>
      <w:tblPr>
        <w:tblStyle w:val="TableGrid"/>
        <w:tblW w:w="0" w:type="auto"/>
        <w:tblLook w:val="04A0" w:firstRow="1" w:lastRow="0" w:firstColumn="1" w:lastColumn="0" w:noHBand="0" w:noVBand="1"/>
      </w:tblPr>
      <w:tblGrid>
        <w:gridCol w:w="817"/>
        <w:gridCol w:w="8039"/>
      </w:tblGrid>
      <w:tr w:rsidR="005A5C60" w14:paraId="6286B0A8" w14:textId="77777777" w:rsidTr="00990853">
        <w:tc>
          <w:tcPr>
            <w:tcW w:w="817" w:type="dxa"/>
          </w:tcPr>
          <w:p w14:paraId="69534AFB" w14:textId="77777777" w:rsidR="005A5C60" w:rsidRDefault="005A5C60" w:rsidP="00990853">
            <w:pPr>
              <w:rPr>
                <w:rFonts w:cstheme="minorHAnsi"/>
                <w:szCs w:val="24"/>
              </w:rPr>
            </w:pPr>
            <w:r>
              <w:rPr>
                <w:rFonts w:cstheme="minorHAnsi"/>
                <w:szCs w:val="24"/>
              </w:rPr>
              <w:t>Group</w:t>
            </w:r>
          </w:p>
        </w:tc>
        <w:tc>
          <w:tcPr>
            <w:tcW w:w="8039" w:type="dxa"/>
          </w:tcPr>
          <w:p w14:paraId="3B70695C" w14:textId="77777777" w:rsidR="005A5C60" w:rsidRDefault="005A5C60" w:rsidP="00990853">
            <w:pPr>
              <w:rPr>
                <w:rFonts w:cstheme="minorHAnsi"/>
                <w:szCs w:val="24"/>
              </w:rPr>
            </w:pPr>
            <w:r>
              <w:rPr>
                <w:rFonts w:cstheme="minorHAnsi"/>
                <w:szCs w:val="24"/>
              </w:rPr>
              <w:t>Question</w:t>
            </w:r>
          </w:p>
        </w:tc>
      </w:tr>
      <w:tr w:rsidR="005A5C60" w14:paraId="3395CD0A" w14:textId="77777777" w:rsidTr="00990853">
        <w:tc>
          <w:tcPr>
            <w:tcW w:w="817" w:type="dxa"/>
          </w:tcPr>
          <w:p w14:paraId="64340CBF" w14:textId="77777777" w:rsidR="005A5C60" w:rsidRDefault="005A5C60" w:rsidP="00990853">
            <w:pPr>
              <w:rPr>
                <w:rFonts w:cstheme="minorHAnsi"/>
                <w:szCs w:val="24"/>
              </w:rPr>
            </w:pPr>
            <w:r>
              <w:rPr>
                <w:rFonts w:cstheme="minorHAnsi"/>
                <w:szCs w:val="24"/>
              </w:rPr>
              <w:t>1</w:t>
            </w:r>
          </w:p>
        </w:tc>
        <w:tc>
          <w:tcPr>
            <w:tcW w:w="8039" w:type="dxa"/>
          </w:tcPr>
          <w:p w14:paraId="7213CD7E" w14:textId="77777777" w:rsidR="005A5C60" w:rsidRDefault="005A5C60" w:rsidP="00990853">
            <w:pPr>
              <w:rPr>
                <w:rFonts w:cstheme="minorHAnsi"/>
                <w:szCs w:val="24"/>
              </w:rPr>
            </w:pPr>
            <w:r w:rsidRPr="003E175E">
              <w:rPr>
                <w:rFonts w:cstheme="minorHAnsi"/>
                <w:szCs w:val="24"/>
              </w:rPr>
              <w:t>In the process of encryption, how was enigma designed to encrypt the same cleartext letter to different cipher text letters?</w:t>
            </w:r>
          </w:p>
          <w:p w14:paraId="55008FE8" w14:textId="77777777" w:rsidR="005A5C60" w:rsidRDefault="005A5C60" w:rsidP="00990853">
            <w:pPr>
              <w:rPr>
                <w:rFonts w:cstheme="minorHAnsi"/>
                <w:szCs w:val="24"/>
              </w:rPr>
            </w:pPr>
          </w:p>
          <w:p w14:paraId="675906F6" w14:textId="77777777" w:rsidR="005A5C60" w:rsidRDefault="005A5C60" w:rsidP="00990853">
            <w:pPr>
              <w:rPr>
                <w:rFonts w:cstheme="minorHAnsi"/>
                <w:szCs w:val="24"/>
              </w:rPr>
            </w:pPr>
          </w:p>
          <w:p w14:paraId="3AF476A0" w14:textId="77777777" w:rsidR="005A5C60" w:rsidRDefault="005A5C60" w:rsidP="00990853">
            <w:pPr>
              <w:rPr>
                <w:rFonts w:cstheme="minorHAnsi"/>
                <w:szCs w:val="24"/>
              </w:rPr>
            </w:pPr>
          </w:p>
          <w:p w14:paraId="3E5A9DBF" w14:textId="77777777" w:rsidR="005A5C60" w:rsidRDefault="005A5C60" w:rsidP="00990853">
            <w:pPr>
              <w:rPr>
                <w:rFonts w:cstheme="minorHAnsi"/>
                <w:szCs w:val="24"/>
              </w:rPr>
            </w:pPr>
          </w:p>
          <w:p w14:paraId="3BD9F4EC" w14:textId="4F77B4A9" w:rsidR="005A5C60" w:rsidRDefault="005A5C60" w:rsidP="00990853">
            <w:pPr>
              <w:rPr>
                <w:rFonts w:cstheme="minorHAnsi"/>
                <w:szCs w:val="24"/>
              </w:rPr>
            </w:pPr>
          </w:p>
        </w:tc>
      </w:tr>
      <w:tr w:rsidR="005A5C60" w14:paraId="49F99622" w14:textId="77777777" w:rsidTr="00990853">
        <w:tc>
          <w:tcPr>
            <w:tcW w:w="817" w:type="dxa"/>
          </w:tcPr>
          <w:p w14:paraId="14E7C12B" w14:textId="77777777" w:rsidR="005A5C60" w:rsidRDefault="005A5C60" w:rsidP="00990853">
            <w:pPr>
              <w:rPr>
                <w:rFonts w:cstheme="minorHAnsi"/>
                <w:szCs w:val="24"/>
              </w:rPr>
            </w:pPr>
            <w:r>
              <w:rPr>
                <w:rFonts w:cstheme="minorHAnsi"/>
                <w:szCs w:val="24"/>
              </w:rPr>
              <w:t>2</w:t>
            </w:r>
          </w:p>
        </w:tc>
        <w:tc>
          <w:tcPr>
            <w:tcW w:w="8039" w:type="dxa"/>
          </w:tcPr>
          <w:p w14:paraId="1FDCF4BA" w14:textId="77777777" w:rsidR="005A5C60" w:rsidRDefault="005A5C60" w:rsidP="00990853">
            <w:pPr>
              <w:rPr>
                <w:rFonts w:cstheme="minorHAnsi"/>
                <w:szCs w:val="24"/>
              </w:rPr>
            </w:pPr>
            <w:r>
              <w:rPr>
                <w:rFonts w:cstheme="minorHAnsi"/>
                <w:szCs w:val="24"/>
              </w:rPr>
              <w:t>What is considered “Key(s)” in the enigma encryption and decryption process?</w:t>
            </w:r>
          </w:p>
          <w:p w14:paraId="3120834E" w14:textId="77777777" w:rsidR="005A5C60" w:rsidRDefault="005A5C60" w:rsidP="00990853">
            <w:pPr>
              <w:rPr>
                <w:rFonts w:cstheme="minorHAnsi"/>
                <w:szCs w:val="24"/>
              </w:rPr>
            </w:pPr>
          </w:p>
          <w:p w14:paraId="676710A3" w14:textId="4755B5A6" w:rsidR="005A5C60" w:rsidRDefault="00CC5364" w:rsidP="00990853">
            <w:pPr>
              <w:rPr>
                <w:rFonts w:cstheme="minorHAnsi"/>
                <w:szCs w:val="24"/>
              </w:rPr>
            </w:pPr>
            <w:r w:rsidRPr="00CC5364">
              <w:rPr>
                <w:rFonts w:cstheme="minorHAnsi"/>
                <w:szCs w:val="24"/>
              </w:rPr>
              <w:t>In the Enigma encryption and decryption process, the "key(s)" refer to the initial configuration settings that determine how messages are encoded and decoded. These keys include the rotor order, ring settings, plugboard connections, and the starting positions of the rotors. Both the sender and receiver must use identical keys to ensure successful encryption and decryption.</w:t>
            </w:r>
          </w:p>
          <w:p w14:paraId="3C9943CD" w14:textId="77777777" w:rsidR="005A5C60" w:rsidRDefault="005A5C60" w:rsidP="00990853">
            <w:pPr>
              <w:rPr>
                <w:rFonts w:cstheme="minorHAnsi"/>
                <w:szCs w:val="24"/>
              </w:rPr>
            </w:pPr>
          </w:p>
          <w:p w14:paraId="19EA3B81" w14:textId="77F63D44" w:rsidR="005A5C60" w:rsidRDefault="005A5C60" w:rsidP="00990853">
            <w:pPr>
              <w:rPr>
                <w:rFonts w:cstheme="minorHAnsi"/>
                <w:szCs w:val="24"/>
              </w:rPr>
            </w:pPr>
          </w:p>
        </w:tc>
      </w:tr>
      <w:tr w:rsidR="005A5C60" w14:paraId="69824BA2" w14:textId="77777777" w:rsidTr="00990853">
        <w:tc>
          <w:tcPr>
            <w:tcW w:w="817" w:type="dxa"/>
          </w:tcPr>
          <w:p w14:paraId="07018121" w14:textId="77777777" w:rsidR="005A5C60" w:rsidRDefault="005A5C60" w:rsidP="00990853">
            <w:pPr>
              <w:rPr>
                <w:rFonts w:cstheme="minorHAnsi"/>
                <w:szCs w:val="24"/>
              </w:rPr>
            </w:pPr>
            <w:r>
              <w:rPr>
                <w:rFonts w:cstheme="minorHAnsi"/>
                <w:szCs w:val="24"/>
              </w:rPr>
              <w:t>3</w:t>
            </w:r>
          </w:p>
        </w:tc>
        <w:tc>
          <w:tcPr>
            <w:tcW w:w="8039" w:type="dxa"/>
          </w:tcPr>
          <w:p w14:paraId="63216533" w14:textId="13344F24" w:rsidR="00CC5364" w:rsidRDefault="005A5C60" w:rsidP="00990853">
            <w:pPr>
              <w:rPr>
                <w:rFonts w:cstheme="minorHAnsi"/>
                <w:szCs w:val="24"/>
              </w:rPr>
            </w:pPr>
            <w:r w:rsidRPr="009E2E01">
              <w:rPr>
                <w:rFonts w:cstheme="minorHAnsi"/>
                <w:szCs w:val="24"/>
              </w:rPr>
              <w:t>What are the requirements to decrypt a cipher text received to correct cleartext? Why?</w:t>
            </w:r>
          </w:p>
          <w:p w14:paraId="1A5ADF41" w14:textId="77777777" w:rsidR="005A5C60" w:rsidRDefault="005A5C60" w:rsidP="00990853">
            <w:pPr>
              <w:rPr>
                <w:rFonts w:cstheme="minorHAnsi"/>
                <w:szCs w:val="24"/>
              </w:rPr>
            </w:pPr>
          </w:p>
          <w:p w14:paraId="7077EDD6" w14:textId="1A5D2B55" w:rsidR="005A5C60" w:rsidRDefault="00CC5364" w:rsidP="00990853">
            <w:pPr>
              <w:rPr>
                <w:rFonts w:cstheme="minorHAnsi"/>
                <w:szCs w:val="24"/>
              </w:rPr>
            </w:pPr>
            <w:r>
              <w:rPr>
                <w:rFonts w:cstheme="minorHAnsi"/>
                <w:szCs w:val="24"/>
              </w:rPr>
              <w:t>We need the co</w:t>
            </w:r>
          </w:p>
          <w:p w14:paraId="542BBF4D" w14:textId="77777777" w:rsidR="005A5C60" w:rsidRDefault="005A5C60" w:rsidP="00990853">
            <w:pPr>
              <w:rPr>
                <w:rFonts w:cstheme="minorHAnsi"/>
                <w:szCs w:val="24"/>
              </w:rPr>
            </w:pPr>
          </w:p>
          <w:p w14:paraId="5FC37C3E" w14:textId="43EC1D45" w:rsidR="005A5C60" w:rsidRDefault="005A5C60" w:rsidP="00990853">
            <w:pPr>
              <w:rPr>
                <w:rFonts w:cstheme="minorHAnsi"/>
                <w:szCs w:val="24"/>
              </w:rPr>
            </w:pPr>
          </w:p>
        </w:tc>
      </w:tr>
      <w:tr w:rsidR="005A5C60" w14:paraId="04A9DF3A" w14:textId="77777777" w:rsidTr="00990853">
        <w:tc>
          <w:tcPr>
            <w:tcW w:w="817" w:type="dxa"/>
          </w:tcPr>
          <w:p w14:paraId="469C8262" w14:textId="77777777" w:rsidR="005A5C60" w:rsidRDefault="005A5C60" w:rsidP="00990853">
            <w:pPr>
              <w:rPr>
                <w:rFonts w:cstheme="minorHAnsi"/>
                <w:szCs w:val="24"/>
              </w:rPr>
            </w:pPr>
            <w:r>
              <w:rPr>
                <w:rFonts w:cstheme="minorHAnsi"/>
                <w:szCs w:val="24"/>
              </w:rPr>
              <w:t>4</w:t>
            </w:r>
          </w:p>
        </w:tc>
        <w:tc>
          <w:tcPr>
            <w:tcW w:w="8039" w:type="dxa"/>
          </w:tcPr>
          <w:p w14:paraId="744F9428" w14:textId="77777777" w:rsidR="005A5C60" w:rsidRDefault="005A5C60" w:rsidP="00990853">
            <w:pPr>
              <w:rPr>
                <w:rFonts w:cstheme="minorHAnsi"/>
                <w:szCs w:val="24"/>
              </w:rPr>
            </w:pPr>
            <w:r>
              <w:rPr>
                <w:rFonts w:cstheme="minorHAnsi"/>
                <w:szCs w:val="24"/>
              </w:rPr>
              <w:t>Describe the process of sending messages and receiving messages securely.</w:t>
            </w:r>
          </w:p>
          <w:p w14:paraId="3E0FFFAC" w14:textId="77777777" w:rsidR="005A5C60" w:rsidRDefault="005A5C60" w:rsidP="00990853">
            <w:pPr>
              <w:rPr>
                <w:rFonts w:cstheme="minorHAnsi"/>
                <w:szCs w:val="24"/>
              </w:rPr>
            </w:pPr>
          </w:p>
          <w:p w14:paraId="7E82BB05" w14:textId="77777777" w:rsidR="005A5C60" w:rsidRDefault="005A5C60" w:rsidP="00990853">
            <w:pPr>
              <w:rPr>
                <w:rFonts w:cstheme="minorHAnsi"/>
                <w:szCs w:val="24"/>
              </w:rPr>
            </w:pPr>
          </w:p>
          <w:p w14:paraId="562F10C6" w14:textId="77777777" w:rsidR="005A5C60" w:rsidRDefault="005A5C60" w:rsidP="00990853">
            <w:pPr>
              <w:rPr>
                <w:rFonts w:cstheme="minorHAnsi"/>
                <w:szCs w:val="24"/>
              </w:rPr>
            </w:pPr>
          </w:p>
          <w:p w14:paraId="7D42BF17" w14:textId="784DA7E6" w:rsidR="005A5C60" w:rsidRDefault="005A5C60" w:rsidP="00990853">
            <w:pPr>
              <w:rPr>
                <w:rFonts w:cstheme="minorHAnsi"/>
                <w:szCs w:val="24"/>
              </w:rPr>
            </w:pPr>
          </w:p>
        </w:tc>
      </w:tr>
      <w:tr w:rsidR="005A5C60" w14:paraId="7EA7898C" w14:textId="77777777" w:rsidTr="00990853">
        <w:tc>
          <w:tcPr>
            <w:tcW w:w="817" w:type="dxa"/>
          </w:tcPr>
          <w:p w14:paraId="03E56FF1" w14:textId="77777777" w:rsidR="005A5C60" w:rsidRDefault="005A5C60" w:rsidP="00990853">
            <w:pPr>
              <w:rPr>
                <w:rFonts w:cstheme="minorHAnsi"/>
                <w:szCs w:val="24"/>
              </w:rPr>
            </w:pPr>
            <w:r>
              <w:rPr>
                <w:rFonts w:cstheme="minorHAnsi"/>
                <w:szCs w:val="24"/>
              </w:rPr>
              <w:t>5</w:t>
            </w:r>
          </w:p>
        </w:tc>
        <w:tc>
          <w:tcPr>
            <w:tcW w:w="8039" w:type="dxa"/>
          </w:tcPr>
          <w:p w14:paraId="243DAB4F" w14:textId="77777777" w:rsidR="005A5C60" w:rsidRDefault="005A5C60" w:rsidP="00990853">
            <w:pPr>
              <w:rPr>
                <w:rFonts w:cstheme="minorHAnsi"/>
                <w:szCs w:val="24"/>
              </w:rPr>
            </w:pPr>
            <w:r>
              <w:rPr>
                <w:rFonts w:cstheme="minorHAnsi"/>
                <w:szCs w:val="24"/>
              </w:rPr>
              <w:t>Share how the presenter concluded that total possible no. using the rotors alone is 17576.</w:t>
            </w:r>
          </w:p>
          <w:p w14:paraId="298E24BA" w14:textId="77777777" w:rsidR="005A5C60" w:rsidRDefault="005A5C60" w:rsidP="00990853">
            <w:pPr>
              <w:rPr>
                <w:rFonts w:cstheme="minorHAnsi"/>
                <w:szCs w:val="24"/>
              </w:rPr>
            </w:pPr>
          </w:p>
          <w:p w14:paraId="6E672B06" w14:textId="77777777" w:rsidR="005A5C60" w:rsidRDefault="005A5C60" w:rsidP="00990853">
            <w:pPr>
              <w:rPr>
                <w:rFonts w:cstheme="minorHAnsi"/>
                <w:szCs w:val="24"/>
              </w:rPr>
            </w:pPr>
          </w:p>
          <w:p w14:paraId="6E6D8DF3" w14:textId="77777777" w:rsidR="005A5C60" w:rsidRDefault="005A5C60" w:rsidP="00990853">
            <w:pPr>
              <w:rPr>
                <w:rFonts w:cstheme="minorHAnsi"/>
                <w:szCs w:val="24"/>
              </w:rPr>
            </w:pPr>
          </w:p>
          <w:p w14:paraId="1404290D" w14:textId="06EA87EF" w:rsidR="005A5C60" w:rsidRDefault="005A5C60" w:rsidP="00990853">
            <w:pPr>
              <w:rPr>
                <w:rFonts w:cstheme="minorHAnsi"/>
                <w:szCs w:val="24"/>
              </w:rPr>
            </w:pPr>
          </w:p>
        </w:tc>
      </w:tr>
      <w:tr w:rsidR="005A5C60" w14:paraId="0AACE737" w14:textId="77777777" w:rsidTr="00990853">
        <w:tc>
          <w:tcPr>
            <w:tcW w:w="817" w:type="dxa"/>
          </w:tcPr>
          <w:p w14:paraId="7C54B80A" w14:textId="77777777" w:rsidR="005A5C60" w:rsidRDefault="005A5C60" w:rsidP="00990853">
            <w:pPr>
              <w:rPr>
                <w:rFonts w:cstheme="minorHAnsi"/>
                <w:szCs w:val="24"/>
              </w:rPr>
            </w:pPr>
            <w:r>
              <w:rPr>
                <w:rFonts w:cstheme="minorHAnsi"/>
                <w:szCs w:val="24"/>
              </w:rPr>
              <w:t>6</w:t>
            </w:r>
          </w:p>
        </w:tc>
        <w:tc>
          <w:tcPr>
            <w:tcW w:w="8039" w:type="dxa"/>
          </w:tcPr>
          <w:p w14:paraId="1725774D" w14:textId="77777777" w:rsidR="005A5C60" w:rsidRDefault="005A5C60" w:rsidP="00990853">
            <w:pPr>
              <w:rPr>
                <w:rFonts w:cstheme="minorHAnsi"/>
                <w:szCs w:val="24"/>
              </w:rPr>
            </w:pPr>
            <w:r>
              <w:rPr>
                <w:rFonts w:cstheme="minorHAnsi"/>
                <w:szCs w:val="24"/>
              </w:rPr>
              <w:t xml:space="preserve">How the British defeat the enigma encryption? (Research on Google) </w:t>
            </w:r>
          </w:p>
          <w:p w14:paraId="2D4202CB" w14:textId="77777777" w:rsidR="005A5C60" w:rsidRDefault="005A5C60" w:rsidP="00990853">
            <w:pPr>
              <w:rPr>
                <w:rFonts w:cstheme="minorHAnsi"/>
                <w:szCs w:val="24"/>
              </w:rPr>
            </w:pPr>
          </w:p>
          <w:p w14:paraId="23CC6431" w14:textId="4555381E" w:rsidR="005A5C60" w:rsidRDefault="004C5E2B" w:rsidP="00990853">
            <w:pPr>
              <w:rPr>
                <w:rFonts w:cstheme="minorHAnsi"/>
                <w:szCs w:val="24"/>
              </w:rPr>
            </w:pPr>
            <w:r>
              <w:rPr>
                <w:rFonts w:cstheme="minorHAnsi"/>
                <w:szCs w:val="24"/>
              </w:rPr>
              <w:t>They utilised a combination of mathematicians, who designed a machine called the “Bombe” to decipher Enigma messages, along with captured Enigma machines, human analysis of messages, and exploiting operational errors made by German operators.</w:t>
            </w:r>
          </w:p>
          <w:p w14:paraId="087DF666" w14:textId="77777777" w:rsidR="005A5C60" w:rsidRDefault="005A5C60" w:rsidP="00990853">
            <w:pPr>
              <w:rPr>
                <w:rFonts w:cstheme="minorHAnsi"/>
                <w:szCs w:val="24"/>
              </w:rPr>
            </w:pPr>
          </w:p>
          <w:p w14:paraId="59256552" w14:textId="732C6079" w:rsidR="005A5C60" w:rsidRDefault="005A5C60" w:rsidP="00990853">
            <w:pPr>
              <w:rPr>
                <w:rFonts w:cstheme="minorHAnsi"/>
                <w:szCs w:val="24"/>
              </w:rPr>
            </w:pPr>
            <w:r>
              <w:rPr>
                <w:rFonts w:cstheme="minorHAnsi"/>
                <w:szCs w:val="24"/>
              </w:rPr>
              <w:t xml:space="preserve"> </w:t>
            </w:r>
          </w:p>
        </w:tc>
      </w:tr>
    </w:tbl>
    <w:p w14:paraId="72E16E24" w14:textId="4D4B5AFB" w:rsidR="00C00BD6" w:rsidRDefault="00C00BD6">
      <w:pPr>
        <w:rPr>
          <w:rFonts w:cstheme="minorHAnsi"/>
          <w:b/>
          <w:bCs/>
          <w:szCs w:val="24"/>
        </w:rPr>
      </w:pPr>
    </w:p>
    <w:p w14:paraId="5EEE2B6B" w14:textId="720498B6" w:rsidR="00C00BD6" w:rsidRDefault="00C00BD6">
      <w:pPr>
        <w:rPr>
          <w:rFonts w:cstheme="minorHAnsi"/>
          <w:b/>
          <w:bCs/>
          <w:szCs w:val="24"/>
        </w:rPr>
      </w:pPr>
    </w:p>
    <w:p w14:paraId="35636D16" w14:textId="425CBF48" w:rsidR="00C00BD6" w:rsidRDefault="00C00BD6">
      <w:pPr>
        <w:rPr>
          <w:rFonts w:cstheme="minorHAnsi"/>
          <w:b/>
          <w:bCs/>
          <w:szCs w:val="24"/>
        </w:rPr>
      </w:pPr>
    </w:p>
    <w:p w14:paraId="7B230246" w14:textId="091B1E76" w:rsidR="00C00BD6" w:rsidRDefault="00C00BD6">
      <w:pPr>
        <w:rPr>
          <w:rFonts w:cstheme="minorHAnsi"/>
          <w:b/>
          <w:bCs/>
          <w:szCs w:val="24"/>
        </w:rPr>
      </w:pPr>
    </w:p>
    <w:p w14:paraId="177B4892" w14:textId="2F76610C" w:rsidR="00C00BD6" w:rsidRDefault="00C00BD6">
      <w:pPr>
        <w:rPr>
          <w:rFonts w:cstheme="minorHAnsi"/>
          <w:b/>
          <w:bCs/>
          <w:szCs w:val="24"/>
        </w:rPr>
      </w:pPr>
    </w:p>
    <w:p w14:paraId="0CBE56AB" w14:textId="1ADDDAD3" w:rsidR="00C00BD6" w:rsidRDefault="006748ED">
      <w:pPr>
        <w:rPr>
          <w:rFonts w:cstheme="minorHAnsi"/>
          <w:b/>
          <w:bCs/>
          <w:szCs w:val="24"/>
        </w:rPr>
      </w:pPr>
      <w:r>
        <w:rPr>
          <w:rFonts w:cstheme="minorHAnsi"/>
          <w:b/>
          <w:bCs/>
          <w:szCs w:val="24"/>
        </w:rPr>
        <w:t>3</w:t>
      </w:r>
      <w:r w:rsidR="00C00BD6">
        <w:rPr>
          <w:rFonts w:cstheme="minorHAnsi"/>
          <w:b/>
          <w:bCs/>
          <w:szCs w:val="24"/>
        </w:rPr>
        <w:t>.1</w:t>
      </w:r>
    </w:p>
    <w:p w14:paraId="3AAD16CC" w14:textId="6A860BE9" w:rsidR="00035E92" w:rsidRDefault="00035E92" w:rsidP="00035E92">
      <w:pPr>
        <w:rPr>
          <w:rFonts w:cstheme="minorHAnsi"/>
          <w:szCs w:val="24"/>
        </w:rPr>
      </w:pPr>
      <w:r w:rsidRPr="00035E92">
        <w:rPr>
          <w:rFonts w:cstheme="minorHAnsi"/>
          <w:szCs w:val="24"/>
        </w:rPr>
        <w:t>Submit the cipher text produced by the Enigma</w:t>
      </w:r>
      <w:r>
        <w:rPr>
          <w:rFonts w:cstheme="minorHAnsi"/>
          <w:szCs w:val="24"/>
        </w:rPr>
        <w:t>:</w:t>
      </w:r>
    </w:p>
    <w:p w14:paraId="64C3719E" w14:textId="77777777" w:rsidR="00035E92" w:rsidRDefault="00035E92" w:rsidP="00035E92">
      <w:pPr>
        <w:rPr>
          <w:rFonts w:cstheme="minorHAnsi"/>
          <w:szCs w:val="24"/>
        </w:rPr>
      </w:pPr>
    </w:p>
    <w:p w14:paraId="1C53C22B" w14:textId="77777777" w:rsidR="00035E92" w:rsidRPr="000D17ED" w:rsidRDefault="00035E92" w:rsidP="00035E92">
      <w:pPr>
        <w:rPr>
          <w:rFonts w:cstheme="minorHAnsi"/>
          <w:szCs w:val="24"/>
        </w:rPr>
      </w:pPr>
    </w:p>
    <w:p w14:paraId="1175FC48" w14:textId="77777777" w:rsidR="00C00BD6" w:rsidRDefault="00C00BD6">
      <w:pPr>
        <w:rPr>
          <w:rFonts w:cstheme="minorHAnsi"/>
          <w:b/>
          <w:bCs/>
          <w:szCs w:val="24"/>
        </w:rPr>
      </w:pPr>
    </w:p>
    <w:p w14:paraId="0B902AF5" w14:textId="418C70F2" w:rsidR="00C00BD6" w:rsidRDefault="00C00BD6">
      <w:pPr>
        <w:rPr>
          <w:rFonts w:cstheme="minorHAnsi"/>
          <w:b/>
          <w:bCs/>
          <w:szCs w:val="24"/>
        </w:rPr>
      </w:pPr>
      <w:r>
        <w:rPr>
          <w:rFonts w:cstheme="minorHAnsi"/>
          <w:b/>
          <w:bCs/>
          <w:szCs w:val="24"/>
        </w:rPr>
        <w:t>3.2</w:t>
      </w:r>
    </w:p>
    <w:p w14:paraId="0C51619F" w14:textId="4E45803E" w:rsidR="008E25D4" w:rsidRPr="007E1F4E" w:rsidRDefault="007E1F4E">
      <w:pPr>
        <w:rPr>
          <w:rFonts w:cstheme="minorHAnsi"/>
          <w:szCs w:val="24"/>
        </w:rPr>
      </w:pPr>
      <w:r w:rsidRPr="007E1F4E">
        <w:rPr>
          <w:rFonts w:cstheme="minorHAnsi"/>
          <w:szCs w:val="24"/>
        </w:rPr>
        <w:t>The password/Key to the Microsoft word file:</w:t>
      </w:r>
    </w:p>
    <w:p w14:paraId="264266A0" w14:textId="77777777" w:rsidR="007E1F4E" w:rsidRPr="007E1F4E" w:rsidRDefault="007E1F4E">
      <w:pPr>
        <w:rPr>
          <w:rFonts w:cstheme="minorHAnsi"/>
          <w:szCs w:val="24"/>
        </w:rPr>
      </w:pPr>
    </w:p>
    <w:p w14:paraId="1510180A" w14:textId="461E998D" w:rsidR="007E1F4E" w:rsidRPr="007E1F4E" w:rsidRDefault="007E1F4E">
      <w:pPr>
        <w:rPr>
          <w:rFonts w:cstheme="minorHAnsi"/>
          <w:szCs w:val="24"/>
        </w:rPr>
      </w:pPr>
      <w:r w:rsidRPr="007E1F4E">
        <w:rPr>
          <w:rFonts w:cstheme="minorHAnsi"/>
          <w:szCs w:val="24"/>
        </w:rPr>
        <w:t>The content of the file.</w:t>
      </w:r>
    </w:p>
    <w:p w14:paraId="01717AA6" w14:textId="797AE3FB" w:rsidR="008E25D4" w:rsidRDefault="008E25D4">
      <w:pPr>
        <w:rPr>
          <w:rFonts w:cstheme="minorHAnsi"/>
          <w:b/>
          <w:bCs/>
          <w:szCs w:val="24"/>
        </w:rPr>
      </w:pPr>
    </w:p>
    <w:p w14:paraId="2FD22D08" w14:textId="77777777" w:rsidR="008E25D4" w:rsidRDefault="008E25D4"/>
    <w:sectPr w:rsidR="008E25D4">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A8786" w14:textId="77777777" w:rsidR="00C90759" w:rsidRDefault="00C90759" w:rsidP="00C00BD6">
      <w:pPr>
        <w:spacing w:after="0" w:line="240" w:lineRule="auto"/>
      </w:pPr>
      <w:r>
        <w:separator/>
      </w:r>
    </w:p>
  </w:endnote>
  <w:endnote w:type="continuationSeparator" w:id="0">
    <w:p w14:paraId="6A7E2A78" w14:textId="77777777" w:rsidR="00C90759" w:rsidRDefault="00C90759" w:rsidP="00C00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3409458"/>
      <w:docPartObj>
        <w:docPartGallery w:val="Page Numbers (Bottom of Page)"/>
        <w:docPartUnique/>
      </w:docPartObj>
    </w:sdtPr>
    <w:sdtEndPr>
      <w:rPr>
        <w:noProof/>
        <w:sz w:val="18"/>
        <w:szCs w:val="18"/>
      </w:rPr>
    </w:sdtEndPr>
    <w:sdtContent>
      <w:p w14:paraId="6FDB7182" w14:textId="6A38947C" w:rsidR="006748ED" w:rsidRPr="006748ED" w:rsidRDefault="006748ED">
        <w:pPr>
          <w:pStyle w:val="Footer"/>
          <w:jc w:val="right"/>
          <w:rPr>
            <w:sz w:val="18"/>
            <w:szCs w:val="18"/>
          </w:rPr>
        </w:pPr>
        <w:r w:rsidRPr="006748ED">
          <w:rPr>
            <w:sz w:val="18"/>
            <w:szCs w:val="18"/>
          </w:rPr>
          <w:fldChar w:fldCharType="begin"/>
        </w:r>
        <w:r w:rsidRPr="006748ED">
          <w:rPr>
            <w:sz w:val="18"/>
            <w:szCs w:val="18"/>
          </w:rPr>
          <w:instrText xml:space="preserve"> PAGE   \* MERGEFORMAT </w:instrText>
        </w:r>
        <w:r w:rsidRPr="006748ED">
          <w:rPr>
            <w:sz w:val="18"/>
            <w:szCs w:val="18"/>
          </w:rPr>
          <w:fldChar w:fldCharType="separate"/>
        </w:r>
        <w:r w:rsidRPr="006748ED">
          <w:rPr>
            <w:noProof/>
            <w:sz w:val="18"/>
            <w:szCs w:val="18"/>
          </w:rPr>
          <w:t>2</w:t>
        </w:r>
        <w:r w:rsidRPr="006748ED">
          <w:rPr>
            <w:noProof/>
            <w:sz w:val="18"/>
            <w:szCs w:val="18"/>
          </w:rPr>
          <w:fldChar w:fldCharType="end"/>
        </w:r>
      </w:p>
    </w:sdtContent>
  </w:sdt>
  <w:p w14:paraId="380541B6" w14:textId="77777777" w:rsidR="006748ED" w:rsidRDefault="00674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1E699" w14:textId="77777777" w:rsidR="00C90759" w:rsidRDefault="00C90759" w:rsidP="00C00BD6">
      <w:pPr>
        <w:spacing w:after="0" w:line="240" w:lineRule="auto"/>
      </w:pPr>
      <w:r>
        <w:separator/>
      </w:r>
    </w:p>
  </w:footnote>
  <w:footnote w:type="continuationSeparator" w:id="0">
    <w:p w14:paraId="6929E5EE" w14:textId="77777777" w:rsidR="00C90759" w:rsidRDefault="00C90759" w:rsidP="00C00B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D4"/>
    <w:rsid w:val="00035E92"/>
    <w:rsid w:val="00051320"/>
    <w:rsid w:val="0019772F"/>
    <w:rsid w:val="00211BEE"/>
    <w:rsid w:val="00377451"/>
    <w:rsid w:val="004C5E2B"/>
    <w:rsid w:val="005A5C60"/>
    <w:rsid w:val="005D62B0"/>
    <w:rsid w:val="006748ED"/>
    <w:rsid w:val="007E1F4E"/>
    <w:rsid w:val="008E25D4"/>
    <w:rsid w:val="008F3F67"/>
    <w:rsid w:val="00BF0292"/>
    <w:rsid w:val="00C00BD6"/>
    <w:rsid w:val="00C736CA"/>
    <w:rsid w:val="00C90759"/>
    <w:rsid w:val="00CC5364"/>
    <w:rsid w:val="00D5313E"/>
    <w:rsid w:val="00FC65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E1ADF"/>
  <w15:chartTrackingRefBased/>
  <w15:docId w15:val="{CCCCE017-7330-4F0F-85E9-22041F1E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0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48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8ED"/>
  </w:style>
  <w:style w:type="paragraph" w:styleId="Footer">
    <w:name w:val="footer"/>
    <w:basedOn w:val="Normal"/>
    <w:link w:val="FooterChar"/>
    <w:uiPriority w:val="99"/>
    <w:unhideWhenUsed/>
    <w:rsid w:val="006748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Win TIN (NYP)</dc:creator>
  <cp:keywords/>
  <dc:description/>
  <cp:lastModifiedBy>Kriston Jomari</cp:lastModifiedBy>
  <cp:revision>6</cp:revision>
  <dcterms:created xsi:type="dcterms:W3CDTF">2023-10-07T02:03:00Z</dcterms:created>
  <dcterms:modified xsi:type="dcterms:W3CDTF">2024-12-09T03:23:00Z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bcfecd942f159268989a648a64d26a6195da2f62f239ea89c12156904da703f1</vt:lpwstr>
  </property>
</Properties>
</file>