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FCC" w:rsidRDefault="00F72FCC" w:rsidP="00F72FCC">
      <w:pPr>
        <w:pStyle w:val="Pa0"/>
        <w:rPr>
          <w:rFonts w:cs="XTEQH W+ Meta Plus Medium"/>
          <w:b/>
          <w:i/>
          <w:color w:val="57585A"/>
          <w:sz w:val="36"/>
          <w:szCs w:val="36"/>
          <w:u w:val="single"/>
        </w:rPr>
      </w:pPr>
      <w:r w:rsidRPr="00F72FCC">
        <w:rPr>
          <w:rFonts w:cs="XTEQH W+ Meta Plus Medium"/>
          <w:b/>
          <w:i/>
          <w:color w:val="57585A"/>
          <w:sz w:val="36"/>
          <w:szCs w:val="36"/>
          <w:u w:val="single"/>
        </w:rPr>
        <w:t>FABRIC</w:t>
      </w:r>
    </w:p>
    <w:p w:rsidR="00F72FCC" w:rsidRPr="00F72FCC" w:rsidRDefault="00F72FCC" w:rsidP="00F72FCC"/>
    <w:p w:rsidR="00F72FCC" w:rsidRDefault="00F72FCC" w:rsidP="00F72FCC">
      <w:pPr>
        <w:pStyle w:val="Pa0"/>
        <w:rPr>
          <w:rStyle w:val="A2"/>
          <w:sz w:val="36"/>
          <w:szCs w:val="36"/>
        </w:rPr>
      </w:pPr>
      <w:r w:rsidRPr="00F72FCC">
        <w:rPr>
          <w:rStyle w:val="A2"/>
          <w:sz w:val="36"/>
          <w:szCs w:val="36"/>
        </w:rPr>
        <w:t xml:space="preserve">The life of your furniture fabric largely depends on its care. Clean all spills promptly. Fabric life can be extended by simply rinsing down the furniture regularly with water. Certain suntan and sun block products may permanently discolor any fabric. This possibility can be minimized by immediately cleaning after contact. In addition, storing the cushions when not in use will </w:t>
      </w:r>
    </w:p>
    <w:p w:rsidR="00F72FCC" w:rsidRDefault="00F72FCC" w:rsidP="00F72FCC">
      <w:pPr>
        <w:pStyle w:val="Pa0"/>
        <w:rPr>
          <w:rStyle w:val="A2"/>
          <w:sz w:val="36"/>
          <w:szCs w:val="36"/>
        </w:rPr>
      </w:pPr>
      <w:proofErr w:type="gramStart"/>
      <w:r w:rsidRPr="00F72FCC">
        <w:rPr>
          <w:rStyle w:val="A2"/>
          <w:sz w:val="36"/>
          <w:szCs w:val="36"/>
        </w:rPr>
        <w:t>extend</w:t>
      </w:r>
      <w:proofErr w:type="gramEnd"/>
      <w:r w:rsidRPr="00F72FCC">
        <w:rPr>
          <w:rStyle w:val="A2"/>
          <w:sz w:val="36"/>
          <w:szCs w:val="36"/>
        </w:rPr>
        <w:t xml:space="preserve"> cushion life. </w:t>
      </w:r>
    </w:p>
    <w:p w:rsidR="00F72FCC" w:rsidRPr="00F72FCC" w:rsidRDefault="00F72FCC" w:rsidP="00F72FCC"/>
    <w:p w:rsidR="00F72FCC" w:rsidRDefault="00F72FCC" w:rsidP="00F72FCC">
      <w:pPr>
        <w:pStyle w:val="Pa0"/>
        <w:rPr>
          <w:rStyle w:val="A2"/>
          <w:sz w:val="36"/>
          <w:szCs w:val="36"/>
        </w:rPr>
      </w:pPr>
      <w:r w:rsidRPr="00F72FCC">
        <w:rPr>
          <w:rStyle w:val="A2"/>
          <w:sz w:val="36"/>
          <w:szCs w:val="36"/>
        </w:rPr>
        <w:t xml:space="preserve">Prepare a cleaning solution with 1/4 cup (2 oz.) mild biodegradable liquid soap in a gallon of lukewarm water (no warmer than 100º F / 38º C). Clean fabric with the solution using a sponge or soft bristle brush. Rinse thoroughly with clean water. Allow to air dry. </w:t>
      </w:r>
    </w:p>
    <w:p w:rsidR="00F72FCC" w:rsidRPr="00F72FCC" w:rsidRDefault="00F72FCC" w:rsidP="00F72FCC"/>
    <w:p w:rsidR="00F72FCC" w:rsidRDefault="00F72FCC" w:rsidP="00F72FCC">
      <w:pPr>
        <w:pStyle w:val="Pa0"/>
        <w:rPr>
          <w:rStyle w:val="A2"/>
          <w:sz w:val="36"/>
          <w:szCs w:val="36"/>
        </w:rPr>
      </w:pPr>
      <w:r>
        <w:rPr>
          <w:rStyle w:val="A2"/>
          <w:rFonts w:cs="XTEQH W+ Meta Plus Medium"/>
          <w:b/>
          <w:sz w:val="36"/>
          <w:szCs w:val="36"/>
          <w:u w:val="single"/>
        </w:rPr>
        <w:t>***HINT</w:t>
      </w:r>
      <w:r w:rsidRPr="00F72FCC">
        <w:rPr>
          <w:rStyle w:val="A2"/>
          <w:rFonts w:cs="XTEQH W+ Meta Plus Medium"/>
          <w:sz w:val="36"/>
          <w:szCs w:val="36"/>
        </w:rPr>
        <w:t xml:space="preserve">: </w:t>
      </w:r>
      <w:r w:rsidRPr="00F72FCC">
        <w:rPr>
          <w:rStyle w:val="A2"/>
          <w:sz w:val="36"/>
          <w:szCs w:val="36"/>
        </w:rPr>
        <w:t xml:space="preserve">Standing a cushion on its side will help it drain faster. </w:t>
      </w:r>
      <w:r>
        <w:rPr>
          <w:rStyle w:val="A2"/>
          <w:sz w:val="36"/>
          <w:szCs w:val="36"/>
        </w:rPr>
        <w:t>***</w:t>
      </w:r>
    </w:p>
    <w:p w:rsidR="00F72FCC" w:rsidRPr="00F72FCC" w:rsidRDefault="00F72FCC" w:rsidP="00F72FCC"/>
    <w:p w:rsidR="00F72FCC" w:rsidRPr="00F72FCC" w:rsidRDefault="00F72FCC" w:rsidP="00F72FCC">
      <w:pPr>
        <w:pStyle w:val="Pa0"/>
        <w:rPr>
          <w:rFonts w:ascii="XTEQH W+ Meta Plus Normal" w:hAnsi="XTEQH W+ Meta Plus Normal" w:cs="XTEQH W+ Meta Plus Normal"/>
          <w:color w:val="57585A"/>
          <w:sz w:val="36"/>
          <w:szCs w:val="36"/>
        </w:rPr>
      </w:pPr>
      <w:r>
        <w:rPr>
          <w:rStyle w:val="A2"/>
          <w:rFonts w:cs="XTEQH W+ Meta Plus Medium"/>
          <w:sz w:val="36"/>
          <w:szCs w:val="36"/>
          <w:u w:val="single"/>
        </w:rPr>
        <w:t>CAUTION</w:t>
      </w:r>
      <w:r w:rsidRPr="00F72FCC">
        <w:rPr>
          <w:rStyle w:val="A2"/>
          <w:rFonts w:cs="XTEQH W+ Meta Plus Medium"/>
          <w:sz w:val="36"/>
          <w:szCs w:val="36"/>
        </w:rPr>
        <w:t xml:space="preserve">: </w:t>
      </w:r>
      <w:r w:rsidRPr="00F72FCC">
        <w:rPr>
          <w:rStyle w:val="A2"/>
          <w:sz w:val="36"/>
          <w:szCs w:val="36"/>
        </w:rPr>
        <w:t xml:space="preserve">Certain suntan and sun block products contain "PABA". PABA is harmful to fabric and can permanently discolor it; therefore, contact with cushions or slings should be avoided. If contact is made, cleaning the fabric immediately with a non-abrasive, mild biodegradable soap and water solution followed by a fresh water rinse may minimize the possibility of discoloration. Laying a beach towel over the cushions or slings of outdoor furniture whenever you are using the furniture will prolong the fabric life. </w:t>
      </w:r>
    </w:p>
    <w:p w:rsidR="00F72FCC" w:rsidRPr="00F72FCC" w:rsidRDefault="00F72FCC" w:rsidP="00F72FCC">
      <w:pPr>
        <w:pStyle w:val="Pa0"/>
        <w:rPr>
          <w:rFonts w:ascii="XTEQH W+ Meta Plus Normal" w:hAnsi="XTEQH W+ Meta Plus Normal" w:cs="XTEQH W+ Meta Plus Normal"/>
          <w:color w:val="57585A"/>
          <w:sz w:val="36"/>
          <w:szCs w:val="36"/>
        </w:rPr>
      </w:pPr>
      <w:r w:rsidRPr="00F72FCC">
        <w:rPr>
          <w:rStyle w:val="A2"/>
          <w:b/>
          <w:sz w:val="36"/>
          <w:szCs w:val="36"/>
        </w:rPr>
        <w:lastRenderedPageBreak/>
        <w:t>X Do not</w:t>
      </w:r>
      <w:r w:rsidRPr="00F72FCC">
        <w:rPr>
          <w:rStyle w:val="A2"/>
          <w:sz w:val="36"/>
          <w:szCs w:val="36"/>
        </w:rPr>
        <w:t xml:space="preserve"> use a bleach solution unless specifically listed as a cleaning agent for the specific fabric, such as for solution dyed acrylics. </w:t>
      </w:r>
    </w:p>
    <w:p w:rsidR="00F72FCC" w:rsidRPr="00F72FCC" w:rsidRDefault="00F72FCC" w:rsidP="00F72FCC">
      <w:pPr>
        <w:pStyle w:val="Pa0"/>
        <w:rPr>
          <w:rFonts w:ascii="XTEQH W+ Meta Plus Normal" w:hAnsi="XTEQH W+ Meta Plus Normal" w:cs="XTEQH W+ Meta Plus Normal"/>
          <w:color w:val="57585A"/>
          <w:sz w:val="36"/>
          <w:szCs w:val="36"/>
        </w:rPr>
      </w:pPr>
      <w:r w:rsidRPr="00F72FCC">
        <w:rPr>
          <w:rStyle w:val="A2"/>
          <w:b/>
          <w:sz w:val="36"/>
          <w:szCs w:val="36"/>
        </w:rPr>
        <w:t>X Do not</w:t>
      </w:r>
      <w:r w:rsidRPr="00F72FCC">
        <w:rPr>
          <w:rStyle w:val="A2"/>
          <w:sz w:val="36"/>
          <w:szCs w:val="36"/>
        </w:rPr>
        <w:t xml:space="preserve"> submerse or allow cushions to lie in standing water. </w:t>
      </w:r>
    </w:p>
    <w:p w:rsidR="00F72FCC" w:rsidRPr="00F72FCC" w:rsidRDefault="00F72FCC" w:rsidP="00F72FCC">
      <w:pPr>
        <w:pStyle w:val="Pa0"/>
        <w:rPr>
          <w:rFonts w:ascii="XTEQH W+ Meta Plus Normal" w:hAnsi="XTEQH W+ Meta Plus Normal" w:cs="XTEQH W+ Meta Plus Normal"/>
          <w:color w:val="57585A"/>
          <w:sz w:val="36"/>
          <w:szCs w:val="36"/>
        </w:rPr>
      </w:pPr>
      <w:r w:rsidRPr="00F72FCC">
        <w:rPr>
          <w:rStyle w:val="A2"/>
          <w:b/>
          <w:sz w:val="36"/>
          <w:szCs w:val="36"/>
        </w:rPr>
        <w:t>X Do not</w:t>
      </w:r>
      <w:r w:rsidRPr="00F72FCC">
        <w:rPr>
          <w:rStyle w:val="A2"/>
          <w:sz w:val="36"/>
          <w:szCs w:val="36"/>
        </w:rPr>
        <w:t xml:space="preserve"> put cushions into the dryer. </w:t>
      </w:r>
    </w:p>
    <w:p w:rsidR="00F72FCC" w:rsidRPr="00F72FCC" w:rsidRDefault="00F72FCC" w:rsidP="00F72FCC">
      <w:pPr>
        <w:pStyle w:val="Pa0"/>
        <w:rPr>
          <w:rFonts w:ascii="XTEQH W+ Meta Plus Normal" w:hAnsi="XTEQH W+ Meta Plus Normal" w:cs="XTEQH W+ Meta Plus Normal"/>
          <w:color w:val="57585A"/>
          <w:sz w:val="36"/>
          <w:szCs w:val="36"/>
        </w:rPr>
      </w:pPr>
      <w:r w:rsidRPr="00F72FCC">
        <w:rPr>
          <w:rStyle w:val="A2"/>
          <w:b/>
          <w:sz w:val="36"/>
          <w:szCs w:val="36"/>
        </w:rPr>
        <w:t>X Do not</w:t>
      </w:r>
      <w:r w:rsidRPr="00F72FCC">
        <w:rPr>
          <w:rStyle w:val="A2"/>
          <w:sz w:val="36"/>
          <w:szCs w:val="36"/>
        </w:rPr>
        <w:t xml:space="preserve"> use harsh detergents or stiff bristle brushes. </w:t>
      </w:r>
    </w:p>
    <w:p w:rsidR="00F72FCC" w:rsidRPr="00F72FCC" w:rsidRDefault="00F72FCC" w:rsidP="00F72FCC">
      <w:pPr>
        <w:pStyle w:val="Pa0"/>
        <w:rPr>
          <w:rFonts w:ascii="XTEQH W+ Meta Plus Normal" w:hAnsi="XTEQH W+ Meta Plus Normal" w:cs="XTEQH W+ Meta Plus Normal"/>
          <w:color w:val="57585A"/>
          <w:sz w:val="36"/>
          <w:szCs w:val="36"/>
        </w:rPr>
      </w:pPr>
      <w:r w:rsidRPr="00F72FCC">
        <w:rPr>
          <w:rStyle w:val="A2"/>
          <w:b/>
          <w:sz w:val="36"/>
          <w:szCs w:val="36"/>
        </w:rPr>
        <w:t>X Do not</w:t>
      </w:r>
      <w:r w:rsidRPr="00F72FCC">
        <w:rPr>
          <w:rStyle w:val="A2"/>
          <w:sz w:val="36"/>
          <w:szCs w:val="36"/>
        </w:rPr>
        <w:t xml:space="preserve"> use Pine Oil cleaners or abrasive household cleaners. </w:t>
      </w:r>
    </w:p>
    <w:p w:rsidR="00F72FCC" w:rsidRDefault="00F72FCC" w:rsidP="00F72FCC">
      <w:pPr>
        <w:pStyle w:val="Pa0"/>
        <w:rPr>
          <w:rStyle w:val="A2"/>
          <w:sz w:val="36"/>
          <w:szCs w:val="36"/>
        </w:rPr>
      </w:pPr>
      <w:r w:rsidRPr="00F72FCC">
        <w:rPr>
          <w:rStyle w:val="A2"/>
          <w:b/>
          <w:sz w:val="36"/>
          <w:szCs w:val="36"/>
        </w:rPr>
        <w:t>X Do not</w:t>
      </w:r>
      <w:r w:rsidRPr="00F72FCC">
        <w:rPr>
          <w:rStyle w:val="A2"/>
          <w:sz w:val="36"/>
          <w:szCs w:val="36"/>
        </w:rPr>
        <w:t xml:space="preserve"> use heat or hot water. </w:t>
      </w:r>
    </w:p>
    <w:p w:rsidR="00F72FCC" w:rsidRPr="00F72FCC" w:rsidRDefault="00F72FCC" w:rsidP="00F72FCC"/>
    <w:p w:rsidR="00F72FCC" w:rsidRDefault="00F72FCC" w:rsidP="00F72FCC">
      <w:pPr>
        <w:rPr>
          <w:rStyle w:val="A2"/>
          <w:sz w:val="36"/>
          <w:szCs w:val="36"/>
        </w:rPr>
      </w:pPr>
      <w:r w:rsidRPr="00F72FCC">
        <w:rPr>
          <w:rStyle w:val="A2"/>
          <w:sz w:val="36"/>
          <w:szCs w:val="36"/>
        </w:rPr>
        <w:t>Mildew may form on dirt or other substances deposited upon the fabric. Regular cleaning of the furniture will help to prevent its forming.</w:t>
      </w:r>
    </w:p>
    <w:p w:rsidR="00F72FCC" w:rsidRDefault="00F72FCC" w:rsidP="00F72FCC">
      <w:pPr>
        <w:rPr>
          <w:rStyle w:val="A2"/>
          <w:sz w:val="36"/>
          <w:szCs w:val="36"/>
        </w:rPr>
      </w:pPr>
      <w:r w:rsidRPr="00F72FCC">
        <w:rPr>
          <w:rStyle w:val="A2"/>
          <w:sz w:val="36"/>
          <w:szCs w:val="36"/>
        </w:rPr>
        <w:t xml:space="preserve"> If mildew does develop, add 1 cup bleach to the cleaning solution. Apply to the affected area and allow </w:t>
      </w:r>
      <w:proofErr w:type="gramStart"/>
      <w:r w:rsidRPr="00F72FCC">
        <w:rPr>
          <w:rStyle w:val="A2"/>
          <w:sz w:val="36"/>
          <w:szCs w:val="36"/>
        </w:rPr>
        <w:t>to soak</w:t>
      </w:r>
      <w:proofErr w:type="gramEnd"/>
      <w:r w:rsidRPr="00F72FCC">
        <w:rPr>
          <w:rStyle w:val="A2"/>
          <w:sz w:val="36"/>
          <w:szCs w:val="36"/>
        </w:rPr>
        <w:t xml:space="preserve"> in. Scrub with a</w:t>
      </w:r>
      <w:r w:rsidRPr="00F72FCC">
        <w:rPr>
          <w:rStyle w:val="A2"/>
          <w:i/>
          <w:sz w:val="36"/>
          <w:szCs w:val="36"/>
        </w:rPr>
        <w:t xml:space="preserve"> soft </w:t>
      </w:r>
      <w:r w:rsidRPr="00F72FCC">
        <w:rPr>
          <w:rStyle w:val="A2"/>
          <w:sz w:val="36"/>
          <w:szCs w:val="36"/>
        </w:rPr>
        <w:t xml:space="preserve">bristle brush, then rinse thoroughly. Repeat if necessary. For stubborn mildew stains, use a household mildew remover – test in an inconspicuous location first. </w:t>
      </w:r>
    </w:p>
    <w:p w:rsidR="008340A1" w:rsidRPr="00F72FCC" w:rsidRDefault="00F72FCC" w:rsidP="00F72FCC">
      <w:pPr>
        <w:rPr>
          <w:sz w:val="36"/>
          <w:szCs w:val="36"/>
        </w:rPr>
      </w:pPr>
      <w:r w:rsidRPr="00F72FCC">
        <w:rPr>
          <w:rStyle w:val="A2"/>
          <w:sz w:val="36"/>
          <w:szCs w:val="36"/>
        </w:rPr>
        <w:t>FOLLOW THE MANUFACTURER’S INSTRUCTIONS.</w:t>
      </w:r>
    </w:p>
    <w:p w:rsidR="00F72FCC" w:rsidRPr="00F72FCC" w:rsidRDefault="00F72FCC">
      <w:pPr>
        <w:rPr>
          <w:sz w:val="36"/>
          <w:szCs w:val="36"/>
        </w:rPr>
      </w:pPr>
    </w:p>
    <w:sectPr w:rsidR="00F72FCC" w:rsidRPr="00F72FCC" w:rsidSect="008340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XTEQH W+ Meta Plus Medium">
    <w:altName w:val="Meta Plus Medium"/>
    <w:panose1 w:val="00000000000000000000"/>
    <w:charset w:val="00"/>
    <w:family w:val="swiss"/>
    <w:notTrueType/>
    <w:pitch w:val="default"/>
    <w:sig w:usb0="00000003" w:usb1="00000000" w:usb2="00000000" w:usb3="00000000" w:csb0="00000001" w:csb1="00000000"/>
  </w:font>
  <w:font w:name="XTEQH W+ Meta Plus Normal">
    <w:altName w:val="Meta Plus Norm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2FCC"/>
    <w:rsid w:val="00127145"/>
    <w:rsid w:val="0013642B"/>
    <w:rsid w:val="003A08FA"/>
    <w:rsid w:val="0051266A"/>
    <w:rsid w:val="005556E8"/>
    <w:rsid w:val="00626034"/>
    <w:rsid w:val="00727819"/>
    <w:rsid w:val="008340A1"/>
    <w:rsid w:val="00C5758D"/>
    <w:rsid w:val="00C97F03"/>
    <w:rsid w:val="00F72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0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F72FCC"/>
    <w:pPr>
      <w:autoSpaceDE w:val="0"/>
      <w:autoSpaceDN w:val="0"/>
      <w:adjustRightInd w:val="0"/>
      <w:spacing w:after="0" w:line="241" w:lineRule="atLeast"/>
    </w:pPr>
    <w:rPr>
      <w:rFonts w:ascii="XTEQH W+ Meta Plus Medium" w:hAnsi="XTEQH W+ Meta Plus Medium"/>
      <w:sz w:val="24"/>
      <w:szCs w:val="24"/>
    </w:rPr>
  </w:style>
  <w:style w:type="character" w:customStyle="1" w:styleId="A2">
    <w:name w:val="A2"/>
    <w:uiPriority w:val="99"/>
    <w:rsid w:val="00F72FCC"/>
    <w:rPr>
      <w:rFonts w:ascii="XTEQH W+ Meta Plus Normal" w:hAnsi="XTEQH W+ Meta Plus Normal" w:cs="XTEQH W+ Meta Plus Normal"/>
      <w:color w:val="57585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98116-FA4E-4BDD-9820-EC09DBC1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service3</dc:creator>
  <cp:lastModifiedBy>service3</cp:lastModifiedBy>
  <cp:revision>1</cp:revision>
  <dcterms:created xsi:type="dcterms:W3CDTF">2016-01-29T12:25:00Z</dcterms:created>
  <dcterms:modified xsi:type="dcterms:W3CDTF">2016-01-29T12:29:00Z</dcterms:modified>
</cp:coreProperties>
</file>