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018D9" w14:textId="1F1DDFD1" w:rsidR="00735100" w:rsidRDefault="00735100" w:rsidP="006F70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E9AA2" w14:textId="598F2DD0" w:rsidR="006F702F" w:rsidRDefault="006F702F" w:rsidP="006F702F">
      <w:pPr>
        <w:rPr>
          <w:rFonts w:ascii="Times New Roman" w:hAnsi="Times New Roman" w:cs="Times New Roman"/>
          <w:sz w:val="24"/>
          <w:szCs w:val="24"/>
        </w:rPr>
      </w:pPr>
    </w:p>
    <w:p w14:paraId="64DD7328" w14:textId="1E97A345" w:rsidR="006F702F" w:rsidRDefault="006F702F" w:rsidP="006F70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F4A76" w14:textId="76C663B0" w:rsidR="006F702F" w:rsidRDefault="006F702F" w:rsidP="006F702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Cloud Computing – Teil 2</w:t>
      </w:r>
    </w:p>
    <w:p w14:paraId="40E1F728" w14:textId="1BFDAE3F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6F702F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F702F">
        <w:rPr>
          <w:rFonts w:ascii="Times New Roman" w:hAnsi="Times New Roman" w:cs="Times New Roman"/>
          <w:sz w:val="32"/>
          <w:szCs w:val="32"/>
        </w:rPr>
        <w:t>Prof. Dr. Kasche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20687461" w14:textId="121DA265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65BB928" w14:textId="77777777" w:rsidR="006F702F" w:rsidRPr="006F702F" w:rsidRDefault="006F702F" w:rsidP="006F702F">
      <w:pPr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F702F">
        <w:rPr>
          <w:rFonts w:ascii="Times New Roman" w:hAnsi="Times New Roman" w:cs="Times New Roman"/>
          <w:b/>
          <w:bCs/>
          <w:sz w:val="52"/>
          <w:szCs w:val="52"/>
        </w:rPr>
        <w:t>Dokumentation</w:t>
      </w:r>
    </w:p>
    <w:p w14:paraId="538A2935" w14:textId="77777777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4723E7C9" w14:textId="477FE701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10CDFB2A" w14:textId="5404367D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Thema: Skript zum outsourcen eines Slicing-Prozess (3D)</w:t>
      </w:r>
    </w:p>
    <w:p w14:paraId="6FB5B228" w14:textId="2880939B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04835CC9" w14:textId="28BA1B80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A941F9" wp14:editId="4CD27816">
            <wp:extent cx="5760720" cy="3600450"/>
            <wp:effectExtent l="0" t="0" r="0" b="0"/>
            <wp:docPr id="1" name="Grafik 1" descr="3D-Printing: Wenn Plastikmüll Druck macht - Bank &amp; Umw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-Printing: Wenn Plastikmüll Druck macht - Bank &amp; Umwel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B76C" w14:textId="77777777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F6D99DB" w14:textId="1B7F9C61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Kevin Lempert</w:t>
      </w:r>
    </w:p>
    <w:p w14:paraId="099EE5B8" w14:textId="07986C00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Jonas Renz</w:t>
      </w:r>
    </w:p>
    <w:p w14:paraId="7D73F817" w14:textId="664F386D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 PIA18  -</w:t>
      </w:r>
    </w:p>
    <w:p w14:paraId="07EC261D" w14:textId="77777777" w:rsidR="006F702F" w:rsidRPr="00F4696E" w:rsidRDefault="006F702F" w:rsidP="006F702F">
      <w:pPr>
        <w:pStyle w:val="DHGETExt"/>
        <w:rPr>
          <w:sz w:val="28"/>
          <w:szCs w:val="28"/>
        </w:rPr>
      </w:pPr>
      <w:bookmarkStart w:id="0" w:name="_Toc532904724"/>
      <w:r w:rsidRPr="00F4696E">
        <w:rPr>
          <w:sz w:val="28"/>
          <w:szCs w:val="28"/>
        </w:rPr>
        <w:lastRenderedPageBreak/>
        <w:t>Inhaltsverzeichnis</w:t>
      </w:r>
      <w:bookmarkEnd w:id="0"/>
    </w:p>
    <w:p w14:paraId="5B5FE0A3" w14:textId="33F93F53" w:rsidR="00712BFD" w:rsidRDefault="006F702F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r>
        <w:fldChar w:fldCharType="begin"/>
      </w:r>
      <w:r>
        <w:instrText xml:space="preserve"> TOC \f \h \z \t "DHGE Ü1;1;DHGE Ü2;1;DHGE Ü3;1;DHGE Ü4;1;DHGE VZ;1" </w:instrText>
      </w:r>
      <w:r>
        <w:fldChar w:fldCharType="separate"/>
      </w:r>
      <w:hyperlink w:anchor="_Toc53490500" w:history="1">
        <w:r w:rsidR="00712BFD" w:rsidRPr="004C7CBB">
          <w:rPr>
            <w:rStyle w:val="Hyperlink"/>
          </w:rPr>
          <w:t>1</w:t>
        </w:r>
        <w:r w:rsidR="00712BFD">
          <w:rPr>
            <w:rFonts w:asciiTheme="minorHAnsi" w:eastAsiaTheme="minorEastAsia" w:hAnsiTheme="minorHAnsi"/>
            <w:sz w:val="22"/>
            <w:lang w:eastAsia="de-DE"/>
          </w:rPr>
          <w:tab/>
        </w:r>
        <w:r w:rsidR="00712BFD" w:rsidRPr="004C7CBB">
          <w:rPr>
            <w:rStyle w:val="Hyperlink"/>
          </w:rPr>
          <w:t>Kurzinfo</w:t>
        </w:r>
        <w:r w:rsidR="00712BFD">
          <w:rPr>
            <w:webHidden/>
          </w:rPr>
          <w:tab/>
        </w:r>
        <w:r w:rsidR="00712BFD">
          <w:rPr>
            <w:webHidden/>
          </w:rPr>
          <w:fldChar w:fldCharType="begin"/>
        </w:r>
        <w:r w:rsidR="00712BFD">
          <w:rPr>
            <w:webHidden/>
          </w:rPr>
          <w:instrText xml:space="preserve"> PAGEREF _Toc53490500 \h </w:instrText>
        </w:r>
        <w:r w:rsidR="00712BFD">
          <w:rPr>
            <w:webHidden/>
          </w:rPr>
        </w:r>
        <w:r w:rsidR="00712BFD">
          <w:rPr>
            <w:webHidden/>
          </w:rPr>
          <w:fldChar w:fldCharType="separate"/>
        </w:r>
        <w:r w:rsidR="00712BFD">
          <w:rPr>
            <w:webHidden/>
          </w:rPr>
          <w:t>3</w:t>
        </w:r>
        <w:r w:rsidR="00712BFD">
          <w:rPr>
            <w:webHidden/>
          </w:rPr>
          <w:fldChar w:fldCharType="end"/>
        </w:r>
      </w:hyperlink>
    </w:p>
    <w:p w14:paraId="0839C3FB" w14:textId="38A1338C" w:rsidR="00712BFD" w:rsidRDefault="00712BFD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490501" w:history="1">
        <w:r w:rsidRPr="004C7CBB">
          <w:rPr>
            <w:rStyle w:val="Hyperlink"/>
          </w:rPr>
          <w:t>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4C7CBB">
          <w:rPr>
            <w:rStyle w:val="Hyperlink"/>
          </w:rPr>
          <w:t>Bedienungsanleitung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B2023D7" w14:textId="35AC4813" w:rsidR="00712BFD" w:rsidRDefault="00712BFD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490502" w:history="1">
        <w:r w:rsidRPr="004C7CBB">
          <w:rPr>
            <w:rStyle w:val="Hyperlink"/>
          </w:rPr>
          <w:t>2.1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4C7CBB">
          <w:rPr>
            <w:rStyle w:val="Hyperlink"/>
          </w:rPr>
          <w:t>Anleitung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B0BB6AA" w14:textId="6895D82D" w:rsidR="00712BFD" w:rsidRDefault="00712BFD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490503" w:history="1">
        <w:r w:rsidRPr="004C7CBB">
          <w:rPr>
            <w:rStyle w:val="Hyperlink"/>
          </w:rPr>
          <w:t>2.2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4C7CBB">
          <w:rPr>
            <w:rStyle w:val="Hyperlink"/>
          </w:rPr>
          <w:t>Parameter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6B5D24" w14:textId="758FD7DB" w:rsidR="00712BFD" w:rsidRDefault="00712BFD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490504" w:history="1">
        <w:r w:rsidRPr="004C7CBB">
          <w:rPr>
            <w:rStyle w:val="Hyperlink"/>
          </w:rPr>
          <w:t>2.3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4C7CBB">
          <w:rPr>
            <w:rStyle w:val="Hyperlink"/>
          </w:rPr>
          <w:t>Funktionsweise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0E10F8F" w14:textId="67ECEC33" w:rsidR="00712BFD" w:rsidRDefault="00712BFD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490505" w:history="1">
        <w:r w:rsidRPr="004C7CBB">
          <w:rPr>
            <w:rStyle w:val="Hyperlink"/>
          </w:rPr>
          <w:t>3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4C7CBB">
          <w:rPr>
            <w:rStyle w:val="Hyperlink"/>
          </w:rPr>
          <w:t>Projektdokumentation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51EC6DB" w14:textId="2B896AB5" w:rsidR="00712BFD" w:rsidRDefault="00712BFD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490506" w:history="1">
        <w:r w:rsidRPr="004C7CBB">
          <w:rPr>
            <w:rStyle w:val="Hyperlink"/>
          </w:rPr>
          <w:t>3.1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4C7CBB">
          <w:rPr>
            <w:rStyle w:val="Hyperlink"/>
          </w:rPr>
          <w:t>User Stories / Story-Board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8BF743B" w14:textId="42B96886" w:rsidR="00712BFD" w:rsidRDefault="00712BFD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490507" w:history="1">
        <w:r w:rsidRPr="004C7CBB">
          <w:rPr>
            <w:rStyle w:val="Hyperlink"/>
          </w:rPr>
          <w:t>3.2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4C7CBB">
          <w:rPr>
            <w:rStyle w:val="Hyperlink"/>
          </w:rPr>
          <w:t>Kann-Board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3DAEFDF" w14:textId="0FF2CD0C" w:rsidR="00712BFD" w:rsidRDefault="00712BFD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490508" w:history="1">
        <w:r w:rsidRPr="004C7CBB">
          <w:rPr>
            <w:rStyle w:val="Hyperlink"/>
          </w:rPr>
          <w:t>3.3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4C7CBB">
          <w:rPr>
            <w:rStyle w:val="Hyperlink"/>
          </w:rPr>
          <w:t>MVP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1312231" w14:textId="22F2BB8A" w:rsidR="00712BFD" w:rsidRDefault="00712BFD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490509" w:history="1">
        <w:r w:rsidRPr="004C7CBB">
          <w:rPr>
            <w:rStyle w:val="Hyperlink"/>
          </w:rPr>
          <w:t>4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4C7CBB">
          <w:rPr>
            <w:rStyle w:val="Hyperlink"/>
          </w:rPr>
          <w:t>Systemdokumentation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4F98606" w14:textId="4C9E47C2" w:rsidR="00712BFD" w:rsidRDefault="00712BFD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490510" w:history="1">
        <w:r w:rsidRPr="004C7CBB">
          <w:rPr>
            <w:rStyle w:val="Hyperlink"/>
          </w:rPr>
          <w:t>4.1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4C7CBB">
          <w:rPr>
            <w:rStyle w:val="Hyperlink"/>
          </w:rPr>
          <w:t>Code / Code-Kommentare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3974DF3" w14:textId="13964E92" w:rsidR="00712BFD" w:rsidRDefault="00712BFD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490511" w:history="1">
        <w:r w:rsidRPr="004C7CBB">
          <w:rPr>
            <w:rStyle w:val="Hyperlink"/>
          </w:rPr>
          <w:t>4.2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4C7CBB">
          <w:rPr>
            <w:rStyle w:val="Hyperlink"/>
          </w:rPr>
          <w:t>Wizard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E963ED8" w14:textId="37D75E1A" w:rsidR="00712BFD" w:rsidRDefault="00712BFD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490512" w:history="1">
        <w:r w:rsidRPr="004C7CBB">
          <w:rPr>
            <w:rStyle w:val="Hyperlink"/>
          </w:rPr>
          <w:t>4.3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4C7CBB">
          <w:rPr>
            <w:rStyle w:val="Hyperlink"/>
          </w:rPr>
          <w:t>Architekt</w:t>
        </w:r>
        <w:r w:rsidRPr="004C7CBB">
          <w:rPr>
            <w:rStyle w:val="Hyperlink"/>
          </w:rPr>
          <w:t>u</w:t>
        </w:r>
        <w:r w:rsidRPr="004C7CBB">
          <w:rPr>
            <w:rStyle w:val="Hyperlink"/>
          </w:rPr>
          <w:t>r / PAP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4F5969A" w14:textId="3B9052DF" w:rsidR="00712BFD" w:rsidRDefault="00712BFD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490513" w:history="1">
        <w:r w:rsidRPr="004C7CBB">
          <w:rPr>
            <w:rStyle w:val="Hyperlink"/>
          </w:rPr>
          <w:t>5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4C7CBB">
          <w:rPr>
            <w:rStyle w:val="Hyperlink"/>
          </w:rPr>
          <w:t>Schnittstellendokumentation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C9F32EA" w14:textId="484F031C" w:rsidR="00712BFD" w:rsidRDefault="00712BFD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490514" w:history="1">
        <w:r w:rsidRPr="004C7CBB">
          <w:rPr>
            <w:rStyle w:val="Hyperlink"/>
          </w:rPr>
          <w:t>5.1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4C7CBB">
          <w:rPr>
            <w:rStyle w:val="Hyperlink"/>
          </w:rPr>
          <w:t>AWS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27111D9" w14:textId="78C172A1" w:rsidR="00712BFD" w:rsidRDefault="00712BFD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490515" w:history="1">
        <w:r w:rsidRPr="004C7CBB">
          <w:rPr>
            <w:rStyle w:val="Hyperlink"/>
          </w:rPr>
          <w:t>5.2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4C7CBB">
          <w:rPr>
            <w:rStyle w:val="Hyperlink"/>
          </w:rPr>
          <w:t>Python SDK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6C69FAE" w14:textId="6240E447" w:rsidR="00712BFD" w:rsidRDefault="00712BFD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3490516" w:history="1">
        <w:r w:rsidRPr="004C7CBB">
          <w:rPr>
            <w:rStyle w:val="Hyperlink"/>
          </w:rPr>
          <w:t>6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4C7CBB">
          <w:rPr>
            <w:rStyle w:val="Hyperlink"/>
          </w:rPr>
          <w:t>Testdokumentation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_Toc53490516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596A01D" w14:textId="2CE894A1" w:rsidR="006F702F" w:rsidRDefault="006F702F" w:rsidP="006F702F">
      <w:pPr>
        <w:pStyle w:val="DHGETExt"/>
      </w:pPr>
      <w:r>
        <w:fldChar w:fldCharType="end"/>
      </w:r>
    </w:p>
    <w:p w14:paraId="135F9294" w14:textId="77777777" w:rsidR="006F702F" w:rsidRDefault="006F702F" w:rsidP="006F702F">
      <w:pPr>
        <w:pStyle w:val="DHGETExt"/>
      </w:pPr>
      <w:r>
        <w:br w:type="page"/>
      </w:r>
    </w:p>
    <w:p w14:paraId="6B5E152F" w14:textId="706A432B" w:rsidR="006F702F" w:rsidRDefault="00742F19" w:rsidP="00256F2D">
      <w:pPr>
        <w:pStyle w:val="DHGE1"/>
      </w:pPr>
      <w:bookmarkStart w:id="1" w:name="_Toc53490500"/>
      <w:r>
        <w:lastRenderedPageBreak/>
        <w:t>Kurzinfo</w:t>
      </w:r>
      <w:bookmarkEnd w:id="1"/>
    </w:p>
    <w:p w14:paraId="379FC155" w14:textId="77777777" w:rsidR="00256F2D" w:rsidRPr="00256F2D" w:rsidRDefault="00256F2D" w:rsidP="00256F2D">
      <w:pPr>
        <w:pStyle w:val="DHGETExt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25"/>
        <w:gridCol w:w="4247"/>
      </w:tblGrid>
      <w:tr w:rsidR="00566675" w14:paraId="0FC080B9" w14:textId="77777777" w:rsidTr="00F13792">
        <w:tc>
          <w:tcPr>
            <w:tcW w:w="4390" w:type="dxa"/>
            <w:shd w:val="clear" w:color="auto" w:fill="auto"/>
          </w:tcPr>
          <w:p w14:paraId="48EBBE34" w14:textId="230C1BA7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Autor:</w:t>
            </w:r>
          </w:p>
        </w:tc>
        <w:tc>
          <w:tcPr>
            <w:tcW w:w="425" w:type="dxa"/>
            <w:shd w:val="clear" w:color="auto" w:fill="auto"/>
          </w:tcPr>
          <w:p w14:paraId="59DEB363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16ECA69D" w14:textId="74A78679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>Kevin Lempert</w:t>
            </w:r>
            <w:r w:rsidRPr="00256F2D">
              <w:rPr>
                <w:b/>
                <w:bCs/>
              </w:rPr>
              <w:br/>
              <w:t>Jonas G. Renz</w:t>
            </w:r>
          </w:p>
        </w:tc>
      </w:tr>
      <w:tr w:rsidR="00566675" w14:paraId="608EA912" w14:textId="77777777" w:rsidTr="00F13792">
        <w:tc>
          <w:tcPr>
            <w:tcW w:w="4390" w:type="dxa"/>
            <w:shd w:val="clear" w:color="auto" w:fill="auto"/>
          </w:tcPr>
          <w:p w14:paraId="6716E8B6" w14:textId="228DA252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Hochschuleinrichtung:</w:t>
            </w:r>
          </w:p>
        </w:tc>
        <w:tc>
          <w:tcPr>
            <w:tcW w:w="425" w:type="dxa"/>
            <w:shd w:val="clear" w:color="auto" w:fill="auto"/>
          </w:tcPr>
          <w:p w14:paraId="176F4BED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74EA6E19" w14:textId="4F94B84D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>Duale Hochschule Gera-Eisenach (Campus Gera)</w:t>
            </w:r>
          </w:p>
        </w:tc>
      </w:tr>
      <w:tr w:rsidR="00566675" w14:paraId="742BBCF9" w14:textId="77777777" w:rsidTr="00F13792">
        <w:tc>
          <w:tcPr>
            <w:tcW w:w="4390" w:type="dxa"/>
            <w:shd w:val="clear" w:color="auto" w:fill="auto"/>
          </w:tcPr>
          <w:p w14:paraId="5BF8F845" w14:textId="2E98F6A9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Version:</w:t>
            </w:r>
          </w:p>
        </w:tc>
        <w:tc>
          <w:tcPr>
            <w:tcW w:w="425" w:type="dxa"/>
            <w:shd w:val="clear" w:color="auto" w:fill="auto"/>
          </w:tcPr>
          <w:p w14:paraId="28A601AE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79595C02" w14:textId="23C0706E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>0.1</w:t>
            </w:r>
          </w:p>
        </w:tc>
      </w:tr>
      <w:tr w:rsidR="00566675" w14:paraId="780DFCF5" w14:textId="77777777" w:rsidTr="00F13792">
        <w:tc>
          <w:tcPr>
            <w:tcW w:w="4390" w:type="dxa"/>
            <w:shd w:val="clear" w:color="auto" w:fill="auto"/>
          </w:tcPr>
          <w:p w14:paraId="4CFD8D39" w14:textId="3D3B8730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Programmiersprache:</w:t>
            </w:r>
          </w:p>
        </w:tc>
        <w:tc>
          <w:tcPr>
            <w:tcW w:w="425" w:type="dxa"/>
            <w:shd w:val="clear" w:color="auto" w:fill="auto"/>
          </w:tcPr>
          <w:p w14:paraId="7649B3D7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361FABC9" w14:textId="039B4243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>Python 3.x</w:t>
            </w:r>
          </w:p>
        </w:tc>
      </w:tr>
      <w:tr w:rsidR="00566675" w14:paraId="0B69F9FA" w14:textId="77777777" w:rsidTr="00F13792">
        <w:tc>
          <w:tcPr>
            <w:tcW w:w="4390" w:type="dxa"/>
            <w:shd w:val="clear" w:color="auto" w:fill="auto"/>
          </w:tcPr>
          <w:p w14:paraId="4BAE3305" w14:textId="6BB95E3F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Datum:</w:t>
            </w:r>
          </w:p>
        </w:tc>
        <w:tc>
          <w:tcPr>
            <w:tcW w:w="425" w:type="dxa"/>
            <w:shd w:val="clear" w:color="auto" w:fill="auto"/>
          </w:tcPr>
          <w:p w14:paraId="07C640D8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74E835EF" w14:textId="04854575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>02.10.2020</w:t>
            </w:r>
          </w:p>
        </w:tc>
      </w:tr>
      <w:tr w:rsidR="00566675" w14:paraId="56F65094" w14:textId="77777777" w:rsidTr="00F13792">
        <w:tc>
          <w:tcPr>
            <w:tcW w:w="4390" w:type="dxa"/>
            <w:shd w:val="clear" w:color="auto" w:fill="auto"/>
          </w:tcPr>
          <w:p w14:paraId="7BA7B1E0" w14:textId="2FBE1574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Systemaufruf:</w:t>
            </w:r>
          </w:p>
        </w:tc>
        <w:tc>
          <w:tcPr>
            <w:tcW w:w="425" w:type="dxa"/>
            <w:shd w:val="clear" w:color="auto" w:fill="auto"/>
          </w:tcPr>
          <w:p w14:paraId="65124AA9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6B5FD835" w14:textId="5BB25FCE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</w:tr>
      <w:tr w:rsidR="00566675" w14:paraId="1A1E1976" w14:textId="77777777" w:rsidTr="00F13792">
        <w:tc>
          <w:tcPr>
            <w:tcW w:w="4390" w:type="dxa"/>
            <w:shd w:val="clear" w:color="auto" w:fill="auto"/>
          </w:tcPr>
          <w:p w14:paraId="427E2A30" w14:textId="2A49D4E4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Parameter (wichtigste):</w:t>
            </w:r>
          </w:p>
        </w:tc>
        <w:tc>
          <w:tcPr>
            <w:tcW w:w="425" w:type="dxa"/>
            <w:shd w:val="clear" w:color="auto" w:fill="auto"/>
          </w:tcPr>
          <w:p w14:paraId="3549DAD7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7D2546E7" w14:textId="5B5816C5" w:rsidR="00566675" w:rsidRPr="00256F2D" w:rsidRDefault="00E90E1B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E90E1B">
              <w:rPr>
                <w:b/>
                <w:bCs/>
              </w:rPr>
              <w:t>https://www.styrz.de/grundlagen-der-softwaredokumentation/</w:t>
            </w:r>
          </w:p>
        </w:tc>
      </w:tr>
      <w:tr w:rsidR="00566675" w14:paraId="7D1EDE2F" w14:textId="77777777" w:rsidTr="00F13792">
        <w:tc>
          <w:tcPr>
            <w:tcW w:w="4390" w:type="dxa"/>
            <w:shd w:val="clear" w:color="auto" w:fill="auto"/>
          </w:tcPr>
          <w:p w14:paraId="0FC37BFE" w14:textId="77777777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u w:val="single"/>
              </w:rPr>
            </w:pPr>
          </w:p>
        </w:tc>
        <w:tc>
          <w:tcPr>
            <w:tcW w:w="425" w:type="dxa"/>
            <w:shd w:val="clear" w:color="auto" w:fill="auto"/>
          </w:tcPr>
          <w:p w14:paraId="2C01E3BD" w14:textId="77777777" w:rsidR="00566675" w:rsidRDefault="00566675" w:rsidP="00444479">
            <w:pPr>
              <w:pStyle w:val="DHGETExt"/>
              <w:spacing w:line="276" w:lineRule="auto"/>
            </w:pPr>
          </w:p>
        </w:tc>
        <w:tc>
          <w:tcPr>
            <w:tcW w:w="4247" w:type="dxa"/>
            <w:shd w:val="clear" w:color="auto" w:fill="auto"/>
          </w:tcPr>
          <w:p w14:paraId="5978749F" w14:textId="6D5D3688" w:rsidR="00566675" w:rsidRDefault="00566675" w:rsidP="00444479">
            <w:pPr>
              <w:pStyle w:val="DHGETExt"/>
              <w:spacing w:line="276" w:lineRule="auto"/>
            </w:pPr>
          </w:p>
        </w:tc>
      </w:tr>
    </w:tbl>
    <w:p w14:paraId="20FD18BF" w14:textId="77777777" w:rsidR="00444479" w:rsidRPr="00444479" w:rsidRDefault="00444479" w:rsidP="00444479">
      <w:pPr>
        <w:pStyle w:val="DHGETExt"/>
      </w:pPr>
    </w:p>
    <w:p w14:paraId="5D0E0851" w14:textId="10A1935B" w:rsidR="001E3C0B" w:rsidRDefault="001E3C0B" w:rsidP="001E3C0B">
      <w:pPr>
        <w:pStyle w:val="DHGE1"/>
      </w:pPr>
      <w:bookmarkStart w:id="2" w:name="_Toc53490501"/>
      <w:r>
        <w:lastRenderedPageBreak/>
        <w:t>Bedienungsanleitung</w:t>
      </w:r>
      <w:bookmarkEnd w:id="2"/>
    </w:p>
    <w:p w14:paraId="219EB2F9" w14:textId="551C6A6B" w:rsidR="00B60B60" w:rsidRDefault="00B60B60" w:rsidP="00B60B60">
      <w:pPr>
        <w:pStyle w:val="DHGE2"/>
        <w:ind w:left="993" w:hanging="993"/>
      </w:pPr>
      <w:bookmarkStart w:id="3" w:name="_Toc53490502"/>
      <w:r>
        <w:t>Anleitung</w:t>
      </w:r>
      <w:bookmarkEnd w:id="3"/>
    </w:p>
    <w:p w14:paraId="3E2B6190" w14:textId="03422F68" w:rsidR="00B60B60" w:rsidRDefault="00B60B60" w:rsidP="00B60B60">
      <w:pPr>
        <w:pStyle w:val="DHGE2"/>
        <w:ind w:left="993" w:hanging="993"/>
      </w:pPr>
      <w:bookmarkStart w:id="4" w:name="_Toc53490503"/>
      <w:r>
        <w:t>Parameter</w:t>
      </w:r>
      <w:bookmarkEnd w:id="4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C3EB6" w14:paraId="6F56BAB0" w14:textId="77777777" w:rsidTr="00DC3EB6">
        <w:trPr>
          <w:jc w:val="center"/>
        </w:trPr>
        <w:tc>
          <w:tcPr>
            <w:tcW w:w="3020" w:type="dxa"/>
            <w:shd w:val="clear" w:color="auto" w:fill="BFBFBF" w:themeFill="background1" w:themeFillShade="BF"/>
          </w:tcPr>
          <w:p w14:paraId="512F9073" w14:textId="66D2F9FA" w:rsidR="00DC3EB6" w:rsidRDefault="00DC3EB6" w:rsidP="00DC3EB6">
            <w:pPr>
              <w:pStyle w:val="DHGETExt"/>
              <w:jc w:val="center"/>
            </w:pPr>
            <w:r>
              <w:t>Parameter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8C57C65" w14:textId="295B92E9" w:rsidR="00DC3EB6" w:rsidRDefault="00DC3EB6" w:rsidP="00DC3EB6">
            <w:pPr>
              <w:pStyle w:val="DHGETExt"/>
              <w:jc w:val="center"/>
            </w:pPr>
            <w:r>
              <w:t>Kurze Erklärung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3B4208C1" w14:textId="487D4575" w:rsidR="00DC3EB6" w:rsidRDefault="00DC3EB6" w:rsidP="00DC3EB6">
            <w:pPr>
              <w:pStyle w:val="DHGETExt"/>
              <w:jc w:val="center"/>
            </w:pPr>
            <w:r>
              <w:t>Erklärung</w:t>
            </w:r>
          </w:p>
        </w:tc>
      </w:tr>
      <w:tr w:rsidR="00DC3EB6" w14:paraId="65676380" w14:textId="77777777" w:rsidTr="00DC3EB6">
        <w:trPr>
          <w:jc w:val="center"/>
        </w:trPr>
        <w:tc>
          <w:tcPr>
            <w:tcW w:w="3020" w:type="dxa"/>
          </w:tcPr>
          <w:p w14:paraId="6D44E553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071E96DE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3B8E83E9" w14:textId="77777777" w:rsidR="00DC3EB6" w:rsidRDefault="00DC3EB6" w:rsidP="00DC3EB6">
            <w:pPr>
              <w:pStyle w:val="DHGETExt"/>
              <w:jc w:val="center"/>
            </w:pPr>
          </w:p>
        </w:tc>
      </w:tr>
      <w:tr w:rsidR="00DC3EB6" w14:paraId="123EE76B" w14:textId="77777777" w:rsidTr="00DC3EB6">
        <w:trPr>
          <w:jc w:val="center"/>
        </w:trPr>
        <w:tc>
          <w:tcPr>
            <w:tcW w:w="3020" w:type="dxa"/>
          </w:tcPr>
          <w:p w14:paraId="4A6107E1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07782F8A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28C46AB8" w14:textId="77777777" w:rsidR="00DC3EB6" w:rsidRDefault="00DC3EB6" w:rsidP="00DC3EB6">
            <w:pPr>
              <w:pStyle w:val="DHGETExt"/>
              <w:jc w:val="center"/>
            </w:pPr>
          </w:p>
        </w:tc>
      </w:tr>
      <w:tr w:rsidR="00DC3EB6" w14:paraId="6A2BF9C6" w14:textId="77777777" w:rsidTr="00DC3EB6">
        <w:trPr>
          <w:jc w:val="center"/>
        </w:trPr>
        <w:tc>
          <w:tcPr>
            <w:tcW w:w="3020" w:type="dxa"/>
          </w:tcPr>
          <w:p w14:paraId="1240ADCB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565807E1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0A33395A" w14:textId="77777777" w:rsidR="00DC3EB6" w:rsidRDefault="00DC3EB6" w:rsidP="00DC3EB6">
            <w:pPr>
              <w:pStyle w:val="DHGETExt"/>
              <w:jc w:val="center"/>
            </w:pPr>
          </w:p>
        </w:tc>
      </w:tr>
      <w:tr w:rsidR="00DC3EB6" w14:paraId="71A67617" w14:textId="77777777" w:rsidTr="00DC3EB6">
        <w:trPr>
          <w:jc w:val="center"/>
        </w:trPr>
        <w:tc>
          <w:tcPr>
            <w:tcW w:w="3020" w:type="dxa"/>
          </w:tcPr>
          <w:p w14:paraId="341A1718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67F4B85A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32513D39" w14:textId="77777777" w:rsidR="00DC3EB6" w:rsidRDefault="00DC3EB6" w:rsidP="00DC3EB6">
            <w:pPr>
              <w:pStyle w:val="DHGETExt"/>
              <w:jc w:val="center"/>
            </w:pPr>
          </w:p>
        </w:tc>
      </w:tr>
      <w:tr w:rsidR="00DC3EB6" w14:paraId="57604963" w14:textId="77777777" w:rsidTr="00DC3EB6">
        <w:trPr>
          <w:jc w:val="center"/>
        </w:trPr>
        <w:tc>
          <w:tcPr>
            <w:tcW w:w="3020" w:type="dxa"/>
          </w:tcPr>
          <w:p w14:paraId="1A0D4E03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0B769419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5F1C2FBD" w14:textId="77777777" w:rsidR="00DC3EB6" w:rsidRDefault="00DC3EB6" w:rsidP="00DC3EB6">
            <w:pPr>
              <w:pStyle w:val="DHGETExt"/>
              <w:jc w:val="center"/>
            </w:pPr>
          </w:p>
        </w:tc>
      </w:tr>
      <w:tr w:rsidR="00DC3EB6" w14:paraId="4A63B2E8" w14:textId="77777777" w:rsidTr="00DC3EB6">
        <w:trPr>
          <w:jc w:val="center"/>
        </w:trPr>
        <w:tc>
          <w:tcPr>
            <w:tcW w:w="3020" w:type="dxa"/>
          </w:tcPr>
          <w:p w14:paraId="23EC521A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3C1681F1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4683D3DD" w14:textId="77777777" w:rsidR="00DC3EB6" w:rsidRDefault="00DC3EB6" w:rsidP="00DC3EB6">
            <w:pPr>
              <w:pStyle w:val="DHGETExt"/>
              <w:jc w:val="center"/>
            </w:pPr>
          </w:p>
        </w:tc>
      </w:tr>
      <w:tr w:rsidR="00DC3EB6" w14:paraId="3A90111C" w14:textId="77777777" w:rsidTr="00DC3EB6">
        <w:trPr>
          <w:jc w:val="center"/>
        </w:trPr>
        <w:tc>
          <w:tcPr>
            <w:tcW w:w="3020" w:type="dxa"/>
          </w:tcPr>
          <w:p w14:paraId="6DD33E27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5C045022" w14:textId="77777777" w:rsidR="00DC3EB6" w:rsidRDefault="00DC3EB6" w:rsidP="00DC3EB6">
            <w:pPr>
              <w:pStyle w:val="DHGETExt"/>
              <w:jc w:val="center"/>
            </w:pPr>
          </w:p>
        </w:tc>
        <w:tc>
          <w:tcPr>
            <w:tcW w:w="3021" w:type="dxa"/>
          </w:tcPr>
          <w:p w14:paraId="2C830CD5" w14:textId="77777777" w:rsidR="00DC3EB6" w:rsidRDefault="00DC3EB6" w:rsidP="00DC3EB6">
            <w:pPr>
              <w:pStyle w:val="DHGETExt"/>
              <w:jc w:val="center"/>
            </w:pPr>
          </w:p>
        </w:tc>
      </w:tr>
    </w:tbl>
    <w:p w14:paraId="1D21493A" w14:textId="77777777" w:rsidR="00DC3EB6" w:rsidRPr="00DC3EB6" w:rsidRDefault="00DC3EB6" w:rsidP="00DC3EB6">
      <w:pPr>
        <w:pStyle w:val="DHGETExt"/>
      </w:pPr>
    </w:p>
    <w:p w14:paraId="05E53B2A" w14:textId="3EE1FA3E" w:rsidR="00742F19" w:rsidRPr="00742F19" w:rsidRDefault="00B60B60" w:rsidP="00742F19">
      <w:pPr>
        <w:pStyle w:val="DHGE2"/>
        <w:ind w:left="993" w:hanging="993"/>
      </w:pPr>
      <w:bookmarkStart w:id="5" w:name="_Toc53490504"/>
      <w:r>
        <w:t>Funktionsweise</w:t>
      </w:r>
      <w:bookmarkEnd w:id="5"/>
    </w:p>
    <w:p w14:paraId="59E5B140" w14:textId="14C307AE" w:rsidR="00742F19" w:rsidRDefault="00742F19" w:rsidP="00742F19">
      <w:pPr>
        <w:pStyle w:val="DHGE1"/>
      </w:pPr>
      <w:bookmarkStart w:id="6" w:name="_Toc53490505"/>
      <w:r>
        <w:lastRenderedPageBreak/>
        <w:t>Projektdokumentation</w:t>
      </w:r>
      <w:bookmarkEnd w:id="6"/>
    </w:p>
    <w:p w14:paraId="190A56C9" w14:textId="552B84E0" w:rsidR="00742F19" w:rsidRDefault="00742F19" w:rsidP="00FF3F08">
      <w:pPr>
        <w:pStyle w:val="DHGE2"/>
        <w:ind w:left="993" w:hanging="993"/>
      </w:pPr>
      <w:bookmarkStart w:id="7" w:name="_Toc53490506"/>
      <w:r>
        <w:t>User Stories / Story-Board</w:t>
      </w:r>
      <w:bookmarkEnd w:id="7"/>
    </w:p>
    <w:p w14:paraId="01956DD4" w14:textId="3EC9D589" w:rsidR="00D518B7" w:rsidRPr="00D518B7" w:rsidRDefault="00D518B7" w:rsidP="00FF3F08">
      <w:pPr>
        <w:pStyle w:val="DHGE2"/>
        <w:ind w:left="993" w:hanging="993"/>
      </w:pPr>
      <w:bookmarkStart w:id="8" w:name="_Toc53490507"/>
      <w:r>
        <w:t>Kann-Board</w:t>
      </w:r>
      <w:bookmarkEnd w:id="8"/>
    </w:p>
    <w:p w14:paraId="6684564C" w14:textId="0E360792" w:rsidR="00742F19" w:rsidRDefault="00A6465F" w:rsidP="00FF3F08">
      <w:pPr>
        <w:pStyle w:val="DHGE2"/>
        <w:ind w:left="993" w:hanging="993"/>
      </w:pPr>
      <w:bookmarkStart w:id="9" w:name="_Toc53490508"/>
      <w:r>
        <w:t>MVP</w:t>
      </w:r>
      <w:bookmarkEnd w:id="9"/>
    </w:p>
    <w:p w14:paraId="49CD316C" w14:textId="13AFC6C2" w:rsidR="00A6465F" w:rsidRPr="00FF3F08" w:rsidRDefault="00FF3F08" w:rsidP="00FF3F08">
      <w:pPr>
        <w:pStyle w:val="DHGETExt"/>
      </w:pPr>
      <w:r w:rsidRPr="00FF3F08">
        <w:t>Ein Minimum Viable Product (MVP</w:t>
      </w:r>
      <w:r w:rsidR="00B13F68">
        <w:t xml:space="preserve">) </w:t>
      </w:r>
      <w:r w:rsidRPr="00FF3F08">
        <w:t xml:space="preserve">ist die erste minimal funktionsfähige Iteration eines </w:t>
      </w:r>
      <w:hyperlink r:id="rId7" w:tooltip="Produkt (Wirtschaft)" w:history="1">
        <w:r w:rsidRPr="00FF3F08">
          <w:rPr>
            <w:rStyle w:val="Hyperlink"/>
            <w:color w:val="auto"/>
            <w:u w:val="none"/>
          </w:rPr>
          <w:t>Produkts</w:t>
        </w:r>
      </w:hyperlink>
      <w:r w:rsidRPr="00FF3F08">
        <w:t>, das entwickelt werden muss, um mit minimalem Aufwand den Kunden-, Markt- oder Funktionsbedarf zu decken und handlungsrelevantes Feedback zu gewährleisten</w:t>
      </w:r>
      <w:r w:rsidR="00B13F68">
        <w:t>. Das MVP sieht ist aus dem Story-Board zu entnehmen.</w:t>
      </w:r>
    </w:p>
    <w:p w14:paraId="18AB18BD" w14:textId="77777777" w:rsidR="00DD59FE" w:rsidRPr="00DD59FE" w:rsidRDefault="00DD59FE" w:rsidP="00DD59FE">
      <w:pPr>
        <w:pStyle w:val="DHGETExt"/>
      </w:pPr>
    </w:p>
    <w:p w14:paraId="5237D466" w14:textId="77A7299C" w:rsidR="00742F19" w:rsidRDefault="00742F19" w:rsidP="00742F19">
      <w:pPr>
        <w:pStyle w:val="DHGE1"/>
      </w:pPr>
      <w:bookmarkStart w:id="10" w:name="_Toc53490509"/>
      <w:r>
        <w:lastRenderedPageBreak/>
        <w:t>Systemdokumentation</w:t>
      </w:r>
      <w:bookmarkEnd w:id="10"/>
    </w:p>
    <w:p w14:paraId="62F44679" w14:textId="597BC2C0" w:rsidR="00D77168" w:rsidRDefault="00D77168" w:rsidP="00D77168">
      <w:pPr>
        <w:pStyle w:val="DHGE2"/>
        <w:ind w:left="993" w:hanging="709"/>
      </w:pPr>
      <w:bookmarkStart w:id="11" w:name="_Toc53490510"/>
      <w:r>
        <w:lastRenderedPageBreak/>
        <w:t>Code / Code-Kommentare</w:t>
      </w:r>
      <w:bookmarkEnd w:id="11"/>
    </w:p>
    <w:p w14:paraId="7BEB28DF" w14:textId="69E61235" w:rsidR="00D77168" w:rsidRDefault="00D77168" w:rsidP="00D77168">
      <w:pPr>
        <w:pStyle w:val="DHGE2"/>
        <w:ind w:left="993" w:hanging="709"/>
      </w:pPr>
      <w:bookmarkStart w:id="12" w:name="_Toc53490511"/>
      <w:r>
        <w:t>Wizard</w:t>
      </w:r>
      <w:bookmarkEnd w:id="12"/>
    </w:p>
    <w:p w14:paraId="379A366C" w14:textId="4B566181" w:rsidR="009F3EE8" w:rsidRDefault="00D77168" w:rsidP="009F3EE8">
      <w:pPr>
        <w:pStyle w:val="DHGE2"/>
        <w:ind w:left="993" w:hanging="709"/>
      </w:pPr>
      <w:bookmarkStart w:id="13" w:name="_Toc53490512"/>
      <w:r>
        <w:t xml:space="preserve"> PAP</w:t>
      </w:r>
      <w:bookmarkEnd w:id="13"/>
    </w:p>
    <w:p w14:paraId="4CD7BDB0" w14:textId="4A80A9EF" w:rsidR="009F3EE8" w:rsidRDefault="009F3EE8" w:rsidP="009F3EE8">
      <w:pPr>
        <w:pStyle w:val="DHGETExt"/>
        <w:jc w:val="center"/>
      </w:pPr>
      <w:r>
        <w:rPr>
          <w:noProof/>
        </w:rPr>
        <w:drawing>
          <wp:inline distT="0" distB="0" distL="0" distR="0" wp14:anchorId="6AD2BDFD" wp14:editId="0A6E74BA">
            <wp:extent cx="2647950" cy="7536472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00"/>
                    <a:stretch/>
                  </pic:blipFill>
                  <pic:spPr bwMode="auto">
                    <a:xfrm>
                      <a:off x="0" y="0"/>
                      <a:ext cx="2655611" cy="7558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40FAA" w14:textId="0C611F21" w:rsidR="009F3EE8" w:rsidRPr="009F3EE8" w:rsidRDefault="009F3EE8" w:rsidP="009F3EE8">
      <w:pPr>
        <w:pStyle w:val="DHGETExt"/>
        <w:jc w:val="center"/>
      </w:pPr>
      <w:r>
        <w:rPr>
          <w:noProof/>
        </w:rPr>
        <w:lastRenderedPageBreak/>
        <w:drawing>
          <wp:inline distT="0" distB="0" distL="0" distR="0" wp14:anchorId="5144AFD9" wp14:editId="1832FD45">
            <wp:extent cx="2893060" cy="8036659"/>
            <wp:effectExtent l="0" t="0" r="254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10"/>
                    <a:stretch/>
                  </pic:blipFill>
                  <pic:spPr bwMode="auto">
                    <a:xfrm>
                      <a:off x="0" y="0"/>
                      <a:ext cx="2915919" cy="810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0F9D7" w14:textId="7FD3CE51" w:rsidR="00742F19" w:rsidRDefault="00742F19" w:rsidP="00742F19">
      <w:pPr>
        <w:pStyle w:val="DHGE1"/>
      </w:pPr>
      <w:bookmarkStart w:id="14" w:name="_Toc53490513"/>
      <w:r>
        <w:lastRenderedPageBreak/>
        <w:t>Schnittstellendokumentation</w:t>
      </w:r>
      <w:bookmarkEnd w:id="14"/>
    </w:p>
    <w:p w14:paraId="36552D70" w14:textId="22FFC131" w:rsidR="00A1771D" w:rsidRDefault="00A1771D" w:rsidP="00A1771D">
      <w:pPr>
        <w:pStyle w:val="DHGE2"/>
        <w:ind w:left="1134" w:hanging="850"/>
      </w:pPr>
      <w:bookmarkStart w:id="15" w:name="_Toc53490514"/>
      <w:r>
        <w:t>AWS</w:t>
      </w:r>
      <w:bookmarkEnd w:id="15"/>
    </w:p>
    <w:p w14:paraId="48A33F48" w14:textId="2711BEC9" w:rsidR="00A1771D" w:rsidRPr="00A1771D" w:rsidRDefault="00DD59FE" w:rsidP="00DD59FE">
      <w:pPr>
        <w:pStyle w:val="DHGE2"/>
        <w:ind w:left="1134" w:hanging="850"/>
      </w:pPr>
      <w:bookmarkStart w:id="16" w:name="_Toc53490515"/>
      <w:r>
        <w:t>Python SDK</w:t>
      </w:r>
      <w:bookmarkEnd w:id="16"/>
    </w:p>
    <w:p w14:paraId="53775428" w14:textId="354B1596" w:rsidR="00742F19" w:rsidRDefault="00742F19" w:rsidP="00742F19">
      <w:pPr>
        <w:pStyle w:val="DHGE1"/>
      </w:pPr>
      <w:bookmarkStart w:id="17" w:name="_Toc53490516"/>
      <w:r>
        <w:lastRenderedPageBreak/>
        <w:t>Testdokumentation</w:t>
      </w:r>
      <w:bookmarkEnd w:id="17"/>
    </w:p>
    <w:sectPr w:rsidR="00742F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84E37"/>
    <w:multiLevelType w:val="hybridMultilevel"/>
    <w:tmpl w:val="B2CA88D8"/>
    <w:lvl w:ilvl="0" w:tplc="6BB430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D6253"/>
    <w:multiLevelType w:val="multilevel"/>
    <w:tmpl w:val="DF042F28"/>
    <w:lvl w:ilvl="0">
      <w:start w:val="1"/>
      <w:numFmt w:val="decimal"/>
      <w:pStyle w:val="DHG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DHG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DHG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HG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1503F1B"/>
    <w:multiLevelType w:val="hybridMultilevel"/>
    <w:tmpl w:val="833034C8"/>
    <w:lvl w:ilvl="0" w:tplc="305A63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2F"/>
    <w:rsid w:val="00040130"/>
    <w:rsid w:val="0005344B"/>
    <w:rsid w:val="00147FED"/>
    <w:rsid w:val="00170A2A"/>
    <w:rsid w:val="001E3C0B"/>
    <w:rsid w:val="00230D26"/>
    <w:rsid w:val="00256F2D"/>
    <w:rsid w:val="00353134"/>
    <w:rsid w:val="00444479"/>
    <w:rsid w:val="0048113D"/>
    <w:rsid w:val="00566675"/>
    <w:rsid w:val="006F702F"/>
    <w:rsid w:val="00712BFD"/>
    <w:rsid w:val="00735100"/>
    <w:rsid w:val="00742F19"/>
    <w:rsid w:val="009C7FE4"/>
    <w:rsid w:val="009F3EE8"/>
    <w:rsid w:val="00A1771D"/>
    <w:rsid w:val="00A6465F"/>
    <w:rsid w:val="00B13F68"/>
    <w:rsid w:val="00B308C8"/>
    <w:rsid w:val="00B60B60"/>
    <w:rsid w:val="00C74660"/>
    <w:rsid w:val="00D06967"/>
    <w:rsid w:val="00D518B7"/>
    <w:rsid w:val="00D77168"/>
    <w:rsid w:val="00DC3EB6"/>
    <w:rsid w:val="00DD59FE"/>
    <w:rsid w:val="00E6226C"/>
    <w:rsid w:val="00E90E1B"/>
    <w:rsid w:val="00E92BAC"/>
    <w:rsid w:val="00F13792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D90EE"/>
  <w15:chartTrackingRefBased/>
  <w15:docId w15:val="{1C38AAEF-199D-456B-B674-A917E5AD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6F7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2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2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2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702F"/>
    <w:pPr>
      <w:ind w:left="720"/>
      <w:contextualSpacing/>
    </w:pPr>
  </w:style>
  <w:style w:type="paragraph" w:customStyle="1" w:styleId="DHGETExt">
    <w:name w:val="DHGE TExt"/>
    <w:basedOn w:val="Standard"/>
    <w:qFormat/>
    <w:rsid w:val="006F702F"/>
    <w:pPr>
      <w:spacing w:after="36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6F7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F702F"/>
    <w:pPr>
      <w:tabs>
        <w:tab w:val="left" w:pos="964"/>
        <w:tab w:val="right" w:leader="dot" w:pos="8959"/>
      </w:tabs>
      <w:spacing w:after="100"/>
    </w:pPr>
    <w:rPr>
      <w:rFonts w:ascii="Times New Roman" w:hAnsi="Times New Roman"/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6F702F"/>
    <w:rPr>
      <w:color w:val="0563C1" w:themeColor="hyperlink"/>
      <w:u w:val="single"/>
    </w:rPr>
  </w:style>
  <w:style w:type="paragraph" w:customStyle="1" w:styleId="DHGE1">
    <w:name w:val="DHGE Ü1"/>
    <w:basedOn w:val="berschrift1"/>
    <w:next w:val="DHGETExt"/>
    <w:qFormat/>
    <w:rsid w:val="00742F19"/>
    <w:pPr>
      <w:keepNext w:val="0"/>
      <w:keepLines w:val="0"/>
      <w:pageBreakBefore/>
      <w:widowControl w:val="0"/>
      <w:numPr>
        <w:numId w:val="3"/>
      </w:numPr>
      <w:spacing w:before="0" w:after="360" w:line="360" w:lineRule="auto"/>
    </w:pPr>
    <w:rPr>
      <w:rFonts w:ascii="Times New Roman" w:hAnsi="Times New Roman"/>
      <w:color w:val="auto"/>
      <w:sz w:val="28"/>
    </w:rPr>
  </w:style>
  <w:style w:type="paragraph" w:customStyle="1" w:styleId="DHGE2">
    <w:name w:val="DHGE Ü2"/>
    <w:basedOn w:val="berschrift2"/>
    <w:next w:val="DHGETExt"/>
    <w:qFormat/>
    <w:rsid w:val="00742F19"/>
    <w:pPr>
      <w:numPr>
        <w:ilvl w:val="1"/>
        <w:numId w:val="3"/>
      </w:numPr>
      <w:spacing w:before="0" w:after="360" w:line="360" w:lineRule="auto"/>
      <w:ind w:left="1440" w:hanging="360"/>
    </w:pPr>
    <w:rPr>
      <w:rFonts w:ascii="Times New Roman" w:hAnsi="Times New Roman"/>
      <w:b/>
      <w:color w:val="auto"/>
      <w:sz w:val="24"/>
    </w:rPr>
  </w:style>
  <w:style w:type="paragraph" w:customStyle="1" w:styleId="DHGE3">
    <w:name w:val="DHGE Ü3"/>
    <w:basedOn w:val="berschrift3"/>
    <w:next w:val="DHGETExt"/>
    <w:qFormat/>
    <w:rsid w:val="00742F19"/>
    <w:pPr>
      <w:numPr>
        <w:ilvl w:val="2"/>
        <w:numId w:val="3"/>
      </w:numPr>
      <w:spacing w:before="0" w:after="360" w:line="360" w:lineRule="auto"/>
      <w:ind w:left="2160" w:hanging="360"/>
    </w:pPr>
    <w:rPr>
      <w:rFonts w:ascii="Times New Roman" w:hAnsi="Times New Roman"/>
      <w:b/>
      <w:color w:val="auto"/>
    </w:rPr>
  </w:style>
  <w:style w:type="paragraph" w:customStyle="1" w:styleId="DHGE4">
    <w:name w:val="DHGE Ü4"/>
    <w:basedOn w:val="berschrift4"/>
    <w:next w:val="DHGETExt"/>
    <w:qFormat/>
    <w:rsid w:val="00742F19"/>
    <w:pPr>
      <w:numPr>
        <w:ilvl w:val="3"/>
        <w:numId w:val="3"/>
      </w:numPr>
      <w:spacing w:before="0" w:after="360" w:line="360" w:lineRule="auto"/>
      <w:ind w:left="2880" w:hanging="360"/>
    </w:pPr>
    <w:rPr>
      <w:rFonts w:ascii="Times New Roman" w:hAnsi="Times New Roman"/>
      <w:b/>
      <w:i w:val="0"/>
      <w:color w:val="auto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2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2F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2F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enraster">
    <w:name w:val="Table Grid"/>
    <w:basedOn w:val="NormaleTabelle"/>
    <w:uiPriority w:val="39"/>
    <w:rsid w:val="00444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e.wikipedia.org/wiki/Produkt_(Wirtschaft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359E5-4EA5-4F3E-BAA0-4DD61D3DB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363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G18PI-Renz-J</dc:creator>
  <cp:keywords/>
  <dc:description/>
  <cp:lastModifiedBy>G18PI-Renz-J</cp:lastModifiedBy>
  <cp:revision>12</cp:revision>
  <dcterms:created xsi:type="dcterms:W3CDTF">2020-10-02T11:55:00Z</dcterms:created>
  <dcterms:modified xsi:type="dcterms:W3CDTF">2020-10-13T13:40:00Z</dcterms:modified>
</cp:coreProperties>
</file>