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403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989922" cy="1316736"/>
            <wp:effectExtent b="0" l="0" r="0" t="0"/>
            <wp:docPr descr="C:\Users\EPIS\Documents\upt.png" id="1" name="image1.png"/>
            <a:graphic>
              <a:graphicData uri="http://schemas.openxmlformats.org/drawingml/2006/picture">
                <pic:pic>
                  <pic:nvPicPr>
                    <pic:cNvPr descr="C:\Users\EPIS\Documents\upt.png" id="0" name="image1.png"/>
                    <pic:cNvPicPr preferRelativeResize="0"/>
                  </pic:nvPicPr>
                  <pic:blipFill>
                    <a:blip r:embed="rId6"/>
                    <a:srcRect b="0" l="0" r="0" t="0"/>
                    <a:stretch>
                      <a:fillRect/>
                    </a:stretch>
                  </pic:blipFill>
                  <pic:spPr>
                    <a:xfrm>
                      <a:off x="0" y="0"/>
                      <a:ext cx="989922" cy="13167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before="375" w:line="24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widowControl w:val="0"/>
        <w:spacing w:line="240" w:lineRule="auto"/>
        <w:ind w:left="138" w:right="42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UNIVERSIDAD PRIVADA DE TACNA</w:t>
      </w:r>
    </w:p>
    <w:p w:rsidR="00000000" w:rsidDel="00000000" w:rsidP="00000000" w:rsidRDefault="00000000" w:rsidRPr="00000000" w14:paraId="00000004">
      <w:pPr>
        <w:widowControl w:val="0"/>
        <w:spacing w:before="384"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widowControl w:val="0"/>
        <w:spacing w:line="240" w:lineRule="auto"/>
        <w:ind w:left="144" w:right="421"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FACULTAD DE INGENIERÍA</w:t>
      </w:r>
    </w:p>
    <w:p w:rsidR="00000000" w:rsidDel="00000000" w:rsidP="00000000" w:rsidRDefault="00000000" w:rsidRPr="00000000" w14:paraId="00000006">
      <w:pPr>
        <w:widowControl w:val="0"/>
        <w:spacing w:before="256" w:line="240" w:lineRule="auto"/>
        <w:ind w:right="289"/>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Escuela Profesional de Ingeniería de Sistemas</w:t>
      </w:r>
    </w:p>
    <w:p w:rsidR="00000000" w:rsidDel="00000000" w:rsidP="00000000" w:rsidRDefault="00000000" w:rsidRPr="00000000" w14:paraId="00000007">
      <w:pPr>
        <w:widowControl w:val="0"/>
        <w:spacing w:before="256" w:line="240" w:lineRule="auto"/>
        <w:ind w:right="289"/>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8">
      <w:pPr>
        <w:widowControl w:val="0"/>
        <w:spacing w:before="190" w:line="259" w:lineRule="auto"/>
        <w:ind w:left="137" w:right="421"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FinanceFlow</w:t>
      </w:r>
      <w:r w:rsidDel="00000000" w:rsidR="00000000" w:rsidRPr="00000000">
        <w:rPr>
          <w:rFonts w:ascii="Times New Roman" w:cs="Times New Roman" w:eastAsia="Times New Roman" w:hAnsi="Times New Roman"/>
          <w:b w:val="1"/>
          <w:bCs w:val="1"/>
          <w:sz w:val="36"/>
          <w:szCs w:val="36"/>
          <w:rtl w:val="0"/>
        </w:rPr>
        <w:t xml:space="preserve">: Plataforma Web de Gestión Financiera e Inteligencia Artificial para el Control de Gastos Personales</w:t>
      </w:r>
    </w:p>
    <w:p w:rsidR="00000000" w:rsidDel="00000000" w:rsidP="00000000" w:rsidRDefault="00000000" w:rsidRPr="00000000" w14:paraId="00000009">
      <w:pPr>
        <w:widowControl w:val="0"/>
        <w:spacing w:before="190" w:line="259" w:lineRule="auto"/>
        <w:ind w:left="137" w:right="421"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widowControl w:val="0"/>
        <w:spacing w:before="158" w:line="484" w:lineRule="auto"/>
        <w:ind w:right="457"/>
        <w:jc w:val="center"/>
        <w:rPr>
          <w:sz w:val="32"/>
          <w:szCs w:val="32"/>
        </w:rPr>
      </w:pPr>
      <w:r w:rsidDel="00000000" w:rsidR="00000000" w:rsidRPr="00000000">
        <w:rPr>
          <w:sz w:val="32"/>
          <w:szCs w:val="32"/>
          <w:rtl w:val="0"/>
        </w:rPr>
        <w:t xml:space="preserve">Curso: Construcción de Software I</w:t>
      </w:r>
    </w:p>
    <w:p w:rsidR="00000000" w:rsidDel="00000000" w:rsidP="00000000" w:rsidRDefault="00000000" w:rsidRPr="00000000" w14:paraId="0000000B">
      <w:pPr>
        <w:widowControl w:val="0"/>
        <w:spacing w:before="158" w:line="484" w:lineRule="auto"/>
        <w:ind w:right="457"/>
        <w:jc w:val="center"/>
        <w:rPr>
          <w:sz w:val="32"/>
          <w:szCs w:val="32"/>
        </w:rPr>
      </w:pPr>
      <w:r w:rsidDel="00000000" w:rsidR="00000000" w:rsidRPr="00000000">
        <w:rPr>
          <w:sz w:val="32"/>
          <w:szCs w:val="32"/>
          <w:rtl w:val="0"/>
        </w:rPr>
        <w:t xml:space="preserve">Docente: Mag. Ricardo Eduardo Valcárcel Alvarado</w:t>
      </w:r>
    </w:p>
    <w:p w:rsidR="00000000" w:rsidDel="00000000" w:rsidP="00000000" w:rsidRDefault="00000000" w:rsidRPr="00000000" w14:paraId="0000000C">
      <w:pPr>
        <w:widowControl w:val="0"/>
        <w:spacing w:before="352" w:line="240" w:lineRule="auto"/>
        <w:ind w:left="573"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Integrantes:</w:t>
      </w:r>
    </w:p>
    <w:p w:rsidR="00000000" w:rsidDel="00000000" w:rsidP="00000000" w:rsidRDefault="00000000" w:rsidRPr="00000000" w14:paraId="0000000D">
      <w:pPr>
        <w:widowControl w:val="0"/>
        <w:spacing w:before="125" w:line="240" w:lineRule="auto"/>
        <w:rPr>
          <w:rFonts w:ascii="Times New Roman" w:cs="Times New Roman" w:eastAsia="Times New Roman" w:hAnsi="Times New Roman"/>
          <w:sz w:val="20"/>
          <w:szCs w:val="20"/>
        </w:rPr>
      </w:pPr>
      <w:r w:rsidDel="00000000" w:rsidR="00000000" w:rsidRPr="00000000">
        <w:rPr>
          <w:rtl w:val="0"/>
        </w:rPr>
      </w:r>
    </w:p>
    <w:tbl>
      <w:tblPr>
        <w:tblStyle w:val="Table1"/>
        <w:tblW w:w="8168.0" w:type="dxa"/>
        <w:jc w:val="left"/>
        <w:tblInd w:w="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21"/>
        <w:gridCol w:w="2747"/>
        <w:tblGridChange w:id="0">
          <w:tblGrid>
            <w:gridCol w:w="5421"/>
            <w:gridCol w:w="2747"/>
          </w:tblGrid>
        </w:tblGridChange>
      </w:tblGrid>
      <w:tr>
        <w:trPr>
          <w:cantSplit w:val="0"/>
          <w:trHeight w:val="396" w:hRule="atLeast"/>
          <w:tblHeader w:val="0"/>
        </w:trPr>
        <w:tc>
          <w:tcPr/>
          <w:p w:rsidR="00000000" w:rsidDel="00000000" w:rsidP="00000000" w:rsidRDefault="00000000" w:rsidRPr="00000000" w14:paraId="0000000E">
            <w:pPr>
              <w:widowControl w:val="0"/>
              <w:spacing w:before="248" w:line="306.99999999999994" w:lineRule="auto"/>
              <w:ind w:left="50" w:firstLine="0"/>
              <w:rPr>
                <w:b w:val="1"/>
                <w:bCs w:val="1"/>
                <w:i w:val="1"/>
                <w:iCs w:val="1"/>
                <w:sz w:val="28"/>
                <w:szCs w:val="28"/>
              </w:rPr>
            </w:pPr>
            <w:r w:rsidDel="00000000" w:rsidR="00000000" w:rsidRPr="00000000">
              <w:rPr>
                <w:b w:val="1"/>
                <w:bCs w:val="1"/>
                <w:i w:val="1"/>
                <w:iCs w:val="1"/>
                <w:sz w:val="28"/>
                <w:szCs w:val="28"/>
                <w:rtl w:val="0"/>
              </w:rPr>
              <w:t xml:space="preserve">Sebastian Arce Bracamonte</w:t>
            </w:r>
          </w:p>
        </w:tc>
        <w:tc>
          <w:tcPr/>
          <w:p w:rsidR="00000000" w:rsidDel="00000000" w:rsidP="00000000" w:rsidRDefault="00000000" w:rsidRPr="00000000" w14:paraId="0000000F">
            <w:pPr>
              <w:widowControl w:val="0"/>
              <w:spacing w:before="248" w:line="306.99999999999994" w:lineRule="auto"/>
              <w:ind w:right="48"/>
              <w:jc w:val="right"/>
              <w:rPr>
                <w:b w:val="1"/>
                <w:bCs w:val="1"/>
                <w:i w:val="1"/>
                <w:iCs w:val="1"/>
                <w:sz w:val="28"/>
                <w:szCs w:val="28"/>
              </w:rPr>
            </w:pPr>
            <w:r w:rsidDel="00000000" w:rsidR="00000000" w:rsidRPr="00000000">
              <w:rPr>
                <w:b w:val="1"/>
                <w:bCs w:val="1"/>
                <w:i w:val="1"/>
                <w:iCs w:val="1"/>
                <w:sz w:val="28"/>
                <w:szCs w:val="28"/>
                <w:rtl w:val="0"/>
              </w:rPr>
              <w:t xml:space="preserve">(2019062886)</w:t>
            </w:r>
          </w:p>
        </w:tc>
      </w:tr>
    </w:tbl>
    <w:p w:rsidR="00000000" w:rsidDel="00000000" w:rsidP="00000000" w:rsidRDefault="00000000" w:rsidRPr="00000000" w14:paraId="00000010">
      <w:pPr>
        <w:widowControl w:val="0"/>
        <w:spacing w:line="240" w:lineRule="auto"/>
        <w:rPr>
          <w:sz w:val="17"/>
          <w:szCs w:val="17"/>
        </w:rPr>
      </w:pPr>
      <w:r w:rsidDel="00000000" w:rsidR="00000000" w:rsidRPr="00000000">
        <w:rPr>
          <w:rtl w:val="0"/>
        </w:rPr>
      </w:r>
    </w:p>
    <w:tbl>
      <w:tblPr>
        <w:tblStyle w:val="Table2"/>
        <w:tblpPr w:leftFromText="180" w:rightFromText="180" w:topFromText="180" w:bottomFromText="180" w:vertAnchor="text" w:horzAnchor="text" w:tblpX="0" w:tblpY="0"/>
        <w:tblW w:w="8221.0" w:type="dxa"/>
        <w:jc w:val="left"/>
        <w:tblInd w:w="3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523"/>
        <w:gridCol w:w="2698"/>
        <w:tblGridChange w:id="0">
          <w:tblGrid>
            <w:gridCol w:w="5523"/>
            <w:gridCol w:w="2698"/>
          </w:tblGrid>
        </w:tblGridChange>
      </w:tblGrid>
      <w:tr>
        <w:trPr>
          <w:cantSplit w:val="0"/>
          <w:trHeight w:val="322" w:hRule="atLeast"/>
          <w:tblHeader w:val="0"/>
        </w:trPr>
        <w:tc>
          <w:tcPr/>
          <w:p w:rsidR="00000000" w:rsidDel="00000000" w:rsidP="00000000" w:rsidRDefault="00000000" w:rsidRPr="00000000" w14:paraId="00000011">
            <w:pPr>
              <w:widowControl w:val="0"/>
              <w:spacing w:line="303" w:lineRule="auto"/>
              <w:rPr>
                <w:b w:val="1"/>
                <w:bCs w:val="1"/>
                <w:i w:val="1"/>
                <w:iCs w:val="1"/>
                <w:sz w:val="28"/>
                <w:szCs w:val="28"/>
              </w:rPr>
            </w:pPr>
            <w:r w:rsidDel="00000000" w:rsidR="00000000" w:rsidRPr="00000000">
              <w:rPr>
                <w:rtl w:val="0"/>
              </w:rPr>
            </w:r>
          </w:p>
        </w:tc>
        <w:tc>
          <w:tcPr/>
          <w:p w:rsidR="00000000" w:rsidDel="00000000" w:rsidP="00000000" w:rsidRDefault="00000000" w:rsidRPr="00000000" w14:paraId="00000012">
            <w:pPr>
              <w:widowControl w:val="0"/>
              <w:spacing w:line="303" w:lineRule="auto"/>
              <w:ind w:right="48"/>
              <w:jc w:val="right"/>
              <w:rPr>
                <w:b w:val="1"/>
                <w:bCs w:val="1"/>
                <w:i w:val="1"/>
                <w:iCs w:val="1"/>
                <w:sz w:val="28"/>
                <w:szCs w:val="28"/>
              </w:rPr>
            </w:pPr>
            <w:r w:rsidDel="00000000" w:rsidR="00000000" w:rsidRPr="00000000">
              <w:rPr>
                <w:rtl w:val="0"/>
              </w:rPr>
            </w:r>
          </w:p>
        </w:tc>
      </w:tr>
    </w:tbl>
    <w:p w:rsidR="00000000" w:rsidDel="00000000" w:rsidP="00000000" w:rsidRDefault="00000000" w:rsidRPr="00000000" w14:paraId="00000013">
      <w:pPr>
        <w:widowControl w:val="0"/>
        <w:spacing w:line="240" w:lineRule="auto"/>
        <w:rPr>
          <w:sz w:val="17"/>
          <w:szCs w:val="17"/>
        </w:rPr>
      </w:pP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6">
      <w:pPr>
        <w:widowControl w:val="0"/>
        <w:spacing w:before="49"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7">
      <w:pPr>
        <w:widowControl w:val="0"/>
        <w:spacing w:line="240" w:lineRule="auto"/>
        <w:ind w:left="137" w:right="498"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Tacna – Perú</w:t>
      </w:r>
    </w:p>
    <w:p w:rsidR="00000000" w:rsidDel="00000000" w:rsidP="00000000" w:rsidRDefault="00000000" w:rsidRPr="00000000" w14:paraId="00000018">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i w:val="1"/>
          <w:iCs w:val="1"/>
          <w:sz w:val="32"/>
          <w:szCs w:val="32"/>
          <w:rtl w:val="0"/>
        </w:rPr>
        <w:t xml:space="preserve">2026</w:t>
      </w:r>
    </w:p>
    <w:p w:rsidR="00000000" w:rsidDel="00000000" w:rsidP="00000000" w:rsidRDefault="00000000" w:rsidRPr="00000000" w14:paraId="00000019">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A">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B">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C">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D">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E">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1F">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20">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21">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22">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23">
      <w:pPr>
        <w:widowControl w:val="0"/>
        <w:spacing w:before="189" w:line="240" w:lineRule="auto"/>
        <w:ind w:left="137" w:right="505" w:firstLine="0"/>
        <w:jc w:val="center"/>
        <w:rPr>
          <w:rFonts w:ascii="Times New Roman" w:cs="Times New Roman" w:eastAsia="Times New Roman" w:hAnsi="Times New Roman"/>
          <w:b w:val="1"/>
          <w:bCs w:val="1"/>
          <w:i w:val="1"/>
          <w:iCs w:val="1"/>
          <w:sz w:val="32"/>
          <w:szCs w:val="32"/>
        </w:rPr>
      </w:pPr>
      <w:r w:rsidDel="00000000" w:rsidR="00000000" w:rsidRPr="00000000">
        <w:rPr>
          <w:rtl w:val="0"/>
        </w:rPr>
      </w:r>
    </w:p>
    <w:p w:rsidR="00000000" w:rsidDel="00000000" w:rsidP="00000000" w:rsidRDefault="00000000" w:rsidRPr="00000000" w14:paraId="00000024">
      <w:pPr>
        <w:pStyle w:val="Title"/>
        <w:keepNext w:val="0"/>
        <w:keepLines w:val="0"/>
        <w:widowControl w:val="0"/>
        <w:spacing w:after="0" w:line="240" w:lineRule="auto"/>
        <w:ind w:right="852"/>
        <w:jc w:val="right"/>
        <w:rPr>
          <w:rFonts w:ascii="Times New Roman" w:cs="Times New Roman" w:eastAsia="Times New Roman" w:hAnsi="Times New Roman"/>
          <w:b w:val="1"/>
          <w:bCs w:val="1"/>
          <w:i w:val="1"/>
          <w:iCs w:val="1"/>
          <w:sz w:val="44"/>
          <w:szCs w:val="44"/>
        </w:rPr>
      </w:pPr>
      <w:r w:rsidDel="00000000" w:rsidR="00000000" w:rsidRPr="00000000">
        <w:rPr>
          <w:rFonts w:ascii="Times New Roman" w:cs="Times New Roman" w:eastAsia="Times New Roman" w:hAnsi="Times New Roman"/>
          <w:b w:val="1"/>
          <w:bCs w:val="1"/>
          <w:i w:val="1"/>
          <w:iCs w:val="1"/>
          <w:sz w:val="44"/>
          <w:szCs w:val="44"/>
          <w:rtl w:val="0"/>
        </w:rPr>
        <w:t xml:space="preserve">FinanceFlow</w:t>
      </w:r>
      <w:r w:rsidDel="00000000" w:rsidR="00000000" w:rsidRPr="00000000">
        <w:rPr>
          <w:rFonts w:ascii="Times New Roman" w:cs="Times New Roman" w:eastAsia="Times New Roman" w:hAnsi="Times New Roman"/>
          <w:b w:val="1"/>
          <w:bCs w:val="1"/>
          <w:i w:val="1"/>
          <w:iCs w:val="1"/>
          <w:sz w:val="44"/>
          <w:szCs w:val="44"/>
          <w:rtl w:val="0"/>
        </w:rPr>
        <w:t xml:space="preserve">: Plataforma Web de Gestión Financiera e Inteligencia Artificial para el Control de Gastos Personales</w:t>
      </w:r>
    </w:p>
    <w:p w:rsidR="00000000" w:rsidDel="00000000" w:rsidP="00000000" w:rsidRDefault="00000000" w:rsidRPr="00000000" w14:paraId="00000025">
      <w:pPr>
        <w:widowControl w:val="0"/>
        <w:spacing w:before="214" w:line="240" w:lineRule="auto"/>
        <w:rPr>
          <w:rFonts w:ascii="Times New Roman" w:cs="Times New Roman" w:eastAsia="Times New Roman" w:hAnsi="Times New Roman"/>
          <w:b w:val="1"/>
          <w:bCs w:val="1"/>
          <w:i w:val="1"/>
          <w:iCs w:val="1"/>
          <w:sz w:val="44"/>
          <w:szCs w:val="44"/>
        </w:rPr>
      </w:pPr>
      <w:r w:rsidDel="00000000" w:rsidR="00000000" w:rsidRPr="00000000">
        <w:rPr>
          <w:rtl w:val="0"/>
        </w:rPr>
      </w:r>
    </w:p>
    <w:p w:rsidR="00000000" w:rsidDel="00000000" w:rsidP="00000000" w:rsidRDefault="00000000" w:rsidRPr="00000000" w14:paraId="00000026">
      <w:pPr>
        <w:widowControl w:val="0"/>
        <w:spacing w:before="1" w:line="240" w:lineRule="auto"/>
        <w:ind w:left="6238"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Documento de Visión</w:t>
      </w:r>
    </w:p>
    <w:p w:rsidR="00000000" w:rsidDel="00000000" w:rsidP="00000000" w:rsidRDefault="00000000" w:rsidRPr="00000000" w14:paraId="00000027">
      <w:pPr>
        <w:widowControl w:val="0"/>
        <w:spacing w:before="29"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Versión </w:t>
      </w:r>
      <w:r w:rsidDel="00000000" w:rsidR="00000000" w:rsidRPr="00000000">
        <w:rPr>
          <w:rFonts w:ascii="Times New Roman" w:cs="Times New Roman" w:eastAsia="Times New Roman" w:hAnsi="Times New Roman"/>
          <w:b w:val="1"/>
          <w:bCs w:val="1"/>
          <w:i w:val="1"/>
          <w:iCs w:val="1"/>
          <w:sz w:val="28"/>
          <w:szCs w:val="28"/>
          <w:rtl w:val="0"/>
        </w:rPr>
        <w:t xml:space="preserve">1.0</w:t>
      </w:r>
    </w:p>
    <w:p w:rsidR="00000000" w:rsidDel="00000000" w:rsidP="00000000" w:rsidRDefault="00000000" w:rsidRPr="00000000" w14:paraId="00000029">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A">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B">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C">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D">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E">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2F">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0">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1">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2">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3">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4">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5">
      <w:pPr>
        <w:widowControl w:val="0"/>
        <w:spacing w:line="240" w:lineRule="auto"/>
        <w:ind w:right="845"/>
        <w:jc w:val="right"/>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6">
      <w:pPr>
        <w:widowControl w:val="0"/>
        <w:spacing w:line="240" w:lineRule="auto"/>
        <w:ind w:right="845"/>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37">
      <w:pPr>
        <w:widowControl w:val="0"/>
        <w:spacing w:before="7" w:line="240" w:lineRule="auto"/>
        <w:rPr>
          <w:rFonts w:ascii="Times New Roman" w:cs="Times New Roman" w:eastAsia="Times New Roman" w:hAnsi="Times New Roman"/>
          <w:b w:val="1"/>
          <w:bCs w:val="1"/>
          <w:i w:val="1"/>
          <w:iCs w:val="1"/>
          <w:sz w:val="2"/>
          <w:szCs w:val="2"/>
        </w:rPr>
      </w:pPr>
      <w:r w:rsidDel="00000000" w:rsidR="00000000" w:rsidRPr="00000000">
        <w:rPr>
          <w:rtl w:val="0"/>
        </w:rPr>
      </w:r>
    </w:p>
    <w:tbl>
      <w:tblPr>
        <w:tblStyle w:val="Table3"/>
        <w:tblW w:w="9390.0" w:type="dxa"/>
        <w:jc w:val="left"/>
        <w:tblInd w:w="14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00"/>
        <w:gridCol w:w="1200"/>
        <w:gridCol w:w="1380"/>
        <w:gridCol w:w="1425"/>
        <w:gridCol w:w="1170"/>
        <w:gridCol w:w="3315"/>
        <w:tblGridChange w:id="0">
          <w:tblGrid>
            <w:gridCol w:w="900"/>
            <w:gridCol w:w="1200"/>
            <w:gridCol w:w="1380"/>
            <w:gridCol w:w="1425"/>
            <w:gridCol w:w="1170"/>
            <w:gridCol w:w="3315"/>
          </w:tblGrid>
        </w:tblGridChange>
      </w:tblGrid>
      <w:tr>
        <w:trPr>
          <w:cantSplit w:val="0"/>
          <w:trHeight w:val="299" w:hRule="atLeast"/>
          <w:tblHeader w:val="0"/>
        </w:trPr>
        <w:tc>
          <w:tcPr>
            <w:gridSpan w:val="6"/>
            <w:shd w:fill="d9d9d9" w:val="clear"/>
          </w:tcPr>
          <w:p w:rsidR="00000000" w:rsidDel="00000000" w:rsidP="00000000" w:rsidRDefault="00000000" w:rsidRPr="00000000" w14:paraId="00000038">
            <w:pPr>
              <w:widowControl w:val="0"/>
              <w:spacing w:before="22" w:line="240" w:lineRule="auto"/>
              <w:ind w:left="1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CONTROL DE VERSIONES</w:t>
            </w:r>
          </w:p>
        </w:tc>
      </w:tr>
      <w:tr>
        <w:trPr>
          <w:cantSplit w:val="0"/>
          <w:trHeight w:val="325" w:hRule="atLeast"/>
          <w:tblHeader w:val="0"/>
        </w:trPr>
        <w:tc>
          <w:tcPr>
            <w:shd w:fill="f0f0f0" w:val="clear"/>
          </w:tcPr>
          <w:p w:rsidR="00000000" w:rsidDel="00000000" w:rsidP="00000000" w:rsidRDefault="00000000" w:rsidRPr="00000000" w14:paraId="0000003E">
            <w:pPr>
              <w:widowControl w:val="0"/>
              <w:spacing w:before="25" w:line="240" w:lineRule="auto"/>
              <w:ind w:left="17"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w:t>
            </w:r>
          </w:p>
        </w:tc>
        <w:tc>
          <w:tcPr>
            <w:shd w:fill="f0f0f0" w:val="clear"/>
          </w:tcPr>
          <w:p w:rsidR="00000000" w:rsidDel="00000000" w:rsidP="00000000" w:rsidRDefault="00000000" w:rsidRPr="00000000" w14:paraId="0000003F">
            <w:pPr>
              <w:widowControl w:val="0"/>
              <w:spacing w:before="25" w:line="240" w:lineRule="auto"/>
              <w:ind w:left="19" w:right="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Hecha por</w:t>
            </w:r>
          </w:p>
        </w:tc>
        <w:tc>
          <w:tcPr>
            <w:shd w:fill="f0f0f0" w:val="clear"/>
          </w:tcPr>
          <w:p w:rsidR="00000000" w:rsidDel="00000000" w:rsidP="00000000" w:rsidRDefault="00000000" w:rsidRPr="00000000" w14:paraId="00000040">
            <w:pPr>
              <w:widowControl w:val="0"/>
              <w:spacing w:before="25" w:line="240" w:lineRule="auto"/>
              <w:ind w:left="1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Revisada por</w:t>
            </w:r>
          </w:p>
        </w:tc>
        <w:tc>
          <w:tcPr>
            <w:shd w:fill="f0f0f0" w:val="clear"/>
          </w:tcPr>
          <w:p w:rsidR="00000000" w:rsidDel="00000000" w:rsidP="00000000" w:rsidRDefault="00000000" w:rsidRPr="00000000" w14:paraId="00000041">
            <w:pPr>
              <w:widowControl w:val="0"/>
              <w:spacing w:before="25" w:line="240" w:lineRule="auto"/>
              <w:ind w:left="1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Aprobada por</w:t>
            </w:r>
          </w:p>
        </w:tc>
        <w:tc>
          <w:tcPr>
            <w:shd w:fill="f0f0f0" w:val="clear"/>
          </w:tcPr>
          <w:p w:rsidR="00000000" w:rsidDel="00000000" w:rsidP="00000000" w:rsidRDefault="00000000" w:rsidRPr="00000000" w14:paraId="00000042">
            <w:pPr>
              <w:widowControl w:val="0"/>
              <w:spacing w:before="25" w:line="240" w:lineRule="auto"/>
              <w:ind w:left="19" w:right="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w:t>
            </w:r>
          </w:p>
        </w:tc>
        <w:tc>
          <w:tcPr>
            <w:shd w:fill="f0f0f0" w:val="clear"/>
          </w:tcPr>
          <w:p w:rsidR="00000000" w:rsidDel="00000000" w:rsidP="00000000" w:rsidRDefault="00000000" w:rsidRPr="00000000" w14:paraId="00000043">
            <w:pPr>
              <w:widowControl w:val="0"/>
              <w:spacing w:before="25" w:line="240" w:lineRule="auto"/>
              <w:ind w:left="14" w:right="1"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Motivo</w:t>
            </w:r>
          </w:p>
        </w:tc>
      </w:tr>
      <w:tr>
        <w:trPr>
          <w:cantSplit w:val="0"/>
          <w:trHeight w:val="307.30468749999994" w:hRule="atLeast"/>
          <w:tblHeader w:val="0"/>
        </w:trPr>
        <w:tc>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p w:rsidR="00000000" w:rsidDel="00000000" w:rsidP="00000000" w:rsidRDefault="00000000" w:rsidRPr="00000000" w14:paraId="0000004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w:t>
            </w:r>
          </w:p>
        </w:tc>
        <w:tc>
          <w:tcPr>
            <w:vAlign w:val="center"/>
          </w:tcPr>
          <w:p w:rsidR="00000000" w:rsidDel="00000000" w:rsidP="00000000" w:rsidRDefault="00000000" w:rsidRPr="00000000" w14:paraId="00000048">
            <w:pPr>
              <w:widowControl w:val="0"/>
              <w:spacing w:line="160" w:lineRule="auto"/>
              <w:ind w:right="87"/>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160" w:lineRule="auto"/>
              <w:ind w:right="87"/>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06/4/2026</w:t>
            </w:r>
          </w:p>
        </w:tc>
        <w:tc>
          <w:tcPr/>
          <w:p w:rsidR="00000000" w:rsidDel="00000000" w:rsidP="00000000" w:rsidRDefault="00000000" w:rsidRPr="00000000" w14:paraId="0000004A">
            <w:pPr>
              <w:widowControl w:val="0"/>
              <w:spacing w:before="45" w:line="240" w:lineRule="auto"/>
              <w:ind w:left="14" w:right="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Primera Versión, Redacción del documento</w:t>
            </w:r>
          </w:p>
        </w:tc>
      </w:tr>
    </w:tbl>
    <w:p w:rsidR="00000000" w:rsidDel="00000000" w:rsidP="00000000" w:rsidRDefault="00000000" w:rsidRPr="00000000" w14:paraId="0000004B">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C">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D">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E">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F">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0">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1">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2">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3">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4">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5">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6">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7">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8">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9">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A">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B">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C">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D">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E">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5F">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0">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1">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2">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3">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4">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5">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6">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7">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8">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9">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A">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B">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C">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D">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E">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6F">
      <w:pPr>
        <w:widowControl w:val="0"/>
        <w:spacing w:line="240" w:lineRule="auto"/>
        <w:ind w:left="69" w:firstLine="0"/>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71">
      <w:pPr>
        <w:widowControl w:val="0"/>
        <w:spacing w:line="240" w:lineRule="auto"/>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p>
    <w:sdt>
      <w:sdtPr>
        <w:id w:val="355670236"/>
        <w:docPartObj>
          <w:docPartGallery w:val="Table of Contents"/>
          <w:docPartUnique w:val="1"/>
        </w:docPartObj>
      </w:sdtPr>
      <w:sdtContent>
        <w:p w:rsidR="00000000" w:rsidDel="00000000" w:rsidP="00000000" w:rsidRDefault="00000000" w:rsidRPr="00000000" w14:paraId="0000007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w5ad1papm6z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6</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tqgenrsf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6</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8zyjb6dgr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6</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iccmiiq5r5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Siglas y Abreviaturas</w:t>
              <w:tab/>
              <w:t xml:space="preserve">7</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g3vl8odq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Visión General</w:t>
              <w:tab/>
              <w:t xml:space="preserve">8</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46a09jq2a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Posicionamiento</w:t>
              <w:tab/>
              <w:t xml:space="preserve">8</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khas8idm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Oportunidad de Negocio</w:t>
              <w:tab/>
              <w:t xml:space="preserve">8</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0r7irn2k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Definición del Problema</w:t>
              <w:tab/>
              <w:t xml:space="preserve">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4vfmmtk985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Descripción de los Interesados</w:t>
              <w:tab/>
              <w:t xml:space="preserve">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nph94bcs3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Resumen de los Interesados</w:t>
              <w:tab/>
              <w:t xml:space="preserve">9</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0gde3yk0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Resumen de los Usuarios</w:t>
              <w:tab/>
              <w:t xml:space="preserve">10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pi5fpe43ua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Entorno del Usuario</w:t>
              <w:tab/>
              <w:t xml:space="preserve">10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y3ppzx4ir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Perfiles de los Interesados</w:t>
              <w:tab/>
              <w:t xml:space="preserve">11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lxgxktsf8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Perfiles de los Usuarios</w:t>
              <w:tab/>
              <w:t xml:space="preserve">11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nly0eczm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Necesidades de los interesados y usuarios</w:t>
              <w:tab/>
              <w:t xml:space="preserve">12</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afzr42yn7z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General del Proyecto</w:t>
              <w:tab/>
              <w:t xml:space="preserve">13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gquv58b5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Perspectiva del Producto</w:t>
              <w:tab/>
              <w:t xml:space="preserve">13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nuad3d10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Resumen de Capacidades</w:t>
              <w:tab/>
              <w:t xml:space="preserve">13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qvloqhdx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Suposiciones y Dependencias</w:t>
              <w:tab/>
              <w:t xml:space="preserve">14</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6gpfk32bd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Costos y Precios</w:t>
              <w:tab/>
              <w:t xml:space="preserve">14</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j654x0se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Licenciamiento e Instalación</w:t>
              <w:tab/>
              <w:t xml:space="preserve">14</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3720cfytt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Características del Proyecto</w:t>
              <w:tab/>
              <w:t xml:space="preserve">15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ybwuirhvf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Usabilidad</w:t>
              <w:tab/>
              <w:t xml:space="preserve">15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c9kt3vrr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Consistencia</w:t>
              <w:tab/>
              <w:t xml:space="preserve">15</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7qxtiy5o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Disponibilidad</w:t>
              <w:tab/>
              <w:t xml:space="preserve">15</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b2094ghz0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Seguridad e integridad de los datos</w:t>
              <w:tab/>
              <w:t xml:space="preserve">15</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ndyrufy67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Mantenibilidad</w:t>
              <w:tab/>
              <w:t xml:space="preserve">16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pos9okzemu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Inmediatez en la respuesta</w:t>
              <w:tab/>
              <w:t xml:space="preserve">16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86yl31lpm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Restricciones</w:t>
              <w:tab/>
              <w:t xml:space="preserve">16</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k4ig5i37f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Alcance</w:t>
              <w:tab/>
              <w:t xml:space="preserve">16</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n2rqc7cr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Tiempo</w:t>
              <w:tab/>
              <w:t xml:space="preserve">16</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e9vapq679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Costo</w:t>
              <w:tab/>
              <w:t xml:space="preserve">16</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7id3v306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Calidad</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zafdfwa1s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Recursos</w:t>
              <w:tab/>
              <w:t xml:space="preserve">17</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4i7soxul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Riesgos</w:t>
              <w:tab/>
              <w:t xml:space="preserve">17</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cg15enuq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Satisfacción</w:t>
              <w:tab/>
              <w:t xml:space="preserve">17</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dwh4kosn2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Rangos de Calidad</w:t>
              <w:tab/>
              <w:t xml:space="preserve">17</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r922vp3dy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Precedencia y prioridad</w:t>
              <w:tab/>
              <w:t xml:space="preserve">19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f452ohgxkw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Otros requerimientos del Producto</w:t>
              <w:tab/>
              <w:t xml:space="preserve">21</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7809kv3j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Estándares Legales</w:t>
              <w:tab/>
              <w:t xml:space="preserve">21</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25cfitecd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Estándares de comunicación</w:t>
              <w:tab/>
              <w:t xml:space="preserve">21</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5g9apklp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Estándares de cumplimiento de la plataforma</w:t>
              <w:tab/>
              <w:t xml:space="preserve">21</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sgfwx40b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Estándares de calidad y seguridad</w:t>
              <w:tab/>
              <w:t xml:space="preserve">22</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hj2pvrayo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CONCLUSIONES</w:t>
              <w:tab/>
              <w:t xml:space="preserve">22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zmusfj8ju9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RECOMENDACIONES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pStyle w:val="Heading2"/>
        <w:keepNext w:val="0"/>
        <w:keepLines w:val="0"/>
        <w:widowControl w:val="0"/>
        <w:pBdr>
          <w:bottom w:color="auto" w:space="5" w:sz="0" w:val="none"/>
        </w:pBdr>
        <w:spacing w:after="240" w:line="300" w:lineRule="auto"/>
        <w:rPr>
          <w:b w:val="1"/>
          <w:bCs w:val="1"/>
          <w:i w:val="1"/>
          <w:iCs w:val="1"/>
          <w:color w:val="bbbebf"/>
          <w:sz w:val="34"/>
          <w:szCs w:val="34"/>
        </w:rPr>
      </w:pPr>
      <w:bookmarkStart w:colFirst="0" w:colLast="0" w:name="_x6dgw0alv2eo" w:id="0"/>
      <w:bookmarkEnd w:id="0"/>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w5ad1papm6zl" w:id="1"/>
      <w:bookmarkEnd w:id="1"/>
      <w:r w:rsidDel="00000000" w:rsidR="00000000" w:rsidRPr="00000000">
        <w:rPr>
          <w:b w:val="1"/>
          <w:bCs w:val="1"/>
          <w:i w:val="1"/>
          <w:iCs w:val="1"/>
          <w:sz w:val="34"/>
          <w:szCs w:val="34"/>
          <w:rtl w:val="0"/>
        </w:rPr>
        <w:t xml:space="preserve">1. Introducción</w:t>
      </w:r>
    </w:p>
    <w:p w:rsidR="00000000" w:rsidDel="00000000" w:rsidP="00000000" w:rsidRDefault="00000000" w:rsidRPr="00000000" w14:paraId="000000C8">
      <w:pPr>
        <w:pStyle w:val="Heading3"/>
        <w:widowControl w:val="0"/>
        <w:spacing w:after="240" w:line="240" w:lineRule="auto"/>
        <w:jc w:val="both"/>
        <w:rPr/>
      </w:pPr>
      <w:bookmarkStart w:colFirst="0" w:colLast="0" w:name="_odtqgenrsf1v" w:id="2"/>
      <w:bookmarkEnd w:id="2"/>
      <w:r w:rsidDel="00000000" w:rsidR="00000000" w:rsidRPr="00000000">
        <w:rPr>
          <w:rtl w:val="0"/>
        </w:rPr>
        <w:t xml:space="preserve">1.1 Propósito</w:t>
      </w:r>
    </w:p>
    <w:p w:rsidR="00000000" w:rsidDel="00000000" w:rsidP="00000000" w:rsidRDefault="00000000" w:rsidRPr="00000000" w14:paraId="000000C9">
      <w:pPr>
        <w:jc w:val="both"/>
        <w:rPr>
          <w:sz w:val="24"/>
          <w:szCs w:val="24"/>
        </w:rPr>
      </w:pPr>
      <w:r w:rsidDel="00000000" w:rsidR="00000000" w:rsidRPr="00000000">
        <w:rPr>
          <w:sz w:val="24"/>
          <w:szCs w:val="24"/>
          <w:rtl w:val="0"/>
        </w:rPr>
        <w:t xml:space="preserve">El presente Documento de Visión tiene como propósito definir de manera formal y estructurada la visión global del sistema </w:t>
      </w:r>
      <w:r w:rsidDel="00000000" w:rsidR="00000000" w:rsidRPr="00000000">
        <w:rPr>
          <w:sz w:val="24"/>
          <w:szCs w:val="24"/>
          <w:rtl w:val="0"/>
        </w:rPr>
        <w:t xml:space="preserve">FinanceFlow</w:t>
      </w:r>
      <w:r w:rsidDel="00000000" w:rsidR="00000000" w:rsidRPr="00000000">
        <w:rPr>
          <w:sz w:val="24"/>
          <w:szCs w:val="24"/>
          <w:rtl w:val="0"/>
        </w:rPr>
        <w:t xml:space="preserve">, una plataforma web de gestión financiera personal potenciada por Inteligencia Artificial. Este documento establece el marco conceptual del producto, describiendo el problema que resuelve, los usuarios a quienes está dirigido, las características que lo definen y las restricciones dentro de las cuales opera.</w:t>
      </w:r>
    </w:p>
    <w:p w:rsidR="00000000" w:rsidDel="00000000" w:rsidP="00000000" w:rsidRDefault="00000000" w:rsidRPr="00000000" w14:paraId="000000CA">
      <w:pPr>
        <w:jc w:val="both"/>
        <w:rPr>
          <w:sz w:val="24"/>
          <w:szCs w:val="24"/>
        </w:rPr>
      </w:pPr>
      <w:r w:rsidDel="00000000" w:rsidR="00000000" w:rsidRPr="00000000">
        <w:rPr>
          <w:rtl w:val="0"/>
        </w:rPr>
      </w:r>
    </w:p>
    <w:p w:rsidR="00000000" w:rsidDel="00000000" w:rsidP="00000000" w:rsidRDefault="00000000" w:rsidRPr="00000000" w14:paraId="000000CB">
      <w:pPr>
        <w:jc w:val="both"/>
        <w:rPr>
          <w:sz w:val="24"/>
          <w:szCs w:val="24"/>
        </w:rPr>
      </w:pPr>
      <w:r w:rsidDel="00000000" w:rsidR="00000000" w:rsidRPr="00000000">
        <w:rPr>
          <w:sz w:val="24"/>
          <w:szCs w:val="24"/>
          <w:rtl w:val="0"/>
        </w:rPr>
        <w:t xml:space="preserve">Está dirigido a todos los interesados del proyecto: equipo de desarrollo, patrocinadores institucionales, evaluadores académicos y potenciales usuarios finales. Sirve como referencia central para la toma de decisiones durante todo el ciclo de vida del proyecto y como base para la elaboración de documentos técnicos posteriores, incluyendo la Especificación de Requisitos del Software (SRS).</w:t>
      </w:r>
    </w:p>
    <w:p w:rsidR="00000000" w:rsidDel="00000000" w:rsidP="00000000" w:rsidRDefault="00000000" w:rsidRPr="00000000" w14:paraId="000000CC">
      <w:pPr>
        <w:pStyle w:val="Heading3"/>
        <w:widowControl w:val="0"/>
        <w:spacing w:after="240" w:line="240" w:lineRule="auto"/>
        <w:jc w:val="both"/>
        <w:rPr/>
      </w:pPr>
      <w:bookmarkStart w:colFirst="0" w:colLast="0" w:name="_58zyjb6dgrse" w:id="3"/>
      <w:bookmarkEnd w:id="3"/>
      <w:r w:rsidDel="00000000" w:rsidR="00000000" w:rsidRPr="00000000">
        <w:rPr>
          <w:rtl w:val="0"/>
        </w:rPr>
        <w:t xml:space="preserve">1.2 Alcance</w:t>
      </w:r>
    </w:p>
    <w:p w:rsidR="00000000" w:rsidDel="00000000" w:rsidP="00000000" w:rsidRDefault="00000000" w:rsidRPr="00000000" w14:paraId="000000CD">
      <w:pPr>
        <w:spacing w:after="100" w:before="60" w:line="300" w:lineRule="auto"/>
        <w:jc w:val="both"/>
        <w:rPr>
          <w:sz w:val="24"/>
          <w:szCs w:val="24"/>
        </w:rPr>
      </w:pPr>
      <w:r w:rsidDel="00000000" w:rsidR="00000000" w:rsidRPr="00000000">
        <w:rPr>
          <w:sz w:val="24"/>
          <w:szCs w:val="24"/>
          <w:rtl w:val="0"/>
        </w:rPr>
        <w:t xml:space="preserve">FinanceFlow</w:t>
      </w:r>
      <w:r w:rsidDel="00000000" w:rsidR="00000000" w:rsidRPr="00000000">
        <w:rPr>
          <w:sz w:val="24"/>
          <w:szCs w:val="24"/>
          <w:rtl w:val="0"/>
        </w:rPr>
        <w:t xml:space="preserve"> es una plataforma web de acceso exclusivo por navegador, diseñada para el registro, categorización y análisis de movimientos financieros personales (ingresos y gastos). El sistema abarca las siguientes capacidades funcionales principales:</w:t>
      </w:r>
    </w:p>
    <w:p w:rsidR="00000000" w:rsidDel="00000000" w:rsidP="00000000" w:rsidRDefault="00000000" w:rsidRPr="00000000" w14:paraId="000000CE">
      <w:pPr>
        <w:spacing w:after="60" w:before="60" w:lineRule="auto"/>
        <w:ind w:left="108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Registro manual y automático de movimientos financieros mediante lectura OCR de comprobantes de pago.</w:t>
      </w:r>
    </w:p>
    <w:p w:rsidR="00000000" w:rsidDel="00000000" w:rsidP="00000000" w:rsidRDefault="00000000" w:rsidRPr="00000000" w14:paraId="000000CF">
      <w:pPr>
        <w:spacing w:after="60" w:before="60" w:lineRule="auto"/>
        <w:ind w:left="108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Categorización inteligente de gastos mediante un modelo de Machine Learning (Naive Bayes) con reentrenamiento continuo.</w:t>
      </w:r>
    </w:p>
    <w:p w:rsidR="00000000" w:rsidDel="00000000" w:rsidP="00000000" w:rsidRDefault="00000000" w:rsidRPr="00000000" w14:paraId="000000D0">
      <w:pPr>
        <w:spacing w:after="60" w:before="60" w:lineRule="auto"/>
        <w:ind w:left="108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Visualización analítica del estado financiero a través de dashboards interactivos con gráficos Recharts.</w:t>
      </w:r>
    </w:p>
    <w:p w:rsidR="00000000" w:rsidDel="00000000" w:rsidP="00000000" w:rsidRDefault="00000000" w:rsidRPr="00000000" w14:paraId="000000D1">
      <w:pPr>
        <w:spacing w:after="60" w:before="60" w:lineRule="auto"/>
        <w:ind w:left="108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Sistema de alertas en tiempo real ante gastos que superen umbrales definidos.</w:t>
      </w:r>
    </w:p>
    <w:p w:rsidR="00000000" w:rsidDel="00000000" w:rsidP="00000000" w:rsidRDefault="00000000" w:rsidRPr="00000000" w14:paraId="000000D2">
      <w:pPr>
        <w:spacing w:after="60" w:before="60" w:lineRule="auto"/>
        <w:ind w:left="1080" w:hanging="360"/>
        <w:rPr>
          <w:sz w:val="24"/>
          <w:szCs w:val="24"/>
        </w:rPr>
      </w:pPr>
      <w:r w:rsidDel="00000000" w:rsidR="00000000" w:rsidRPr="00000000">
        <w:rPr>
          <w:sz w:val="24"/>
          <w:szCs w:val="24"/>
          <w:rtl w:val="0"/>
        </w:rPr>
        <w:t xml:space="preserve">•       </w:t>
      </w:r>
      <w:r w:rsidDel="00000000" w:rsidR="00000000" w:rsidRPr="00000000">
        <w:rPr>
          <w:sz w:val="24"/>
          <w:szCs w:val="24"/>
          <w:rtl w:val="0"/>
        </w:rPr>
        <w:t xml:space="preserve">Autenticación de usuarios con JWT y gestión de movimientos con borrado lógico.</w:t>
      </w:r>
    </w:p>
    <w:p w:rsidR="00000000" w:rsidDel="00000000" w:rsidP="00000000" w:rsidRDefault="00000000" w:rsidRPr="00000000" w14:paraId="000000D3">
      <w:pPr>
        <w:spacing w:after="100" w:before="60" w:line="300" w:lineRule="auto"/>
        <w:jc w:val="both"/>
        <w:rPr>
          <w:sz w:val="24"/>
          <w:szCs w:val="24"/>
        </w:rPr>
      </w:pPr>
      <w:r w:rsidDel="00000000" w:rsidR="00000000" w:rsidRPr="00000000">
        <w:rPr>
          <w:sz w:val="24"/>
          <w:szCs w:val="24"/>
          <w:rtl w:val="0"/>
        </w:rPr>
        <w:t xml:space="preserve">El alcance excluye explícitamente: aplicaciones móviles nativas (iOS/Android), integración directa con entidades bancarias, asesoría financiera automatizada y cualquier procesamiento de pagos o transferencias de dinero.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widowControl w:val="0"/>
        <w:spacing w:after="240" w:line="240" w:lineRule="auto"/>
        <w:jc w:val="both"/>
        <w:rPr/>
      </w:pPr>
      <w:bookmarkStart w:colFirst="0" w:colLast="0" w:name="_ziccmiiq5r5w" w:id="4"/>
      <w:bookmarkEnd w:id="4"/>
      <w:r w:rsidDel="00000000" w:rsidR="00000000" w:rsidRPr="00000000">
        <w:rPr>
          <w:rtl w:val="0"/>
        </w:rPr>
        <w:t xml:space="preserve">1.3 Definiciones, Siglas y Abreviaturas</w:t>
      </w:r>
    </w:p>
    <w:p w:rsidR="00000000" w:rsidDel="00000000" w:rsidP="00000000" w:rsidRDefault="00000000" w:rsidRPr="00000000" w14:paraId="000000D7">
      <w:pPr>
        <w:rPr/>
      </w:pPr>
      <w:r w:rsidDel="00000000" w:rsidR="00000000" w:rsidRPr="00000000">
        <w:rPr>
          <w:rtl w:val="0"/>
        </w:rPr>
      </w:r>
    </w:p>
    <w:tbl>
      <w:tblPr>
        <w:tblStyle w:val="Table4"/>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985"/>
        <w:tblGridChange w:id="0">
          <w:tblGrid>
            <w:gridCol w:w="2355"/>
            <w:gridCol w:w="598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D8">
            <w:pPr>
              <w:spacing w:line="240" w:lineRule="auto"/>
              <w:jc w:val="center"/>
              <w:rPr>
                <w:sz w:val="24"/>
                <w:szCs w:val="24"/>
              </w:rPr>
            </w:pPr>
            <w:r w:rsidDel="00000000" w:rsidR="00000000" w:rsidRPr="00000000">
              <w:rPr>
                <w:sz w:val="24"/>
                <w:szCs w:val="24"/>
                <w:rtl w:val="0"/>
              </w:rPr>
              <w:t xml:space="preserve">Término / Sigla</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D9">
            <w:pPr>
              <w:spacing w:line="240" w:lineRule="auto"/>
              <w:jc w:val="center"/>
              <w:rPr>
                <w:sz w:val="24"/>
                <w:szCs w:val="24"/>
              </w:rPr>
            </w:pPr>
            <w:r w:rsidDel="00000000" w:rsidR="00000000" w:rsidRPr="00000000">
              <w:rPr>
                <w:sz w:val="24"/>
                <w:szCs w:val="24"/>
                <w:rtl w:val="0"/>
              </w:rPr>
              <w:t xml:space="preserve">Definición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A">
            <w:pPr>
              <w:spacing w:line="240" w:lineRule="auto"/>
              <w:jc w:val="center"/>
              <w:rPr>
                <w:sz w:val="24"/>
                <w:szCs w:val="24"/>
              </w:rPr>
            </w:pPr>
            <w:r w:rsidDel="00000000" w:rsidR="00000000" w:rsidRPr="00000000">
              <w:rPr>
                <w:sz w:val="24"/>
                <w:szCs w:val="24"/>
                <w:rtl w:val="0"/>
              </w:rPr>
              <w:t xml:space="preserve">OCR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B">
            <w:pPr>
              <w:spacing w:line="240" w:lineRule="auto"/>
              <w:jc w:val="both"/>
              <w:rPr>
                <w:sz w:val="24"/>
                <w:szCs w:val="24"/>
              </w:rPr>
            </w:pPr>
            <w:r w:rsidDel="00000000" w:rsidR="00000000" w:rsidRPr="00000000">
              <w:rPr>
                <w:sz w:val="24"/>
                <w:szCs w:val="24"/>
                <w:rtl w:val="0"/>
              </w:rPr>
              <w:t xml:space="preserve">Optical Character Recognition (Reconocimiento Óptico de Caracteres). Tecnología para extraer texto de imágenes.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DC">
            <w:pPr>
              <w:spacing w:line="240" w:lineRule="auto"/>
              <w:jc w:val="center"/>
              <w:rPr>
                <w:sz w:val="24"/>
                <w:szCs w:val="24"/>
              </w:rPr>
            </w:pPr>
            <w:r w:rsidDel="00000000" w:rsidR="00000000" w:rsidRPr="00000000">
              <w:rPr>
                <w:sz w:val="24"/>
                <w:szCs w:val="24"/>
                <w:rtl w:val="0"/>
              </w:rPr>
              <w:t xml:space="preserve">ML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DD">
            <w:pPr>
              <w:spacing w:line="240" w:lineRule="auto"/>
              <w:jc w:val="both"/>
              <w:rPr>
                <w:sz w:val="24"/>
                <w:szCs w:val="24"/>
              </w:rPr>
            </w:pPr>
            <w:r w:rsidDel="00000000" w:rsidR="00000000" w:rsidRPr="00000000">
              <w:rPr>
                <w:sz w:val="24"/>
                <w:szCs w:val="24"/>
                <w:rtl w:val="0"/>
              </w:rPr>
              <w:t xml:space="preserve">Machine Learning (Aprendizaje Automático). Rama de la IA que permite a los sistemas aprender de datos.</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E">
            <w:pPr>
              <w:spacing w:line="240" w:lineRule="auto"/>
              <w:jc w:val="center"/>
              <w:rPr>
                <w:sz w:val="24"/>
                <w:szCs w:val="24"/>
              </w:rPr>
            </w:pPr>
            <w:r w:rsidDel="00000000" w:rsidR="00000000" w:rsidRPr="00000000">
              <w:rPr>
                <w:sz w:val="24"/>
                <w:szCs w:val="24"/>
                <w:rtl w:val="0"/>
              </w:rPr>
              <w:t xml:space="preserve">API</w:t>
            </w:r>
          </w:p>
        </w:tc>
        <w:tc>
          <w:tcPr>
            <w:tcBorders>
              <w:top w:color="cccccc" w:space="0" w:sz="8" w:val="single"/>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DF">
            <w:pPr>
              <w:spacing w:line="240" w:lineRule="auto"/>
              <w:jc w:val="both"/>
              <w:rPr>
                <w:sz w:val="24"/>
                <w:szCs w:val="24"/>
              </w:rPr>
            </w:pPr>
            <w:r w:rsidDel="00000000" w:rsidR="00000000" w:rsidRPr="00000000">
              <w:rPr>
                <w:sz w:val="24"/>
                <w:szCs w:val="24"/>
                <w:rtl w:val="0"/>
              </w:rPr>
              <w:t xml:space="preserve">Application Programming Interface. Interfaz que permite la comunicación entre sistemas de software.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0">
            <w:pPr>
              <w:spacing w:line="240" w:lineRule="auto"/>
              <w:jc w:val="center"/>
              <w:rPr>
                <w:sz w:val="24"/>
                <w:szCs w:val="24"/>
              </w:rPr>
            </w:pPr>
            <w:r w:rsidDel="00000000" w:rsidR="00000000" w:rsidRPr="00000000">
              <w:rPr>
                <w:sz w:val="24"/>
                <w:szCs w:val="24"/>
                <w:rtl w:val="0"/>
              </w:rPr>
              <w:t xml:space="preserve">REST</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1">
            <w:pPr>
              <w:spacing w:line="240" w:lineRule="auto"/>
              <w:jc w:val="both"/>
              <w:rPr>
                <w:sz w:val="24"/>
                <w:szCs w:val="24"/>
              </w:rPr>
            </w:pPr>
            <w:r w:rsidDel="00000000" w:rsidR="00000000" w:rsidRPr="00000000">
              <w:rPr>
                <w:sz w:val="24"/>
                <w:szCs w:val="24"/>
                <w:rtl w:val="0"/>
              </w:rPr>
              <w:t xml:space="preserve">Representational State Transfer. Estilo arquitectónico para el diseño de servicios web.</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2">
            <w:pPr>
              <w:spacing w:line="240" w:lineRule="auto"/>
              <w:jc w:val="center"/>
              <w:rPr>
                <w:sz w:val="24"/>
                <w:szCs w:val="24"/>
              </w:rPr>
            </w:pPr>
            <w:r w:rsidDel="00000000" w:rsidR="00000000" w:rsidRPr="00000000">
              <w:rPr>
                <w:sz w:val="24"/>
                <w:szCs w:val="24"/>
                <w:rtl w:val="0"/>
              </w:rPr>
              <w:t xml:space="preserve">JWT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3">
            <w:pPr>
              <w:spacing w:line="240" w:lineRule="auto"/>
              <w:jc w:val="both"/>
              <w:rPr>
                <w:sz w:val="24"/>
                <w:szCs w:val="24"/>
              </w:rPr>
            </w:pPr>
            <w:r w:rsidDel="00000000" w:rsidR="00000000" w:rsidRPr="00000000">
              <w:rPr>
                <w:sz w:val="24"/>
                <w:szCs w:val="24"/>
                <w:rtl w:val="0"/>
              </w:rPr>
              <w:t xml:space="preserve">JSON Web Token. Estándar abierto para la transmisión segura de información entre partes como un objeto JSON.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4">
            <w:pPr>
              <w:spacing w:line="240" w:lineRule="auto"/>
              <w:jc w:val="center"/>
              <w:rPr>
                <w:sz w:val="24"/>
                <w:szCs w:val="24"/>
              </w:rPr>
            </w:pPr>
            <w:r w:rsidDel="00000000" w:rsidR="00000000" w:rsidRPr="00000000">
              <w:rPr>
                <w:sz w:val="24"/>
                <w:szCs w:val="24"/>
                <w:rtl w:val="0"/>
              </w:rPr>
              <w:t xml:space="preserve">CRUD</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5">
            <w:pPr>
              <w:spacing w:line="240" w:lineRule="auto"/>
              <w:jc w:val="both"/>
              <w:rPr>
                <w:sz w:val="24"/>
                <w:szCs w:val="24"/>
              </w:rPr>
            </w:pPr>
            <w:r w:rsidDel="00000000" w:rsidR="00000000" w:rsidRPr="00000000">
              <w:rPr>
                <w:sz w:val="24"/>
                <w:szCs w:val="24"/>
                <w:rtl w:val="0"/>
              </w:rPr>
              <w:t xml:space="preserve">Create, Read, Update, Delete. Operaciones básicas de gestión de datos.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6">
            <w:pPr>
              <w:spacing w:line="240" w:lineRule="auto"/>
              <w:jc w:val="center"/>
              <w:rPr>
                <w:sz w:val="24"/>
                <w:szCs w:val="24"/>
              </w:rPr>
            </w:pPr>
            <w:r w:rsidDel="00000000" w:rsidR="00000000" w:rsidRPr="00000000">
              <w:rPr>
                <w:sz w:val="24"/>
                <w:szCs w:val="24"/>
                <w:rtl w:val="0"/>
              </w:rPr>
              <w:t xml:space="preserve">NoSQL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7">
            <w:pPr>
              <w:spacing w:line="240" w:lineRule="auto"/>
              <w:jc w:val="both"/>
              <w:rPr>
                <w:sz w:val="24"/>
                <w:szCs w:val="24"/>
              </w:rPr>
            </w:pPr>
            <w:r w:rsidDel="00000000" w:rsidR="00000000" w:rsidRPr="00000000">
              <w:rPr>
                <w:sz w:val="24"/>
                <w:szCs w:val="24"/>
                <w:rtl w:val="0"/>
              </w:rPr>
              <w:t xml:space="preserve">Base de datos no relacional que almacena datos en formatos distintos a tablas relacionales.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8">
            <w:pPr>
              <w:spacing w:line="240" w:lineRule="auto"/>
              <w:jc w:val="center"/>
              <w:rPr>
                <w:sz w:val="24"/>
                <w:szCs w:val="24"/>
              </w:rPr>
            </w:pPr>
            <w:r w:rsidDel="00000000" w:rsidR="00000000" w:rsidRPr="00000000">
              <w:rPr>
                <w:sz w:val="24"/>
                <w:szCs w:val="24"/>
                <w:rtl w:val="0"/>
              </w:rPr>
              <w:t xml:space="preserve">CDN</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9">
            <w:pPr>
              <w:spacing w:line="240" w:lineRule="auto"/>
              <w:jc w:val="both"/>
              <w:rPr>
                <w:sz w:val="24"/>
                <w:szCs w:val="24"/>
              </w:rPr>
            </w:pPr>
            <w:r w:rsidDel="00000000" w:rsidR="00000000" w:rsidRPr="00000000">
              <w:rPr>
                <w:sz w:val="24"/>
                <w:szCs w:val="24"/>
                <w:rtl w:val="0"/>
              </w:rPr>
              <w:t xml:space="preserve">Content Delivery Network. Red de distribución de contenido para acelerar la entrega de recursos web.</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A">
            <w:pPr>
              <w:spacing w:line="240" w:lineRule="auto"/>
              <w:jc w:val="center"/>
              <w:rPr>
                <w:sz w:val="24"/>
                <w:szCs w:val="24"/>
              </w:rPr>
            </w:pPr>
            <w:r w:rsidDel="00000000" w:rsidR="00000000" w:rsidRPr="00000000">
              <w:rPr>
                <w:sz w:val="24"/>
                <w:szCs w:val="24"/>
                <w:rtl w:val="0"/>
              </w:rPr>
              <w:t xml:space="preserve">UI/UX</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spacing w:line="240" w:lineRule="auto"/>
              <w:jc w:val="both"/>
              <w:rPr>
                <w:sz w:val="24"/>
                <w:szCs w:val="24"/>
              </w:rPr>
            </w:pPr>
            <w:r w:rsidDel="00000000" w:rsidR="00000000" w:rsidRPr="00000000">
              <w:rPr>
                <w:sz w:val="24"/>
                <w:szCs w:val="24"/>
                <w:rtl w:val="0"/>
              </w:rPr>
              <w:t xml:space="preserve">User Interface / User Experience. Diseño de interfaz y experiencia de usuario.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C">
            <w:pPr>
              <w:spacing w:line="240" w:lineRule="auto"/>
              <w:jc w:val="center"/>
              <w:rPr>
                <w:sz w:val="24"/>
                <w:szCs w:val="24"/>
              </w:rPr>
            </w:pPr>
            <w:r w:rsidDel="00000000" w:rsidR="00000000" w:rsidRPr="00000000">
              <w:rPr>
                <w:sz w:val="24"/>
                <w:szCs w:val="24"/>
                <w:rtl w:val="0"/>
              </w:rPr>
              <w:t xml:space="preserve">FinTech</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ED">
            <w:pPr>
              <w:spacing w:line="240" w:lineRule="auto"/>
              <w:jc w:val="both"/>
              <w:rPr>
                <w:sz w:val="24"/>
                <w:szCs w:val="24"/>
              </w:rPr>
            </w:pPr>
            <w:r w:rsidDel="00000000" w:rsidR="00000000" w:rsidRPr="00000000">
              <w:rPr>
                <w:sz w:val="24"/>
                <w:szCs w:val="24"/>
                <w:rtl w:val="0"/>
              </w:rPr>
              <w:t xml:space="preserve">Financial Technology. Sector de tecnología aplicada a servicios financieros.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line="240" w:lineRule="auto"/>
              <w:jc w:val="center"/>
              <w:rPr>
                <w:sz w:val="24"/>
                <w:szCs w:val="24"/>
              </w:rPr>
            </w:pPr>
            <w:r w:rsidDel="00000000" w:rsidR="00000000" w:rsidRPr="00000000">
              <w:rPr>
                <w:sz w:val="24"/>
                <w:szCs w:val="24"/>
                <w:rtl w:val="0"/>
              </w:rPr>
              <w:t xml:space="preserve">Silent Training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spacing w:line="240" w:lineRule="auto"/>
              <w:jc w:val="both"/>
              <w:rPr>
                <w:sz w:val="24"/>
                <w:szCs w:val="24"/>
              </w:rPr>
            </w:pPr>
            <w:r w:rsidDel="00000000" w:rsidR="00000000" w:rsidRPr="00000000">
              <w:rPr>
                <w:sz w:val="24"/>
                <w:szCs w:val="24"/>
                <w:rtl w:val="0"/>
              </w:rPr>
              <w:t xml:space="preserve">Reentrenamiento silencioso. Proceso de actualización del modelo ML en segundo plano sin interrumpir al usuario.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F0">
            <w:pPr>
              <w:spacing w:line="240" w:lineRule="auto"/>
              <w:jc w:val="center"/>
              <w:rPr>
                <w:sz w:val="24"/>
                <w:szCs w:val="24"/>
              </w:rPr>
            </w:pPr>
            <w:r w:rsidDel="00000000" w:rsidR="00000000" w:rsidRPr="00000000">
              <w:rPr>
                <w:sz w:val="24"/>
                <w:szCs w:val="24"/>
                <w:rtl w:val="0"/>
              </w:rPr>
              <w:t xml:space="preserve">Borrado lógico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0F1">
            <w:pPr>
              <w:spacing w:line="240" w:lineRule="auto"/>
              <w:jc w:val="both"/>
              <w:rPr>
                <w:sz w:val="24"/>
                <w:szCs w:val="24"/>
              </w:rPr>
            </w:pPr>
            <w:r w:rsidDel="00000000" w:rsidR="00000000" w:rsidRPr="00000000">
              <w:rPr>
                <w:sz w:val="24"/>
                <w:szCs w:val="24"/>
                <w:rtl w:val="0"/>
              </w:rPr>
              <w:t xml:space="preserve">Técnica de inhabilitación de registros sin eliminarlos físicamente de la base de datos.</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3"/>
        <w:widowControl w:val="0"/>
        <w:spacing w:after="240" w:line="240" w:lineRule="auto"/>
        <w:jc w:val="both"/>
        <w:rPr/>
      </w:pPr>
      <w:bookmarkStart w:colFirst="0" w:colLast="0" w:name="_wng3vl8odqla" w:id="5"/>
      <w:bookmarkEnd w:id="5"/>
      <w:r w:rsidDel="00000000" w:rsidR="00000000" w:rsidRPr="00000000">
        <w:rPr>
          <w:rtl w:val="0"/>
        </w:rPr>
        <w:t xml:space="preserve">1.4 Visión General</w:t>
      </w:r>
    </w:p>
    <w:p w:rsidR="00000000" w:rsidDel="00000000" w:rsidP="00000000" w:rsidRDefault="00000000" w:rsidRPr="00000000" w14:paraId="000000FD">
      <w:pPr>
        <w:widowControl w:val="0"/>
        <w:spacing w:after="100" w:before="60" w:line="300" w:lineRule="auto"/>
        <w:jc w:val="both"/>
        <w:rPr>
          <w:sz w:val="24"/>
          <w:szCs w:val="24"/>
        </w:rPr>
      </w:pPr>
      <w:r w:rsidDel="00000000" w:rsidR="00000000" w:rsidRPr="00000000">
        <w:rPr>
          <w:sz w:val="24"/>
          <w:szCs w:val="24"/>
          <w:rtl w:val="0"/>
        </w:rPr>
        <w:t xml:space="preserve">El presente documento se organiza en once secciones. Las secciones 1 y 2 establecen el contexto del proyecto y el problema que resuelve. La sección 3 describe a todos los interesados y usuarios del sistema. La sección 4 presenta una vista general del producto. Las secciones 5 y 6 detallan las características funcionales y las restricciones del sistema. Las secciones 7 y 8 definen los rangos de calidad y las prioridades de implementación. La sección 9 especifica requerimientos adicionales del producto. Las secciones 10 y 11 presentan las conclusiones y recomendaciones del equipo.</w:t>
      </w:r>
    </w:p>
    <w:p w:rsidR="00000000" w:rsidDel="00000000" w:rsidP="00000000" w:rsidRDefault="00000000" w:rsidRPr="00000000" w14:paraId="000000FE">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5m46a09jq2al" w:id="6"/>
      <w:bookmarkEnd w:id="6"/>
      <w:r w:rsidDel="00000000" w:rsidR="00000000" w:rsidRPr="00000000">
        <w:rPr>
          <w:b w:val="1"/>
          <w:bCs w:val="1"/>
          <w:i w:val="1"/>
          <w:iCs w:val="1"/>
          <w:sz w:val="34"/>
          <w:szCs w:val="34"/>
          <w:rtl w:val="0"/>
        </w:rPr>
        <w:t xml:space="preserve">2. Posicionamiento</w:t>
      </w:r>
    </w:p>
    <w:p w:rsidR="00000000" w:rsidDel="00000000" w:rsidP="00000000" w:rsidRDefault="00000000" w:rsidRPr="00000000" w14:paraId="000000FF">
      <w:pPr>
        <w:pStyle w:val="Heading3"/>
        <w:widowControl w:val="0"/>
        <w:spacing w:after="240" w:line="240" w:lineRule="auto"/>
        <w:jc w:val="both"/>
        <w:rPr/>
      </w:pPr>
      <w:bookmarkStart w:colFirst="0" w:colLast="0" w:name="_fmkhas8idmhu" w:id="7"/>
      <w:bookmarkEnd w:id="7"/>
      <w:r w:rsidDel="00000000" w:rsidR="00000000" w:rsidRPr="00000000">
        <w:rPr>
          <w:rtl w:val="0"/>
        </w:rPr>
        <w:t xml:space="preserve">2.1 Oportunidad de Negocio</w:t>
      </w:r>
    </w:p>
    <w:p w:rsidR="00000000" w:rsidDel="00000000" w:rsidP="00000000" w:rsidRDefault="00000000" w:rsidRPr="00000000" w14:paraId="00000100">
      <w:pPr>
        <w:widowControl w:val="0"/>
        <w:spacing w:after="100" w:before="60" w:line="300" w:lineRule="auto"/>
        <w:jc w:val="both"/>
        <w:rPr>
          <w:sz w:val="24"/>
          <w:szCs w:val="24"/>
        </w:rPr>
      </w:pPr>
      <w:r w:rsidDel="00000000" w:rsidR="00000000" w:rsidRPr="00000000">
        <w:rPr>
          <w:sz w:val="24"/>
          <w:szCs w:val="24"/>
          <w:rtl w:val="0"/>
        </w:rPr>
        <w:t xml:space="preserve">El mercado de aplicaciones de finanzas personales (Personal Finance Management, PFM) experimenta un crecimiento sostenido a nivel global, impulsado por el aumento de la bancarización digital y la creciente conciencia sobre la importancia de la salud financiera personal. Sin embargo, en mercados emergentes como el latinoamericano, las soluciones existentes presentan brechas significativas: están orientadas principalmente a usuarios bancarizados con transacciones digitales, ignoran la realidad de un alto volumen de transacciones en efectivo con comprobantes físicos, y no ofrecen inteligencia adaptativa real.</w:t>
      </w:r>
    </w:p>
    <w:p w:rsidR="00000000" w:rsidDel="00000000" w:rsidP="00000000" w:rsidRDefault="00000000" w:rsidRPr="00000000" w14:paraId="00000101">
      <w:pPr>
        <w:widowControl w:val="0"/>
        <w:spacing w:after="100" w:before="60" w:line="300" w:lineRule="auto"/>
        <w:jc w:val="both"/>
        <w:rPr>
          <w:sz w:val="24"/>
          <w:szCs w:val="24"/>
        </w:rPr>
      </w:pPr>
      <w:r w:rsidDel="00000000" w:rsidR="00000000" w:rsidRPr="00000000">
        <w:rPr>
          <w:sz w:val="24"/>
          <w:szCs w:val="24"/>
          <w:rtl w:val="0"/>
        </w:rPr>
        <w:t xml:space="preserve">FinanceFlow</w:t>
      </w:r>
      <w:r w:rsidDel="00000000" w:rsidR="00000000" w:rsidRPr="00000000">
        <w:rPr>
          <w:sz w:val="24"/>
          <w:szCs w:val="24"/>
          <w:rtl w:val="0"/>
        </w:rPr>
        <w:t xml:space="preserve"> identifica y aprovecha esta brecha de mercado ofreciendo una solución que funciona igualmente bien para transacciones digitales y en efectivo, gracias a su módulo OCR. La plataforma se posiciona en el segmento de herramientas de bienestar financiero (financial wellness) de alta tecnología y bajo costo de acceso, democratizando funcionalidades que anteriormente eran exclusivas de software empresarial costoso.</w:t>
      </w:r>
    </w:p>
    <w:p w:rsidR="00000000" w:rsidDel="00000000" w:rsidP="00000000" w:rsidRDefault="00000000" w:rsidRPr="00000000" w14:paraId="00000102">
      <w:pPr>
        <w:pStyle w:val="Heading3"/>
        <w:widowControl w:val="0"/>
        <w:spacing w:after="240" w:line="240" w:lineRule="auto"/>
        <w:jc w:val="both"/>
        <w:rPr/>
      </w:pPr>
      <w:bookmarkStart w:colFirst="0" w:colLast="0" w:name="_s8uxjx2lqas7" w:id="8"/>
      <w:bookmarkEnd w:id="8"/>
      <w:r w:rsidDel="00000000" w:rsidR="00000000" w:rsidRPr="00000000">
        <w:rPr>
          <w:rtl w:val="0"/>
        </w:rPr>
      </w:r>
    </w:p>
    <w:p w:rsidR="00000000" w:rsidDel="00000000" w:rsidP="00000000" w:rsidRDefault="00000000" w:rsidRPr="00000000" w14:paraId="00000103">
      <w:pPr>
        <w:pStyle w:val="Heading3"/>
        <w:widowControl w:val="0"/>
        <w:spacing w:after="240" w:line="240" w:lineRule="auto"/>
        <w:jc w:val="both"/>
        <w:rPr/>
      </w:pPr>
      <w:bookmarkStart w:colFirst="0" w:colLast="0" w:name="_7aosa8ni2s39" w:id="9"/>
      <w:bookmarkEnd w:id="9"/>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3"/>
        <w:widowControl w:val="0"/>
        <w:spacing w:after="240" w:line="240" w:lineRule="auto"/>
        <w:jc w:val="both"/>
        <w:rPr/>
      </w:pPr>
      <w:bookmarkStart w:colFirst="0" w:colLast="0" w:name="_om0r7irn2kpo" w:id="10"/>
      <w:bookmarkEnd w:id="10"/>
      <w:r w:rsidDel="00000000" w:rsidR="00000000" w:rsidRPr="00000000">
        <w:rPr>
          <w:rtl w:val="0"/>
        </w:rPr>
        <w:t xml:space="preserve">2.2 Definición del Problema</w:t>
      </w:r>
    </w:p>
    <w:p w:rsidR="00000000" w:rsidDel="00000000" w:rsidP="00000000" w:rsidRDefault="00000000" w:rsidRPr="00000000" w14:paraId="00000106">
      <w:pPr>
        <w:rPr/>
      </w:pPr>
      <w:r w:rsidDel="00000000" w:rsidR="00000000" w:rsidRPr="00000000">
        <w:rPr>
          <w:rtl w:val="0"/>
        </w:rPr>
      </w:r>
    </w:p>
    <w:tbl>
      <w:tblPr>
        <w:tblStyle w:val="Table5"/>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985"/>
        <w:tblGridChange w:id="0">
          <w:tblGrid>
            <w:gridCol w:w="2355"/>
            <w:gridCol w:w="598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07">
            <w:pPr>
              <w:spacing w:line="240" w:lineRule="auto"/>
              <w:jc w:val="center"/>
              <w:rPr/>
            </w:pPr>
            <w:r w:rsidDel="00000000" w:rsidR="00000000" w:rsidRPr="00000000">
              <w:rPr>
                <w:rtl w:val="0"/>
              </w:rPr>
              <w:t xml:space="preserve">Dimensión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08">
            <w:pPr>
              <w:spacing w:line="240" w:lineRule="auto"/>
              <w:jc w:val="center"/>
              <w:rPr/>
            </w:pPr>
            <w:r w:rsidDel="00000000" w:rsidR="00000000" w:rsidRPr="00000000">
              <w:rPr>
                <w:rtl w:val="0"/>
              </w:rPr>
              <w:t xml:space="preserve">Descripción</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9">
            <w:pPr>
              <w:spacing w:line="240" w:lineRule="auto"/>
              <w:rPr/>
            </w:pPr>
            <w:r w:rsidDel="00000000" w:rsidR="00000000" w:rsidRPr="00000000">
              <w:rPr>
                <w:rtl w:val="0"/>
              </w:rPr>
              <w:t xml:space="preserve">El problema 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spacing w:line="240" w:lineRule="auto"/>
              <w:jc w:val="both"/>
              <w:rPr/>
            </w:pPr>
            <w:r w:rsidDel="00000000" w:rsidR="00000000" w:rsidRPr="00000000">
              <w:rPr>
                <w:rtl w:val="0"/>
              </w:rPr>
              <w:t xml:space="preserve">El registro manual, tedioso e inconsistente de gastos, la pérdida de comprobantes físicos, la ausencia de categorización personalizada y la falta de alertas proactivas ante gastos excesivos.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0B">
            <w:pPr>
              <w:spacing w:line="240" w:lineRule="auto"/>
              <w:rPr/>
            </w:pPr>
            <w:r w:rsidDel="00000000" w:rsidR="00000000" w:rsidRPr="00000000">
              <w:rPr>
                <w:rtl w:val="0"/>
              </w:rPr>
              <w:t xml:space="preserve">Afecta 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0C">
            <w:pPr>
              <w:spacing w:line="240" w:lineRule="auto"/>
              <w:jc w:val="both"/>
              <w:rPr/>
            </w:pPr>
            <w:r w:rsidDel="00000000" w:rsidR="00000000" w:rsidRPr="00000000">
              <w:rPr>
                <w:rtl w:val="0"/>
              </w:rPr>
              <w:t xml:space="preserve">Jóvenes profesionales, estudiantes universitarios y adultos en general que buscan mejorar su educación financiera y tomar control de sus gastos sin conocimientos contables previos.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D">
            <w:pPr>
              <w:spacing w:line="240" w:lineRule="auto"/>
              <w:rPr/>
            </w:pPr>
            <w:r w:rsidDel="00000000" w:rsidR="00000000" w:rsidRPr="00000000">
              <w:rPr>
                <w:rtl w:val="0"/>
              </w:rPr>
              <w:t xml:space="preserve">El impacto 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E">
            <w:pPr>
              <w:spacing w:line="240" w:lineRule="auto"/>
              <w:jc w:val="both"/>
              <w:rPr/>
            </w:pPr>
            <w:r w:rsidDel="00000000" w:rsidR="00000000" w:rsidRPr="00000000">
              <w:rPr>
                <w:rtl w:val="0"/>
              </w:rPr>
              <w:t xml:space="preserve">Desconocimiento del estado financiero real, incapacidad de ahorro, sobreendeudamiento, estrés económico y toma de decisiones financieras sin información suficiente.</w:t>
            </w:r>
          </w:p>
        </w:tc>
      </w:tr>
      <w:tr>
        <w:trPr>
          <w:cantSplit w:val="0"/>
          <w:trHeight w:val="102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0F">
            <w:pPr>
              <w:spacing w:line="240" w:lineRule="auto"/>
              <w:rPr/>
            </w:pPr>
            <w:r w:rsidDel="00000000" w:rsidR="00000000" w:rsidRPr="00000000">
              <w:rPr>
                <w:rtl w:val="0"/>
              </w:rPr>
              <w:t xml:space="preserve">Una solución exitosa sería...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10">
            <w:pPr>
              <w:spacing w:line="240" w:lineRule="auto"/>
              <w:jc w:val="both"/>
              <w:rPr/>
            </w:pPr>
            <w:r w:rsidDel="00000000" w:rsidR="00000000" w:rsidRPr="00000000">
              <w:rPr>
                <w:rtl w:val="0"/>
              </w:rPr>
              <w:t xml:space="preserve">Una plataforma web que digitalice automáticamente los comprobantes de pago mediante OCR, categorice los gastos con IA que aprende del usuario y proporcione dashboards analíticos claros con alertas en tiempo real.</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h4vfmmtk9853" w:id="11"/>
      <w:bookmarkEnd w:id="11"/>
      <w:r w:rsidDel="00000000" w:rsidR="00000000" w:rsidRPr="00000000">
        <w:rPr>
          <w:b w:val="1"/>
          <w:bCs w:val="1"/>
          <w:i w:val="1"/>
          <w:iCs w:val="1"/>
          <w:sz w:val="34"/>
          <w:szCs w:val="34"/>
          <w:rtl w:val="0"/>
        </w:rPr>
        <w:t xml:space="preserve">3. Descripción de los Interesados</w:t>
      </w:r>
    </w:p>
    <w:p w:rsidR="00000000" w:rsidDel="00000000" w:rsidP="00000000" w:rsidRDefault="00000000" w:rsidRPr="00000000" w14:paraId="00000113">
      <w:pPr>
        <w:pStyle w:val="Heading3"/>
        <w:keepNext w:val="0"/>
        <w:keepLines w:val="0"/>
        <w:widowControl w:val="0"/>
        <w:pBdr>
          <w:bottom w:color="auto" w:space="5" w:sz="0" w:val="none"/>
        </w:pBdr>
        <w:spacing w:after="240" w:line="300" w:lineRule="auto"/>
        <w:jc w:val="both"/>
        <w:rPr/>
      </w:pPr>
      <w:bookmarkStart w:colFirst="0" w:colLast="0" w:name="_2fnph94bcs3s" w:id="12"/>
      <w:bookmarkEnd w:id="12"/>
      <w:r w:rsidDel="00000000" w:rsidR="00000000" w:rsidRPr="00000000">
        <w:rPr>
          <w:rtl w:val="0"/>
        </w:rPr>
        <w:t xml:space="preserve">3.1 Resumen de los Interesados</w:t>
      </w:r>
    </w:p>
    <w:tbl>
      <w:tblPr>
        <w:tblStyle w:val="Table6"/>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955"/>
        <w:gridCol w:w="3270"/>
        <w:tblGridChange w:id="0">
          <w:tblGrid>
            <w:gridCol w:w="2130"/>
            <w:gridCol w:w="2955"/>
            <w:gridCol w:w="327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14">
            <w:pPr>
              <w:spacing w:line="240" w:lineRule="auto"/>
              <w:jc w:val="center"/>
              <w:rPr>
                <w:color w:val="ffffff"/>
                <w:sz w:val="24"/>
                <w:szCs w:val="24"/>
              </w:rPr>
            </w:pPr>
            <w:r w:rsidDel="00000000" w:rsidR="00000000" w:rsidRPr="00000000">
              <w:rPr>
                <w:color w:val="ffffff"/>
                <w:sz w:val="24"/>
                <w:szCs w:val="24"/>
                <w:rtl w:val="0"/>
              </w:rPr>
              <w:t xml:space="preserve">Nombre</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15">
            <w:pPr>
              <w:spacing w:line="240" w:lineRule="auto"/>
              <w:jc w:val="center"/>
              <w:rPr>
                <w:color w:val="ffffff"/>
                <w:sz w:val="24"/>
                <w:szCs w:val="24"/>
              </w:rPr>
            </w:pPr>
            <w:r w:rsidDel="00000000" w:rsidR="00000000" w:rsidRPr="00000000">
              <w:rPr>
                <w:color w:val="ffffff"/>
                <w:sz w:val="24"/>
                <w:szCs w:val="24"/>
                <w:rtl w:val="0"/>
              </w:rPr>
              <w:t xml:space="preserve">Descripción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16">
            <w:pPr>
              <w:spacing w:line="240" w:lineRule="auto"/>
              <w:jc w:val="center"/>
              <w:rPr>
                <w:color w:val="ffffff"/>
                <w:sz w:val="24"/>
                <w:szCs w:val="24"/>
              </w:rPr>
            </w:pPr>
            <w:r w:rsidDel="00000000" w:rsidR="00000000" w:rsidRPr="00000000">
              <w:rPr>
                <w:color w:val="ffffff"/>
                <w:sz w:val="24"/>
                <w:szCs w:val="24"/>
                <w:rtl w:val="0"/>
              </w:rPr>
              <w:t xml:space="preserve">Responsabilidad</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7">
            <w:pPr>
              <w:spacing w:line="240" w:lineRule="auto"/>
              <w:jc w:val="both"/>
              <w:rPr>
                <w:sz w:val="24"/>
                <w:szCs w:val="24"/>
              </w:rPr>
            </w:pPr>
            <w:r w:rsidDel="00000000" w:rsidR="00000000" w:rsidRPr="00000000">
              <w:rPr>
                <w:sz w:val="24"/>
                <w:szCs w:val="24"/>
                <w:rtl w:val="0"/>
              </w:rPr>
              <w:t xml:space="preserve">Equipo de Desarrollo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8">
            <w:pPr>
              <w:spacing w:line="240" w:lineRule="auto"/>
              <w:jc w:val="both"/>
              <w:rPr>
                <w:sz w:val="24"/>
                <w:szCs w:val="24"/>
              </w:rPr>
            </w:pPr>
            <w:r w:rsidDel="00000000" w:rsidR="00000000" w:rsidRPr="00000000">
              <w:rPr>
                <w:sz w:val="24"/>
                <w:szCs w:val="24"/>
                <w:rtl w:val="0"/>
              </w:rPr>
              <w:t xml:space="preserve">Desarrolladores Frontend, Backend e IA/ML responsables de construir el sistema.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9">
            <w:pPr>
              <w:spacing w:line="240" w:lineRule="auto"/>
              <w:jc w:val="both"/>
              <w:rPr>
                <w:sz w:val="24"/>
                <w:szCs w:val="24"/>
              </w:rPr>
            </w:pPr>
            <w:r w:rsidDel="00000000" w:rsidR="00000000" w:rsidRPr="00000000">
              <w:rPr>
                <w:sz w:val="24"/>
                <w:szCs w:val="24"/>
                <w:rtl w:val="0"/>
              </w:rPr>
              <w:t xml:space="preserve">Diseñar, codificar, probar y desplegar la plataforma conforme a los requisitos establecidos.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1A">
            <w:pPr>
              <w:spacing w:line="240" w:lineRule="auto"/>
              <w:jc w:val="both"/>
              <w:rPr>
                <w:sz w:val="24"/>
                <w:szCs w:val="24"/>
              </w:rPr>
            </w:pPr>
            <w:r w:rsidDel="00000000" w:rsidR="00000000" w:rsidRPr="00000000">
              <w:rPr>
                <w:sz w:val="24"/>
                <w:szCs w:val="24"/>
                <w:rtl w:val="0"/>
              </w:rPr>
              <w:t xml:space="preserve">[Institución / Patrocinador]</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1B">
            <w:pPr>
              <w:spacing w:line="240" w:lineRule="auto"/>
              <w:jc w:val="both"/>
              <w:rPr>
                <w:sz w:val="24"/>
                <w:szCs w:val="24"/>
              </w:rPr>
            </w:pPr>
            <w:r w:rsidDel="00000000" w:rsidR="00000000" w:rsidRPr="00000000">
              <w:rPr>
                <w:sz w:val="24"/>
                <w:szCs w:val="24"/>
                <w:rtl w:val="0"/>
              </w:rPr>
              <w:t xml:space="preserve">Organización académica o empresarial que financia o supervisa el proyecto.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1C">
            <w:pPr>
              <w:spacing w:line="240" w:lineRule="auto"/>
              <w:jc w:val="both"/>
              <w:rPr>
                <w:sz w:val="24"/>
                <w:szCs w:val="24"/>
              </w:rPr>
            </w:pPr>
            <w:r w:rsidDel="00000000" w:rsidR="00000000" w:rsidRPr="00000000">
              <w:rPr>
                <w:sz w:val="24"/>
                <w:szCs w:val="24"/>
                <w:rtl w:val="0"/>
              </w:rPr>
              <w:t xml:space="preserve">Aprobar el alcance, evaluar el progreso y validar la entrega final del producto.</w:t>
            </w:r>
          </w:p>
        </w:tc>
      </w:tr>
      <w:tr>
        <w:trPr>
          <w:cantSplit w:val="0"/>
          <w:trHeight w:val="10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D">
            <w:pPr>
              <w:spacing w:line="240" w:lineRule="auto"/>
              <w:jc w:val="both"/>
              <w:rPr>
                <w:sz w:val="24"/>
                <w:szCs w:val="24"/>
              </w:rPr>
            </w:pPr>
            <w:r w:rsidDel="00000000" w:rsidR="00000000" w:rsidRPr="00000000">
              <w:rPr>
                <w:sz w:val="24"/>
                <w:szCs w:val="24"/>
                <w:rtl w:val="0"/>
              </w:rPr>
              <w:t xml:space="preserve">Administrador del Sistema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E">
            <w:pPr>
              <w:spacing w:line="240" w:lineRule="auto"/>
              <w:jc w:val="both"/>
              <w:rPr>
                <w:sz w:val="24"/>
                <w:szCs w:val="24"/>
              </w:rPr>
            </w:pPr>
            <w:r w:rsidDel="00000000" w:rsidR="00000000" w:rsidRPr="00000000">
              <w:rPr>
                <w:sz w:val="24"/>
                <w:szCs w:val="24"/>
                <w:rtl w:val="0"/>
              </w:rPr>
              <w:t xml:space="preserve">Perfil técnico responsable de la infraestructura cloud y el monitoreo.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F">
            <w:pPr>
              <w:spacing w:line="240" w:lineRule="auto"/>
              <w:jc w:val="both"/>
              <w:rPr>
                <w:sz w:val="24"/>
                <w:szCs w:val="24"/>
              </w:rPr>
            </w:pPr>
            <w:r w:rsidDel="00000000" w:rsidR="00000000" w:rsidRPr="00000000">
              <w:rPr>
                <w:sz w:val="24"/>
                <w:szCs w:val="24"/>
                <w:rtl w:val="0"/>
              </w:rPr>
              <w:t xml:space="preserve">Gestionar los servicios en Vercel, Render y MongoDB Atlas; garantizar la disponibilidad del sistema.</w:t>
            </w:r>
          </w:p>
          <w:p w:rsidR="00000000" w:rsidDel="00000000" w:rsidP="00000000" w:rsidRDefault="00000000" w:rsidRPr="00000000" w14:paraId="00000120">
            <w:pPr>
              <w:spacing w:line="240" w:lineRule="auto"/>
              <w:jc w:val="both"/>
              <w:rPr>
                <w:sz w:val="24"/>
                <w:szCs w:val="24"/>
              </w:rPr>
            </w:pPr>
            <w:r w:rsidDel="00000000" w:rsidR="00000000" w:rsidRPr="00000000">
              <w:rPr>
                <w:rtl w:val="0"/>
              </w:rPr>
            </w:r>
          </w:p>
        </w:tc>
      </w:tr>
      <w:tr>
        <w:trPr>
          <w:cantSplit w:val="0"/>
          <w:trHeight w:val="102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1">
            <w:pPr>
              <w:spacing w:line="240" w:lineRule="auto"/>
              <w:jc w:val="both"/>
              <w:rPr>
                <w:sz w:val="24"/>
                <w:szCs w:val="24"/>
              </w:rPr>
            </w:pPr>
            <w:r w:rsidDel="00000000" w:rsidR="00000000" w:rsidRPr="00000000">
              <w:rPr>
                <w:sz w:val="24"/>
                <w:szCs w:val="24"/>
                <w:rtl w:val="0"/>
              </w:rPr>
              <w:t xml:space="preserve">Usuarios Finales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2">
            <w:pPr>
              <w:spacing w:line="240" w:lineRule="auto"/>
              <w:jc w:val="both"/>
              <w:rPr>
                <w:sz w:val="24"/>
                <w:szCs w:val="24"/>
              </w:rPr>
            </w:pPr>
            <w:r w:rsidDel="00000000" w:rsidR="00000000" w:rsidRPr="00000000">
              <w:rPr>
                <w:sz w:val="24"/>
                <w:szCs w:val="24"/>
                <w:rtl w:val="0"/>
              </w:rPr>
              <w:t xml:space="preserve">Personas que utilizarán la plataforma para gestionar sus finanzas personales.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3">
            <w:pPr>
              <w:spacing w:line="240" w:lineRule="auto"/>
              <w:jc w:val="both"/>
              <w:rPr>
                <w:sz w:val="24"/>
                <w:szCs w:val="24"/>
              </w:rPr>
            </w:pPr>
            <w:r w:rsidDel="00000000" w:rsidR="00000000" w:rsidRPr="00000000">
              <w:rPr>
                <w:sz w:val="24"/>
                <w:szCs w:val="24"/>
                <w:rtl w:val="0"/>
              </w:rPr>
              <w:t xml:space="preserve">Proporcionar retroalimentación de usabilidad y adoptar la plataforma como herramienta de control financiero.</w:t>
            </w:r>
          </w:p>
        </w:tc>
      </w:tr>
    </w:tbl>
    <w:p w:rsidR="00000000" w:rsidDel="00000000" w:rsidP="00000000" w:rsidRDefault="00000000" w:rsidRPr="00000000" w14:paraId="00000124">
      <w:pPr>
        <w:pStyle w:val="Heading3"/>
        <w:keepNext w:val="0"/>
        <w:keepLines w:val="0"/>
        <w:widowControl w:val="0"/>
        <w:pBdr>
          <w:bottom w:color="auto" w:space="5" w:sz="0" w:val="none"/>
        </w:pBdr>
        <w:spacing w:after="240" w:line="300" w:lineRule="auto"/>
        <w:jc w:val="both"/>
        <w:rPr/>
      </w:pPr>
      <w:bookmarkStart w:colFirst="0" w:colLast="0" w:name="_2l0gde3yk03" w:id="13"/>
      <w:bookmarkEnd w:id="13"/>
      <w:r w:rsidDel="00000000" w:rsidR="00000000" w:rsidRPr="00000000">
        <w:rPr>
          <w:rtl w:val="0"/>
        </w:rPr>
        <w:t xml:space="preserve">3.2 Resumen de los Usuarios</w:t>
      </w:r>
    </w:p>
    <w:tbl>
      <w:tblPr>
        <w:tblStyle w:val="Table7"/>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970"/>
        <w:gridCol w:w="3270"/>
        <w:tblGridChange w:id="0">
          <w:tblGrid>
            <w:gridCol w:w="2100"/>
            <w:gridCol w:w="2970"/>
            <w:gridCol w:w="327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25">
            <w:pPr>
              <w:spacing w:line="240" w:lineRule="auto"/>
              <w:jc w:val="center"/>
              <w:rPr>
                <w:color w:val="ffffff"/>
                <w:sz w:val="24"/>
                <w:szCs w:val="24"/>
              </w:rPr>
            </w:pPr>
            <w:r w:rsidDel="00000000" w:rsidR="00000000" w:rsidRPr="00000000">
              <w:rPr>
                <w:color w:val="ffffff"/>
                <w:sz w:val="24"/>
                <w:szCs w:val="24"/>
                <w:rtl w:val="0"/>
              </w:rPr>
              <w:t xml:space="preserve">Tipo de Usuario</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26">
            <w:pPr>
              <w:spacing w:line="240" w:lineRule="auto"/>
              <w:jc w:val="center"/>
              <w:rPr>
                <w:color w:val="ffffff"/>
                <w:sz w:val="24"/>
                <w:szCs w:val="24"/>
              </w:rPr>
            </w:pPr>
            <w:r w:rsidDel="00000000" w:rsidR="00000000" w:rsidRPr="00000000">
              <w:rPr>
                <w:color w:val="ffffff"/>
                <w:sz w:val="24"/>
                <w:szCs w:val="24"/>
                <w:rtl w:val="0"/>
              </w:rPr>
              <w:t xml:space="preserve">Descripción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27">
            <w:pPr>
              <w:spacing w:line="240" w:lineRule="auto"/>
              <w:jc w:val="center"/>
              <w:rPr>
                <w:color w:val="ffffff"/>
                <w:sz w:val="24"/>
                <w:szCs w:val="24"/>
              </w:rPr>
            </w:pPr>
            <w:r w:rsidDel="00000000" w:rsidR="00000000" w:rsidRPr="00000000">
              <w:rPr>
                <w:color w:val="ffffff"/>
                <w:sz w:val="24"/>
                <w:szCs w:val="24"/>
                <w:rtl w:val="0"/>
              </w:rPr>
              <w:t xml:space="preserve">Intereses Principales</w:t>
            </w:r>
          </w:p>
        </w:tc>
      </w:tr>
      <w:tr>
        <w:trPr>
          <w:cantSplit w:val="0"/>
          <w:trHeight w:val="10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8">
            <w:pPr>
              <w:spacing w:line="240" w:lineRule="auto"/>
              <w:rPr>
                <w:sz w:val="24"/>
                <w:szCs w:val="24"/>
              </w:rPr>
            </w:pPr>
            <w:r w:rsidDel="00000000" w:rsidR="00000000" w:rsidRPr="00000000">
              <w:rPr>
                <w:sz w:val="24"/>
                <w:szCs w:val="24"/>
                <w:rtl w:val="0"/>
              </w:rPr>
              <w:t xml:space="preserve">Usuario General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9">
            <w:pPr>
              <w:spacing w:line="240" w:lineRule="auto"/>
              <w:jc w:val="both"/>
              <w:rPr>
                <w:sz w:val="24"/>
                <w:szCs w:val="24"/>
              </w:rPr>
            </w:pPr>
            <w:r w:rsidDel="00000000" w:rsidR="00000000" w:rsidRPr="00000000">
              <w:rPr>
                <w:sz w:val="24"/>
                <w:szCs w:val="24"/>
                <w:rtl w:val="0"/>
              </w:rPr>
              <w:t xml:space="preserve">Adulto de 18 a 45 años con acceso a un navegador web. Puede o no tener formación financiera.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A">
            <w:pPr>
              <w:spacing w:line="240" w:lineRule="auto"/>
              <w:jc w:val="both"/>
              <w:rPr>
                <w:sz w:val="24"/>
                <w:szCs w:val="24"/>
              </w:rPr>
            </w:pPr>
            <w:r w:rsidDel="00000000" w:rsidR="00000000" w:rsidRPr="00000000">
              <w:rPr>
                <w:sz w:val="24"/>
                <w:szCs w:val="24"/>
                <w:rtl w:val="0"/>
              </w:rPr>
              <w:t xml:space="preserve">Registrar sus gastos fácilmente, entender en qué gasta su dinero y recibir alertas útiles.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B">
            <w:pPr>
              <w:spacing w:line="240" w:lineRule="auto"/>
              <w:rPr>
                <w:sz w:val="24"/>
                <w:szCs w:val="24"/>
              </w:rPr>
            </w:pPr>
            <w:r w:rsidDel="00000000" w:rsidR="00000000" w:rsidRPr="00000000">
              <w:rPr>
                <w:sz w:val="24"/>
                <w:szCs w:val="24"/>
                <w:rtl w:val="0"/>
              </w:rPr>
              <w:t xml:space="preserve">Usuario Frecuente</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C">
            <w:pPr>
              <w:spacing w:line="240" w:lineRule="auto"/>
              <w:jc w:val="both"/>
              <w:rPr>
                <w:sz w:val="24"/>
                <w:szCs w:val="24"/>
              </w:rPr>
            </w:pPr>
            <w:r w:rsidDel="00000000" w:rsidR="00000000" w:rsidRPr="00000000">
              <w:rPr>
                <w:sz w:val="24"/>
                <w:szCs w:val="24"/>
                <w:rtl w:val="0"/>
              </w:rPr>
              <w:t xml:space="preserve">Persona que realiza múltiples transacciones diarias, incluyendo pagos en efectivo con voucher.</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2D">
            <w:pPr>
              <w:spacing w:line="240" w:lineRule="auto"/>
              <w:jc w:val="both"/>
              <w:rPr>
                <w:sz w:val="24"/>
                <w:szCs w:val="24"/>
              </w:rPr>
            </w:pPr>
            <w:r w:rsidDel="00000000" w:rsidR="00000000" w:rsidRPr="00000000">
              <w:rPr>
                <w:sz w:val="24"/>
                <w:szCs w:val="24"/>
                <w:rtl w:val="0"/>
              </w:rPr>
              <w:t xml:space="preserve">Agilizar el registro mediante OCR, ver su balance actualizado en tiempo real.</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E">
            <w:pPr>
              <w:spacing w:line="240" w:lineRule="auto"/>
              <w:rPr>
                <w:sz w:val="24"/>
                <w:szCs w:val="24"/>
              </w:rPr>
            </w:pPr>
            <w:r w:rsidDel="00000000" w:rsidR="00000000" w:rsidRPr="00000000">
              <w:rPr>
                <w:sz w:val="24"/>
                <w:szCs w:val="24"/>
                <w:rtl w:val="0"/>
              </w:rPr>
              <w:t xml:space="preserve">Usuario Analítico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F">
            <w:pPr>
              <w:spacing w:line="240" w:lineRule="auto"/>
              <w:jc w:val="both"/>
              <w:rPr>
                <w:sz w:val="24"/>
                <w:szCs w:val="24"/>
              </w:rPr>
            </w:pPr>
            <w:r w:rsidDel="00000000" w:rsidR="00000000" w:rsidRPr="00000000">
              <w:rPr>
                <w:sz w:val="24"/>
                <w:szCs w:val="24"/>
                <w:rtl w:val="0"/>
              </w:rPr>
              <w:t xml:space="preserve">Perfil interesado en tendencias y análisis detallado de sus finanzas.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0">
            <w:pPr>
              <w:spacing w:line="240" w:lineRule="auto"/>
              <w:jc w:val="both"/>
              <w:rPr>
                <w:sz w:val="24"/>
                <w:szCs w:val="24"/>
              </w:rPr>
            </w:pPr>
            <w:r w:rsidDel="00000000" w:rsidR="00000000" w:rsidRPr="00000000">
              <w:rPr>
                <w:sz w:val="24"/>
                <w:szCs w:val="24"/>
                <w:rtl w:val="0"/>
              </w:rPr>
              <w:t xml:space="preserve">Explorar los dashboards, filtrar movimientos por categoría y periodo, y exportar datos.</w:t>
            </w:r>
          </w:p>
        </w:tc>
      </w:tr>
    </w:tbl>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widowControl w:val="0"/>
        <w:spacing w:after="240" w:line="240" w:lineRule="auto"/>
        <w:jc w:val="both"/>
        <w:rPr/>
      </w:pPr>
      <w:bookmarkStart w:colFirst="0" w:colLast="0" w:name="_opi5fpe43uas" w:id="14"/>
      <w:bookmarkEnd w:id="14"/>
      <w:r w:rsidDel="00000000" w:rsidR="00000000" w:rsidRPr="00000000">
        <w:rPr>
          <w:rtl w:val="0"/>
        </w:rPr>
        <w:t xml:space="preserve">3.3 Entorno del Usuario</w:t>
      </w:r>
    </w:p>
    <w:p w:rsidR="00000000" w:rsidDel="00000000" w:rsidP="00000000" w:rsidRDefault="00000000" w:rsidRPr="00000000" w14:paraId="00000133">
      <w:pPr>
        <w:widowControl w:val="0"/>
        <w:spacing w:after="240" w:line="240" w:lineRule="auto"/>
        <w:jc w:val="both"/>
        <w:rPr>
          <w:sz w:val="24"/>
          <w:szCs w:val="24"/>
        </w:rPr>
      </w:pPr>
      <w:r w:rsidDel="00000000" w:rsidR="00000000" w:rsidRPr="00000000">
        <w:rPr>
          <w:rtl w:val="0"/>
        </w:rPr>
        <w:br w:type="textWrapping"/>
      </w:r>
      <w:r w:rsidDel="00000000" w:rsidR="00000000" w:rsidRPr="00000000">
        <w:rPr>
          <w:sz w:val="24"/>
          <w:szCs w:val="24"/>
          <w:rtl w:val="0"/>
        </w:rPr>
        <w:t xml:space="preserve">Los usuarios acceden a FinanceFlow exclusivamente a través de un navegador web moderno (Google Chrome, Mozilla Firefox, Microsoft Edge, Safari) desde cualquier dispositivo con conexión a Internet: computadoras de escritorio, laptops, tablets o smartphones. No se requiere la instalación de software adicional.</w:t>
      </w:r>
    </w:p>
    <w:p w:rsidR="00000000" w:rsidDel="00000000" w:rsidP="00000000" w:rsidRDefault="00000000" w:rsidRPr="00000000" w14:paraId="00000134">
      <w:pPr>
        <w:widowControl w:val="0"/>
        <w:spacing w:after="240" w:line="240" w:lineRule="auto"/>
        <w:jc w:val="both"/>
        <w:rPr>
          <w:sz w:val="24"/>
          <w:szCs w:val="24"/>
        </w:rPr>
      </w:pPr>
      <w:r w:rsidDel="00000000" w:rsidR="00000000" w:rsidRPr="00000000">
        <w:rPr>
          <w:sz w:val="24"/>
          <w:szCs w:val="24"/>
          <w:rtl w:val="0"/>
        </w:rPr>
        <w:t xml:space="preserve">El flujo típico de uso comprende: inicio de sesión, registro de un movimiento (manual o mediante fotografía de comprobante), revisión del dashboard financiero y consulta de historial. El tiempo promedio estimado de una sesión es de 5 a 15 minutos. El sistema está diseñado para ser accedido tanto desde redes domésticas como desde conexiones móviles de datos.</w:t>
      </w:r>
    </w:p>
    <w:p w:rsidR="00000000" w:rsidDel="00000000" w:rsidP="00000000" w:rsidRDefault="00000000" w:rsidRPr="00000000" w14:paraId="00000135">
      <w:pPr>
        <w:pStyle w:val="Heading3"/>
        <w:widowControl w:val="0"/>
        <w:spacing w:after="240" w:line="240" w:lineRule="auto"/>
        <w:jc w:val="both"/>
        <w:rPr/>
      </w:pPr>
      <w:bookmarkStart w:colFirst="0" w:colLast="0" w:name="_ihj9jvej5e7q" w:id="15"/>
      <w:bookmarkEnd w:id="15"/>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widowControl w:val="0"/>
        <w:spacing w:after="240" w:line="240" w:lineRule="auto"/>
        <w:jc w:val="both"/>
        <w:rPr/>
      </w:pPr>
      <w:bookmarkStart w:colFirst="0" w:colLast="0" w:name="_qy3ppzx4ir62" w:id="16"/>
      <w:bookmarkEnd w:id="16"/>
      <w:r w:rsidDel="00000000" w:rsidR="00000000" w:rsidRPr="00000000">
        <w:rPr>
          <w:rtl w:val="0"/>
        </w:rPr>
        <w:t xml:space="preserve">3.4 Perfiles de los Interesados</w:t>
      </w:r>
    </w:p>
    <w:p w:rsidR="00000000" w:rsidDel="00000000" w:rsidP="00000000" w:rsidRDefault="00000000" w:rsidRPr="00000000" w14:paraId="00000138">
      <w:pPr>
        <w:widowControl w:val="0"/>
        <w:spacing w:after="140" w:line="240" w:lineRule="auto"/>
        <w:jc w:val="both"/>
        <w:rPr/>
      </w:pPr>
      <w:r w:rsidDel="00000000" w:rsidR="00000000" w:rsidRPr="00000000">
        <w:rPr>
          <w:rtl w:val="0"/>
        </w:rPr>
      </w:r>
    </w:p>
    <w:tbl>
      <w:tblPr>
        <w:tblStyle w:val="Table8"/>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60"/>
        <w:gridCol w:w="2160"/>
        <w:gridCol w:w="2010"/>
        <w:tblGridChange w:id="0">
          <w:tblGrid>
            <w:gridCol w:w="2010"/>
            <w:gridCol w:w="2160"/>
            <w:gridCol w:w="2160"/>
            <w:gridCol w:w="201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39">
            <w:pPr>
              <w:spacing w:line="240" w:lineRule="auto"/>
              <w:jc w:val="center"/>
              <w:rPr>
                <w:color w:val="ffffff"/>
              </w:rPr>
            </w:pPr>
            <w:r w:rsidDel="00000000" w:rsidR="00000000" w:rsidRPr="00000000">
              <w:rPr>
                <w:color w:val="ffffff"/>
                <w:rtl w:val="0"/>
              </w:rPr>
              <w:t xml:space="preserve">Perfil</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3A">
            <w:pPr>
              <w:spacing w:line="240" w:lineRule="auto"/>
              <w:jc w:val="center"/>
              <w:rPr>
                <w:color w:val="ffffff"/>
              </w:rPr>
            </w:pPr>
            <w:r w:rsidDel="00000000" w:rsidR="00000000" w:rsidRPr="00000000">
              <w:rPr>
                <w:color w:val="ffffff"/>
                <w:rtl w:val="0"/>
              </w:rPr>
              <w:t xml:space="preserve">Representante</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3B">
            <w:pPr>
              <w:spacing w:line="240" w:lineRule="auto"/>
              <w:jc w:val="center"/>
              <w:rPr>
                <w:color w:val="ffffff"/>
              </w:rPr>
            </w:pPr>
            <w:r w:rsidDel="00000000" w:rsidR="00000000" w:rsidRPr="00000000">
              <w:rPr>
                <w:color w:val="ffffff"/>
                <w:rtl w:val="0"/>
              </w:rPr>
              <w:t xml:space="preserve">Nivel de Implicación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3C">
            <w:pPr>
              <w:spacing w:line="240" w:lineRule="auto"/>
              <w:jc w:val="center"/>
              <w:rPr>
                <w:color w:val="ffffff"/>
              </w:rPr>
            </w:pPr>
            <w:r w:rsidDel="00000000" w:rsidR="00000000" w:rsidRPr="00000000">
              <w:rPr>
                <w:color w:val="ffffff"/>
                <w:rtl w:val="0"/>
              </w:rPr>
              <w:t xml:space="preserve">Comentarios</w:t>
            </w:r>
          </w:p>
        </w:tc>
      </w:tr>
      <w:tr>
        <w:trPr>
          <w:cantSplit w:val="0"/>
          <w:trHeight w:val="14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Patrocinador / Evaluador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E">
            <w:pPr>
              <w:spacing w:line="240" w:lineRule="auto"/>
              <w:jc w:val="both"/>
              <w:rPr/>
            </w:pPr>
            <w:r w:rsidDel="00000000" w:rsidR="00000000" w:rsidRPr="00000000">
              <w:rPr>
                <w:rtl w:val="0"/>
              </w:rPr>
              <w:t xml:space="preserve">Mag. Ricardo Eduardo Valcárcel Alvarado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Revisión periódica de avances y entrega final.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0">
            <w:pPr>
              <w:spacing w:line="240" w:lineRule="auto"/>
              <w:jc w:val="both"/>
              <w:rPr/>
            </w:pPr>
            <w:r w:rsidDel="00000000" w:rsidR="00000000" w:rsidRPr="00000000">
              <w:rPr>
                <w:rtl w:val="0"/>
              </w:rPr>
              <w:t xml:space="preserve">Interesado en la innovación tecnológica, viabilidad y documentación completa.</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41">
            <w:pPr>
              <w:spacing w:line="240" w:lineRule="auto"/>
              <w:jc w:val="both"/>
              <w:rPr/>
            </w:pPr>
            <w:r w:rsidDel="00000000" w:rsidR="00000000" w:rsidRPr="00000000">
              <w:rPr>
                <w:rtl w:val="0"/>
              </w:rPr>
              <w:t xml:space="preserve">Líder Técnico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42">
            <w:pPr>
              <w:spacing w:line="240" w:lineRule="auto"/>
              <w:jc w:val="both"/>
              <w:rPr/>
            </w:pPr>
            <w:r w:rsidDel="00000000" w:rsidR="00000000" w:rsidRPr="00000000">
              <w:rPr>
                <w:rtl w:val="0"/>
              </w:rPr>
              <w:t xml:space="preserve">Sebastian Arce Bracamonte</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Diario — toma de decisiones técnicas y arquitectura.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44">
            <w:pPr>
              <w:spacing w:line="240" w:lineRule="auto"/>
              <w:jc w:val="both"/>
              <w:rPr/>
            </w:pPr>
            <w:r w:rsidDel="00000000" w:rsidR="00000000" w:rsidRPr="00000000">
              <w:rPr>
                <w:rtl w:val="0"/>
              </w:rPr>
              <w:t xml:space="preserve">Responsable de la coherencia técnica entre los tres microservicios del sistema.</w:t>
            </w:r>
          </w:p>
        </w:tc>
      </w:tr>
      <w:tr>
        <w:trPr>
          <w:cantSplit w:val="0"/>
          <w:trHeight w:val="102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Administrador Cloud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6">
            <w:pPr>
              <w:spacing w:line="240" w:lineRule="auto"/>
              <w:jc w:val="both"/>
              <w:rPr/>
            </w:pPr>
            <w:r w:rsidDel="00000000" w:rsidR="00000000" w:rsidRPr="00000000">
              <w:rPr>
                <w:rtl w:val="0"/>
              </w:rPr>
              <w:t xml:space="preserve">Sebastian Arce Bracamonte</w:t>
            </w:r>
          </w:p>
          <w:p w:rsidR="00000000" w:rsidDel="00000000" w:rsidP="00000000" w:rsidRDefault="00000000" w:rsidRPr="00000000" w14:paraId="00000147">
            <w:pPr>
              <w:spacing w:line="240" w:lineRule="auto"/>
              <w:jc w:val="both"/>
              <w:rPr/>
            </w:pPr>
            <w:r w:rsidDel="00000000" w:rsidR="00000000" w:rsidRPr="00000000">
              <w:rPr>
                <w:rtl w:val="0"/>
              </w:rPr>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8">
            <w:pPr>
              <w:spacing w:line="240" w:lineRule="auto"/>
              <w:jc w:val="both"/>
              <w:rPr/>
            </w:pPr>
            <w:r w:rsidDel="00000000" w:rsidR="00000000" w:rsidRPr="00000000">
              <w:rPr>
                <w:rtl w:val="0"/>
              </w:rPr>
              <w:t xml:space="preserve">Semanal — monitoreo de infraestructura.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t xml:space="preserve">Gestiona Vercel, Render y MongoDB Atlas; coordina despliegues.</w:t>
            </w:r>
          </w:p>
        </w:tc>
      </w:tr>
    </w:tbl>
    <w:p w:rsidR="00000000" w:rsidDel="00000000" w:rsidP="00000000" w:rsidRDefault="00000000" w:rsidRPr="00000000" w14:paraId="0000014A">
      <w:pPr>
        <w:widowControl w:val="0"/>
        <w:spacing w:after="140" w:line="240" w:lineRule="auto"/>
        <w:jc w:val="both"/>
        <w:rPr/>
      </w:pPr>
      <w:r w:rsidDel="00000000" w:rsidR="00000000" w:rsidRPr="00000000">
        <w:rPr>
          <w:rtl w:val="0"/>
        </w:rPr>
      </w:r>
    </w:p>
    <w:p w:rsidR="00000000" w:rsidDel="00000000" w:rsidP="00000000" w:rsidRDefault="00000000" w:rsidRPr="00000000" w14:paraId="0000014B">
      <w:pPr>
        <w:pStyle w:val="Heading3"/>
        <w:widowControl w:val="0"/>
        <w:spacing w:after="240" w:line="240" w:lineRule="auto"/>
        <w:jc w:val="both"/>
        <w:rPr/>
      </w:pPr>
      <w:bookmarkStart w:colFirst="0" w:colLast="0" w:name="_j1lxgxktsf8o" w:id="17"/>
      <w:bookmarkEnd w:id="17"/>
      <w:r w:rsidDel="00000000" w:rsidR="00000000" w:rsidRPr="00000000">
        <w:rPr>
          <w:rtl w:val="0"/>
        </w:rPr>
        <w:t xml:space="preserve">3.5 Perfiles de los Usuarios</w:t>
      </w:r>
    </w:p>
    <w:tbl>
      <w:tblPr>
        <w:tblStyle w:val="Table9"/>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3210"/>
        <w:gridCol w:w="2685"/>
        <w:tblGridChange w:id="0">
          <w:tblGrid>
            <w:gridCol w:w="2445"/>
            <w:gridCol w:w="3210"/>
            <w:gridCol w:w="268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4C">
            <w:pPr>
              <w:spacing w:line="240" w:lineRule="auto"/>
              <w:jc w:val="center"/>
              <w:rPr>
                <w:color w:val="ffffff"/>
                <w:sz w:val="24"/>
                <w:szCs w:val="24"/>
              </w:rPr>
            </w:pPr>
            <w:r w:rsidDel="00000000" w:rsidR="00000000" w:rsidRPr="00000000">
              <w:rPr>
                <w:color w:val="ffffff"/>
                <w:sz w:val="24"/>
                <w:szCs w:val="24"/>
                <w:rtl w:val="0"/>
              </w:rPr>
              <w:t xml:space="preserve">Atributo</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4D">
            <w:pPr>
              <w:spacing w:line="240" w:lineRule="auto"/>
              <w:jc w:val="center"/>
              <w:rPr>
                <w:color w:val="ffffff"/>
                <w:sz w:val="24"/>
                <w:szCs w:val="24"/>
              </w:rPr>
            </w:pPr>
            <w:r w:rsidDel="00000000" w:rsidR="00000000" w:rsidRPr="00000000">
              <w:rPr>
                <w:color w:val="ffffff"/>
                <w:sz w:val="24"/>
                <w:szCs w:val="24"/>
                <w:rtl w:val="0"/>
              </w:rPr>
              <w:t xml:space="preserve">Usuario Básico</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4E">
            <w:pPr>
              <w:spacing w:line="240" w:lineRule="auto"/>
              <w:jc w:val="center"/>
              <w:rPr>
                <w:color w:val="ffffff"/>
                <w:sz w:val="24"/>
                <w:szCs w:val="24"/>
              </w:rPr>
            </w:pPr>
            <w:r w:rsidDel="00000000" w:rsidR="00000000" w:rsidRPr="00000000">
              <w:rPr>
                <w:color w:val="ffffff"/>
                <w:sz w:val="24"/>
                <w:szCs w:val="24"/>
                <w:rtl w:val="0"/>
              </w:rPr>
              <w:t xml:space="preserve">Usuario Avanzado</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4F">
            <w:pPr>
              <w:spacing w:line="240" w:lineRule="auto"/>
              <w:jc w:val="both"/>
              <w:rPr>
                <w:sz w:val="24"/>
                <w:szCs w:val="24"/>
              </w:rPr>
            </w:pPr>
            <w:r w:rsidDel="00000000" w:rsidR="00000000" w:rsidRPr="00000000">
              <w:rPr>
                <w:sz w:val="24"/>
                <w:szCs w:val="24"/>
                <w:rtl w:val="0"/>
              </w:rPr>
              <w:t xml:space="preserve">Edad estimada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0">
            <w:pPr>
              <w:spacing w:line="240" w:lineRule="auto"/>
              <w:jc w:val="both"/>
              <w:rPr>
                <w:sz w:val="24"/>
                <w:szCs w:val="24"/>
              </w:rPr>
            </w:pPr>
            <w:r w:rsidDel="00000000" w:rsidR="00000000" w:rsidRPr="00000000">
              <w:rPr>
                <w:sz w:val="24"/>
                <w:szCs w:val="24"/>
                <w:rtl w:val="0"/>
              </w:rPr>
              <w:t xml:space="preserve">18 – 30 años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1">
            <w:pPr>
              <w:spacing w:line="240" w:lineRule="auto"/>
              <w:jc w:val="both"/>
              <w:rPr>
                <w:sz w:val="24"/>
                <w:szCs w:val="24"/>
              </w:rPr>
            </w:pPr>
            <w:r w:rsidDel="00000000" w:rsidR="00000000" w:rsidRPr="00000000">
              <w:rPr>
                <w:sz w:val="24"/>
                <w:szCs w:val="24"/>
                <w:rtl w:val="0"/>
              </w:rPr>
              <w:t xml:space="preserve">30 – 45 años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2">
            <w:pPr>
              <w:spacing w:line="240" w:lineRule="auto"/>
              <w:jc w:val="both"/>
              <w:rPr>
                <w:sz w:val="24"/>
                <w:szCs w:val="24"/>
              </w:rPr>
            </w:pPr>
            <w:r w:rsidDel="00000000" w:rsidR="00000000" w:rsidRPr="00000000">
              <w:rPr>
                <w:sz w:val="24"/>
                <w:szCs w:val="24"/>
                <w:rtl w:val="0"/>
              </w:rPr>
              <w:t xml:space="preserve">Formación tecnológica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3">
            <w:pPr>
              <w:spacing w:line="240" w:lineRule="auto"/>
              <w:jc w:val="both"/>
              <w:rPr>
                <w:sz w:val="24"/>
                <w:szCs w:val="24"/>
              </w:rPr>
            </w:pPr>
            <w:r w:rsidDel="00000000" w:rsidR="00000000" w:rsidRPr="00000000">
              <w:rPr>
                <w:sz w:val="24"/>
                <w:szCs w:val="24"/>
                <w:rtl w:val="0"/>
              </w:rPr>
              <w:t xml:space="preserve">Media (usa redes sociales y apps cotidianas)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4">
            <w:pPr>
              <w:spacing w:line="240" w:lineRule="auto"/>
              <w:jc w:val="both"/>
              <w:rPr>
                <w:sz w:val="24"/>
                <w:szCs w:val="24"/>
              </w:rPr>
            </w:pPr>
            <w:r w:rsidDel="00000000" w:rsidR="00000000" w:rsidRPr="00000000">
              <w:rPr>
                <w:sz w:val="24"/>
                <w:szCs w:val="24"/>
                <w:rtl w:val="0"/>
              </w:rPr>
              <w:t xml:space="preserve">Media-alta (cómodo con herramientas digitales)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5">
            <w:pPr>
              <w:spacing w:line="240" w:lineRule="auto"/>
              <w:jc w:val="both"/>
              <w:rPr>
                <w:sz w:val="24"/>
                <w:szCs w:val="24"/>
              </w:rPr>
            </w:pPr>
            <w:r w:rsidDel="00000000" w:rsidR="00000000" w:rsidRPr="00000000">
              <w:rPr>
                <w:sz w:val="24"/>
                <w:szCs w:val="24"/>
                <w:rtl w:val="0"/>
              </w:rPr>
              <w:t xml:space="preserve">Formación financiera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6">
            <w:pPr>
              <w:spacing w:line="240" w:lineRule="auto"/>
              <w:jc w:val="both"/>
              <w:rPr>
                <w:sz w:val="24"/>
                <w:szCs w:val="24"/>
              </w:rPr>
            </w:pPr>
            <w:r w:rsidDel="00000000" w:rsidR="00000000" w:rsidRPr="00000000">
              <w:rPr>
                <w:sz w:val="24"/>
                <w:szCs w:val="24"/>
                <w:rtl w:val="0"/>
              </w:rPr>
              <w:t xml:space="preserve">Baja a media (sin conocimientos contables)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7">
            <w:pPr>
              <w:spacing w:line="240" w:lineRule="auto"/>
              <w:jc w:val="both"/>
              <w:rPr>
                <w:sz w:val="24"/>
                <w:szCs w:val="24"/>
              </w:rPr>
            </w:pPr>
            <w:r w:rsidDel="00000000" w:rsidR="00000000" w:rsidRPr="00000000">
              <w:rPr>
                <w:sz w:val="24"/>
                <w:szCs w:val="24"/>
                <w:rtl w:val="0"/>
              </w:rPr>
              <w:t xml:space="preserve">Media (nociones de presupuesto y ahorro)</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8">
            <w:pPr>
              <w:spacing w:line="240" w:lineRule="auto"/>
              <w:jc w:val="both"/>
              <w:rPr/>
            </w:pPr>
            <w:r w:rsidDel="00000000" w:rsidR="00000000" w:rsidRPr="00000000">
              <w:rPr>
                <w:rtl w:val="0"/>
              </w:rPr>
              <w:t xml:space="preserve">Frecuencia de uso</w:t>
            </w:r>
          </w:p>
        </w:tc>
        <w:tc>
          <w:tcPr>
            <w:tcBorders>
              <w:top w:color="cccccc" w:space="0" w:sz="8" w:val="single"/>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Esporádica (2–3 veces por semana)</w:t>
            </w:r>
          </w:p>
        </w:tc>
        <w:tc>
          <w:tcPr>
            <w:tcBorders>
              <w:top w:color="cccccc" w:space="0" w:sz="8" w:val="single"/>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Frecuente (diaria o casi diaria)</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B">
            <w:pPr>
              <w:spacing w:line="240" w:lineRule="auto"/>
              <w:jc w:val="both"/>
              <w:rPr/>
            </w:pPr>
            <w:r w:rsidDel="00000000" w:rsidR="00000000" w:rsidRPr="00000000">
              <w:rPr>
                <w:rtl w:val="0"/>
              </w:rPr>
              <w:t xml:space="preserve">Funcionalidades clave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Registro de gastos, alertas, vista de balance.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Dashboards, filtros avanzados, análisis por categorías, OCR.</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Dispositivo principal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Smartphone (acceso vía navegador móvil)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60">
            <w:pPr>
              <w:spacing w:line="240" w:lineRule="auto"/>
              <w:jc w:val="both"/>
              <w:rPr/>
            </w:pPr>
            <w:r w:rsidDel="00000000" w:rsidR="00000000" w:rsidRPr="00000000">
              <w:rPr>
                <w:rtl w:val="0"/>
              </w:rPr>
              <w:t xml:space="preserve">Laptop / PC de escritorio</w:t>
            </w:r>
          </w:p>
        </w:tc>
      </w:tr>
    </w:tbl>
    <w:p w:rsidR="00000000" w:rsidDel="00000000" w:rsidP="00000000" w:rsidRDefault="00000000" w:rsidRPr="00000000" w14:paraId="00000161">
      <w:pPr>
        <w:pStyle w:val="Heading3"/>
        <w:widowControl w:val="0"/>
        <w:spacing w:after="240" w:line="240" w:lineRule="auto"/>
        <w:jc w:val="both"/>
        <w:rPr/>
      </w:pPr>
      <w:bookmarkStart w:colFirst="0" w:colLast="0" w:name="_cdnly0eczmzh" w:id="18"/>
      <w:bookmarkEnd w:id="18"/>
      <w:r w:rsidDel="00000000" w:rsidR="00000000" w:rsidRPr="00000000">
        <w:rPr>
          <w:rtl w:val="0"/>
        </w:rPr>
        <w:t xml:space="preserve">3.6 Necesidades de los interesados y usuarios</w:t>
      </w:r>
    </w:p>
    <w:p w:rsidR="00000000" w:rsidDel="00000000" w:rsidP="00000000" w:rsidRDefault="00000000" w:rsidRPr="00000000" w14:paraId="00000162">
      <w:pPr>
        <w:widowControl w:val="0"/>
        <w:spacing w:after="140" w:line="240" w:lineRule="auto"/>
        <w:jc w:val="both"/>
        <w:rPr>
          <w:i w:val="1"/>
          <w:iCs w:val="1"/>
          <w:sz w:val="24"/>
          <w:szCs w:val="24"/>
        </w:rPr>
      </w:pPr>
      <w:r w:rsidDel="00000000" w:rsidR="00000000" w:rsidRPr="00000000">
        <w:rPr>
          <w:rtl w:val="0"/>
        </w:rPr>
      </w:r>
    </w:p>
    <w:tbl>
      <w:tblPr>
        <w:tblStyle w:val="Table1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275"/>
        <w:gridCol w:w="4095"/>
        <w:tblGridChange w:id="0">
          <w:tblGrid>
            <w:gridCol w:w="2970"/>
            <w:gridCol w:w="1275"/>
            <w:gridCol w:w="409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63">
            <w:pPr>
              <w:spacing w:line="240" w:lineRule="auto"/>
              <w:jc w:val="center"/>
              <w:rPr>
                <w:color w:val="ffffff"/>
                <w:sz w:val="24"/>
                <w:szCs w:val="24"/>
              </w:rPr>
            </w:pPr>
            <w:r w:rsidDel="00000000" w:rsidR="00000000" w:rsidRPr="00000000">
              <w:rPr>
                <w:color w:val="ffffff"/>
                <w:sz w:val="24"/>
                <w:szCs w:val="24"/>
                <w:rtl w:val="0"/>
              </w:rPr>
              <w:t xml:space="preserve">Necesidad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64">
            <w:pPr>
              <w:spacing w:line="240" w:lineRule="auto"/>
              <w:jc w:val="center"/>
              <w:rPr>
                <w:color w:val="ffffff"/>
                <w:sz w:val="24"/>
                <w:szCs w:val="24"/>
              </w:rPr>
            </w:pPr>
            <w:r w:rsidDel="00000000" w:rsidR="00000000" w:rsidRPr="00000000">
              <w:rPr>
                <w:color w:val="ffffff"/>
                <w:sz w:val="24"/>
                <w:szCs w:val="24"/>
                <w:rtl w:val="0"/>
              </w:rPr>
              <w:t xml:space="preserve">Prioridad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65">
            <w:pPr>
              <w:spacing w:line="240" w:lineRule="auto"/>
              <w:jc w:val="center"/>
              <w:rPr>
                <w:color w:val="ffffff"/>
                <w:sz w:val="24"/>
                <w:szCs w:val="24"/>
              </w:rPr>
            </w:pPr>
            <w:r w:rsidDel="00000000" w:rsidR="00000000" w:rsidRPr="00000000">
              <w:rPr>
                <w:color w:val="ffffff"/>
                <w:sz w:val="24"/>
                <w:szCs w:val="24"/>
                <w:rtl w:val="0"/>
              </w:rPr>
              <w:t xml:space="preserve">Solución en FinanceFlow</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6">
            <w:pPr>
              <w:spacing w:line="240" w:lineRule="auto"/>
              <w:jc w:val="both"/>
              <w:rPr>
                <w:sz w:val="24"/>
                <w:szCs w:val="24"/>
              </w:rPr>
            </w:pPr>
            <w:r w:rsidDel="00000000" w:rsidR="00000000" w:rsidRPr="00000000">
              <w:rPr>
                <w:sz w:val="24"/>
                <w:szCs w:val="24"/>
                <w:rtl w:val="0"/>
              </w:rPr>
              <w:t xml:space="preserve">Registrar gastos sin fricción y en pocos pasos.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7">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8">
            <w:pPr>
              <w:spacing w:line="240" w:lineRule="auto"/>
              <w:jc w:val="both"/>
              <w:rPr>
                <w:sz w:val="24"/>
                <w:szCs w:val="24"/>
              </w:rPr>
            </w:pPr>
            <w:r w:rsidDel="00000000" w:rsidR="00000000" w:rsidRPr="00000000">
              <w:rPr>
                <w:sz w:val="24"/>
                <w:szCs w:val="24"/>
                <w:rtl w:val="0"/>
              </w:rPr>
              <w:t xml:space="preserve">Formulario simplificado de 3 campos + OCR automático desde cámara web.</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69">
            <w:pPr>
              <w:spacing w:line="240" w:lineRule="auto"/>
              <w:jc w:val="both"/>
              <w:rPr>
                <w:sz w:val="24"/>
                <w:szCs w:val="24"/>
              </w:rPr>
            </w:pPr>
            <w:r w:rsidDel="00000000" w:rsidR="00000000" w:rsidRPr="00000000">
              <w:rPr>
                <w:sz w:val="24"/>
                <w:szCs w:val="24"/>
                <w:rtl w:val="0"/>
              </w:rPr>
              <w:t xml:space="preserve">Digitalizar comprobantes de pago físicos al instante.</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6A">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6B">
            <w:pPr>
              <w:spacing w:line="240" w:lineRule="auto"/>
              <w:jc w:val="both"/>
              <w:rPr>
                <w:sz w:val="24"/>
                <w:szCs w:val="24"/>
              </w:rPr>
            </w:pPr>
            <w:r w:rsidDel="00000000" w:rsidR="00000000" w:rsidRPr="00000000">
              <w:rPr>
                <w:sz w:val="24"/>
                <w:szCs w:val="24"/>
                <w:rtl w:val="0"/>
              </w:rPr>
              <w:t xml:space="preserve">Módulo OCR (Tesseract + Regex) que extrae monto, descripción y fecha de la foto.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C">
            <w:pPr>
              <w:spacing w:line="240" w:lineRule="auto"/>
              <w:jc w:val="both"/>
              <w:rPr>
                <w:sz w:val="24"/>
                <w:szCs w:val="24"/>
              </w:rPr>
            </w:pPr>
            <w:r w:rsidDel="00000000" w:rsidR="00000000" w:rsidRPr="00000000">
              <w:rPr>
                <w:sz w:val="24"/>
                <w:szCs w:val="24"/>
                <w:rtl w:val="0"/>
              </w:rPr>
              <w:t xml:space="preserve">Categorizar los gastos sin hacerlo manualmente.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D">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6E">
            <w:pPr>
              <w:spacing w:line="240" w:lineRule="auto"/>
              <w:jc w:val="both"/>
              <w:rPr>
                <w:sz w:val="24"/>
                <w:szCs w:val="24"/>
              </w:rPr>
            </w:pPr>
            <w:r w:rsidDel="00000000" w:rsidR="00000000" w:rsidRPr="00000000">
              <w:rPr>
                <w:sz w:val="24"/>
                <w:szCs w:val="24"/>
                <w:rtl w:val="0"/>
              </w:rPr>
              <w:t xml:space="preserve">Modelo Naive Bayes que predice la categoría y aprende de cada registro (Silent Training).</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6F">
            <w:pPr>
              <w:spacing w:line="240" w:lineRule="auto"/>
              <w:jc w:val="both"/>
              <w:rPr>
                <w:sz w:val="24"/>
                <w:szCs w:val="24"/>
              </w:rPr>
            </w:pPr>
            <w:r w:rsidDel="00000000" w:rsidR="00000000" w:rsidRPr="00000000">
              <w:rPr>
                <w:sz w:val="24"/>
                <w:szCs w:val="24"/>
                <w:rtl w:val="0"/>
              </w:rPr>
              <w:t xml:space="preserve">Ver de forma clara en qué se gasta el dinero.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70">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71">
            <w:pPr>
              <w:spacing w:line="240" w:lineRule="auto"/>
              <w:jc w:val="both"/>
              <w:rPr>
                <w:sz w:val="24"/>
                <w:szCs w:val="24"/>
              </w:rPr>
            </w:pPr>
            <w:r w:rsidDel="00000000" w:rsidR="00000000" w:rsidRPr="00000000">
              <w:rPr>
                <w:sz w:val="24"/>
                <w:szCs w:val="24"/>
                <w:rtl w:val="0"/>
              </w:rPr>
              <w:t xml:space="preserve">Dashboard con gráficos de torta, barras y líneas de tendencia (Recharts).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2">
            <w:pPr>
              <w:spacing w:line="240" w:lineRule="auto"/>
              <w:jc w:val="both"/>
              <w:rPr>
                <w:sz w:val="24"/>
                <w:szCs w:val="24"/>
              </w:rPr>
            </w:pPr>
            <w:r w:rsidDel="00000000" w:rsidR="00000000" w:rsidRPr="00000000">
              <w:rPr>
                <w:sz w:val="24"/>
                <w:szCs w:val="24"/>
                <w:rtl w:val="0"/>
              </w:rPr>
              <w:t xml:space="preserve">Recibir alertas cuando el gasto supera lo habitual.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3">
            <w:pPr>
              <w:spacing w:line="240" w:lineRule="auto"/>
              <w:jc w:val="center"/>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4">
            <w:pPr>
              <w:spacing w:line="240" w:lineRule="auto"/>
              <w:jc w:val="both"/>
              <w:rPr>
                <w:sz w:val="24"/>
                <w:szCs w:val="24"/>
              </w:rPr>
            </w:pPr>
            <w:r w:rsidDel="00000000" w:rsidR="00000000" w:rsidRPr="00000000">
              <w:rPr>
                <w:sz w:val="24"/>
                <w:szCs w:val="24"/>
                <w:rtl w:val="0"/>
              </w:rPr>
              <w:t xml:space="preserve">Notificaciones en tiempo real al registrar gastos por encima del umbral configurado.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75">
            <w:pPr>
              <w:spacing w:line="240" w:lineRule="auto"/>
              <w:jc w:val="both"/>
              <w:rPr>
                <w:sz w:val="24"/>
                <w:szCs w:val="24"/>
              </w:rPr>
            </w:pPr>
            <w:r w:rsidDel="00000000" w:rsidR="00000000" w:rsidRPr="00000000">
              <w:rPr>
                <w:sz w:val="24"/>
                <w:szCs w:val="24"/>
                <w:rtl w:val="0"/>
              </w:rPr>
              <w:t xml:space="preserve">Acceder desde cualquier dispositivo sin instalar nada.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76">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77">
            <w:pPr>
              <w:spacing w:line="240" w:lineRule="auto"/>
              <w:jc w:val="both"/>
              <w:rPr>
                <w:sz w:val="24"/>
                <w:szCs w:val="24"/>
              </w:rPr>
            </w:pPr>
            <w:r w:rsidDel="00000000" w:rsidR="00000000" w:rsidRPr="00000000">
              <w:rPr>
                <w:sz w:val="24"/>
                <w:szCs w:val="24"/>
                <w:rtl w:val="0"/>
              </w:rPr>
              <w:t xml:space="preserve">Plataforma web responsive compatible con todos los navegadores modernos.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8">
            <w:pPr>
              <w:spacing w:line="240" w:lineRule="auto"/>
              <w:jc w:val="both"/>
              <w:rPr>
                <w:sz w:val="24"/>
                <w:szCs w:val="24"/>
              </w:rPr>
            </w:pPr>
            <w:r w:rsidDel="00000000" w:rsidR="00000000" w:rsidRPr="00000000">
              <w:rPr>
                <w:sz w:val="24"/>
                <w:szCs w:val="24"/>
                <w:rtl w:val="0"/>
              </w:rPr>
              <w:t xml:space="preserve">Confianza en la privacidad de sus datos financieros.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9">
            <w:pPr>
              <w:spacing w:line="240" w:lineRule="auto"/>
              <w:jc w:val="center"/>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7A">
            <w:pPr>
              <w:spacing w:line="240" w:lineRule="auto"/>
              <w:jc w:val="both"/>
              <w:rPr>
                <w:sz w:val="24"/>
                <w:szCs w:val="24"/>
              </w:rPr>
            </w:pPr>
            <w:r w:rsidDel="00000000" w:rsidR="00000000" w:rsidRPr="00000000">
              <w:rPr>
                <w:sz w:val="24"/>
                <w:szCs w:val="24"/>
                <w:rtl w:val="0"/>
              </w:rPr>
              <w:t xml:space="preserve">HTTPS, JWT, bcrypt, MongoDB Atlas con control de acceso por roles.</w:t>
            </w:r>
          </w:p>
        </w:tc>
      </w:tr>
    </w:tbl>
    <w:p w:rsidR="00000000" w:rsidDel="00000000" w:rsidP="00000000" w:rsidRDefault="00000000" w:rsidRPr="00000000" w14:paraId="0000017B">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7C">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7D">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7E">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7F">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0">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1">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2">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3">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4">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5">
      <w:pPr>
        <w:widowControl w:val="0"/>
        <w:spacing w:after="140" w:line="240" w:lineRule="auto"/>
        <w:ind w:left="0" w:firstLine="0"/>
        <w:jc w:val="both"/>
        <w:rPr>
          <w:i w:val="1"/>
          <w:iCs w:val="1"/>
          <w:sz w:val="24"/>
          <w:szCs w:val="24"/>
        </w:rPr>
      </w:pPr>
      <w:r w:rsidDel="00000000" w:rsidR="00000000" w:rsidRPr="00000000">
        <w:rPr>
          <w:rtl w:val="0"/>
        </w:rPr>
      </w:r>
    </w:p>
    <w:p w:rsidR="00000000" w:rsidDel="00000000" w:rsidP="00000000" w:rsidRDefault="00000000" w:rsidRPr="00000000" w14:paraId="00000186">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4afzr42yn7zd" w:id="19"/>
      <w:bookmarkEnd w:id="19"/>
      <w:r w:rsidDel="00000000" w:rsidR="00000000" w:rsidRPr="00000000">
        <w:rPr>
          <w:b w:val="1"/>
          <w:bCs w:val="1"/>
          <w:i w:val="1"/>
          <w:iCs w:val="1"/>
          <w:sz w:val="34"/>
          <w:szCs w:val="34"/>
          <w:rtl w:val="0"/>
        </w:rPr>
        <w:t xml:space="preserve">4. Vista General del Proyecto</w:t>
      </w:r>
    </w:p>
    <w:p w:rsidR="00000000" w:rsidDel="00000000" w:rsidP="00000000" w:rsidRDefault="00000000" w:rsidRPr="00000000" w14:paraId="00000187">
      <w:pPr>
        <w:pStyle w:val="Heading3"/>
        <w:keepNext w:val="0"/>
        <w:keepLines w:val="0"/>
        <w:widowControl w:val="0"/>
        <w:pBdr>
          <w:bottom w:color="auto" w:space="5" w:sz="0" w:val="none"/>
        </w:pBdr>
        <w:spacing w:after="240" w:line="300" w:lineRule="auto"/>
        <w:jc w:val="both"/>
        <w:rPr/>
      </w:pPr>
      <w:bookmarkStart w:colFirst="0" w:colLast="0" w:name="_rogquv58b5ql" w:id="20"/>
      <w:bookmarkEnd w:id="20"/>
      <w:r w:rsidDel="00000000" w:rsidR="00000000" w:rsidRPr="00000000">
        <w:rPr>
          <w:rtl w:val="0"/>
        </w:rPr>
        <w:t xml:space="preserve">4.1 Perspectiva del Producto</w:t>
      </w:r>
    </w:p>
    <w:p w:rsidR="00000000" w:rsidDel="00000000" w:rsidP="00000000" w:rsidRDefault="00000000" w:rsidRPr="00000000" w14:paraId="00000188">
      <w:pPr>
        <w:jc w:val="both"/>
        <w:rPr>
          <w:sz w:val="24"/>
          <w:szCs w:val="24"/>
        </w:rPr>
      </w:pPr>
      <w:r w:rsidDel="00000000" w:rsidR="00000000" w:rsidRPr="00000000">
        <w:rPr>
          <w:sz w:val="24"/>
          <w:szCs w:val="24"/>
          <w:rtl w:val="0"/>
        </w:rPr>
        <w:t xml:space="preserve">FinanceFlow es un sistema de software independiente compuesto por tres capas arquitectónicas desacopladas que interoperan mediante protocolos HTTP/REST. No depende de ningún sistema heredado (legacy) ni requiere integración con sistemas bancarios externos en su versión inicial.</w:t>
      </w:r>
    </w:p>
    <w:p w:rsidR="00000000" w:rsidDel="00000000" w:rsidP="00000000" w:rsidRDefault="00000000" w:rsidRPr="00000000" w14:paraId="00000189">
      <w:pPr>
        <w:jc w:val="both"/>
        <w:rPr>
          <w:sz w:val="24"/>
          <w:szCs w:val="24"/>
        </w:rPr>
      </w:pPr>
      <w:r w:rsidDel="00000000" w:rsidR="00000000" w:rsidRPr="00000000">
        <w:rPr>
          <w:sz w:val="24"/>
          <w:szCs w:val="24"/>
          <w:rtl w:val="0"/>
        </w:rPr>
        <w:t xml:space="preserve">•</w:t>
        <w:tab/>
        <w:t xml:space="preserve">Frontend Web (React.js + TailwindCSS + Recharts): Interfaz de usuario responsive accesible desde el navegador. Se comunica exclusivamente con el Backend Principal.</w:t>
      </w:r>
    </w:p>
    <w:p w:rsidR="00000000" w:rsidDel="00000000" w:rsidP="00000000" w:rsidRDefault="00000000" w:rsidRPr="00000000" w14:paraId="0000018A">
      <w:pPr>
        <w:jc w:val="both"/>
        <w:rPr>
          <w:sz w:val="24"/>
          <w:szCs w:val="24"/>
        </w:rPr>
      </w:pPr>
      <w:r w:rsidDel="00000000" w:rsidR="00000000" w:rsidRPr="00000000">
        <w:rPr>
          <w:sz w:val="24"/>
          <w:szCs w:val="24"/>
          <w:rtl w:val="0"/>
        </w:rPr>
        <w:t xml:space="preserve">•</w:t>
        <w:tab/>
        <w:t xml:space="preserve">Backend Principal — Core API (Node.js + Express + MongoDB): Gestiona la autenticación JWT, el CRUD de usuarios y movimientos, la lógica de negocio y las alertas. Actúa como orquestador entre el frontend y el microservicio de IA.</w:t>
      </w:r>
    </w:p>
    <w:p w:rsidR="00000000" w:rsidDel="00000000" w:rsidP="00000000" w:rsidRDefault="00000000" w:rsidRPr="00000000" w14:paraId="0000018B">
      <w:pPr>
        <w:jc w:val="both"/>
        <w:rPr>
          <w:sz w:val="24"/>
          <w:szCs w:val="24"/>
        </w:rPr>
      </w:pPr>
      <w:r w:rsidDel="00000000" w:rsidR="00000000" w:rsidRPr="00000000">
        <w:rPr>
          <w:sz w:val="24"/>
          <w:szCs w:val="24"/>
          <w:rtl w:val="0"/>
        </w:rPr>
        <w:t xml:space="preserve">•</w:t>
        <w:tab/>
        <w:t xml:space="preserve">Microservicio de IA (Python + FastAPI + Tesseract + Scikit-Learn): Servicio autónomo que expone endpoints para OCR (/ocr), predicción de categoría (/predict) y reentrenamiento del modelo (/retrain).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keepNext w:val="0"/>
        <w:keepLines w:val="0"/>
        <w:widowControl w:val="0"/>
        <w:pBdr>
          <w:bottom w:color="auto" w:space="5" w:sz="0" w:val="none"/>
        </w:pBdr>
        <w:spacing w:after="240" w:line="300" w:lineRule="auto"/>
        <w:jc w:val="both"/>
        <w:rPr/>
      </w:pPr>
      <w:bookmarkStart w:colFirst="0" w:colLast="0" w:name="_5fnuad3d108f" w:id="21"/>
      <w:bookmarkEnd w:id="21"/>
      <w:r w:rsidDel="00000000" w:rsidR="00000000" w:rsidRPr="00000000">
        <w:rPr>
          <w:rtl w:val="0"/>
        </w:rPr>
        <w:t xml:space="preserve">4.2 Resumen de Capacidades</w:t>
      </w:r>
    </w:p>
    <w:tbl>
      <w:tblPr>
        <w:tblStyle w:val="Table11"/>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775"/>
        <w:tblGridChange w:id="0">
          <w:tblGrid>
            <w:gridCol w:w="2565"/>
            <w:gridCol w:w="577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8E">
            <w:pPr>
              <w:spacing w:line="240" w:lineRule="auto"/>
              <w:jc w:val="center"/>
              <w:rPr>
                <w:color w:val="ffffff"/>
                <w:sz w:val="24"/>
                <w:szCs w:val="24"/>
              </w:rPr>
            </w:pPr>
            <w:r w:rsidDel="00000000" w:rsidR="00000000" w:rsidRPr="00000000">
              <w:rPr>
                <w:color w:val="ffffff"/>
                <w:sz w:val="24"/>
                <w:szCs w:val="24"/>
                <w:rtl w:val="0"/>
              </w:rPr>
              <w:t xml:space="preserve">Capacidad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8F">
            <w:pPr>
              <w:spacing w:line="240" w:lineRule="auto"/>
              <w:jc w:val="center"/>
              <w:rPr>
                <w:color w:val="ffffff"/>
                <w:sz w:val="24"/>
                <w:szCs w:val="24"/>
              </w:rPr>
            </w:pPr>
            <w:r w:rsidDel="00000000" w:rsidR="00000000" w:rsidRPr="00000000">
              <w:rPr>
                <w:color w:val="ffffff"/>
                <w:sz w:val="24"/>
                <w:szCs w:val="24"/>
                <w:rtl w:val="0"/>
              </w:rPr>
              <w:t xml:space="preserve">Descripción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0">
            <w:pPr>
              <w:spacing w:line="240" w:lineRule="auto"/>
              <w:jc w:val="both"/>
              <w:rPr>
                <w:sz w:val="24"/>
                <w:szCs w:val="24"/>
              </w:rPr>
            </w:pPr>
            <w:r w:rsidDel="00000000" w:rsidR="00000000" w:rsidRPr="00000000">
              <w:rPr>
                <w:sz w:val="24"/>
                <w:szCs w:val="24"/>
                <w:rtl w:val="0"/>
              </w:rPr>
              <w:t xml:space="preserve">Autenticación segura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1">
            <w:pPr>
              <w:spacing w:line="240" w:lineRule="auto"/>
              <w:jc w:val="both"/>
              <w:rPr>
                <w:sz w:val="24"/>
                <w:szCs w:val="24"/>
              </w:rPr>
            </w:pPr>
            <w:r w:rsidDel="00000000" w:rsidR="00000000" w:rsidRPr="00000000">
              <w:rPr>
                <w:sz w:val="24"/>
                <w:szCs w:val="24"/>
                <w:rtl w:val="0"/>
              </w:rPr>
              <w:t xml:space="preserve">Registro e inicio de sesión con hashing bcrypt y tokens JWT de corta duración.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2">
            <w:pPr>
              <w:spacing w:line="240" w:lineRule="auto"/>
              <w:jc w:val="both"/>
              <w:rPr>
                <w:sz w:val="24"/>
                <w:szCs w:val="24"/>
              </w:rPr>
            </w:pPr>
            <w:r w:rsidDel="00000000" w:rsidR="00000000" w:rsidRPr="00000000">
              <w:rPr>
                <w:sz w:val="24"/>
                <w:szCs w:val="24"/>
                <w:rtl w:val="0"/>
              </w:rPr>
              <w:t xml:space="preserve">Gestión de movimientos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3">
            <w:pPr>
              <w:spacing w:line="240" w:lineRule="auto"/>
              <w:jc w:val="both"/>
              <w:rPr>
                <w:sz w:val="24"/>
                <w:szCs w:val="24"/>
              </w:rPr>
            </w:pPr>
            <w:r w:rsidDel="00000000" w:rsidR="00000000" w:rsidRPr="00000000">
              <w:rPr>
                <w:sz w:val="24"/>
                <w:szCs w:val="24"/>
                <w:rtl w:val="0"/>
              </w:rPr>
              <w:t xml:space="preserve">CRUD completo de ingresos y gastos con soporte de borrado lógico (inhabilitación).</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4">
            <w:pPr>
              <w:spacing w:line="240" w:lineRule="auto"/>
              <w:jc w:val="both"/>
              <w:rPr>
                <w:sz w:val="24"/>
                <w:szCs w:val="24"/>
              </w:rPr>
            </w:pPr>
            <w:r w:rsidDel="00000000" w:rsidR="00000000" w:rsidRPr="00000000">
              <w:rPr>
                <w:sz w:val="24"/>
                <w:szCs w:val="24"/>
                <w:rtl w:val="0"/>
              </w:rPr>
              <w:t xml:space="preserve">Lectura OCR de vouchers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5">
            <w:pPr>
              <w:spacing w:line="240" w:lineRule="auto"/>
              <w:jc w:val="both"/>
              <w:rPr>
                <w:sz w:val="24"/>
                <w:szCs w:val="24"/>
              </w:rPr>
            </w:pPr>
            <w:r w:rsidDel="00000000" w:rsidR="00000000" w:rsidRPr="00000000">
              <w:rPr>
                <w:sz w:val="24"/>
                <w:szCs w:val="24"/>
                <w:rtl w:val="0"/>
              </w:rPr>
              <w:t xml:space="preserve">Extracción automática de monto, descripción y fecha desde foto de comprobante.</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6">
            <w:pPr>
              <w:spacing w:line="240" w:lineRule="auto"/>
              <w:jc w:val="both"/>
              <w:rPr>
                <w:sz w:val="24"/>
                <w:szCs w:val="24"/>
              </w:rPr>
            </w:pPr>
            <w:r w:rsidDel="00000000" w:rsidR="00000000" w:rsidRPr="00000000">
              <w:rPr>
                <w:sz w:val="24"/>
                <w:szCs w:val="24"/>
                <w:rtl w:val="0"/>
              </w:rPr>
              <w:t xml:space="preserve">Categorización por ML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7">
            <w:pPr>
              <w:spacing w:line="240" w:lineRule="auto"/>
              <w:jc w:val="both"/>
              <w:rPr>
                <w:sz w:val="24"/>
                <w:szCs w:val="24"/>
              </w:rPr>
            </w:pPr>
            <w:r w:rsidDel="00000000" w:rsidR="00000000" w:rsidRPr="00000000">
              <w:rPr>
                <w:sz w:val="24"/>
                <w:szCs w:val="24"/>
                <w:rtl w:val="0"/>
              </w:rPr>
              <w:t xml:space="preserve">Predicción de categoría del gasto mediante Naive Bayes personalizado por usuario.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8">
            <w:pPr>
              <w:spacing w:line="240" w:lineRule="auto"/>
              <w:jc w:val="both"/>
              <w:rPr>
                <w:sz w:val="24"/>
                <w:szCs w:val="24"/>
              </w:rPr>
            </w:pPr>
            <w:r w:rsidDel="00000000" w:rsidR="00000000" w:rsidRPr="00000000">
              <w:rPr>
                <w:sz w:val="24"/>
                <w:szCs w:val="24"/>
                <w:rtl w:val="0"/>
              </w:rPr>
              <w:t xml:space="preserve">Aprendizaje continuo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9">
            <w:pPr>
              <w:spacing w:line="240" w:lineRule="auto"/>
              <w:jc w:val="both"/>
              <w:rPr>
                <w:sz w:val="24"/>
                <w:szCs w:val="24"/>
              </w:rPr>
            </w:pPr>
            <w:r w:rsidDel="00000000" w:rsidR="00000000" w:rsidRPr="00000000">
              <w:rPr>
                <w:sz w:val="24"/>
                <w:szCs w:val="24"/>
                <w:rtl w:val="0"/>
              </w:rPr>
              <w:t xml:space="preserve">Reentrenamiento silencioso del modelo ML con cada nuevo movimiento registrado.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A">
            <w:pPr>
              <w:spacing w:line="240" w:lineRule="auto"/>
              <w:jc w:val="both"/>
              <w:rPr>
                <w:sz w:val="24"/>
                <w:szCs w:val="24"/>
              </w:rPr>
            </w:pPr>
            <w:r w:rsidDel="00000000" w:rsidR="00000000" w:rsidRPr="00000000">
              <w:rPr>
                <w:sz w:val="24"/>
                <w:szCs w:val="24"/>
                <w:rtl w:val="0"/>
              </w:rPr>
              <w:t xml:space="preserve">Dashboard analítico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9B">
            <w:pPr>
              <w:spacing w:line="240" w:lineRule="auto"/>
              <w:jc w:val="both"/>
              <w:rPr>
                <w:sz w:val="24"/>
                <w:szCs w:val="24"/>
              </w:rPr>
            </w:pPr>
            <w:r w:rsidDel="00000000" w:rsidR="00000000" w:rsidRPr="00000000">
              <w:rPr>
                <w:sz w:val="24"/>
                <w:szCs w:val="24"/>
                <w:rtl w:val="0"/>
              </w:rPr>
              <w:t xml:space="preserve">Visualizaciones interactivas de balance, distribución por categoría y tendencias temporales.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C">
            <w:pPr>
              <w:spacing w:line="240" w:lineRule="auto"/>
              <w:jc w:val="both"/>
              <w:rPr>
                <w:sz w:val="24"/>
                <w:szCs w:val="24"/>
              </w:rPr>
            </w:pPr>
            <w:r w:rsidDel="00000000" w:rsidR="00000000" w:rsidRPr="00000000">
              <w:rPr>
                <w:sz w:val="24"/>
                <w:szCs w:val="24"/>
                <w:rtl w:val="0"/>
              </w:rPr>
              <w:t xml:space="preserve">Alertas en tiempo real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9D">
            <w:pPr>
              <w:spacing w:line="240" w:lineRule="auto"/>
              <w:jc w:val="both"/>
              <w:rPr>
                <w:sz w:val="24"/>
                <w:szCs w:val="24"/>
              </w:rPr>
            </w:pPr>
            <w:r w:rsidDel="00000000" w:rsidR="00000000" w:rsidRPr="00000000">
              <w:rPr>
                <w:sz w:val="24"/>
                <w:szCs w:val="24"/>
                <w:rtl w:val="0"/>
              </w:rPr>
              <w:t xml:space="preserve">Notificaciones automáticas al superar umbrales de gasto. Excluye registros inhabilitados.</w:t>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keepNext w:val="0"/>
        <w:keepLines w:val="0"/>
        <w:widowControl w:val="0"/>
        <w:pBdr>
          <w:bottom w:color="auto" w:space="5" w:sz="0" w:val="none"/>
        </w:pBdr>
        <w:spacing w:after="240" w:line="300" w:lineRule="auto"/>
        <w:jc w:val="both"/>
        <w:rPr/>
      </w:pPr>
      <w:bookmarkStart w:colFirst="0" w:colLast="0" w:name="_6mqvloqhdxal" w:id="22"/>
      <w:bookmarkEnd w:id="22"/>
      <w:r w:rsidDel="00000000" w:rsidR="00000000" w:rsidRPr="00000000">
        <w:rPr>
          <w:rtl w:val="0"/>
        </w:rPr>
        <w:t xml:space="preserve">4.3 Suposiciones y Dependencias</w:t>
      </w:r>
    </w:p>
    <w:p w:rsidR="00000000" w:rsidDel="00000000" w:rsidP="00000000" w:rsidRDefault="00000000" w:rsidRPr="00000000" w14:paraId="000001A1">
      <w:pPr>
        <w:jc w:val="both"/>
        <w:rPr>
          <w:sz w:val="24"/>
          <w:szCs w:val="24"/>
        </w:rPr>
      </w:pPr>
      <w:r w:rsidDel="00000000" w:rsidR="00000000" w:rsidRPr="00000000">
        <w:rPr>
          <w:sz w:val="24"/>
          <w:szCs w:val="24"/>
          <w:rtl w:val="0"/>
        </w:rPr>
        <w:t xml:space="preserve">El sistema asume las siguientes condiciones para su correcto funcionamiento:</w:t>
      </w:r>
    </w:p>
    <w:p w:rsidR="00000000" w:rsidDel="00000000" w:rsidP="00000000" w:rsidRDefault="00000000" w:rsidRPr="00000000" w14:paraId="000001A2">
      <w:pPr>
        <w:jc w:val="both"/>
        <w:rPr>
          <w:sz w:val="24"/>
          <w:szCs w:val="24"/>
        </w:rPr>
      </w:pPr>
      <w:r w:rsidDel="00000000" w:rsidR="00000000" w:rsidRPr="00000000">
        <w:rPr>
          <w:sz w:val="24"/>
          <w:szCs w:val="24"/>
          <w:rtl w:val="0"/>
        </w:rPr>
        <w:t xml:space="preserve">•</w:t>
        <w:tab/>
        <w:t xml:space="preserve">El usuario dispone de un navegador web moderno (versión actual de Chrome, Firefox, Edge o Safari) y conexión estable a Internet.</w:t>
      </w:r>
    </w:p>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w:t>
        <w:tab/>
        <w:t xml:space="preserve">La calidad fotográfica de los comprobantes capturados es suficiente para el procesamiento OCR (iluminación adecuada, texto legible, sin excesivo desenfoque).</w:t>
      </w:r>
    </w:p>
    <w:p w:rsidR="00000000" w:rsidDel="00000000" w:rsidP="00000000" w:rsidRDefault="00000000" w:rsidRPr="00000000" w14:paraId="000001A4">
      <w:pPr>
        <w:jc w:val="both"/>
        <w:rPr>
          <w:sz w:val="24"/>
          <w:szCs w:val="24"/>
        </w:rPr>
      </w:pPr>
      <w:r w:rsidDel="00000000" w:rsidR="00000000" w:rsidRPr="00000000">
        <w:rPr>
          <w:sz w:val="24"/>
          <w:szCs w:val="24"/>
          <w:rtl w:val="0"/>
        </w:rPr>
        <w:t xml:space="preserve">•</w:t>
        <w:tab/>
        <w:t xml:space="preserve">Los servicios de terceros (Vercel, Render, MongoDB Atlas) mantienen su disponibilidad y condiciones de uso según los planes contratados.</w:t>
      </w:r>
    </w:p>
    <w:p w:rsidR="00000000" w:rsidDel="00000000" w:rsidP="00000000" w:rsidRDefault="00000000" w:rsidRPr="00000000" w14:paraId="000001A5">
      <w:pPr>
        <w:jc w:val="both"/>
        <w:rPr>
          <w:sz w:val="24"/>
          <w:szCs w:val="24"/>
        </w:rPr>
      </w:pPr>
      <w:r w:rsidDel="00000000" w:rsidR="00000000" w:rsidRPr="00000000">
        <w:rPr>
          <w:sz w:val="24"/>
          <w:szCs w:val="24"/>
          <w:rtl w:val="0"/>
        </w:rPr>
        <w:t xml:space="preserve">•</w:t>
        <w:tab/>
        <w:t xml:space="preserve">El modelo ML requiere un mínimo de 20 a 30 movimientos registrados para comenzar a ofrecer predicciones de categoría precisas.</w:t>
      </w:r>
    </w:p>
    <w:p w:rsidR="00000000" w:rsidDel="00000000" w:rsidP="00000000" w:rsidRDefault="00000000" w:rsidRPr="00000000" w14:paraId="000001A6">
      <w:pPr>
        <w:jc w:val="both"/>
        <w:rPr>
          <w:sz w:val="24"/>
          <w:szCs w:val="24"/>
        </w:rPr>
      </w:pPr>
      <w:r w:rsidDel="00000000" w:rsidR="00000000" w:rsidRPr="00000000">
        <w:rPr>
          <w:sz w:val="24"/>
          <w:szCs w:val="24"/>
          <w:rtl w:val="0"/>
        </w:rPr>
        <w:t xml:space="preserve">•</w:t>
        <w:tab/>
        <w:t xml:space="preserve">La infraestructura en plan gratuito de Render puede presentar tiempos de arranque en frío de 30 a 50 segundos tras periodos de inactividad.</w:t>
      </w:r>
    </w:p>
    <w:p w:rsidR="00000000" w:rsidDel="00000000" w:rsidP="00000000" w:rsidRDefault="00000000" w:rsidRPr="00000000" w14:paraId="000001A7">
      <w:pPr>
        <w:pStyle w:val="Heading3"/>
        <w:keepNext w:val="0"/>
        <w:keepLines w:val="0"/>
        <w:widowControl w:val="0"/>
        <w:pBdr>
          <w:bottom w:color="auto" w:space="5" w:sz="0" w:val="none"/>
        </w:pBdr>
        <w:spacing w:after="240" w:line="300" w:lineRule="auto"/>
        <w:jc w:val="both"/>
        <w:rPr/>
      </w:pPr>
      <w:bookmarkStart w:colFirst="0" w:colLast="0" w:name="_y6gpfk32bdwe" w:id="23"/>
      <w:bookmarkEnd w:id="23"/>
      <w:r w:rsidDel="00000000" w:rsidR="00000000" w:rsidRPr="00000000">
        <w:rPr>
          <w:rtl w:val="0"/>
        </w:rPr>
        <w:t xml:space="preserve">4.4 Costos y Precios</w:t>
      </w:r>
    </w:p>
    <w:p w:rsidR="00000000" w:rsidDel="00000000" w:rsidP="00000000" w:rsidRDefault="00000000" w:rsidRPr="00000000" w14:paraId="000001A8">
      <w:pPr>
        <w:jc w:val="both"/>
        <w:rPr>
          <w:sz w:val="24"/>
          <w:szCs w:val="24"/>
        </w:rPr>
      </w:pPr>
      <w:r w:rsidDel="00000000" w:rsidR="00000000" w:rsidRPr="00000000">
        <w:rPr>
          <w:sz w:val="24"/>
          <w:szCs w:val="24"/>
          <w:rtl w:val="0"/>
        </w:rPr>
        <w:t xml:space="preserve">La plataforma está concebida como una herramienta de acceso gratuito en su versión inicial. Los costos operativos de infraestructura en fase de prototipo son mínimos gracias al uso de planes gratuitos de servicios cloud. El presupuesto total inicial del proyecto se estima en USD 2,094.75, cubriendo recursos humanos de desarrollo (4 meses), dominio web y contingencias. El costo operativo mensual en fase de prototipo es de USD 1.25 (dominio prorrateado), escalando a USD 23.00/mes en producción mínima y USD 56.25/mes en producción completa.</w:t>
      </w:r>
    </w:p>
    <w:p w:rsidR="00000000" w:rsidDel="00000000" w:rsidP="00000000" w:rsidRDefault="00000000" w:rsidRPr="00000000" w14:paraId="000001A9">
      <w:pPr>
        <w:pStyle w:val="Heading3"/>
        <w:keepNext w:val="0"/>
        <w:keepLines w:val="0"/>
        <w:widowControl w:val="0"/>
        <w:pBdr>
          <w:bottom w:color="auto" w:space="5" w:sz="0" w:val="none"/>
        </w:pBdr>
        <w:spacing w:after="240" w:line="300" w:lineRule="auto"/>
        <w:jc w:val="both"/>
        <w:rPr/>
      </w:pPr>
      <w:bookmarkStart w:colFirst="0" w:colLast="0" w:name="_p9j654x0seqh" w:id="24"/>
      <w:bookmarkEnd w:id="24"/>
      <w:r w:rsidDel="00000000" w:rsidR="00000000" w:rsidRPr="00000000">
        <w:rPr>
          <w:rtl w:val="0"/>
        </w:rPr>
        <w:t xml:space="preserve">4.5 Licenciamiento e Instalación</w:t>
      </w:r>
    </w:p>
    <w:p w:rsidR="00000000" w:rsidDel="00000000" w:rsidP="00000000" w:rsidRDefault="00000000" w:rsidRPr="00000000" w14:paraId="000001AA">
      <w:pPr>
        <w:jc w:val="both"/>
        <w:rPr>
          <w:sz w:val="24"/>
          <w:szCs w:val="24"/>
        </w:rPr>
      </w:pPr>
      <w:r w:rsidDel="00000000" w:rsidR="00000000" w:rsidRPr="00000000">
        <w:rPr>
          <w:sz w:val="24"/>
          <w:szCs w:val="24"/>
          <w:rtl w:val="0"/>
        </w:rPr>
        <w:t xml:space="preserve">FinanceFlow es una aplicación web que no requiere instalación por parte del usuario final. El acceso se realiza directamente mediante un navegador web a través de la URL del dominio asignado. Todas las dependencias de software utilizadas son de código abierto con licencias compatibles con uso comercial: React (MIT), Node.js (MIT), FastAPI (MIT), Tesseract OCR (Apache 2.0), Scikit-Learn (BSD-3-Clause) y MongoDB Community (SSPL para el servidor; Mongoose bajo MIT).</w:t>
      </w:r>
    </w:p>
    <w:p w:rsidR="00000000" w:rsidDel="00000000" w:rsidP="00000000" w:rsidRDefault="00000000" w:rsidRPr="00000000" w14:paraId="000001AB">
      <w:pPr>
        <w:jc w:val="both"/>
        <w:rPr>
          <w:sz w:val="24"/>
          <w:szCs w:val="24"/>
        </w:rPr>
      </w:pPr>
      <w:r w:rsidDel="00000000" w:rsidR="00000000" w:rsidRPr="00000000">
        <w:rPr>
          <w:rtl w:val="0"/>
        </w:rPr>
      </w:r>
    </w:p>
    <w:p w:rsidR="00000000" w:rsidDel="00000000" w:rsidP="00000000" w:rsidRDefault="00000000" w:rsidRPr="00000000" w14:paraId="000001AC">
      <w:pPr>
        <w:jc w:val="both"/>
        <w:rPr>
          <w:sz w:val="24"/>
          <w:szCs w:val="24"/>
        </w:rPr>
      </w:pPr>
      <w:r w:rsidDel="00000000" w:rsidR="00000000" w:rsidRPr="00000000">
        <w:rPr>
          <w:rtl w:val="0"/>
        </w:rPr>
      </w:r>
    </w:p>
    <w:p w:rsidR="00000000" w:rsidDel="00000000" w:rsidP="00000000" w:rsidRDefault="00000000" w:rsidRPr="00000000" w14:paraId="000001AD">
      <w:pPr>
        <w:jc w:val="both"/>
        <w:rPr>
          <w:sz w:val="24"/>
          <w:szCs w:val="24"/>
        </w:rPr>
      </w:pPr>
      <w:r w:rsidDel="00000000" w:rsidR="00000000" w:rsidRPr="00000000">
        <w:rPr>
          <w:rtl w:val="0"/>
        </w:rPr>
      </w:r>
    </w:p>
    <w:p w:rsidR="00000000" w:rsidDel="00000000" w:rsidP="00000000" w:rsidRDefault="00000000" w:rsidRPr="00000000" w14:paraId="000001AE">
      <w:pPr>
        <w:jc w:val="both"/>
        <w:rPr>
          <w:sz w:val="24"/>
          <w:szCs w:val="24"/>
        </w:rPr>
      </w:pPr>
      <w:r w:rsidDel="00000000" w:rsidR="00000000" w:rsidRPr="00000000">
        <w:rPr>
          <w:rtl w:val="0"/>
        </w:rPr>
      </w:r>
    </w:p>
    <w:p w:rsidR="00000000" w:rsidDel="00000000" w:rsidP="00000000" w:rsidRDefault="00000000" w:rsidRPr="00000000" w14:paraId="000001AF">
      <w:pPr>
        <w:jc w:val="both"/>
        <w:rPr>
          <w:sz w:val="24"/>
          <w:szCs w:val="24"/>
        </w:rPr>
      </w:pPr>
      <w:r w:rsidDel="00000000" w:rsidR="00000000" w:rsidRPr="00000000">
        <w:rPr>
          <w:rtl w:val="0"/>
        </w:rPr>
      </w:r>
    </w:p>
    <w:p w:rsidR="00000000" w:rsidDel="00000000" w:rsidP="00000000" w:rsidRDefault="00000000" w:rsidRPr="00000000" w14:paraId="000001B0">
      <w:pPr>
        <w:jc w:val="both"/>
        <w:rPr>
          <w:sz w:val="24"/>
          <w:szCs w:val="24"/>
        </w:rPr>
      </w:pPr>
      <w:r w:rsidDel="00000000" w:rsidR="00000000" w:rsidRPr="00000000">
        <w:rPr>
          <w:rtl w:val="0"/>
        </w:rPr>
      </w:r>
    </w:p>
    <w:p w:rsidR="00000000" w:rsidDel="00000000" w:rsidP="00000000" w:rsidRDefault="00000000" w:rsidRPr="00000000" w14:paraId="000001B1">
      <w:pPr>
        <w:jc w:val="both"/>
        <w:rPr>
          <w:sz w:val="24"/>
          <w:szCs w:val="24"/>
        </w:rPr>
      </w:pPr>
      <w:r w:rsidDel="00000000" w:rsidR="00000000" w:rsidRPr="00000000">
        <w:rPr>
          <w:rtl w:val="0"/>
        </w:rPr>
      </w:r>
    </w:p>
    <w:p w:rsidR="00000000" w:rsidDel="00000000" w:rsidP="00000000" w:rsidRDefault="00000000" w:rsidRPr="00000000" w14:paraId="000001B2">
      <w:pPr>
        <w:jc w:val="both"/>
        <w:rPr>
          <w:sz w:val="24"/>
          <w:szCs w:val="24"/>
        </w:rPr>
      </w:pPr>
      <w:r w:rsidDel="00000000" w:rsidR="00000000" w:rsidRPr="00000000">
        <w:rPr>
          <w:rtl w:val="0"/>
        </w:rPr>
      </w:r>
    </w:p>
    <w:p w:rsidR="00000000" w:rsidDel="00000000" w:rsidP="00000000" w:rsidRDefault="00000000" w:rsidRPr="00000000" w14:paraId="000001B3">
      <w:pPr>
        <w:jc w:val="both"/>
        <w:rPr>
          <w:sz w:val="24"/>
          <w:szCs w:val="24"/>
        </w:rPr>
      </w:pPr>
      <w:r w:rsidDel="00000000" w:rsidR="00000000" w:rsidRPr="00000000">
        <w:rPr>
          <w:rtl w:val="0"/>
        </w:rPr>
      </w:r>
    </w:p>
    <w:p w:rsidR="00000000" w:rsidDel="00000000" w:rsidP="00000000" w:rsidRDefault="00000000" w:rsidRPr="00000000" w14:paraId="000001B4">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u3720cfytthm" w:id="25"/>
      <w:bookmarkEnd w:id="25"/>
      <w:r w:rsidDel="00000000" w:rsidR="00000000" w:rsidRPr="00000000">
        <w:rPr>
          <w:b w:val="1"/>
          <w:bCs w:val="1"/>
          <w:i w:val="1"/>
          <w:iCs w:val="1"/>
          <w:sz w:val="34"/>
          <w:szCs w:val="34"/>
          <w:rtl w:val="0"/>
        </w:rPr>
        <w:t xml:space="preserve">5. Características del Proyecto</w:t>
      </w:r>
    </w:p>
    <w:p w:rsidR="00000000" w:rsidDel="00000000" w:rsidP="00000000" w:rsidRDefault="00000000" w:rsidRPr="00000000" w14:paraId="000001B5">
      <w:pPr>
        <w:pStyle w:val="Heading3"/>
        <w:jc w:val="both"/>
        <w:rPr/>
      </w:pPr>
      <w:bookmarkStart w:colFirst="0" w:colLast="0" w:name="_amybwuirhvfy" w:id="26"/>
      <w:bookmarkEnd w:id="26"/>
      <w:r w:rsidDel="00000000" w:rsidR="00000000" w:rsidRPr="00000000">
        <w:rPr>
          <w:rtl w:val="0"/>
        </w:rPr>
        <w:t xml:space="preserve">5.1 Usabilidad</w:t>
      </w:r>
    </w:p>
    <w:p w:rsidR="00000000" w:rsidDel="00000000" w:rsidP="00000000" w:rsidRDefault="00000000" w:rsidRPr="00000000" w14:paraId="000001B6">
      <w:pPr>
        <w:jc w:val="both"/>
        <w:rPr>
          <w:sz w:val="24"/>
          <w:szCs w:val="24"/>
        </w:rPr>
      </w:pPr>
      <w:r w:rsidDel="00000000" w:rsidR="00000000" w:rsidRPr="00000000">
        <w:rPr>
          <w:sz w:val="24"/>
          <w:szCs w:val="24"/>
          <w:rtl w:val="0"/>
        </w:rPr>
        <w:t xml:space="preserve">La plataforma debe ser utilizable por personas sin formación técnica ni contable. El proceso de registro de un movimiento no debe requerir más de 60 segundos para un usuario sin experiencia previa. La interfaz debe seguir principios de diseño UX accesibles: contrastes adecuados, textos legibles, mensajes de error claros y retroalimentación visual inmediata en cada acción.</w:t>
      </w:r>
    </w:p>
    <w:p w:rsidR="00000000" w:rsidDel="00000000" w:rsidP="00000000" w:rsidRDefault="00000000" w:rsidRPr="00000000" w14:paraId="000001B7">
      <w:pPr>
        <w:pStyle w:val="Heading3"/>
        <w:jc w:val="both"/>
        <w:rPr/>
      </w:pPr>
      <w:bookmarkStart w:colFirst="0" w:colLast="0" w:name="_swc9kt3vrrdd" w:id="27"/>
      <w:bookmarkEnd w:id="27"/>
      <w:r w:rsidDel="00000000" w:rsidR="00000000" w:rsidRPr="00000000">
        <w:rPr>
          <w:rtl w:val="0"/>
        </w:rPr>
        <w:br w:type="textWrapping"/>
        <w:t xml:space="preserve">5.2 Consistencia</w:t>
      </w:r>
    </w:p>
    <w:p w:rsidR="00000000" w:rsidDel="00000000" w:rsidP="00000000" w:rsidRDefault="00000000" w:rsidRPr="00000000" w14:paraId="000001B8">
      <w:pPr>
        <w:jc w:val="both"/>
        <w:rPr>
          <w:sz w:val="24"/>
          <w:szCs w:val="24"/>
        </w:rPr>
      </w:pPr>
      <w:r w:rsidDel="00000000" w:rsidR="00000000" w:rsidRPr="00000000">
        <w:rPr>
          <w:sz w:val="24"/>
          <w:szCs w:val="24"/>
          <w:rtl w:val="0"/>
        </w:rPr>
        <w:t xml:space="preserve">Todos los elementos visuales de la interfaz deben mantener un lenguaje de diseño coherente (tipografía, colores, iconografía y patrones de interacción) definido en el sistema de diseño TailwindCSS configurado para el proyecto. Las respuestas de la API deben seguir una estructura JSON uniforme para todos los endpoints, incluyendo códigos de estado HTTP semánticamente correctos.</w:t>
      </w:r>
    </w:p>
    <w:p w:rsidR="00000000" w:rsidDel="00000000" w:rsidP="00000000" w:rsidRDefault="00000000" w:rsidRPr="00000000" w14:paraId="000001B9">
      <w:pPr>
        <w:pStyle w:val="Heading3"/>
        <w:jc w:val="both"/>
        <w:rPr/>
      </w:pPr>
      <w:bookmarkStart w:colFirst="0" w:colLast="0" w:name="_5g7qxtiy5ohy" w:id="28"/>
      <w:bookmarkEnd w:id="28"/>
      <w:r w:rsidDel="00000000" w:rsidR="00000000" w:rsidRPr="00000000">
        <w:rPr>
          <w:rtl w:val="0"/>
        </w:rPr>
        <w:br w:type="textWrapping"/>
        <w:t xml:space="preserve">5.3 Disponibilidad</w:t>
      </w:r>
    </w:p>
    <w:p w:rsidR="00000000" w:rsidDel="00000000" w:rsidP="00000000" w:rsidRDefault="00000000" w:rsidRPr="00000000" w14:paraId="000001BA">
      <w:pPr>
        <w:jc w:val="both"/>
        <w:rPr>
          <w:sz w:val="24"/>
          <w:szCs w:val="24"/>
        </w:rPr>
      </w:pPr>
      <w:r w:rsidDel="00000000" w:rsidR="00000000" w:rsidRPr="00000000">
        <w:rPr>
          <w:sz w:val="24"/>
          <w:szCs w:val="24"/>
          <w:rtl w:val="0"/>
        </w:rPr>
        <w:t xml:space="preserve">El sistema debe garantizar una disponibilidad mínima del 99% mensual, excluyendo ventanas de mantenimiento programado. Los servicios de backend deben implementar mecanismos de reinicio automático ante fallos inesperados, aprovechando las capacidades de los proveedores cloud seleccionados (Vercel y Render).</w:t>
      </w:r>
    </w:p>
    <w:p w:rsidR="00000000" w:rsidDel="00000000" w:rsidP="00000000" w:rsidRDefault="00000000" w:rsidRPr="00000000" w14:paraId="000001BB">
      <w:pPr>
        <w:pStyle w:val="Heading3"/>
        <w:jc w:val="both"/>
        <w:rPr/>
      </w:pPr>
      <w:bookmarkStart w:colFirst="0" w:colLast="0" w:name="_8b2094ghz0u8" w:id="29"/>
      <w:bookmarkEnd w:id="29"/>
      <w:r w:rsidDel="00000000" w:rsidR="00000000" w:rsidRPr="00000000">
        <w:rPr>
          <w:rtl w:val="0"/>
        </w:rPr>
        <w:br w:type="textWrapping"/>
        <w:t xml:space="preserve">5.4 Seguridad e integridad de los datos</w:t>
      </w:r>
    </w:p>
    <w:p w:rsidR="00000000" w:rsidDel="00000000" w:rsidP="00000000" w:rsidRDefault="00000000" w:rsidRPr="00000000" w14:paraId="000001BC">
      <w:pPr>
        <w:jc w:val="both"/>
        <w:rPr>
          <w:sz w:val="24"/>
          <w:szCs w:val="24"/>
        </w:rPr>
      </w:pPr>
      <w:r w:rsidDel="00000000" w:rsidR="00000000" w:rsidRPr="00000000">
        <w:rPr>
          <w:sz w:val="24"/>
          <w:szCs w:val="24"/>
          <w:rtl w:val="0"/>
        </w:rPr>
        <w:t xml:space="preserve">Toda la comunicación entre cliente y servidor debe realizarse sobre HTTPS (TLS 1.2 o superior). Las contraseñas se almacenan exclusivamente como hash bcrypt (factor de trabajo mínimo: 10). Los tokens JWT tienen expiración máxima de 24 horas. Se implementan validaciones de entrada en todos los endpoints para prevenir inyecciones NoSQL y ataques XSS. El borrado lógico garantiza la trazabilidad de los registros.</w:t>
      </w:r>
    </w:p>
    <w:p w:rsidR="00000000" w:rsidDel="00000000" w:rsidP="00000000" w:rsidRDefault="00000000" w:rsidRPr="00000000" w14:paraId="000001BD">
      <w:pPr>
        <w:jc w:val="both"/>
        <w:rPr>
          <w:sz w:val="24"/>
          <w:szCs w:val="24"/>
        </w:rPr>
      </w:pPr>
      <w:r w:rsidDel="00000000" w:rsidR="00000000" w:rsidRPr="00000000">
        <w:rPr>
          <w:rtl w:val="0"/>
        </w:rPr>
      </w:r>
    </w:p>
    <w:p w:rsidR="00000000" w:rsidDel="00000000" w:rsidP="00000000" w:rsidRDefault="00000000" w:rsidRPr="00000000" w14:paraId="000001BE">
      <w:pPr>
        <w:jc w:val="both"/>
        <w:rPr>
          <w:sz w:val="24"/>
          <w:szCs w:val="24"/>
        </w:rPr>
      </w:pPr>
      <w:r w:rsidDel="00000000" w:rsidR="00000000" w:rsidRPr="00000000">
        <w:rPr>
          <w:rtl w:val="0"/>
        </w:rPr>
      </w:r>
    </w:p>
    <w:p w:rsidR="00000000" w:rsidDel="00000000" w:rsidP="00000000" w:rsidRDefault="00000000" w:rsidRPr="00000000" w14:paraId="000001BF">
      <w:pPr>
        <w:jc w:val="both"/>
        <w:rPr>
          <w:sz w:val="24"/>
          <w:szCs w:val="24"/>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pStyle w:val="Heading3"/>
        <w:rPr/>
      </w:pPr>
      <w:bookmarkStart w:colFirst="0" w:colLast="0" w:name="_indyrufy67kk" w:id="30"/>
      <w:bookmarkEnd w:id="30"/>
      <w:r w:rsidDel="00000000" w:rsidR="00000000" w:rsidRPr="00000000">
        <w:rPr>
          <w:rtl w:val="0"/>
        </w:rPr>
        <w:t xml:space="preserve">5.5 Mantenibilidad</w:t>
      </w:r>
    </w:p>
    <w:p w:rsidR="00000000" w:rsidDel="00000000" w:rsidP="00000000" w:rsidRDefault="00000000" w:rsidRPr="00000000" w14:paraId="000001C2">
      <w:pPr>
        <w:jc w:val="both"/>
        <w:rPr>
          <w:sz w:val="24"/>
          <w:szCs w:val="24"/>
        </w:rPr>
      </w:pPr>
      <w:r w:rsidDel="00000000" w:rsidR="00000000" w:rsidRPr="00000000">
        <w:rPr>
          <w:sz w:val="24"/>
          <w:szCs w:val="24"/>
          <w:rtl w:val="0"/>
        </w:rPr>
        <w:t xml:space="preserve">El código fuente debe seguir convenciones de nomenclatura consistentes y estar documentado con comentarios JSDoc en el backend Node.js y docstrings en el microservicio Python. Las versiones de todas las dependencias deben estar fijadas (pinned) en package.json y requirements.txt. Cada servicio debe contar con un archivo README actualizado con instrucciones de instalación, configuración y despliegue.</w:t>
      </w:r>
    </w:p>
    <w:p w:rsidR="00000000" w:rsidDel="00000000" w:rsidP="00000000" w:rsidRDefault="00000000" w:rsidRPr="00000000" w14:paraId="000001C3">
      <w:pPr>
        <w:pStyle w:val="Heading3"/>
        <w:jc w:val="both"/>
        <w:rPr/>
      </w:pPr>
      <w:bookmarkStart w:colFirst="0" w:colLast="0" w:name="_fpos9okzemus" w:id="31"/>
      <w:bookmarkEnd w:id="31"/>
      <w:r w:rsidDel="00000000" w:rsidR="00000000" w:rsidRPr="00000000">
        <w:rPr>
          <w:rtl w:val="0"/>
        </w:rPr>
        <w:br w:type="textWrapping"/>
        <w:t xml:space="preserve">5.6 Inmediatez en la respuesta</w:t>
      </w:r>
    </w:p>
    <w:p w:rsidR="00000000" w:rsidDel="00000000" w:rsidP="00000000" w:rsidRDefault="00000000" w:rsidRPr="00000000" w14:paraId="000001C4">
      <w:pPr>
        <w:jc w:val="both"/>
        <w:rPr>
          <w:sz w:val="24"/>
          <w:szCs w:val="24"/>
        </w:rPr>
      </w:pPr>
      <w:r w:rsidDel="00000000" w:rsidR="00000000" w:rsidRPr="00000000">
        <w:rPr>
          <w:sz w:val="24"/>
          <w:szCs w:val="24"/>
          <w:rtl w:val="0"/>
        </w:rPr>
        <w:t xml:space="preserve">Las operaciones CRUD deben responder en menos de 500 ms para el 95% de las solicitudes en condiciones de carga normal. El endpoint de OCR debe procesar y devolver los datos extraídos en un máximo de 8 segundos por imagen. El reentrenamiento silencioso del modelo ML debe ejecutarse en segundo plano sin bloquear la interfaz ni retrasar la confirmación del registro al usuario.</w:t>
      </w:r>
    </w:p>
    <w:p w:rsidR="00000000" w:rsidDel="00000000" w:rsidP="00000000" w:rsidRDefault="00000000" w:rsidRPr="00000000" w14:paraId="000001C5">
      <w:pPr>
        <w:pStyle w:val="Heading2"/>
        <w:widowControl w:val="0"/>
        <w:spacing w:after="240" w:line="240" w:lineRule="auto"/>
        <w:jc w:val="both"/>
        <w:rPr/>
      </w:pPr>
      <w:bookmarkStart w:colFirst="0" w:colLast="0" w:name="_of86yl31lpmv" w:id="32"/>
      <w:bookmarkEnd w:id="32"/>
      <w:r w:rsidDel="00000000" w:rsidR="00000000" w:rsidRPr="00000000">
        <w:rPr>
          <w:rtl w:val="0"/>
        </w:rPr>
        <w:t xml:space="preserve">6. Restricciones</w:t>
      </w:r>
    </w:p>
    <w:p w:rsidR="00000000" w:rsidDel="00000000" w:rsidP="00000000" w:rsidRDefault="00000000" w:rsidRPr="00000000" w14:paraId="000001C6">
      <w:pPr>
        <w:pStyle w:val="Heading3"/>
        <w:widowControl w:val="0"/>
        <w:spacing w:after="240" w:line="240" w:lineRule="auto"/>
        <w:jc w:val="both"/>
        <w:rPr/>
      </w:pPr>
      <w:bookmarkStart w:colFirst="0" w:colLast="0" w:name="_2k4ig5i37fr0" w:id="33"/>
      <w:bookmarkEnd w:id="33"/>
      <w:r w:rsidDel="00000000" w:rsidR="00000000" w:rsidRPr="00000000">
        <w:rPr>
          <w:rtl w:val="0"/>
        </w:rPr>
        <w:t xml:space="preserve">6.1 Alcance</w:t>
      </w:r>
    </w:p>
    <w:p w:rsidR="00000000" w:rsidDel="00000000" w:rsidP="00000000" w:rsidRDefault="00000000" w:rsidRPr="00000000" w14:paraId="000001C7">
      <w:pPr>
        <w:widowControl w:val="0"/>
        <w:spacing w:after="240" w:line="240" w:lineRule="auto"/>
        <w:jc w:val="both"/>
        <w:rPr>
          <w:i w:val="1"/>
          <w:iCs w:val="1"/>
          <w:sz w:val="24"/>
          <w:szCs w:val="24"/>
        </w:rPr>
      </w:pPr>
      <w:r w:rsidDel="00000000" w:rsidR="00000000" w:rsidRPr="00000000">
        <w:rPr>
          <w:i w:val="1"/>
          <w:iCs w:val="1"/>
          <w:sz w:val="24"/>
          <w:szCs w:val="24"/>
          <w:rtl w:val="0"/>
        </w:rPr>
        <w:t xml:space="preserve">FinanceFlow es exclusivamente una plataforma web. No incluye aplicaciones móviles nativas, integración con APIs bancarias externas, procesamiento de pagos, transferencias de dinero ni funcionalidades de asesoría financiera automatizada (robo-advisor). Todas las funcionalidades están limitadas a la gestión de registros financieros ingresados por el usuario.</w:t>
      </w:r>
    </w:p>
    <w:p w:rsidR="00000000" w:rsidDel="00000000" w:rsidP="00000000" w:rsidRDefault="00000000" w:rsidRPr="00000000" w14:paraId="000001C8">
      <w:pPr>
        <w:pStyle w:val="Heading3"/>
        <w:widowControl w:val="0"/>
        <w:spacing w:after="240" w:line="240" w:lineRule="auto"/>
        <w:jc w:val="both"/>
        <w:rPr/>
      </w:pPr>
      <w:bookmarkStart w:colFirst="0" w:colLast="0" w:name="_osn2rqc7cr9v" w:id="34"/>
      <w:bookmarkEnd w:id="34"/>
      <w:r w:rsidDel="00000000" w:rsidR="00000000" w:rsidRPr="00000000">
        <w:rPr>
          <w:rtl w:val="0"/>
        </w:rPr>
        <w:t xml:space="preserve">6.2 Tiempo </w:t>
      </w:r>
    </w:p>
    <w:p w:rsidR="00000000" w:rsidDel="00000000" w:rsidP="00000000" w:rsidRDefault="00000000" w:rsidRPr="00000000" w14:paraId="000001C9">
      <w:pPr>
        <w:widowControl w:val="0"/>
        <w:spacing w:after="240" w:line="240" w:lineRule="auto"/>
        <w:jc w:val="both"/>
        <w:rPr>
          <w:i w:val="1"/>
          <w:iCs w:val="1"/>
          <w:sz w:val="24"/>
          <w:szCs w:val="24"/>
        </w:rPr>
      </w:pPr>
      <w:r w:rsidDel="00000000" w:rsidR="00000000" w:rsidRPr="00000000">
        <w:rPr>
          <w:i w:val="1"/>
          <w:iCs w:val="1"/>
          <w:sz w:val="24"/>
          <w:szCs w:val="24"/>
          <w:rtl w:val="0"/>
        </w:rPr>
        <w:t xml:space="preserve">El proyecto tiene una duración estimada de cuatro (4) meses desde el inicio del análisis y diseño hasta el despliegue final en producción. El cronograma está dividido en seis fases: análisis y diseño (3 sem.), desarrollo backend (4 sem.), desarrollo IA (3 sem.), desarrollo frontend (4 sem.), integración y pruebas (2 sem.) y despliegue (1 sem.).</w:t>
      </w:r>
    </w:p>
    <w:p w:rsidR="00000000" w:rsidDel="00000000" w:rsidP="00000000" w:rsidRDefault="00000000" w:rsidRPr="00000000" w14:paraId="000001CA">
      <w:pPr>
        <w:pStyle w:val="Heading3"/>
        <w:widowControl w:val="0"/>
        <w:spacing w:after="240" w:line="240" w:lineRule="auto"/>
        <w:jc w:val="both"/>
        <w:rPr/>
      </w:pPr>
      <w:bookmarkStart w:colFirst="0" w:colLast="0" w:name="_xve9vapq6793" w:id="35"/>
      <w:bookmarkEnd w:id="35"/>
      <w:r w:rsidDel="00000000" w:rsidR="00000000" w:rsidRPr="00000000">
        <w:rPr>
          <w:rtl w:val="0"/>
        </w:rPr>
        <w:t xml:space="preserve">6.3 Costo </w:t>
      </w:r>
    </w:p>
    <w:p w:rsidR="00000000" w:rsidDel="00000000" w:rsidP="00000000" w:rsidRDefault="00000000" w:rsidRPr="00000000" w14:paraId="000001CB">
      <w:pPr>
        <w:widowControl w:val="0"/>
        <w:spacing w:after="240" w:line="240" w:lineRule="auto"/>
        <w:jc w:val="both"/>
        <w:rPr>
          <w:i w:val="1"/>
          <w:iCs w:val="1"/>
          <w:sz w:val="24"/>
          <w:szCs w:val="24"/>
        </w:rPr>
      </w:pPr>
      <w:r w:rsidDel="00000000" w:rsidR="00000000" w:rsidRPr="00000000">
        <w:rPr>
          <w:i w:val="1"/>
          <w:iCs w:val="1"/>
          <w:sz w:val="24"/>
          <w:szCs w:val="24"/>
          <w:rtl w:val="0"/>
        </w:rPr>
        <w:t xml:space="preserve">El presupuesto total inicial está limitado a USD 2,094.75, cubriendo recursos humanos y costos de infraestructura. En fase de prototipo, el costo operativo mensual es de USD 1.25. No se contempla inversión adicional en licencias de software propietario, hardware propio ni servicios cloud de pago durante el desarrollo.</w:t>
      </w:r>
    </w:p>
    <w:p w:rsidR="00000000" w:rsidDel="00000000" w:rsidP="00000000" w:rsidRDefault="00000000" w:rsidRPr="00000000" w14:paraId="000001CC">
      <w:pPr>
        <w:widowControl w:val="0"/>
        <w:spacing w:after="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1CD">
      <w:pPr>
        <w:pStyle w:val="Heading3"/>
        <w:widowControl w:val="0"/>
        <w:spacing w:after="240" w:line="240" w:lineRule="auto"/>
        <w:jc w:val="both"/>
        <w:rPr/>
      </w:pPr>
      <w:bookmarkStart w:colFirst="0" w:colLast="0" w:name="_ax7id3v306ff" w:id="36"/>
      <w:bookmarkEnd w:id="36"/>
      <w:r w:rsidDel="00000000" w:rsidR="00000000" w:rsidRPr="00000000">
        <w:rPr>
          <w:rtl w:val="0"/>
        </w:rPr>
        <w:t xml:space="preserve">6.4 Calidad </w:t>
      </w:r>
    </w:p>
    <w:p w:rsidR="00000000" w:rsidDel="00000000" w:rsidP="00000000" w:rsidRDefault="00000000" w:rsidRPr="00000000" w14:paraId="000001CE">
      <w:pPr>
        <w:widowControl w:val="0"/>
        <w:spacing w:after="240" w:line="240" w:lineRule="auto"/>
        <w:jc w:val="both"/>
        <w:rPr>
          <w:i w:val="1"/>
          <w:iCs w:val="1"/>
          <w:sz w:val="24"/>
          <w:szCs w:val="24"/>
        </w:rPr>
      </w:pPr>
      <w:r w:rsidDel="00000000" w:rsidR="00000000" w:rsidRPr="00000000">
        <w:rPr>
          <w:i w:val="1"/>
          <w:iCs w:val="1"/>
          <w:sz w:val="24"/>
          <w:szCs w:val="24"/>
          <w:rtl w:val="0"/>
        </w:rPr>
        <w:t xml:space="preserve">La precisión del módulo OCR no puede garantizarse al 100% bajo todas las condiciones fotográficas posibles. Se establece un umbral mínimo de aceptación del 85% de precisión en condiciones de iluminación adecuada. El modelo de ML requiere un historial mínimo de interacciones del usuario para alcanzar predicciones representativas; las predicciones iniciales se basan en un conjunto de datos de entrenamiento genérico.</w:t>
      </w:r>
    </w:p>
    <w:p w:rsidR="00000000" w:rsidDel="00000000" w:rsidP="00000000" w:rsidRDefault="00000000" w:rsidRPr="00000000" w14:paraId="000001CF">
      <w:pPr>
        <w:pStyle w:val="Heading3"/>
        <w:widowControl w:val="0"/>
        <w:spacing w:after="240" w:line="240" w:lineRule="auto"/>
        <w:jc w:val="both"/>
        <w:rPr/>
      </w:pPr>
      <w:bookmarkStart w:colFirst="0" w:colLast="0" w:name="_gzafdfwa1suf" w:id="37"/>
      <w:bookmarkEnd w:id="37"/>
      <w:r w:rsidDel="00000000" w:rsidR="00000000" w:rsidRPr="00000000">
        <w:rPr>
          <w:rtl w:val="0"/>
        </w:rPr>
        <w:t xml:space="preserve">6.5 Recursos </w:t>
      </w:r>
    </w:p>
    <w:p w:rsidR="00000000" w:rsidDel="00000000" w:rsidP="00000000" w:rsidRDefault="00000000" w:rsidRPr="00000000" w14:paraId="000001D0">
      <w:pPr>
        <w:widowControl w:val="0"/>
        <w:spacing w:after="240" w:line="240" w:lineRule="auto"/>
        <w:jc w:val="both"/>
        <w:rPr>
          <w:i w:val="1"/>
          <w:iCs w:val="1"/>
          <w:sz w:val="24"/>
          <w:szCs w:val="24"/>
        </w:rPr>
      </w:pPr>
      <w:r w:rsidDel="00000000" w:rsidR="00000000" w:rsidRPr="00000000">
        <w:rPr>
          <w:i w:val="1"/>
          <w:iCs w:val="1"/>
          <w:sz w:val="24"/>
          <w:szCs w:val="24"/>
          <w:rtl w:val="0"/>
        </w:rPr>
        <w:t xml:space="preserve">La precisión del módulo OCR no puede garantizarse al 100% bajo todas las condiciones fotográficas posibles. Se establece un umbral mínimo de aceptación del 85% de precisión en condiciones de iluminación adecuada. El modelo de ML requiere un historial mínimo de interacciones del usuario para alcanzar predicciones representativas; las predicciones iniciales se basan en un conjunto de datos de entrenamiento genérico.</w:t>
      </w:r>
    </w:p>
    <w:p w:rsidR="00000000" w:rsidDel="00000000" w:rsidP="00000000" w:rsidRDefault="00000000" w:rsidRPr="00000000" w14:paraId="000001D1">
      <w:pPr>
        <w:pStyle w:val="Heading3"/>
        <w:widowControl w:val="0"/>
        <w:spacing w:after="240" w:line="240" w:lineRule="auto"/>
        <w:jc w:val="both"/>
        <w:rPr/>
      </w:pPr>
      <w:bookmarkStart w:colFirst="0" w:colLast="0" w:name="_9g4i7soxulfo" w:id="38"/>
      <w:bookmarkEnd w:id="38"/>
      <w:r w:rsidDel="00000000" w:rsidR="00000000" w:rsidRPr="00000000">
        <w:rPr>
          <w:rtl w:val="0"/>
        </w:rPr>
        <w:t xml:space="preserve">6.6 Riesgos</w:t>
      </w:r>
    </w:p>
    <w:p w:rsidR="00000000" w:rsidDel="00000000" w:rsidP="00000000" w:rsidRDefault="00000000" w:rsidRPr="00000000" w14:paraId="000001D2">
      <w:pPr>
        <w:jc w:val="both"/>
        <w:rPr>
          <w:sz w:val="24"/>
          <w:szCs w:val="24"/>
        </w:rPr>
      </w:pPr>
      <w:r w:rsidDel="00000000" w:rsidR="00000000" w:rsidRPr="00000000">
        <w:rPr>
          <w:sz w:val="24"/>
          <w:szCs w:val="24"/>
          <w:rtl w:val="0"/>
        </w:rPr>
        <w:t xml:space="preserve">Los principales riesgos identificados incluyen: baja precisión del OCR con comprobantes de baja calidad fotográfica, tiempos de arranque en frío del plan gratuito de Render (30–50 seg.), degradación del modelo ML por datos inconsistentes, limitaciones de almacenamiento en MongoDB Atlas M0 (512 MB) y posibles cambios en las condiciones de los planes gratuitos de los proveedores cloud.</w:t>
      </w:r>
    </w:p>
    <w:p w:rsidR="00000000" w:rsidDel="00000000" w:rsidP="00000000" w:rsidRDefault="00000000" w:rsidRPr="00000000" w14:paraId="000001D3">
      <w:pPr>
        <w:pStyle w:val="Heading3"/>
        <w:widowControl w:val="0"/>
        <w:spacing w:after="240" w:line="240" w:lineRule="auto"/>
        <w:jc w:val="both"/>
        <w:rPr/>
      </w:pPr>
      <w:bookmarkStart w:colFirst="0" w:colLast="0" w:name="_1pcg15enuqfd" w:id="39"/>
      <w:bookmarkEnd w:id="39"/>
      <w:r w:rsidDel="00000000" w:rsidR="00000000" w:rsidRPr="00000000">
        <w:rPr>
          <w:rtl w:val="0"/>
        </w:rPr>
        <w:t xml:space="preserve">6.7 Satisfacción </w:t>
      </w:r>
    </w:p>
    <w:p w:rsidR="00000000" w:rsidDel="00000000" w:rsidP="00000000" w:rsidRDefault="00000000" w:rsidRPr="00000000" w14:paraId="000001D4">
      <w:pPr>
        <w:widowControl w:val="0"/>
        <w:spacing w:after="240" w:line="240" w:lineRule="auto"/>
        <w:jc w:val="both"/>
        <w:rPr>
          <w:i w:val="1"/>
          <w:iCs w:val="1"/>
          <w:sz w:val="24"/>
          <w:szCs w:val="24"/>
        </w:rPr>
      </w:pPr>
      <w:r w:rsidDel="00000000" w:rsidR="00000000" w:rsidRPr="00000000">
        <w:rPr>
          <w:i w:val="1"/>
          <w:iCs w:val="1"/>
          <w:sz w:val="24"/>
          <w:szCs w:val="24"/>
          <w:rtl w:val="0"/>
        </w:rPr>
        <w:t xml:space="preserve">La satisfacción del usuario está condicionada a la calidad de la extracción OCR y a la precisión de las predicciones del modelo ML. Una precisión baja en cualquiera de estas dos funcionalidades diferenciadoras puede impactar negativamente la percepción del valor del producto y generar abandono del sistema. Se establecen umbrales mínimos de calidad (ver sección 7) como criterios de aceptación.</w:t>
      </w:r>
    </w:p>
    <w:p w:rsidR="00000000" w:rsidDel="00000000" w:rsidP="00000000" w:rsidRDefault="00000000" w:rsidRPr="00000000" w14:paraId="000001D5">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gdwh4kosn23d" w:id="40"/>
      <w:bookmarkEnd w:id="40"/>
      <w:r w:rsidDel="00000000" w:rsidR="00000000" w:rsidRPr="00000000">
        <w:rPr>
          <w:b w:val="1"/>
          <w:bCs w:val="1"/>
          <w:i w:val="1"/>
          <w:iCs w:val="1"/>
          <w:sz w:val="34"/>
          <w:szCs w:val="34"/>
          <w:rtl w:val="0"/>
        </w:rPr>
        <w:t xml:space="preserve">7. Rangos de Calidad</w:t>
      </w:r>
    </w:p>
    <w:p w:rsidR="00000000" w:rsidDel="00000000" w:rsidP="00000000" w:rsidRDefault="00000000" w:rsidRPr="00000000" w14:paraId="000001D6">
      <w:pPr>
        <w:widowControl w:val="0"/>
        <w:spacing w:after="140" w:line="240" w:lineRule="auto"/>
        <w:ind w:left="0" w:firstLine="0"/>
        <w:jc w:val="both"/>
        <w:rPr>
          <w:i w:val="1"/>
          <w:iCs w:val="1"/>
          <w:sz w:val="21"/>
          <w:szCs w:val="21"/>
        </w:rPr>
      </w:pPr>
      <w:r w:rsidDel="00000000" w:rsidR="00000000" w:rsidRPr="00000000">
        <w:rPr>
          <w:i w:val="1"/>
          <w:iCs w:val="1"/>
          <w:sz w:val="21"/>
          <w:szCs w:val="21"/>
          <w:rtl w:val="0"/>
        </w:rPr>
        <w:t xml:space="preserve">Los siguientes atributos de calidad definen los criterios mínimos de aceptación del sistema. Cada métrica ha sido definida en función de las expectativas del usuario final y las capacidades de la arquitectura tecnológica seleccionada.</w:t>
      </w:r>
    </w:p>
    <w:p w:rsidR="00000000" w:rsidDel="00000000" w:rsidP="00000000" w:rsidRDefault="00000000" w:rsidRPr="00000000" w14:paraId="000001D7">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1D8">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1D9">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1DA">
      <w:pPr>
        <w:widowControl w:val="0"/>
        <w:spacing w:after="140" w:line="240" w:lineRule="auto"/>
        <w:jc w:val="both"/>
        <w:rPr>
          <w:i w:val="1"/>
          <w:iCs w:val="1"/>
          <w:sz w:val="21"/>
          <w:szCs w:val="21"/>
        </w:rPr>
      </w:pPr>
      <w:r w:rsidDel="00000000" w:rsidR="00000000" w:rsidRPr="00000000">
        <w:rPr>
          <w:rtl w:val="0"/>
        </w:rPr>
      </w:r>
    </w:p>
    <w:tbl>
      <w:tblPr>
        <w:tblStyle w:val="Table12"/>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95"/>
        <w:gridCol w:w="2160"/>
        <w:gridCol w:w="1725"/>
        <w:tblGridChange w:id="0">
          <w:tblGrid>
            <w:gridCol w:w="2175"/>
            <w:gridCol w:w="2295"/>
            <w:gridCol w:w="2160"/>
            <w:gridCol w:w="172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DB">
            <w:pPr>
              <w:spacing w:line="240" w:lineRule="auto"/>
              <w:rPr>
                <w:color w:val="ffffff"/>
                <w:sz w:val="24"/>
                <w:szCs w:val="24"/>
              </w:rPr>
            </w:pPr>
            <w:r w:rsidDel="00000000" w:rsidR="00000000" w:rsidRPr="00000000">
              <w:rPr>
                <w:color w:val="ffffff"/>
                <w:sz w:val="24"/>
                <w:szCs w:val="24"/>
                <w:rtl w:val="0"/>
              </w:rPr>
              <w:t xml:space="preserve">Atributo de Calidad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DC">
            <w:pPr>
              <w:spacing w:line="240" w:lineRule="auto"/>
              <w:rPr>
                <w:color w:val="ffffff"/>
                <w:sz w:val="24"/>
                <w:szCs w:val="24"/>
              </w:rPr>
            </w:pPr>
            <w:r w:rsidDel="00000000" w:rsidR="00000000" w:rsidRPr="00000000">
              <w:rPr>
                <w:color w:val="ffffff"/>
                <w:sz w:val="24"/>
                <w:szCs w:val="24"/>
                <w:rtl w:val="0"/>
              </w:rPr>
              <w:t xml:space="preserve">Métrica de Medición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DD">
            <w:pPr>
              <w:spacing w:line="240" w:lineRule="auto"/>
              <w:rPr>
                <w:color w:val="ffffff"/>
                <w:sz w:val="24"/>
                <w:szCs w:val="24"/>
              </w:rPr>
            </w:pPr>
            <w:r w:rsidDel="00000000" w:rsidR="00000000" w:rsidRPr="00000000">
              <w:rPr>
                <w:color w:val="ffffff"/>
                <w:sz w:val="24"/>
                <w:szCs w:val="24"/>
                <w:rtl w:val="0"/>
              </w:rPr>
              <w:t xml:space="preserve">Valor Mínimo Aceptable</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1DE">
            <w:pPr>
              <w:spacing w:line="240" w:lineRule="auto"/>
              <w:rPr>
                <w:color w:val="ffffff"/>
                <w:sz w:val="24"/>
                <w:szCs w:val="24"/>
              </w:rPr>
            </w:pPr>
            <w:r w:rsidDel="00000000" w:rsidR="00000000" w:rsidRPr="00000000">
              <w:rPr>
                <w:color w:val="ffffff"/>
                <w:sz w:val="24"/>
                <w:szCs w:val="24"/>
                <w:rtl w:val="0"/>
              </w:rPr>
              <w:t xml:space="preserve">Valor Objetivo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DF">
            <w:pPr>
              <w:spacing w:line="240" w:lineRule="auto"/>
              <w:rPr>
                <w:sz w:val="24"/>
                <w:szCs w:val="24"/>
              </w:rPr>
            </w:pPr>
            <w:r w:rsidDel="00000000" w:rsidR="00000000" w:rsidRPr="00000000">
              <w:rPr>
                <w:sz w:val="24"/>
                <w:szCs w:val="24"/>
                <w:rtl w:val="0"/>
              </w:rPr>
              <w:t xml:space="preserve">Disponibilidad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0">
            <w:pPr>
              <w:spacing w:line="240" w:lineRule="auto"/>
              <w:rPr>
                <w:sz w:val="24"/>
                <w:szCs w:val="24"/>
              </w:rPr>
            </w:pPr>
            <w:r w:rsidDel="00000000" w:rsidR="00000000" w:rsidRPr="00000000">
              <w:rPr>
                <w:sz w:val="24"/>
                <w:szCs w:val="24"/>
                <w:rtl w:val="0"/>
              </w:rPr>
              <w:t xml:space="preserve">Uptime mensual del sistema completo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98%</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99%</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3">
            <w:pPr>
              <w:spacing w:line="240" w:lineRule="auto"/>
              <w:rPr>
                <w:sz w:val="24"/>
                <w:szCs w:val="24"/>
              </w:rPr>
            </w:pPr>
            <w:r w:rsidDel="00000000" w:rsidR="00000000" w:rsidRPr="00000000">
              <w:rPr>
                <w:sz w:val="24"/>
                <w:szCs w:val="24"/>
                <w:rtl w:val="0"/>
              </w:rPr>
              <w:t xml:space="preserve">Rendimiento — API CRUD</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4">
            <w:pPr>
              <w:spacing w:line="240" w:lineRule="auto"/>
              <w:rPr>
                <w:sz w:val="24"/>
                <w:szCs w:val="24"/>
              </w:rPr>
            </w:pPr>
            <w:r w:rsidDel="00000000" w:rsidR="00000000" w:rsidRPr="00000000">
              <w:rPr>
                <w:sz w:val="24"/>
                <w:szCs w:val="24"/>
                <w:rtl w:val="0"/>
              </w:rPr>
              <w:t xml:space="preserve">Tiempo de respuesta por solicitud</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800 ms (95% de solicitudes)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500 ms (95% de solicitudes)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7">
            <w:pPr>
              <w:spacing w:line="240" w:lineRule="auto"/>
              <w:rPr>
                <w:sz w:val="24"/>
                <w:szCs w:val="24"/>
              </w:rPr>
            </w:pPr>
            <w:r w:rsidDel="00000000" w:rsidR="00000000" w:rsidRPr="00000000">
              <w:rPr>
                <w:sz w:val="24"/>
                <w:szCs w:val="24"/>
                <w:rtl w:val="0"/>
              </w:rPr>
              <w:t xml:space="preserve">Rendimiento — OCR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8">
            <w:pPr>
              <w:spacing w:line="240" w:lineRule="auto"/>
              <w:rPr>
                <w:sz w:val="24"/>
                <w:szCs w:val="24"/>
              </w:rPr>
            </w:pPr>
            <w:r w:rsidDel="00000000" w:rsidR="00000000" w:rsidRPr="00000000">
              <w:rPr>
                <w:sz w:val="24"/>
                <w:szCs w:val="24"/>
                <w:rtl w:val="0"/>
              </w:rPr>
              <w:t xml:space="preserve">Tiempo de procesamiento por imagen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12 segundos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 segundos</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B">
            <w:pPr>
              <w:spacing w:line="240" w:lineRule="auto"/>
              <w:rPr>
                <w:sz w:val="24"/>
                <w:szCs w:val="24"/>
              </w:rPr>
            </w:pPr>
            <w:r w:rsidDel="00000000" w:rsidR="00000000" w:rsidRPr="00000000">
              <w:rPr>
                <w:sz w:val="24"/>
                <w:szCs w:val="24"/>
                <w:rtl w:val="0"/>
              </w:rPr>
              <w:t xml:space="preserve">Precisión OCR</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C">
            <w:pPr>
              <w:spacing w:line="240" w:lineRule="auto"/>
              <w:rPr>
                <w:sz w:val="24"/>
                <w:szCs w:val="24"/>
              </w:rPr>
            </w:pPr>
            <w:r w:rsidDel="00000000" w:rsidR="00000000" w:rsidRPr="00000000">
              <w:rPr>
                <w:sz w:val="24"/>
                <w:szCs w:val="24"/>
                <w:rtl w:val="0"/>
              </w:rPr>
              <w:t xml:space="preserve">Tasa de extracción correcta de monto y fecha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80% (condiciones normales)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E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85% (buena iluminación)</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EF">
            <w:pPr>
              <w:spacing w:line="240" w:lineRule="auto"/>
              <w:rPr>
                <w:sz w:val="24"/>
                <w:szCs w:val="24"/>
              </w:rPr>
            </w:pPr>
            <w:r w:rsidDel="00000000" w:rsidR="00000000" w:rsidRPr="00000000">
              <w:rPr>
                <w:sz w:val="24"/>
                <w:szCs w:val="24"/>
                <w:rtl w:val="0"/>
              </w:rPr>
              <w:t xml:space="preserve">Precisión ML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0">
            <w:pPr>
              <w:spacing w:line="240" w:lineRule="auto"/>
              <w:rPr>
                <w:sz w:val="24"/>
                <w:szCs w:val="24"/>
              </w:rPr>
            </w:pPr>
            <w:r w:rsidDel="00000000" w:rsidR="00000000" w:rsidRPr="00000000">
              <w:rPr>
                <w:sz w:val="24"/>
                <w:szCs w:val="24"/>
                <w:rtl w:val="0"/>
              </w:rPr>
              <w:t xml:space="preserve">Exactitud (Accuracy) del modelo de categorización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70% (primeras 20 transacciones)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85% (tras 50+ transacciones)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3">
            <w:pPr>
              <w:spacing w:line="240" w:lineRule="auto"/>
              <w:rPr>
                <w:sz w:val="24"/>
                <w:szCs w:val="24"/>
              </w:rPr>
            </w:pPr>
            <w:r w:rsidDel="00000000" w:rsidR="00000000" w:rsidRPr="00000000">
              <w:rPr>
                <w:sz w:val="24"/>
                <w:szCs w:val="24"/>
                <w:rtl w:val="0"/>
              </w:rPr>
              <w:t xml:space="preserve">Seguridad — Autenticación</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4">
            <w:pPr>
              <w:spacing w:line="240" w:lineRule="auto"/>
              <w:rPr>
                <w:sz w:val="24"/>
                <w:szCs w:val="24"/>
              </w:rPr>
            </w:pPr>
            <w:r w:rsidDel="00000000" w:rsidR="00000000" w:rsidRPr="00000000">
              <w:rPr>
                <w:sz w:val="24"/>
                <w:szCs w:val="24"/>
                <w:rtl w:val="0"/>
              </w:rPr>
              <w:t xml:space="preserve">Cifrado de contraseñas y expiración de tokens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5">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bcrypt + JWT ≤ 48 h</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6">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bcrypt + JWT ≤ 24 h</w:t>
            </w:r>
          </w:p>
        </w:tc>
      </w:tr>
      <w:tr>
        <w:trPr>
          <w:cantSplit w:val="0"/>
          <w:trHeight w:val="81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7">
            <w:pPr>
              <w:spacing w:line="240" w:lineRule="auto"/>
              <w:rPr>
                <w:sz w:val="24"/>
                <w:szCs w:val="24"/>
              </w:rPr>
            </w:pPr>
            <w:r w:rsidDel="00000000" w:rsidR="00000000" w:rsidRPr="00000000">
              <w:rPr>
                <w:sz w:val="24"/>
                <w:szCs w:val="24"/>
                <w:rtl w:val="0"/>
              </w:rPr>
              <w:t xml:space="preserve">Usabilidad — Registro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8">
            <w:pPr>
              <w:spacing w:line="240" w:lineRule="auto"/>
              <w:rPr>
                <w:sz w:val="24"/>
                <w:szCs w:val="24"/>
              </w:rPr>
            </w:pPr>
            <w:r w:rsidDel="00000000" w:rsidR="00000000" w:rsidRPr="00000000">
              <w:rPr>
                <w:sz w:val="24"/>
                <w:szCs w:val="24"/>
                <w:rtl w:val="0"/>
              </w:rPr>
              <w:t xml:space="preserve">Tiempo para completar registro de un movimiento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9">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90 segundos (usuario nuevo)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A">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60 segundos (usuario nuevo)</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B">
            <w:pPr>
              <w:spacing w:line="240" w:lineRule="auto"/>
              <w:rPr>
                <w:sz w:val="24"/>
                <w:szCs w:val="24"/>
              </w:rPr>
            </w:pPr>
            <w:r w:rsidDel="00000000" w:rsidR="00000000" w:rsidRPr="00000000">
              <w:rPr>
                <w:sz w:val="24"/>
                <w:szCs w:val="24"/>
                <w:rtl w:val="0"/>
              </w:rPr>
              <w:t xml:space="preserve">Escalabilidad</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C">
            <w:pPr>
              <w:spacing w:line="240" w:lineRule="auto"/>
              <w:rPr>
                <w:sz w:val="24"/>
                <w:szCs w:val="24"/>
              </w:rPr>
            </w:pPr>
            <w:r w:rsidDel="00000000" w:rsidR="00000000" w:rsidRPr="00000000">
              <w:rPr>
                <w:sz w:val="24"/>
                <w:szCs w:val="24"/>
                <w:rtl w:val="0"/>
              </w:rPr>
              <w:t xml:space="preserve">Usuarios concurrentes sin degradación notable</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D">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50 usuarios simultáneos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1FE">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100 usuarios simultáneos</w:t>
            </w:r>
          </w:p>
        </w:tc>
      </w:tr>
      <w:tr>
        <w:trPr>
          <w:cantSplit w:val="0"/>
          <w:trHeight w:val="6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FF">
            <w:pPr>
              <w:spacing w:line="240" w:lineRule="auto"/>
              <w:rPr>
                <w:sz w:val="24"/>
                <w:szCs w:val="24"/>
              </w:rPr>
            </w:pPr>
            <w:r w:rsidDel="00000000" w:rsidR="00000000" w:rsidRPr="00000000">
              <w:rPr>
                <w:sz w:val="24"/>
                <w:szCs w:val="24"/>
                <w:rtl w:val="0"/>
              </w:rPr>
              <w:t xml:space="preserve">Carga inicial (FCP)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0">
            <w:pPr>
              <w:spacing w:line="240" w:lineRule="auto"/>
              <w:rPr>
                <w:sz w:val="24"/>
                <w:szCs w:val="24"/>
              </w:rPr>
            </w:pPr>
            <w:r w:rsidDel="00000000" w:rsidR="00000000" w:rsidRPr="00000000">
              <w:rPr>
                <w:sz w:val="24"/>
                <w:szCs w:val="24"/>
                <w:rtl w:val="0"/>
              </w:rPr>
              <w:t xml:space="preserve">First Contentful Paint de la aplicación web</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1">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4 segundos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02">
            <w:pPr>
              <w:spacing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2.5 segundos</w:t>
            </w:r>
          </w:p>
        </w:tc>
      </w:tr>
    </w:tbl>
    <w:p w:rsidR="00000000" w:rsidDel="00000000" w:rsidP="00000000" w:rsidRDefault="00000000" w:rsidRPr="00000000" w14:paraId="00000203">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204">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205">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206">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207">
      <w:pPr>
        <w:widowControl w:val="0"/>
        <w:spacing w:after="140" w:line="240" w:lineRule="auto"/>
        <w:ind w:left="0" w:firstLine="0"/>
        <w:jc w:val="both"/>
        <w:rPr>
          <w:i w:val="1"/>
          <w:iCs w:val="1"/>
          <w:sz w:val="21"/>
          <w:szCs w:val="21"/>
        </w:rPr>
      </w:pPr>
      <w:r w:rsidDel="00000000" w:rsidR="00000000" w:rsidRPr="00000000">
        <w:rPr>
          <w:rtl w:val="0"/>
        </w:rPr>
      </w:r>
    </w:p>
    <w:p w:rsidR="00000000" w:rsidDel="00000000" w:rsidP="00000000" w:rsidRDefault="00000000" w:rsidRPr="00000000" w14:paraId="00000208">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ur922vp3dyqe" w:id="41"/>
      <w:bookmarkEnd w:id="41"/>
      <w:r w:rsidDel="00000000" w:rsidR="00000000" w:rsidRPr="00000000">
        <w:rPr>
          <w:b w:val="1"/>
          <w:bCs w:val="1"/>
          <w:i w:val="1"/>
          <w:iCs w:val="1"/>
          <w:sz w:val="34"/>
          <w:szCs w:val="34"/>
          <w:rtl w:val="0"/>
        </w:rPr>
        <w:t xml:space="preserve">8. Precedencia y prioridad</w:t>
      </w:r>
    </w:p>
    <w:p w:rsidR="00000000" w:rsidDel="00000000" w:rsidP="00000000" w:rsidRDefault="00000000" w:rsidRPr="00000000" w14:paraId="00000209">
      <w:pPr>
        <w:rPr/>
      </w:pPr>
      <w:r w:rsidDel="00000000" w:rsidR="00000000" w:rsidRPr="00000000">
        <w:rPr>
          <w:rtl w:val="0"/>
        </w:rPr>
        <w:t xml:space="preserve">El desarrollo de FinanceFlow sigue el siguiente orden de implementación, determinado por las dependencias técnicas entre componentes y el valor funcional aportado al usuario en cada etapa. Las características de mayor prioridad deben completarse antes de iniciar las de menor prioridad.</w:t>
      </w:r>
    </w:p>
    <w:p w:rsidR="00000000" w:rsidDel="00000000" w:rsidP="00000000" w:rsidRDefault="00000000" w:rsidRPr="00000000" w14:paraId="0000020A">
      <w:pPr>
        <w:rPr/>
      </w:pPr>
      <w:r w:rsidDel="00000000" w:rsidR="00000000" w:rsidRPr="00000000">
        <w:rPr>
          <w:rtl w:val="0"/>
        </w:rPr>
      </w:r>
    </w:p>
    <w:tbl>
      <w:tblPr>
        <w:tblStyle w:val="Table1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2130"/>
        <w:gridCol w:w="1440"/>
        <w:gridCol w:w="2430"/>
        <w:gridCol w:w="1755"/>
        <w:tblGridChange w:id="0">
          <w:tblGrid>
            <w:gridCol w:w="1005"/>
            <w:gridCol w:w="2130"/>
            <w:gridCol w:w="1440"/>
            <w:gridCol w:w="2430"/>
            <w:gridCol w:w="175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0B">
            <w:pPr>
              <w:spacing w:line="240" w:lineRule="auto"/>
              <w:rPr>
                <w:color w:val="ffffff"/>
                <w:sz w:val="24"/>
                <w:szCs w:val="24"/>
              </w:rPr>
            </w:pPr>
            <w:r w:rsidDel="00000000" w:rsidR="00000000" w:rsidRPr="00000000">
              <w:rPr>
                <w:color w:val="ffffff"/>
                <w:sz w:val="24"/>
                <w:szCs w:val="24"/>
                <w:rtl w:val="0"/>
              </w:rPr>
              <w:t xml:space="preserve">Orden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0C">
            <w:pPr>
              <w:spacing w:line="240" w:lineRule="auto"/>
              <w:rPr>
                <w:color w:val="ffffff"/>
                <w:sz w:val="24"/>
                <w:szCs w:val="24"/>
              </w:rPr>
            </w:pPr>
            <w:r w:rsidDel="00000000" w:rsidR="00000000" w:rsidRPr="00000000">
              <w:rPr>
                <w:color w:val="ffffff"/>
                <w:sz w:val="24"/>
                <w:szCs w:val="24"/>
                <w:rtl w:val="0"/>
              </w:rPr>
              <w:t xml:space="preserve">Componente / Funcionalidad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0D">
            <w:pPr>
              <w:spacing w:line="240" w:lineRule="auto"/>
              <w:rPr>
                <w:color w:val="ffffff"/>
                <w:sz w:val="24"/>
                <w:szCs w:val="24"/>
              </w:rPr>
            </w:pPr>
            <w:r w:rsidDel="00000000" w:rsidR="00000000" w:rsidRPr="00000000">
              <w:rPr>
                <w:color w:val="ffffff"/>
                <w:sz w:val="24"/>
                <w:szCs w:val="24"/>
                <w:rtl w:val="0"/>
              </w:rPr>
              <w:t xml:space="preserve">Prioridad</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0E">
            <w:pPr>
              <w:spacing w:line="240" w:lineRule="auto"/>
              <w:rPr>
                <w:color w:val="ffffff"/>
                <w:sz w:val="24"/>
                <w:szCs w:val="24"/>
              </w:rPr>
            </w:pPr>
            <w:r w:rsidDel="00000000" w:rsidR="00000000" w:rsidRPr="00000000">
              <w:rPr>
                <w:color w:val="ffffff"/>
                <w:sz w:val="24"/>
                <w:szCs w:val="24"/>
                <w:rtl w:val="0"/>
              </w:rPr>
              <w:t xml:space="preserve">Justificación</w:t>
            </w:r>
          </w:p>
        </w:tc>
        <w:tc>
          <w:tcPr>
            <w:tcBorders>
              <w:top w:color="cccccc" w:space="0" w:sz="8" w:val="single"/>
              <w:left w:color="000000" w:space="0" w:sz="0" w:val="nil"/>
              <w:bottom w:color="cccccc" w:space="0" w:sz="8" w:val="single"/>
              <w:right w:color="cccccc" w:space="0" w:sz="8" w:val="single"/>
            </w:tcBorders>
            <w:shd w:fill="1f4e79" w:val="clear"/>
            <w:tcMar>
              <w:top w:w="100.0" w:type="dxa"/>
              <w:left w:w="140.0" w:type="dxa"/>
              <w:bottom w:w="100.0" w:type="dxa"/>
              <w:right w:w="140.0" w:type="dxa"/>
            </w:tcMar>
            <w:vAlign w:val="top"/>
          </w:tcPr>
          <w:p w:rsidR="00000000" w:rsidDel="00000000" w:rsidP="00000000" w:rsidRDefault="00000000" w:rsidRPr="00000000" w14:paraId="0000020F">
            <w:pPr>
              <w:spacing w:line="240" w:lineRule="auto"/>
              <w:rPr>
                <w:color w:val="ffffff"/>
                <w:sz w:val="24"/>
                <w:szCs w:val="24"/>
              </w:rPr>
            </w:pPr>
            <w:r w:rsidDel="00000000" w:rsidR="00000000" w:rsidRPr="00000000">
              <w:rPr>
                <w:color w:val="ffffff"/>
                <w:sz w:val="24"/>
                <w:szCs w:val="24"/>
                <w:rtl w:val="0"/>
              </w:rPr>
              <w:t xml:space="preserve">Dependencias Previas</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0">
            <w:pPr>
              <w:spacing w:line="240" w:lineRule="auto"/>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1">
            <w:pPr>
              <w:spacing w:line="240" w:lineRule="auto"/>
              <w:rPr>
                <w:sz w:val="24"/>
                <w:szCs w:val="24"/>
              </w:rPr>
            </w:pPr>
            <w:r w:rsidDel="00000000" w:rsidR="00000000" w:rsidRPr="00000000">
              <w:rPr>
                <w:sz w:val="24"/>
                <w:szCs w:val="24"/>
                <w:rtl w:val="0"/>
              </w:rPr>
              <w:t xml:space="preserve">Sistema de Autenticación (Backend + Frontend)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2">
            <w:pPr>
              <w:spacing w:line="240" w:lineRule="auto"/>
              <w:rPr>
                <w:sz w:val="24"/>
                <w:szCs w:val="24"/>
              </w:rPr>
            </w:pPr>
            <w:r w:rsidDel="00000000" w:rsidR="00000000" w:rsidRPr="00000000">
              <w:rPr>
                <w:sz w:val="24"/>
                <w:szCs w:val="24"/>
                <w:rtl w:val="0"/>
              </w:rPr>
              <w:t xml:space="preserve">Crítica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3">
            <w:pPr>
              <w:spacing w:line="240" w:lineRule="auto"/>
              <w:jc w:val="both"/>
              <w:rPr>
                <w:sz w:val="24"/>
                <w:szCs w:val="24"/>
              </w:rPr>
            </w:pPr>
            <w:r w:rsidDel="00000000" w:rsidR="00000000" w:rsidRPr="00000000">
              <w:rPr>
                <w:sz w:val="24"/>
                <w:szCs w:val="24"/>
                <w:rtl w:val="0"/>
              </w:rPr>
              <w:t xml:space="preserve">Base de todo el sistema. Sin autenticación no es posible asociar datos al usuario ni proteger la información financiera.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4">
            <w:pPr>
              <w:spacing w:line="240" w:lineRule="auto"/>
              <w:rPr>
                <w:sz w:val="24"/>
                <w:szCs w:val="24"/>
              </w:rPr>
            </w:pPr>
            <w:r w:rsidDel="00000000" w:rsidR="00000000" w:rsidRPr="00000000">
              <w:rPr>
                <w:sz w:val="24"/>
                <w:szCs w:val="24"/>
                <w:rtl w:val="0"/>
              </w:rPr>
              <w:t xml:space="preserve">Ninguna</w:t>
            </w:r>
          </w:p>
        </w:tc>
      </w:tr>
      <w:tr>
        <w:trPr>
          <w:cantSplit w:val="0"/>
          <w:trHeight w:val="144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5">
            <w:pPr>
              <w:spacing w:line="240" w:lineRule="auto"/>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6">
            <w:pPr>
              <w:spacing w:line="240" w:lineRule="auto"/>
              <w:rPr>
                <w:sz w:val="24"/>
                <w:szCs w:val="24"/>
              </w:rPr>
            </w:pPr>
            <w:r w:rsidDel="00000000" w:rsidR="00000000" w:rsidRPr="00000000">
              <w:rPr>
                <w:sz w:val="24"/>
                <w:szCs w:val="24"/>
                <w:rtl w:val="0"/>
              </w:rPr>
              <w:t xml:space="preserve">CRUD de Movimientos Financieros (Backend)</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7">
            <w:pPr>
              <w:spacing w:line="240" w:lineRule="auto"/>
              <w:rPr>
                <w:sz w:val="24"/>
                <w:szCs w:val="24"/>
              </w:rPr>
            </w:pPr>
            <w:r w:rsidDel="00000000" w:rsidR="00000000" w:rsidRPr="00000000">
              <w:rPr>
                <w:sz w:val="24"/>
                <w:szCs w:val="24"/>
                <w:rtl w:val="0"/>
              </w:rPr>
              <w:t xml:space="preserve">Crítica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8">
            <w:pPr>
              <w:spacing w:line="240" w:lineRule="auto"/>
              <w:jc w:val="both"/>
              <w:rPr>
                <w:sz w:val="24"/>
                <w:szCs w:val="24"/>
              </w:rPr>
            </w:pPr>
            <w:r w:rsidDel="00000000" w:rsidR="00000000" w:rsidRPr="00000000">
              <w:rPr>
                <w:sz w:val="24"/>
                <w:szCs w:val="24"/>
                <w:rtl w:val="0"/>
              </w:rPr>
              <w:t xml:space="preserve">Funcionalidad nuclear del producto. Todas las demás características dependen de que existan movimientos registrados.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9">
            <w:pPr>
              <w:spacing w:line="240" w:lineRule="auto"/>
              <w:rPr>
                <w:sz w:val="24"/>
                <w:szCs w:val="24"/>
              </w:rPr>
            </w:pPr>
            <w:r w:rsidDel="00000000" w:rsidR="00000000" w:rsidRPr="00000000">
              <w:rPr>
                <w:sz w:val="24"/>
                <w:szCs w:val="24"/>
                <w:rtl w:val="0"/>
              </w:rPr>
              <w:t xml:space="preserve">Auth completada</w:t>
            </w:r>
          </w:p>
        </w:tc>
      </w:tr>
      <w:tr>
        <w:trPr>
          <w:cantSplit w:val="0"/>
          <w:trHeight w:val="14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A">
            <w:pPr>
              <w:spacing w:line="240" w:lineRule="auto"/>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B">
            <w:pPr>
              <w:spacing w:line="240" w:lineRule="auto"/>
              <w:rPr>
                <w:sz w:val="24"/>
                <w:szCs w:val="24"/>
              </w:rPr>
            </w:pPr>
            <w:r w:rsidDel="00000000" w:rsidR="00000000" w:rsidRPr="00000000">
              <w:rPr>
                <w:sz w:val="24"/>
                <w:szCs w:val="24"/>
                <w:rtl w:val="0"/>
              </w:rPr>
              <w:t xml:space="preserve">Interfaz de Registro y Listado (Frontend)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C">
            <w:pPr>
              <w:spacing w:line="240" w:lineRule="auto"/>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D">
            <w:pPr>
              <w:spacing w:line="240" w:lineRule="auto"/>
              <w:jc w:val="both"/>
              <w:rPr>
                <w:sz w:val="24"/>
                <w:szCs w:val="24"/>
              </w:rPr>
            </w:pPr>
            <w:r w:rsidDel="00000000" w:rsidR="00000000" w:rsidRPr="00000000">
              <w:rPr>
                <w:sz w:val="24"/>
                <w:szCs w:val="24"/>
                <w:rtl w:val="0"/>
              </w:rPr>
              <w:t xml:space="preserve">Permite al usuario interactuar con el sistema desde el navegador. Habilita las pruebas funcionales end-to-end.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1E">
            <w:pPr>
              <w:spacing w:line="240" w:lineRule="auto"/>
              <w:rPr>
                <w:sz w:val="24"/>
                <w:szCs w:val="24"/>
              </w:rPr>
            </w:pPr>
            <w:r w:rsidDel="00000000" w:rsidR="00000000" w:rsidRPr="00000000">
              <w:rPr>
                <w:sz w:val="24"/>
                <w:szCs w:val="24"/>
                <w:rtl w:val="0"/>
              </w:rPr>
              <w:t xml:space="preserve">CRUD Backend</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1F">
            <w:pPr>
              <w:spacing w:line="240" w:lineRule="auto"/>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0">
            <w:pPr>
              <w:spacing w:line="240" w:lineRule="auto"/>
              <w:rPr>
                <w:sz w:val="24"/>
                <w:szCs w:val="24"/>
              </w:rPr>
            </w:pPr>
            <w:r w:rsidDel="00000000" w:rsidR="00000000" w:rsidRPr="00000000">
              <w:rPr>
                <w:sz w:val="24"/>
                <w:szCs w:val="24"/>
                <w:rtl w:val="0"/>
              </w:rPr>
              <w:t xml:space="preserve">Dashboard Analítico (Frontend + Recharts)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1">
            <w:pPr>
              <w:spacing w:line="240" w:lineRule="auto"/>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2">
            <w:pPr>
              <w:spacing w:line="240" w:lineRule="auto"/>
              <w:jc w:val="both"/>
              <w:rPr>
                <w:sz w:val="24"/>
                <w:szCs w:val="24"/>
              </w:rPr>
            </w:pPr>
            <w:r w:rsidDel="00000000" w:rsidR="00000000" w:rsidRPr="00000000">
              <w:rPr>
                <w:sz w:val="24"/>
                <w:szCs w:val="24"/>
                <w:rtl w:val="0"/>
              </w:rPr>
              <w:t xml:space="preserve">Provee el valor diferencial visible de inmediato. Aumenta la retención del usuario y justifica el uso continuo.</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3">
            <w:pPr>
              <w:spacing w:line="240" w:lineRule="auto"/>
              <w:rPr>
                <w:sz w:val="24"/>
                <w:szCs w:val="24"/>
              </w:rPr>
            </w:pPr>
            <w:r w:rsidDel="00000000" w:rsidR="00000000" w:rsidRPr="00000000">
              <w:rPr>
                <w:sz w:val="24"/>
                <w:szCs w:val="24"/>
                <w:rtl w:val="0"/>
              </w:rPr>
              <w:t xml:space="preserve">CRUD + Frontend base</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4">
            <w:pPr>
              <w:spacing w:line="240" w:lineRule="auto"/>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5">
            <w:pPr>
              <w:spacing w:line="240" w:lineRule="auto"/>
              <w:rPr>
                <w:sz w:val="24"/>
                <w:szCs w:val="24"/>
              </w:rPr>
            </w:pPr>
            <w:r w:rsidDel="00000000" w:rsidR="00000000" w:rsidRPr="00000000">
              <w:rPr>
                <w:sz w:val="24"/>
                <w:szCs w:val="24"/>
                <w:rtl w:val="0"/>
              </w:rPr>
              <w:t xml:space="preserve">Microservicio OCR (Python + FastAPI + Tesseract)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6">
            <w:pPr>
              <w:spacing w:line="240" w:lineRule="auto"/>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7">
            <w:pPr>
              <w:spacing w:line="240" w:lineRule="auto"/>
              <w:jc w:val="both"/>
              <w:rPr>
                <w:sz w:val="24"/>
                <w:szCs w:val="24"/>
              </w:rPr>
            </w:pPr>
            <w:r w:rsidDel="00000000" w:rsidR="00000000" w:rsidRPr="00000000">
              <w:rPr>
                <w:sz w:val="24"/>
                <w:szCs w:val="24"/>
                <w:rtl w:val="0"/>
              </w:rPr>
              <w:t xml:space="preserve">Innovación principal del producto. Alto impacto en la propuesta de valor y diferenciación frente a competidores.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8">
            <w:pPr>
              <w:spacing w:line="240" w:lineRule="auto"/>
              <w:rPr>
                <w:sz w:val="24"/>
                <w:szCs w:val="24"/>
              </w:rPr>
            </w:pPr>
            <w:r w:rsidDel="00000000" w:rsidR="00000000" w:rsidRPr="00000000">
              <w:rPr>
                <w:sz w:val="24"/>
                <w:szCs w:val="24"/>
                <w:rtl w:val="0"/>
              </w:rPr>
              <w:t xml:space="preserve">Backend Core operativo</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9">
            <w:pPr>
              <w:spacing w:line="240" w:lineRule="auto"/>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A">
            <w:pPr>
              <w:spacing w:line="240" w:lineRule="auto"/>
              <w:rPr>
                <w:sz w:val="24"/>
                <w:szCs w:val="24"/>
              </w:rPr>
            </w:pPr>
            <w:r w:rsidDel="00000000" w:rsidR="00000000" w:rsidRPr="00000000">
              <w:rPr>
                <w:sz w:val="24"/>
                <w:szCs w:val="24"/>
                <w:rtl w:val="0"/>
              </w:rPr>
              <w:t xml:space="preserve">Categorización ML (Naive Bayes + /predict)</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B">
            <w:pPr>
              <w:spacing w:line="240" w:lineRule="auto"/>
              <w:rPr>
                <w:sz w:val="24"/>
                <w:szCs w:val="24"/>
              </w:rPr>
            </w:pPr>
            <w:r w:rsidDel="00000000" w:rsidR="00000000" w:rsidRPr="00000000">
              <w:rPr>
                <w:sz w:val="24"/>
                <w:szCs w:val="24"/>
                <w:rtl w:val="0"/>
              </w:rPr>
              <w:t xml:space="preserve">Alta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C">
            <w:pPr>
              <w:spacing w:line="240" w:lineRule="auto"/>
              <w:jc w:val="both"/>
              <w:rPr>
                <w:sz w:val="24"/>
                <w:szCs w:val="24"/>
              </w:rPr>
            </w:pPr>
            <w:r w:rsidDel="00000000" w:rsidR="00000000" w:rsidRPr="00000000">
              <w:rPr>
                <w:sz w:val="24"/>
                <w:szCs w:val="24"/>
                <w:rtl w:val="0"/>
              </w:rPr>
              <w:t xml:space="preserve">Automatiza la clasificación de gastos. Depende del microservicio Python ya desplegado y funcional.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2D">
            <w:pPr>
              <w:spacing w:line="240" w:lineRule="auto"/>
              <w:rPr>
                <w:sz w:val="24"/>
                <w:szCs w:val="24"/>
              </w:rPr>
            </w:pPr>
            <w:r w:rsidDel="00000000" w:rsidR="00000000" w:rsidRPr="00000000">
              <w:rPr>
                <w:sz w:val="24"/>
                <w:szCs w:val="24"/>
                <w:rtl w:val="0"/>
              </w:rPr>
              <w:t xml:space="preserve">Microservicio OCR</w:t>
            </w:r>
          </w:p>
        </w:tc>
      </w:tr>
      <w:tr>
        <w:trPr>
          <w:cantSplit w:val="0"/>
          <w:trHeight w:val="123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E">
            <w:pPr>
              <w:spacing w:line="240" w:lineRule="auto"/>
              <w:rPr>
                <w:sz w:val="24"/>
                <w:szCs w:val="24"/>
              </w:rPr>
            </w:pPr>
            <w:r w:rsidDel="00000000" w:rsidR="00000000" w:rsidRPr="00000000">
              <w:rPr>
                <w:sz w:val="24"/>
                <w:szCs w:val="24"/>
                <w:rtl w:val="0"/>
              </w:rPr>
              <w:t xml:space="preserve">7</w:t>
            </w:r>
          </w:p>
        </w:tc>
        <w:tc>
          <w:tcPr>
            <w:tcBorders>
              <w:top w:color="cccccc" w:space="0" w:sz="8" w:val="single"/>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2F">
            <w:pPr>
              <w:spacing w:line="240" w:lineRule="auto"/>
              <w:rPr>
                <w:sz w:val="24"/>
                <w:szCs w:val="24"/>
              </w:rPr>
            </w:pPr>
            <w:r w:rsidDel="00000000" w:rsidR="00000000" w:rsidRPr="00000000">
              <w:rPr>
                <w:sz w:val="24"/>
                <w:szCs w:val="24"/>
                <w:rtl w:val="0"/>
              </w:rPr>
              <w:t xml:space="preserve">Reentrenamiento Silencioso (/retrain)</w:t>
            </w:r>
          </w:p>
        </w:tc>
        <w:tc>
          <w:tcPr>
            <w:tcBorders>
              <w:top w:color="cccccc" w:space="0" w:sz="8" w:val="single"/>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0">
            <w:pPr>
              <w:spacing w:line="240" w:lineRule="auto"/>
              <w:rPr>
                <w:sz w:val="24"/>
                <w:szCs w:val="24"/>
              </w:rPr>
            </w:pPr>
            <w:r w:rsidDel="00000000" w:rsidR="00000000" w:rsidRPr="00000000">
              <w:rPr>
                <w:sz w:val="24"/>
                <w:szCs w:val="24"/>
                <w:rtl w:val="0"/>
              </w:rPr>
              <w:t xml:space="preserve">Alta</w:t>
            </w:r>
          </w:p>
        </w:tc>
        <w:tc>
          <w:tcPr>
            <w:tcBorders>
              <w:top w:color="cccccc" w:space="0" w:sz="8" w:val="single"/>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1">
            <w:pPr>
              <w:spacing w:line="240" w:lineRule="auto"/>
              <w:jc w:val="both"/>
              <w:rPr>
                <w:sz w:val="24"/>
                <w:szCs w:val="24"/>
              </w:rPr>
            </w:pPr>
            <w:r w:rsidDel="00000000" w:rsidR="00000000" w:rsidRPr="00000000">
              <w:rPr>
                <w:sz w:val="24"/>
                <w:szCs w:val="24"/>
                <w:rtl w:val="0"/>
              </w:rPr>
              <w:t xml:space="preserve">Habilita la personalización continua del modelo. Depende de /predict funcionando correctamente.</w:t>
            </w:r>
          </w:p>
        </w:tc>
        <w:tc>
          <w:tcPr>
            <w:tcBorders>
              <w:top w:color="cccccc" w:space="0" w:sz="8" w:val="single"/>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2">
            <w:pPr>
              <w:spacing w:line="240" w:lineRule="auto"/>
              <w:rPr>
                <w:sz w:val="24"/>
                <w:szCs w:val="24"/>
              </w:rPr>
            </w:pPr>
            <w:r w:rsidDel="00000000" w:rsidR="00000000" w:rsidRPr="00000000">
              <w:rPr>
                <w:sz w:val="24"/>
                <w:szCs w:val="24"/>
                <w:rtl w:val="0"/>
              </w:rPr>
              <w:t xml:space="preserve">Categorización ML</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3">
            <w:pPr>
              <w:spacing w:line="240" w:lineRule="auto"/>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4">
            <w:pPr>
              <w:spacing w:line="240" w:lineRule="auto"/>
              <w:rPr>
                <w:sz w:val="24"/>
                <w:szCs w:val="24"/>
              </w:rPr>
            </w:pPr>
            <w:r w:rsidDel="00000000" w:rsidR="00000000" w:rsidRPr="00000000">
              <w:rPr>
                <w:sz w:val="24"/>
                <w:szCs w:val="24"/>
                <w:rtl w:val="0"/>
              </w:rPr>
              <w:t xml:space="preserve">Sistema de Alertas en Tiempo Real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5">
            <w:pPr>
              <w:spacing w:line="240" w:lineRule="auto"/>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6">
            <w:pPr>
              <w:spacing w:line="240" w:lineRule="auto"/>
              <w:jc w:val="both"/>
              <w:rPr>
                <w:sz w:val="24"/>
                <w:szCs w:val="24"/>
              </w:rPr>
            </w:pPr>
            <w:r w:rsidDel="00000000" w:rsidR="00000000" w:rsidRPr="00000000">
              <w:rPr>
                <w:sz w:val="24"/>
                <w:szCs w:val="24"/>
                <w:rtl w:val="0"/>
              </w:rPr>
              <w:t xml:space="preserve">Mejora la experiencia del usuario y fomenta hábitos financieros saludables. No bloquea funcionalidades principales.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7">
            <w:pPr>
              <w:spacing w:line="240" w:lineRule="auto"/>
              <w:rPr>
                <w:sz w:val="24"/>
                <w:szCs w:val="24"/>
              </w:rPr>
            </w:pPr>
            <w:r w:rsidDel="00000000" w:rsidR="00000000" w:rsidRPr="00000000">
              <w:rPr>
                <w:sz w:val="24"/>
                <w:szCs w:val="24"/>
                <w:rtl w:val="0"/>
              </w:rPr>
              <w:t xml:space="preserve">CRUD + Dashboard</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8">
            <w:pPr>
              <w:spacing w:line="240" w:lineRule="auto"/>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9">
            <w:pPr>
              <w:spacing w:line="240" w:lineRule="auto"/>
              <w:rPr>
                <w:sz w:val="24"/>
                <w:szCs w:val="24"/>
              </w:rPr>
            </w:pPr>
            <w:r w:rsidDel="00000000" w:rsidR="00000000" w:rsidRPr="00000000">
              <w:rPr>
                <w:sz w:val="24"/>
                <w:szCs w:val="24"/>
                <w:rtl w:val="0"/>
              </w:rPr>
              <w:t xml:space="preserve">Filtros Avanzados e Historial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A">
            <w:pPr>
              <w:spacing w:line="240" w:lineRule="auto"/>
              <w:rPr>
                <w:sz w:val="24"/>
                <w:szCs w:val="24"/>
              </w:rPr>
            </w:pPr>
            <w:r w:rsidDel="00000000" w:rsidR="00000000" w:rsidRPr="00000000">
              <w:rPr>
                <w:sz w:val="24"/>
                <w:szCs w:val="24"/>
                <w:rtl w:val="0"/>
              </w:rPr>
              <w:t xml:space="preserve">Media</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B">
            <w:pPr>
              <w:spacing w:line="240" w:lineRule="auto"/>
              <w:jc w:val="both"/>
              <w:rPr>
                <w:sz w:val="24"/>
                <w:szCs w:val="24"/>
              </w:rPr>
            </w:pPr>
            <w:r w:rsidDel="00000000" w:rsidR="00000000" w:rsidRPr="00000000">
              <w:rPr>
                <w:sz w:val="24"/>
                <w:szCs w:val="24"/>
                <w:rtl w:val="0"/>
              </w:rPr>
              <w:t xml:space="preserve">Permite análisis detallado por periodo, categoría y tipo. Enriquece la experiencia del usuario analítico.</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23C">
            <w:pPr>
              <w:spacing w:line="240" w:lineRule="auto"/>
              <w:rPr>
                <w:sz w:val="24"/>
                <w:szCs w:val="24"/>
              </w:rPr>
            </w:pPr>
            <w:r w:rsidDel="00000000" w:rsidR="00000000" w:rsidRPr="00000000">
              <w:rPr>
                <w:sz w:val="24"/>
                <w:szCs w:val="24"/>
                <w:rtl w:val="0"/>
              </w:rPr>
              <w:t xml:space="preserve">CRUD + Dashboard</w:t>
            </w:r>
          </w:p>
        </w:tc>
      </w:tr>
      <w:tr>
        <w:trPr>
          <w:cantSplit w:val="0"/>
          <w:trHeight w:val="1230" w:hRule="atLeast"/>
          <w:tblHeader w:val="0"/>
        </w:trPr>
        <w:tc>
          <w:tcPr>
            <w:tcBorders>
              <w:top w:color="000000" w:space="0" w:sz="0" w:val="nil"/>
              <w:left w:color="cccccc" w:space="0" w:sz="8" w:val="single"/>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D">
            <w:pPr>
              <w:spacing w:line="240" w:lineRule="auto"/>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E">
            <w:pPr>
              <w:spacing w:line="240" w:lineRule="auto"/>
              <w:rPr>
                <w:sz w:val="24"/>
                <w:szCs w:val="24"/>
              </w:rPr>
            </w:pPr>
            <w:r w:rsidDel="00000000" w:rsidR="00000000" w:rsidRPr="00000000">
              <w:rPr>
                <w:sz w:val="24"/>
                <w:szCs w:val="24"/>
                <w:rtl w:val="0"/>
              </w:rPr>
              <w:t xml:space="preserve">Gestión de Perfil y Preferencias</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3F">
            <w:pPr>
              <w:spacing w:line="240" w:lineRule="auto"/>
              <w:rPr>
                <w:sz w:val="24"/>
                <w:szCs w:val="24"/>
              </w:rPr>
            </w:pPr>
            <w:r w:rsidDel="00000000" w:rsidR="00000000" w:rsidRPr="00000000">
              <w:rPr>
                <w:sz w:val="24"/>
                <w:szCs w:val="24"/>
                <w:rtl w:val="0"/>
              </w:rPr>
              <w:t xml:space="preserve">Baja</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40">
            <w:pPr>
              <w:spacing w:line="240" w:lineRule="auto"/>
              <w:jc w:val="both"/>
              <w:rPr>
                <w:sz w:val="24"/>
                <w:szCs w:val="24"/>
              </w:rPr>
            </w:pPr>
            <w:r w:rsidDel="00000000" w:rsidR="00000000" w:rsidRPr="00000000">
              <w:rPr>
                <w:sz w:val="24"/>
                <w:szCs w:val="24"/>
                <w:rtl w:val="0"/>
              </w:rPr>
              <w:t xml:space="preserve">Funcionalidad de soporte. Puede implementarse en iteraciones posteriores sin impactar el flujo principal.</w:t>
            </w:r>
          </w:p>
        </w:tc>
        <w:tc>
          <w:tcPr>
            <w:tcBorders>
              <w:top w:color="000000" w:space="0" w:sz="0" w:val="nil"/>
              <w:left w:color="000000" w:space="0" w:sz="0" w:val="nil"/>
              <w:bottom w:color="cccccc" w:space="0" w:sz="8" w:val="single"/>
              <w:right w:color="cccccc" w:space="0" w:sz="8" w:val="single"/>
            </w:tcBorders>
            <w:shd w:fill="eef4fb" w:val="clear"/>
            <w:tcMar>
              <w:top w:w="100.0" w:type="dxa"/>
              <w:left w:w="140.0" w:type="dxa"/>
              <w:bottom w:w="100.0" w:type="dxa"/>
              <w:right w:w="140.0" w:type="dxa"/>
            </w:tcMar>
            <w:vAlign w:val="top"/>
          </w:tcPr>
          <w:p w:rsidR="00000000" w:rsidDel="00000000" w:rsidP="00000000" w:rsidRDefault="00000000" w:rsidRPr="00000000" w14:paraId="00000241">
            <w:pPr>
              <w:spacing w:line="240" w:lineRule="auto"/>
              <w:rPr>
                <w:sz w:val="24"/>
                <w:szCs w:val="24"/>
              </w:rPr>
            </w:pPr>
            <w:r w:rsidDel="00000000" w:rsidR="00000000" w:rsidRPr="00000000">
              <w:rPr>
                <w:sz w:val="24"/>
                <w:szCs w:val="24"/>
                <w:rtl w:val="0"/>
              </w:rPr>
              <w:t xml:space="preserve">Auth + CRUD</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kf452ohgxkwn" w:id="42"/>
      <w:bookmarkEnd w:id="42"/>
      <w:r w:rsidDel="00000000" w:rsidR="00000000" w:rsidRPr="00000000">
        <w:rPr>
          <w:b w:val="1"/>
          <w:bCs w:val="1"/>
          <w:i w:val="1"/>
          <w:iCs w:val="1"/>
          <w:sz w:val="34"/>
          <w:szCs w:val="34"/>
          <w:rtl w:val="0"/>
        </w:rPr>
        <w:t xml:space="preserve">9. Otros requerimientos del Producto</w:t>
      </w:r>
    </w:p>
    <w:p w:rsidR="00000000" w:rsidDel="00000000" w:rsidP="00000000" w:rsidRDefault="00000000" w:rsidRPr="00000000" w14:paraId="00000248">
      <w:pPr>
        <w:pStyle w:val="Heading3"/>
        <w:widowControl w:val="0"/>
        <w:spacing w:after="240" w:line="240" w:lineRule="auto"/>
        <w:jc w:val="both"/>
        <w:rPr/>
      </w:pPr>
      <w:bookmarkStart w:colFirst="0" w:colLast="0" w:name="_e57809kv3ju2" w:id="43"/>
      <w:bookmarkEnd w:id="43"/>
      <w:r w:rsidDel="00000000" w:rsidR="00000000" w:rsidRPr="00000000">
        <w:rPr>
          <w:rtl w:val="0"/>
        </w:rPr>
        <w:t xml:space="preserve">9.1 Estándares Legales</w:t>
      </w:r>
    </w:p>
    <w:p w:rsidR="00000000" w:rsidDel="00000000" w:rsidP="00000000" w:rsidRDefault="00000000" w:rsidRPr="00000000" w14:paraId="00000249">
      <w:pPr>
        <w:widowControl w:val="0"/>
        <w:spacing w:after="240" w:line="240" w:lineRule="auto"/>
        <w:jc w:val="both"/>
        <w:rPr>
          <w:sz w:val="24"/>
          <w:szCs w:val="24"/>
        </w:rPr>
      </w:pPr>
      <w:r w:rsidDel="00000000" w:rsidR="00000000" w:rsidRPr="00000000">
        <w:rPr>
          <w:sz w:val="24"/>
          <w:szCs w:val="24"/>
          <w:rtl w:val="0"/>
        </w:rPr>
        <w:t xml:space="preserve">La plataforma debe cumplir con la legislación vigente en materia de protección de datos personales aplicable en el país de operación. Se requiere la redacción y publicación de una Política de Privacidad que detalle: qué datos se recopilan, con qué finalidad, durante cuánto tiempo se almacenan y qué derechos tiene el usuario sobre ellos (acceso, rectificación, cancelación y oposición — principios ARCO). Adicionalmente, se deben elaborar Términos y Condiciones de Uso que delimiten la responsabilidad de la plataforma respecto a las decisiones financieras del usuario.</w:t>
      </w:r>
    </w:p>
    <w:p w:rsidR="00000000" w:rsidDel="00000000" w:rsidP="00000000" w:rsidRDefault="00000000" w:rsidRPr="00000000" w14:paraId="0000024A">
      <w:pPr>
        <w:widowControl w:val="0"/>
        <w:spacing w:after="240" w:line="240" w:lineRule="auto"/>
        <w:jc w:val="both"/>
        <w:rPr/>
      </w:pPr>
      <w:r w:rsidDel="00000000" w:rsidR="00000000" w:rsidRPr="00000000">
        <w:rPr>
          <w:sz w:val="24"/>
          <w:szCs w:val="24"/>
          <w:rtl w:val="0"/>
        </w:rPr>
        <w:t xml:space="preserve">Si el sistema llegara a tener usuarios en la Unión Europea, deberá cumplir con el Reglamento General de Protección de Datos (GDPR), incluyendo la designación de un responsable del tratamiento y la implementación de mecanismos de consentimiento explícito.</w:t>
      </w:r>
      <w:r w:rsidDel="00000000" w:rsidR="00000000" w:rsidRPr="00000000">
        <w:rPr>
          <w:rtl w:val="0"/>
        </w:rPr>
      </w:r>
    </w:p>
    <w:p w:rsidR="00000000" w:rsidDel="00000000" w:rsidP="00000000" w:rsidRDefault="00000000" w:rsidRPr="00000000" w14:paraId="0000024B">
      <w:pPr>
        <w:pStyle w:val="Heading3"/>
        <w:widowControl w:val="0"/>
        <w:spacing w:after="240" w:line="240" w:lineRule="auto"/>
        <w:jc w:val="both"/>
        <w:rPr/>
      </w:pPr>
      <w:bookmarkStart w:colFirst="0" w:colLast="0" w:name="_qv25cfitecd2" w:id="44"/>
      <w:bookmarkEnd w:id="44"/>
      <w:r w:rsidDel="00000000" w:rsidR="00000000" w:rsidRPr="00000000">
        <w:rPr>
          <w:rtl w:val="0"/>
        </w:rPr>
        <w:t xml:space="preserve">9.2 Estándares de comunicación</w:t>
      </w:r>
    </w:p>
    <w:p w:rsidR="00000000" w:rsidDel="00000000" w:rsidP="00000000" w:rsidRDefault="00000000" w:rsidRPr="00000000" w14:paraId="0000024C">
      <w:pPr>
        <w:widowControl w:val="0"/>
        <w:spacing w:after="240" w:line="240" w:lineRule="auto"/>
        <w:jc w:val="both"/>
        <w:rPr>
          <w:sz w:val="24"/>
          <w:szCs w:val="24"/>
        </w:rPr>
      </w:pPr>
      <w:r w:rsidDel="00000000" w:rsidR="00000000" w:rsidRPr="00000000">
        <w:rPr>
          <w:sz w:val="24"/>
          <w:szCs w:val="24"/>
          <w:rtl w:val="0"/>
        </w:rPr>
        <w:t xml:space="preserve">Toda la comunicación entre los servicios del sistema debe seguir el protocolo HTTPS (HTTP sobre TLS 1.2 o superior), garantizando la confidencialidad e integridad de los datos en tránsito. Las respuestas de la API deben seguir el estándar REST con códigos de estado HTTP semánticamente correctos (200 OK, 201 Created, 400 Bad Request, 401 Unauthorized, 404 Not Found, 500 Internal Server Error). El formato de intercambio de datos entre servicios es JSON con codificación UTF-8.</w:t>
      </w:r>
    </w:p>
    <w:p w:rsidR="00000000" w:rsidDel="00000000" w:rsidP="00000000" w:rsidRDefault="00000000" w:rsidRPr="00000000" w14:paraId="0000024D">
      <w:pPr>
        <w:widowControl w:val="0"/>
        <w:spacing w:after="240" w:line="240" w:lineRule="auto"/>
        <w:jc w:val="both"/>
        <w:rPr>
          <w:sz w:val="24"/>
          <w:szCs w:val="24"/>
        </w:rPr>
      </w:pPr>
      <w:r w:rsidDel="00000000" w:rsidR="00000000" w:rsidRPr="00000000">
        <w:rPr>
          <w:sz w:val="24"/>
          <w:szCs w:val="24"/>
          <w:rtl w:val="0"/>
        </w:rPr>
        <w:t xml:space="preserve">Las notificaciones de alerta al usuario se implementan mediante el mecanismo de notificaciones nativas del navegador web (Web Notifications API), con consentimiento explícito del usuario requerido antes de su activación.</w:t>
      </w:r>
    </w:p>
    <w:p w:rsidR="00000000" w:rsidDel="00000000" w:rsidP="00000000" w:rsidRDefault="00000000" w:rsidRPr="00000000" w14:paraId="0000024E">
      <w:pPr>
        <w:widowControl w:val="0"/>
        <w:spacing w:after="240" w:line="240" w:lineRule="auto"/>
        <w:jc w:val="both"/>
        <w:rPr/>
      </w:pPr>
      <w:r w:rsidDel="00000000" w:rsidR="00000000" w:rsidRPr="00000000">
        <w:rPr>
          <w:rtl w:val="0"/>
        </w:rPr>
      </w:r>
    </w:p>
    <w:p w:rsidR="00000000" w:rsidDel="00000000" w:rsidP="00000000" w:rsidRDefault="00000000" w:rsidRPr="00000000" w14:paraId="0000024F">
      <w:pPr>
        <w:pStyle w:val="Heading3"/>
        <w:widowControl w:val="0"/>
        <w:spacing w:after="240" w:line="240" w:lineRule="auto"/>
        <w:jc w:val="both"/>
        <w:rPr/>
      </w:pPr>
      <w:bookmarkStart w:colFirst="0" w:colLast="0" w:name="_2h5g9apklp2e" w:id="45"/>
      <w:bookmarkEnd w:id="45"/>
      <w:r w:rsidDel="00000000" w:rsidR="00000000" w:rsidRPr="00000000">
        <w:rPr>
          <w:rtl w:val="0"/>
        </w:rPr>
        <w:t xml:space="preserve">9.3 Estándares de cumplimiento de la plataforma</w:t>
        <w:br w:type="textWrapping"/>
      </w:r>
    </w:p>
    <w:p w:rsidR="00000000" w:rsidDel="00000000" w:rsidP="00000000" w:rsidRDefault="00000000" w:rsidRPr="00000000" w14:paraId="00000250">
      <w:pPr>
        <w:jc w:val="both"/>
        <w:rPr>
          <w:sz w:val="24"/>
          <w:szCs w:val="24"/>
        </w:rPr>
      </w:pPr>
      <w:r w:rsidDel="00000000" w:rsidR="00000000" w:rsidRPr="00000000">
        <w:rPr>
          <w:sz w:val="24"/>
          <w:szCs w:val="24"/>
          <w:rtl w:val="0"/>
        </w:rPr>
        <w:t xml:space="preserve">El frontend debe cumplir con los estándares de accesibilidad web WCAG 2.1 nivel AA, garantizando que la plataforma sea utilizable por personas con discapacidades visuales o motoras mediante lectores de pantalla y navegación por teclado. El código HTML generado por React.js debe ser válido según las especificaciones del W3C.</w:t>
      </w:r>
    </w:p>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El sistema debe ser compatible con las últimas dos versiones principales de los navegadores web más utilizados: Google Chrome, Mozilla Firefox, Microsoft Edge y Safari. El diseño responsive debe garantizar una experiencia funcional en resoluciones de pantalla desde 360px (smartphones) hasta 2560px (monitores de alta resolución).</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pStyle w:val="Heading3"/>
        <w:widowControl w:val="0"/>
        <w:spacing w:after="240" w:line="240" w:lineRule="auto"/>
        <w:jc w:val="both"/>
        <w:rPr/>
      </w:pPr>
      <w:bookmarkStart w:colFirst="0" w:colLast="0" w:name="_50sgfwx40btm" w:id="46"/>
      <w:bookmarkEnd w:id="46"/>
      <w:r w:rsidDel="00000000" w:rsidR="00000000" w:rsidRPr="00000000">
        <w:rPr>
          <w:rtl w:val="0"/>
        </w:rPr>
        <w:t xml:space="preserve">9.4 Estándares de calidad y seguridad</w:t>
        <w:br w:type="textWrapping"/>
      </w:r>
    </w:p>
    <w:p w:rsidR="00000000" w:rsidDel="00000000" w:rsidP="00000000" w:rsidRDefault="00000000" w:rsidRPr="00000000" w14:paraId="00000254">
      <w:pPr>
        <w:jc w:val="both"/>
        <w:rPr>
          <w:sz w:val="24"/>
          <w:szCs w:val="24"/>
        </w:rPr>
      </w:pPr>
      <w:r w:rsidDel="00000000" w:rsidR="00000000" w:rsidRPr="00000000">
        <w:rPr>
          <w:sz w:val="24"/>
          <w:szCs w:val="24"/>
          <w:rtl w:val="0"/>
        </w:rPr>
        <w:t xml:space="preserve">El desarrollo del sistema debe seguir las buenas prácticas de seguridad establecidas por OWASP (Open Web Application Security Project), incluyendo: validación y sanitización de todas las entradas del usuario, protección contra inyecciones NoSQL, implementación de cabeceras de seguridad HTTP (Content-Security-Policy, X-Frame-Options, X-Content-Type-Options) y gestión segura de secretos mediante variables de entorno (nunca en el código fuente).</w:t>
      </w:r>
    </w:p>
    <w:p w:rsidR="00000000" w:rsidDel="00000000" w:rsidP="00000000" w:rsidRDefault="00000000" w:rsidRPr="00000000" w14:paraId="00000255">
      <w:pPr>
        <w:jc w:val="both"/>
        <w:rPr>
          <w:sz w:val="24"/>
          <w:szCs w:val="24"/>
        </w:rPr>
      </w:pPr>
      <w:r w:rsidDel="00000000" w:rsidR="00000000" w:rsidRPr="00000000">
        <w:rPr>
          <w:sz w:val="24"/>
          <w:szCs w:val="24"/>
          <w:rtl w:val="0"/>
        </w:rPr>
        <w:t xml:space="preserve">El código debe mantener una cobertura mínima de pruebas unitarias del 60% en los módulos críticos (autenticación, CRUD de movimientos, endpoints de IA). Se recomienda la implementación de un pipeline de integración continua (CI) mediante GitHub Actions para la ejecución automática de pruebas en cada push al repositorio principal.</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vhj2pvrayom6" w:id="47"/>
      <w:bookmarkEnd w:id="47"/>
      <w:r w:rsidDel="00000000" w:rsidR="00000000" w:rsidRPr="00000000">
        <w:rPr>
          <w:b w:val="1"/>
          <w:bCs w:val="1"/>
          <w:i w:val="1"/>
          <w:iCs w:val="1"/>
          <w:sz w:val="34"/>
          <w:szCs w:val="34"/>
          <w:rtl w:val="0"/>
        </w:rPr>
        <w:t xml:space="preserve">10. CONCLUSIONES</w:t>
      </w:r>
    </w:p>
    <w:p w:rsidR="00000000" w:rsidDel="00000000" w:rsidP="00000000" w:rsidRDefault="00000000" w:rsidRPr="00000000" w14:paraId="00000258">
      <w:pPr>
        <w:widowControl w:val="0"/>
        <w:spacing w:after="240" w:line="240" w:lineRule="auto"/>
        <w:jc w:val="both"/>
        <w:rPr>
          <w:i w:val="1"/>
          <w:iCs w:val="1"/>
          <w:sz w:val="24"/>
          <w:szCs w:val="24"/>
        </w:rPr>
      </w:pPr>
      <w:r w:rsidDel="00000000" w:rsidR="00000000" w:rsidRPr="00000000">
        <w:rPr>
          <w:i w:val="1"/>
          <w:iCs w:val="1"/>
          <w:sz w:val="24"/>
          <w:szCs w:val="24"/>
          <w:rtl w:val="0"/>
        </w:rPr>
        <w:t xml:space="preserve">FinanceFlow representa una propuesta de valor sólida, técnicamente viable e innovadora en el mercado de gestión financiera personal. La integración de tres tecnologías complementarias — OCR para la digitalización de comprobantes físicos, Machine Learning para la categorización adaptativa y dashboards analíticos para la visualización del estado financiero — posiciona al sistema como una solución diferenciada y relevante para el contexto latinoamericano, donde la informalidad económica y el bajo nivel de educación financiera hacen especialmente valiosa una herramienta accesible y automatizada.</w:t>
      </w:r>
    </w:p>
    <w:p w:rsidR="00000000" w:rsidDel="00000000" w:rsidP="00000000" w:rsidRDefault="00000000" w:rsidRPr="00000000" w14:paraId="00000259">
      <w:pPr>
        <w:widowControl w:val="0"/>
        <w:spacing w:after="240" w:line="240" w:lineRule="auto"/>
        <w:jc w:val="both"/>
        <w:rPr>
          <w:i w:val="1"/>
          <w:iCs w:val="1"/>
          <w:sz w:val="24"/>
          <w:szCs w:val="24"/>
        </w:rPr>
      </w:pPr>
      <w:r w:rsidDel="00000000" w:rsidR="00000000" w:rsidRPr="00000000">
        <w:rPr>
          <w:i w:val="1"/>
          <w:iCs w:val="1"/>
          <w:sz w:val="24"/>
          <w:szCs w:val="24"/>
          <w:rtl w:val="0"/>
        </w:rPr>
        <w:t xml:space="preserve">La arquitectura de microservicios desacoplada adoptada garantiza que cada componente pueda evolucionar, escalar y mantenerse de manera independiente, reduciendo la complejidad de la integración y aumentando la resiliencia del sistema. La estrategia cloud-native con proveedores como Vercel, Render y MongoDB Atlas elimina los costos iniciales de infraestructura y facilita el despliegue continuo del producto.</w:t>
      </w:r>
    </w:p>
    <w:p w:rsidR="00000000" w:rsidDel="00000000" w:rsidP="00000000" w:rsidRDefault="00000000" w:rsidRPr="00000000" w14:paraId="0000025A">
      <w:pPr>
        <w:widowControl w:val="0"/>
        <w:spacing w:after="240" w:line="240" w:lineRule="auto"/>
        <w:jc w:val="both"/>
        <w:rPr>
          <w:i w:val="1"/>
          <w:iCs w:val="1"/>
          <w:sz w:val="24"/>
          <w:szCs w:val="24"/>
        </w:rPr>
      </w:pPr>
      <w:r w:rsidDel="00000000" w:rsidR="00000000" w:rsidRPr="00000000">
        <w:rPr>
          <w:i w:val="1"/>
          <w:iCs w:val="1"/>
          <w:sz w:val="24"/>
          <w:szCs w:val="24"/>
          <w:rtl w:val="0"/>
        </w:rPr>
        <w:t xml:space="preserve">El Documento de Visión establece con claridad el problema que la plataforma resuelve, los usuarios a los que sirve, las características que la definen, los rangos de calidad aceptables y las restricciones dentro de las cuales opera. Esta claridad compartida es esencial para guiar todas las decisiones de diseño y desarrollo del equipo, y para asegurar que el producto final cumpla con las expectativas de todos los interesados.</w:t>
      </w:r>
    </w:p>
    <w:p w:rsidR="00000000" w:rsidDel="00000000" w:rsidP="00000000" w:rsidRDefault="00000000" w:rsidRPr="00000000" w14:paraId="0000025B">
      <w:pPr>
        <w:widowControl w:val="0"/>
        <w:spacing w:after="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25C">
      <w:pPr>
        <w:widowControl w:val="0"/>
        <w:spacing w:after="240" w:line="240" w:lineRule="auto"/>
        <w:jc w:val="both"/>
        <w:rPr>
          <w:i w:val="1"/>
          <w:iCs w:val="1"/>
          <w:sz w:val="24"/>
          <w:szCs w:val="24"/>
        </w:rPr>
      </w:pPr>
      <w:r w:rsidDel="00000000" w:rsidR="00000000" w:rsidRPr="00000000">
        <w:rPr>
          <w:rtl w:val="0"/>
        </w:rPr>
      </w:r>
    </w:p>
    <w:p w:rsidR="00000000" w:rsidDel="00000000" w:rsidP="00000000" w:rsidRDefault="00000000" w:rsidRPr="00000000" w14:paraId="0000025D">
      <w:pPr>
        <w:widowControl w:val="0"/>
        <w:spacing w:after="240" w:line="240" w:lineRule="auto"/>
        <w:jc w:val="both"/>
        <w:rPr>
          <w:i w:val="1"/>
          <w:iCs w:val="1"/>
          <w:sz w:val="21"/>
          <w:szCs w:val="21"/>
        </w:rPr>
      </w:pPr>
      <w:r w:rsidDel="00000000" w:rsidR="00000000" w:rsidRPr="00000000">
        <w:rPr>
          <w:rtl w:val="0"/>
        </w:rPr>
      </w:r>
    </w:p>
    <w:p w:rsidR="00000000" w:rsidDel="00000000" w:rsidP="00000000" w:rsidRDefault="00000000" w:rsidRPr="00000000" w14:paraId="0000025E">
      <w:pPr>
        <w:pStyle w:val="Heading2"/>
        <w:keepNext w:val="0"/>
        <w:keepLines w:val="0"/>
        <w:widowControl w:val="0"/>
        <w:pBdr>
          <w:bottom w:color="auto" w:space="5" w:sz="0" w:val="none"/>
        </w:pBdr>
        <w:spacing w:after="240" w:line="300" w:lineRule="auto"/>
        <w:jc w:val="both"/>
        <w:rPr>
          <w:b w:val="1"/>
          <w:bCs w:val="1"/>
          <w:i w:val="1"/>
          <w:iCs w:val="1"/>
          <w:sz w:val="34"/>
          <w:szCs w:val="34"/>
        </w:rPr>
      </w:pPr>
      <w:bookmarkStart w:colFirst="0" w:colLast="0" w:name="_7zmusfj8ju9f" w:id="48"/>
      <w:bookmarkEnd w:id="48"/>
      <w:r w:rsidDel="00000000" w:rsidR="00000000" w:rsidRPr="00000000">
        <w:rPr>
          <w:b w:val="1"/>
          <w:bCs w:val="1"/>
          <w:i w:val="1"/>
          <w:iCs w:val="1"/>
          <w:sz w:val="34"/>
          <w:szCs w:val="34"/>
          <w:rtl w:val="0"/>
        </w:rPr>
        <w:t xml:space="preserve">11. RECOMENDACIONES</w:t>
      </w:r>
    </w:p>
    <w:p w:rsidR="00000000" w:rsidDel="00000000" w:rsidP="00000000" w:rsidRDefault="00000000" w:rsidRPr="00000000" w14:paraId="0000025F">
      <w:pPr>
        <w:widowControl w:val="0"/>
        <w:numPr>
          <w:ilvl w:val="0"/>
          <w:numId w:val="1"/>
        </w:numPr>
        <w:spacing w:after="0" w:afterAutospacing="0" w:line="240" w:lineRule="auto"/>
        <w:ind w:left="720" w:hanging="360"/>
        <w:jc w:val="both"/>
        <w:rPr>
          <w:i w:val="1"/>
          <w:iCs w:val="1"/>
          <w:sz w:val="24"/>
          <w:szCs w:val="24"/>
        </w:rPr>
      </w:pPr>
      <w:r w:rsidDel="00000000" w:rsidR="00000000" w:rsidRPr="00000000">
        <w:rPr>
          <w:i w:val="1"/>
          <w:iCs w:val="1"/>
          <w:sz w:val="24"/>
          <w:szCs w:val="24"/>
          <w:rtl w:val="0"/>
        </w:rPr>
        <w:t xml:space="preserve">Desarrollar una suite de pruebas automatizadas (unitarias e integración) desde las primeras fases del proyecto, alcanzando al menos un 60% de cobertura en los módulos de autenticación, CRUD y endpoints de IA.</w:t>
      </w:r>
    </w:p>
    <w:p w:rsidR="00000000" w:rsidDel="00000000" w:rsidP="00000000" w:rsidRDefault="00000000" w:rsidRPr="00000000" w14:paraId="00000260">
      <w:pPr>
        <w:widowControl w:val="0"/>
        <w:numPr>
          <w:ilvl w:val="0"/>
          <w:numId w:val="1"/>
        </w:numPr>
        <w:spacing w:after="0" w:afterAutospacing="0" w:line="240" w:lineRule="auto"/>
        <w:ind w:left="720" w:hanging="360"/>
        <w:jc w:val="both"/>
        <w:rPr>
          <w:i w:val="1"/>
          <w:iCs w:val="1"/>
          <w:sz w:val="24"/>
          <w:szCs w:val="24"/>
        </w:rPr>
      </w:pPr>
      <w:r w:rsidDel="00000000" w:rsidR="00000000" w:rsidRPr="00000000">
        <w:rPr>
          <w:i w:val="1"/>
          <w:iCs w:val="1"/>
          <w:sz w:val="24"/>
          <w:szCs w:val="24"/>
          <w:rtl w:val="0"/>
        </w:rPr>
        <w:t xml:space="preserve">Implementar un sistema de monitoreo y logging centralizado aprovechando los logs nativos de Render y las alertas de MongoDB Atlas, para detectar problemas de rendimiento o disponibilidad de manera proactiva.</w:t>
      </w:r>
    </w:p>
    <w:p w:rsidR="00000000" w:rsidDel="00000000" w:rsidP="00000000" w:rsidRDefault="00000000" w:rsidRPr="00000000" w14:paraId="00000261">
      <w:pPr>
        <w:widowControl w:val="0"/>
        <w:numPr>
          <w:ilvl w:val="0"/>
          <w:numId w:val="1"/>
        </w:numPr>
        <w:spacing w:after="0" w:afterAutospacing="0" w:line="240" w:lineRule="auto"/>
        <w:ind w:left="720" w:hanging="360"/>
        <w:jc w:val="both"/>
        <w:rPr>
          <w:i w:val="1"/>
          <w:iCs w:val="1"/>
          <w:sz w:val="24"/>
          <w:szCs w:val="24"/>
        </w:rPr>
      </w:pPr>
      <w:r w:rsidDel="00000000" w:rsidR="00000000" w:rsidRPr="00000000">
        <w:rPr>
          <w:i w:val="1"/>
          <w:iCs w:val="1"/>
          <w:sz w:val="24"/>
          <w:szCs w:val="24"/>
          <w:rtl w:val="0"/>
        </w:rPr>
        <w:t xml:space="preserve">Diseñar el endpoint /retrain con un mecanismo de ejecución asíncrona o cola de mensajes para evitar sobrecargar el microservicio de IA en periodos de alto volumen de registros.</w:t>
      </w:r>
    </w:p>
    <w:p w:rsidR="00000000" w:rsidDel="00000000" w:rsidP="00000000" w:rsidRDefault="00000000" w:rsidRPr="00000000" w14:paraId="00000262">
      <w:pPr>
        <w:widowControl w:val="0"/>
        <w:numPr>
          <w:ilvl w:val="0"/>
          <w:numId w:val="1"/>
        </w:numPr>
        <w:spacing w:after="0" w:afterAutospacing="0" w:line="240" w:lineRule="auto"/>
        <w:ind w:left="720" w:hanging="360"/>
        <w:jc w:val="both"/>
        <w:rPr>
          <w:i w:val="1"/>
          <w:iCs w:val="1"/>
          <w:sz w:val="24"/>
          <w:szCs w:val="24"/>
        </w:rPr>
      </w:pPr>
      <w:r w:rsidDel="00000000" w:rsidR="00000000" w:rsidRPr="00000000">
        <w:rPr>
          <w:i w:val="1"/>
          <w:iCs w:val="1"/>
          <w:sz w:val="24"/>
          <w:szCs w:val="24"/>
          <w:rtl w:val="0"/>
        </w:rPr>
        <w:t xml:space="preserve">Considerar la implementación de un sistema de caché para las predicciones de categorías más frecuentes, reduciendo la latencia percibida y la carga sobre el microservicio de IA.</w:t>
      </w:r>
    </w:p>
    <w:p w:rsidR="00000000" w:rsidDel="00000000" w:rsidP="00000000" w:rsidRDefault="00000000" w:rsidRPr="00000000" w14:paraId="00000263">
      <w:pPr>
        <w:widowControl w:val="0"/>
        <w:numPr>
          <w:ilvl w:val="0"/>
          <w:numId w:val="1"/>
        </w:numPr>
        <w:spacing w:after="0" w:afterAutospacing="0" w:line="240" w:lineRule="auto"/>
        <w:ind w:left="720" w:hanging="360"/>
        <w:jc w:val="both"/>
        <w:rPr>
          <w:i w:val="1"/>
          <w:iCs w:val="1"/>
          <w:sz w:val="24"/>
          <w:szCs w:val="24"/>
        </w:rPr>
      </w:pPr>
      <w:r w:rsidDel="00000000" w:rsidR="00000000" w:rsidRPr="00000000">
        <w:rPr>
          <w:i w:val="1"/>
          <w:iCs w:val="1"/>
          <w:sz w:val="24"/>
          <w:szCs w:val="24"/>
          <w:rtl w:val="0"/>
        </w:rPr>
        <w:t xml:space="preserve">Planificar una fase de pruebas de usuario (User Testing) con al menos 10 a 15 participantes representativos del público objetivo antes del lanzamiento oficial, para validar la usabilidad del módulo OCR y la claridad de los dashboards.</w:t>
      </w:r>
    </w:p>
    <w:p w:rsidR="00000000" w:rsidDel="00000000" w:rsidP="00000000" w:rsidRDefault="00000000" w:rsidRPr="00000000" w14:paraId="00000264">
      <w:pPr>
        <w:widowControl w:val="0"/>
        <w:numPr>
          <w:ilvl w:val="0"/>
          <w:numId w:val="1"/>
        </w:numPr>
        <w:spacing w:after="140" w:line="240" w:lineRule="auto"/>
        <w:ind w:left="720" w:hanging="360"/>
        <w:jc w:val="both"/>
        <w:rPr>
          <w:i w:val="1"/>
          <w:iCs w:val="1"/>
          <w:sz w:val="24"/>
          <w:szCs w:val="24"/>
        </w:rPr>
      </w:pPr>
      <w:r w:rsidDel="00000000" w:rsidR="00000000" w:rsidRPr="00000000">
        <w:rPr>
          <w:i w:val="1"/>
          <w:iCs w:val="1"/>
          <w:sz w:val="24"/>
          <w:szCs w:val="24"/>
          <w:rtl w:val="0"/>
        </w:rPr>
        <w:t xml:space="preserve">Explorar la incorporación de mecanismos de exportación de datos (CSV o PDF) que permitan al usuario descargar su historial financiero, aumentando la confianza en la plataforma y cumpliendo con el principio de portabilidad de datos.</w:t>
      </w:r>
    </w:p>
    <w:p w:rsidR="00000000" w:rsidDel="00000000" w:rsidP="00000000" w:rsidRDefault="00000000" w:rsidRPr="00000000" w14:paraId="00000265">
      <w:pPr>
        <w:widowControl w:val="0"/>
        <w:spacing w:after="140" w:line="240" w:lineRule="auto"/>
        <w:ind w:left="720" w:firstLine="0"/>
        <w:jc w:val="both"/>
        <w:rPr>
          <w:i w:val="1"/>
          <w:iCs w:val="1"/>
          <w:sz w:val="21"/>
          <w:szCs w:val="21"/>
        </w:rPr>
      </w:pPr>
      <w:r w:rsidDel="00000000" w:rsidR="00000000" w:rsidRPr="00000000">
        <w:rPr>
          <w:rtl w:val="0"/>
        </w:rPr>
      </w:r>
    </w:p>
    <w:p w:rsidR="00000000" w:rsidDel="00000000" w:rsidP="00000000" w:rsidRDefault="00000000" w:rsidRPr="00000000" w14:paraId="00000266">
      <w:pPr>
        <w:widowControl w:val="0"/>
        <w:spacing w:after="240" w:line="240" w:lineRule="auto"/>
        <w:jc w:val="both"/>
        <w:rPr>
          <w:b w:val="1"/>
          <w:bCs w:val="1"/>
          <w:i w:val="1"/>
          <w:iCs w:val="1"/>
          <w:sz w:val="21"/>
          <w:szCs w:val="21"/>
        </w:rPr>
      </w:pPr>
      <w:r w:rsidDel="00000000" w:rsidR="00000000" w:rsidRPr="00000000">
        <w:rPr>
          <w:rtl w:val="0"/>
        </w:rPr>
      </w:r>
    </w:p>
    <w:p w:rsidR="00000000" w:rsidDel="00000000" w:rsidP="00000000" w:rsidRDefault="00000000" w:rsidRPr="00000000" w14:paraId="00000267">
      <w:pPr>
        <w:widowControl w:val="0"/>
        <w:spacing w:line="240" w:lineRule="auto"/>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