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9C2A" w14:textId="5B3FF602" w:rsidR="00C91A95" w:rsidRPr="00C91A95" w:rsidRDefault="00C91A95" w:rsidP="00C91A95">
      <w:pPr>
        <w:jc w:val="center"/>
        <w:rPr>
          <w:b/>
          <w:bCs/>
          <w:sz w:val="48"/>
          <w:szCs w:val="48"/>
          <w:u w:val="single"/>
        </w:rPr>
      </w:pPr>
      <w:r w:rsidRPr="00C91A95">
        <w:rPr>
          <w:b/>
          <w:bCs/>
          <w:sz w:val="48"/>
          <w:szCs w:val="48"/>
          <w:u w:val="single"/>
        </w:rPr>
        <w:t>Proiect la Tehnici de Programare</w:t>
      </w:r>
    </w:p>
    <w:p w14:paraId="5CC893BF" w14:textId="34F40989" w:rsidR="00C91A95" w:rsidRPr="00C91A95" w:rsidRDefault="00C91A95" w:rsidP="00C91A95">
      <w:pPr>
        <w:jc w:val="center"/>
        <w:rPr>
          <w:b/>
          <w:bCs/>
          <w:sz w:val="44"/>
          <w:szCs w:val="44"/>
          <w:u w:val="single"/>
        </w:rPr>
      </w:pPr>
      <w:r w:rsidRPr="00C91A95">
        <w:rPr>
          <w:b/>
          <w:bCs/>
          <w:sz w:val="44"/>
          <w:szCs w:val="44"/>
          <w:u w:val="single"/>
        </w:rPr>
        <w:t>Tetris</w:t>
      </w:r>
    </w:p>
    <w:p w14:paraId="5E97C732" w14:textId="2281A77A" w:rsidR="00C91A95" w:rsidRDefault="00C91A95"/>
    <w:p w14:paraId="31DEC775" w14:textId="6302C777" w:rsidR="008B0F98" w:rsidRDefault="009B7ADE">
      <w:pPr>
        <w:rPr>
          <w:sz w:val="32"/>
          <w:szCs w:val="32"/>
        </w:rPr>
      </w:pPr>
      <w:r w:rsidRPr="00FA56A3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6370331" wp14:editId="7CAAF96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76425" cy="2800350"/>
            <wp:effectExtent l="0" t="0" r="9525" b="0"/>
            <wp:wrapSquare wrapText="bothSides"/>
            <wp:docPr id="1" name="Picture 1" descr="Tetri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tris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95" w:rsidRPr="00FA56A3">
        <w:rPr>
          <w:b/>
          <w:bCs/>
          <w:sz w:val="36"/>
          <w:szCs w:val="36"/>
          <w:u w:val="single"/>
        </w:rPr>
        <w:t>Tetris</w:t>
      </w:r>
      <w:r w:rsidR="00C91A95" w:rsidRPr="00C91A95">
        <w:rPr>
          <w:sz w:val="32"/>
          <w:szCs w:val="32"/>
        </w:rPr>
        <w:t xml:space="preserve"> este un joc clasic de puzzle în care jucătorul trebuie să aranjeze piese de forme diferite (tetromino-uri) astfel încât să completeze linii orizontale. Liniile completate dispar, iar jucătorul câștigă puncte. Jocul se termină când piesele ajung în partea de sus a ecranului.</w:t>
      </w:r>
    </w:p>
    <w:p w14:paraId="25DB6CD5" w14:textId="3EB2300D" w:rsidR="009B7ADE" w:rsidRDefault="009B7ADE">
      <w:pPr>
        <w:rPr>
          <w:sz w:val="32"/>
          <w:szCs w:val="32"/>
        </w:rPr>
      </w:pPr>
    </w:p>
    <w:p w14:paraId="5A61B6F6" w14:textId="77777777" w:rsidR="00FA56A3" w:rsidRDefault="00FA56A3">
      <w:pPr>
        <w:rPr>
          <w:sz w:val="32"/>
          <w:szCs w:val="32"/>
        </w:rPr>
      </w:pPr>
    </w:p>
    <w:p w14:paraId="42CB73C3" w14:textId="77777777" w:rsidR="00FA56A3" w:rsidRDefault="00FA56A3">
      <w:pPr>
        <w:rPr>
          <w:sz w:val="32"/>
          <w:szCs w:val="32"/>
        </w:rPr>
      </w:pPr>
    </w:p>
    <w:p w14:paraId="283BD6DB" w14:textId="04596F91" w:rsidR="00FA56A3" w:rsidRPr="00FA56A3" w:rsidRDefault="00FA56A3">
      <w:pPr>
        <w:rPr>
          <w:b/>
          <w:bCs/>
          <w:sz w:val="36"/>
          <w:szCs w:val="36"/>
          <w:u w:val="single"/>
        </w:rPr>
      </w:pPr>
      <w:r w:rsidRPr="00FA56A3">
        <w:rPr>
          <w:b/>
          <w:bCs/>
          <w:sz w:val="36"/>
          <w:szCs w:val="36"/>
          <w:u w:val="single"/>
        </w:rPr>
        <w:t>Cum funcționează?</w:t>
      </w:r>
    </w:p>
    <w:p w14:paraId="6A0F3F17" w14:textId="6A5A9789" w:rsidR="00FA56A3" w:rsidRPr="00FA56A3" w:rsidRDefault="00FA56A3" w:rsidP="00FA56A3">
      <w:pPr>
        <w:numPr>
          <w:ilvl w:val="0"/>
          <w:numId w:val="2"/>
        </w:numPr>
        <w:rPr>
          <w:sz w:val="32"/>
          <w:szCs w:val="32"/>
        </w:rPr>
      </w:pPr>
      <w:r w:rsidRPr="00FA56A3">
        <w:rPr>
          <w:b/>
          <w:bCs/>
          <w:sz w:val="32"/>
          <w:szCs w:val="32"/>
        </w:rPr>
        <w:t>Generarea pieselor:</w:t>
      </w:r>
      <w:r w:rsidRPr="00FA56A3">
        <w:rPr>
          <w:sz w:val="32"/>
          <w:szCs w:val="32"/>
        </w:rPr>
        <w:t xml:space="preserve"> Jocul generează aleatoriu piese formate din 4 blocuri care încep din partea de sus a tablei de joc.</w:t>
      </w:r>
    </w:p>
    <w:p w14:paraId="65F44DB0" w14:textId="77777777" w:rsidR="00FA56A3" w:rsidRPr="00FA56A3" w:rsidRDefault="00FA56A3" w:rsidP="00FA56A3">
      <w:pPr>
        <w:numPr>
          <w:ilvl w:val="0"/>
          <w:numId w:val="2"/>
        </w:numPr>
        <w:rPr>
          <w:sz w:val="32"/>
          <w:szCs w:val="32"/>
        </w:rPr>
      </w:pPr>
      <w:r w:rsidRPr="00FA56A3">
        <w:rPr>
          <w:b/>
          <w:bCs/>
          <w:sz w:val="32"/>
          <w:szCs w:val="32"/>
        </w:rPr>
        <w:t>Controlul pieselor:</w:t>
      </w:r>
      <w:r w:rsidRPr="00FA56A3">
        <w:rPr>
          <w:sz w:val="32"/>
          <w:szCs w:val="32"/>
        </w:rPr>
        <w:t xml:space="preserve"> Jucătorul poate muta piesele la stânga/dreapta, le poate roti și le poate accelera căderea.</w:t>
      </w:r>
    </w:p>
    <w:p w14:paraId="68554E33" w14:textId="77777777" w:rsidR="00FA56A3" w:rsidRPr="00FA56A3" w:rsidRDefault="00FA56A3" w:rsidP="00FA56A3">
      <w:pPr>
        <w:numPr>
          <w:ilvl w:val="0"/>
          <w:numId w:val="2"/>
        </w:numPr>
        <w:rPr>
          <w:sz w:val="32"/>
          <w:szCs w:val="32"/>
        </w:rPr>
      </w:pPr>
      <w:r w:rsidRPr="00FA56A3">
        <w:rPr>
          <w:b/>
          <w:bCs/>
          <w:sz w:val="32"/>
          <w:szCs w:val="32"/>
        </w:rPr>
        <w:t>Coliziuni:</w:t>
      </w:r>
      <w:r w:rsidRPr="00FA56A3">
        <w:rPr>
          <w:sz w:val="32"/>
          <w:szCs w:val="32"/>
        </w:rPr>
        <w:t xml:space="preserve"> Dacă o piesă atinge o altă piesă deja plasată sau atinge partea de jos a tablei, aceasta se fixează în poziție.</w:t>
      </w:r>
    </w:p>
    <w:p w14:paraId="2BA5DEA2" w14:textId="77777777" w:rsidR="00FA56A3" w:rsidRPr="00FA56A3" w:rsidRDefault="00FA56A3" w:rsidP="00FA56A3">
      <w:pPr>
        <w:numPr>
          <w:ilvl w:val="0"/>
          <w:numId w:val="2"/>
        </w:numPr>
        <w:rPr>
          <w:sz w:val="32"/>
          <w:szCs w:val="32"/>
        </w:rPr>
      </w:pPr>
      <w:r w:rsidRPr="00FA56A3">
        <w:rPr>
          <w:b/>
          <w:bCs/>
          <w:sz w:val="32"/>
          <w:szCs w:val="32"/>
        </w:rPr>
        <w:t>Ștergerea liniilor:</w:t>
      </w:r>
      <w:r w:rsidRPr="00FA56A3">
        <w:rPr>
          <w:sz w:val="32"/>
          <w:szCs w:val="32"/>
        </w:rPr>
        <w:t xml:space="preserve"> Când o linie este completă (toate coloanele sunt ocupate), linia se șterge și liniile de deasupra coboară.</w:t>
      </w:r>
    </w:p>
    <w:p w14:paraId="155ABA1B" w14:textId="77777777" w:rsidR="00FA56A3" w:rsidRPr="00FA56A3" w:rsidRDefault="00FA56A3" w:rsidP="00FA56A3">
      <w:pPr>
        <w:numPr>
          <w:ilvl w:val="0"/>
          <w:numId w:val="2"/>
        </w:numPr>
        <w:rPr>
          <w:sz w:val="32"/>
          <w:szCs w:val="32"/>
        </w:rPr>
      </w:pPr>
      <w:r w:rsidRPr="00FA56A3">
        <w:rPr>
          <w:b/>
          <w:bCs/>
          <w:sz w:val="32"/>
          <w:szCs w:val="32"/>
        </w:rPr>
        <w:lastRenderedPageBreak/>
        <w:t>Scor:</w:t>
      </w:r>
      <w:r w:rsidRPr="00FA56A3">
        <w:rPr>
          <w:sz w:val="32"/>
          <w:szCs w:val="32"/>
        </w:rPr>
        <w:t xml:space="preserve"> Jucătorul primește puncte pentru fiecare linie ștearsă, iar nivelul de dificultate crește în timp.</w:t>
      </w:r>
    </w:p>
    <w:p w14:paraId="54A25BB3" w14:textId="77777777" w:rsidR="00FA56A3" w:rsidRDefault="00FA56A3" w:rsidP="00FA56A3">
      <w:pPr>
        <w:numPr>
          <w:ilvl w:val="0"/>
          <w:numId w:val="2"/>
        </w:numPr>
        <w:rPr>
          <w:sz w:val="32"/>
          <w:szCs w:val="32"/>
        </w:rPr>
      </w:pPr>
      <w:r w:rsidRPr="00FA56A3">
        <w:rPr>
          <w:b/>
          <w:bCs/>
          <w:sz w:val="32"/>
          <w:szCs w:val="32"/>
        </w:rPr>
        <w:t>Sfârșitul jocului:</w:t>
      </w:r>
      <w:r w:rsidRPr="00FA56A3">
        <w:rPr>
          <w:sz w:val="32"/>
          <w:szCs w:val="32"/>
        </w:rPr>
        <w:t xml:space="preserve"> Dacă o nouă piesă nu mai poate fi plasată deoarece tabla este plină, jocul se termină.</w:t>
      </w:r>
    </w:p>
    <w:p w14:paraId="5A86AA23" w14:textId="77777777" w:rsidR="00661504" w:rsidRDefault="00661504" w:rsidP="00661504">
      <w:pPr>
        <w:rPr>
          <w:sz w:val="32"/>
          <w:szCs w:val="32"/>
        </w:rPr>
      </w:pPr>
    </w:p>
    <w:p w14:paraId="427FDDB3" w14:textId="14231350" w:rsidR="00661504" w:rsidRDefault="00661504" w:rsidP="00661504">
      <w:pPr>
        <w:rPr>
          <w:b/>
          <w:bCs/>
          <w:sz w:val="36"/>
          <w:szCs w:val="36"/>
          <w:u w:val="single"/>
        </w:rPr>
      </w:pPr>
      <w:r w:rsidRPr="00661504">
        <w:rPr>
          <w:b/>
          <w:bCs/>
          <w:sz w:val="36"/>
          <w:szCs w:val="36"/>
          <w:u w:val="single"/>
        </w:rPr>
        <w:t>Implementare în C</w:t>
      </w:r>
    </w:p>
    <w:p w14:paraId="5C09132E" w14:textId="5417D754" w:rsidR="00661504" w:rsidRPr="00FD193C" w:rsidRDefault="00DD2B4C" w:rsidP="00661504">
      <w:pPr>
        <w:rPr>
          <w:sz w:val="32"/>
          <w:szCs w:val="32"/>
          <w:lang w:val="en-US"/>
        </w:rPr>
      </w:pPr>
      <w:r>
        <w:rPr>
          <w:sz w:val="32"/>
          <w:szCs w:val="32"/>
        </w:rPr>
        <w:t>Pentru a implementa acest joc în C</w:t>
      </w:r>
      <w:r w:rsidR="001E1D5B">
        <w:rPr>
          <w:sz w:val="32"/>
          <w:szCs w:val="32"/>
        </w:rPr>
        <w:t>, voi folosi libr</w:t>
      </w:r>
      <w:r w:rsidR="004B72E5">
        <w:rPr>
          <w:sz w:val="32"/>
          <w:szCs w:val="32"/>
        </w:rPr>
        <w:t>ary-ul</w:t>
      </w:r>
      <w:r w:rsidR="001E1D5B">
        <w:rPr>
          <w:sz w:val="32"/>
          <w:szCs w:val="32"/>
        </w:rPr>
        <w:t xml:space="preserve"> numit </w:t>
      </w:r>
      <w:r w:rsidR="001E1D5B">
        <w:rPr>
          <w:sz w:val="32"/>
          <w:szCs w:val="32"/>
          <w:lang w:val="en-US"/>
        </w:rPr>
        <w:t>“</w:t>
      </w:r>
      <w:proofErr w:type="spellStart"/>
      <w:r w:rsidR="001E1D5B">
        <w:rPr>
          <w:sz w:val="32"/>
          <w:szCs w:val="32"/>
          <w:lang w:val="en-US"/>
        </w:rPr>
        <w:t>ncurses</w:t>
      </w:r>
      <w:proofErr w:type="spellEnd"/>
      <w:r w:rsidR="001E1D5B">
        <w:rPr>
          <w:sz w:val="32"/>
          <w:szCs w:val="32"/>
          <w:lang w:val="en-US"/>
        </w:rPr>
        <w:t xml:space="preserve">”. </w:t>
      </w:r>
      <w:r w:rsidR="004B72E5">
        <w:rPr>
          <w:sz w:val="32"/>
          <w:szCs w:val="32"/>
          <w:lang w:val="en-US"/>
        </w:rPr>
        <w:t xml:space="preserve">Cu </w:t>
      </w:r>
      <w:proofErr w:type="spellStart"/>
      <w:r w:rsidR="004B72E5">
        <w:rPr>
          <w:sz w:val="32"/>
          <w:szCs w:val="32"/>
          <w:lang w:val="en-US"/>
        </w:rPr>
        <w:t>ajutorul</w:t>
      </w:r>
      <w:proofErr w:type="spellEnd"/>
      <w:r w:rsidR="004B72E5">
        <w:rPr>
          <w:sz w:val="32"/>
          <w:szCs w:val="32"/>
          <w:lang w:val="en-US"/>
        </w:rPr>
        <w:t xml:space="preserve"> </w:t>
      </w:r>
      <w:proofErr w:type="spellStart"/>
      <w:r w:rsidR="004B72E5">
        <w:rPr>
          <w:sz w:val="32"/>
          <w:szCs w:val="32"/>
          <w:lang w:val="en-US"/>
        </w:rPr>
        <w:t>acestui</w:t>
      </w:r>
      <w:proofErr w:type="spellEnd"/>
      <w:r w:rsidR="004B72E5">
        <w:rPr>
          <w:sz w:val="32"/>
          <w:szCs w:val="32"/>
          <w:lang w:val="en-US"/>
        </w:rPr>
        <w:t xml:space="preserve"> library, </w:t>
      </w:r>
      <w:proofErr w:type="spellStart"/>
      <w:r w:rsidR="004B72E5">
        <w:rPr>
          <w:sz w:val="32"/>
          <w:szCs w:val="32"/>
          <w:lang w:val="en-US"/>
        </w:rPr>
        <w:t>voi</w:t>
      </w:r>
      <w:proofErr w:type="spellEnd"/>
      <w:r w:rsidR="004B72E5">
        <w:rPr>
          <w:sz w:val="32"/>
          <w:szCs w:val="32"/>
          <w:lang w:val="en-US"/>
        </w:rPr>
        <w:t xml:space="preserve"> </w:t>
      </w:r>
      <w:proofErr w:type="spellStart"/>
      <w:r w:rsidR="004B72E5">
        <w:rPr>
          <w:sz w:val="32"/>
          <w:szCs w:val="32"/>
          <w:lang w:val="en-US"/>
        </w:rPr>
        <w:t>configura</w:t>
      </w:r>
      <w:proofErr w:type="spellEnd"/>
      <w:r w:rsidR="004B72E5">
        <w:rPr>
          <w:sz w:val="32"/>
          <w:szCs w:val="32"/>
          <w:lang w:val="en-US"/>
        </w:rPr>
        <w:t xml:space="preserve"> </w:t>
      </w:r>
      <w:proofErr w:type="spellStart"/>
      <w:r w:rsidR="004B72E5">
        <w:rPr>
          <w:sz w:val="32"/>
          <w:szCs w:val="32"/>
          <w:lang w:val="en-US"/>
        </w:rPr>
        <w:t>interfa</w:t>
      </w:r>
      <w:proofErr w:type="spellEnd"/>
      <w:r w:rsidR="004B72E5">
        <w:rPr>
          <w:sz w:val="32"/>
          <w:szCs w:val="32"/>
        </w:rPr>
        <w:t>ța jocului</w:t>
      </w:r>
      <w:r w:rsidR="004B72E5">
        <w:rPr>
          <w:sz w:val="32"/>
          <w:szCs w:val="32"/>
          <w:lang w:val="en-US"/>
        </w:rPr>
        <w:t xml:space="preserve"> </w:t>
      </w:r>
      <w:proofErr w:type="spellStart"/>
      <w:r w:rsidR="0065586D">
        <w:rPr>
          <w:sz w:val="32"/>
          <w:szCs w:val="32"/>
          <w:lang w:val="en-US"/>
        </w:rPr>
        <w:t>și</w:t>
      </w:r>
      <w:proofErr w:type="spellEnd"/>
      <w:r w:rsidR="0065586D">
        <w:rPr>
          <w:sz w:val="32"/>
          <w:szCs w:val="32"/>
          <w:lang w:val="en-US"/>
        </w:rPr>
        <w:t xml:space="preserve"> </w:t>
      </w:r>
      <w:proofErr w:type="spellStart"/>
      <w:r w:rsidR="0065586D">
        <w:rPr>
          <w:sz w:val="32"/>
          <w:szCs w:val="32"/>
          <w:lang w:val="en-US"/>
        </w:rPr>
        <w:t>voi</w:t>
      </w:r>
      <w:proofErr w:type="spellEnd"/>
      <w:r w:rsidR="0065586D">
        <w:rPr>
          <w:sz w:val="32"/>
          <w:szCs w:val="32"/>
          <w:lang w:val="en-US"/>
        </w:rPr>
        <w:t xml:space="preserve"> </w:t>
      </w:r>
      <w:proofErr w:type="spellStart"/>
      <w:r w:rsidR="0065586D">
        <w:rPr>
          <w:sz w:val="32"/>
          <w:szCs w:val="32"/>
          <w:lang w:val="en-US"/>
        </w:rPr>
        <w:t>crea</w:t>
      </w:r>
      <w:proofErr w:type="spellEnd"/>
      <w:r w:rsidR="0065586D">
        <w:rPr>
          <w:sz w:val="32"/>
          <w:szCs w:val="32"/>
          <w:lang w:val="en-US"/>
        </w:rPr>
        <w:t xml:space="preserve"> un “grid” de tip Tetris (10x20).</w:t>
      </w:r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Apoi</w:t>
      </w:r>
      <w:proofErr w:type="spellEnd"/>
      <w:r w:rsidR="00F27F4E">
        <w:rPr>
          <w:sz w:val="32"/>
          <w:szCs w:val="32"/>
          <w:lang w:val="en-US"/>
        </w:rPr>
        <w:t xml:space="preserve">, </w:t>
      </w:r>
      <w:proofErr w:type="spellStart"/>
      <w:r w:rsidR="00F27F4E">
        <w:rPr>
          <w:sz w:val="32"/>
          <w:szCs w:val="32"/>
          <w:lang w:val="en-US"/>
        </w:rPr>
        <w:t>voi</w:t>
      </w:r>
      <w:proofErr w:type="spellEnd"/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implementa</w:t>
      </w:r>
      <w:proofErr w:type="spellEnd"/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elementele</w:t>
      </w:r>
      <w:proofErr w:type="spellEnd"/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specifice</w:t>
      </w:r>
      <w:proofErr w:type="spellEnd"/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jocului</w:t>
      </w:r>
      <w:proofErr w:type="spellEnd"/>
      <w:r w:rsidR="00F27F4E">
        <w:rPr>
          <w:sz w:val="32"/>
          <w:szCs w:val="32"/>
          <w:lang w:val="en-US"/>
        </w:rPr>
        <w:t xml:space="preserve">, cum </w:t>
      </w:r>
      <w:proofErr w:type="spellStart"/>
      <w:r w:rsidR="00F27F4E">
        <w:rPr>
          <w:sz w:val="32"/>
          <w:szCs w:val="32"/>
          <w:lang w:val="en-US"/>
        </w:rPr>
        <w:t>ar</w:t>
      </w:r>
      <w:proofErr w:type="spellEnd"/>
      <w:r w:rsidR="00F27F4E">
        <w:rPr>
          <w:sz w:val="32"/>
          <w:szCs w:val="32"/>
          <w:lang w:val="en-US"/>
        </w:rPr>
        <w:t xml:space="preserve"> fi </w:t>
      </w:r>
      <w:proofErr w:type="spellStart"/>
      <w:r w:rsidR="00F27F4E">
        <w:rPr>
          <w:sz w:val="32"/>
          <w:szCs w:val="32"/>
          <w:lang w:val="en-US"/>
        </w:rPr>
        <w:t>piesele</w:t>
      </w:r>
      <w:proofErr w:type="spellEnd"/>
      <w:r w:rsidR="00F27F4E">
        <w:rPr>
          <w:sz w:val="32"/>
          <w:szCs w:val="32"/>
          <w:lang w:val="en-US"/>
        </w:rPr>
        <w:t>, mi</w:t>
      </w:r>
      <w:r w:rsidR="00F27F4E">
        <w:rPr>
          <w:sz w:val="32"/>
          <w:szCs w:val="32"/>
        </w:rPr>
        <w:t xml:space="preserve">șcarea pieselor, plasarea pieselor, detectarea coliziunilor, </w:t>
      </w:r>
      <w:r w:rsidR="00F27F4E">
        <w:rPr>
          <w:sz w:val="32"/>
          <w:szCs w:val="32"/>
          <w:lang w:val="en-US"/>
        </w:rPr>
        <w:t>“</w:t>
      </w:r>
      <w:r w:rsidR="00F27F4E">
        <w:rPr>
          <w:sz w:val="32"/>
          <w:szCs w:val="32"/>
        </w:rPr>
        <w:t>ștergerea</w:t>
      </w:r>
      <w:r w:rsidR="00F27F4E">
        <w:rPr>
          <w:sz w:val="32"/>
          <w:szCs w:val="32"/>
          <w:lang w:val="en-US"/>
        </w:rPr>
        <w:t xml:space="preserve">” </w:t>
      </w:r>
      <w:proofErr w:type="spellStart"/>
      <w:r w:rsidR="00F27F4E">
        <w:rPr>
          <w:sz w:val="32"/>
          <w:szCs w:val="32"/>
          <w:lang w:val="en-US"/>
        </w:rPr>
        <w:t>liniilor</w:t>
      </w:r>
      <w:proofErr w:type="spellEnd"/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și</w:t>
      </w:r>
      <w:proofErr w:type="spellEnd"/>
      <w:r w:rsidR="00F27F4E">
        <w:rPr>
          <w:sz w:val="32"/>
          <w:szCs w:val="32"/>
          <w:lang w:val="en-US"/>
        </w:rPr>
        <w:t xml:space="preserve"> loop-</w:t>
      </w:r>
      <w:proofErr w:type="spellStart"/>
      <w:r w:rsidR="00F27F4E">
        <w:rPr>
          <w:sz w:val="32"/>
          <w:szCs w:val="32"/>
          <w:lang w:val="en-US"/>
        </w:rPr>
        <w:t>ul</w:t>
      </w:r>
      <w:proofErr w:type="spellEnd"/>
      <w:r w:rsidR="00F27F4E">
        <w:rPr>
          <w:sz w:val="32"/>
          <w:szCs w:val="32"/>
          <w:lang w:val="en-US"/>
        </w:rPr>
        <w:t xml:space="preserve"> </w:t>
      </w:r>
      <w:proofErr w:type="spellStart"/>
      <w:r w:rsidR="00F27F4E">
        <w:rPr>
          <w:sz w:val="32"/>
          <w:szCs w:val="32"/>
          <w:lang w:val="en-US"/>
        </w:rPr>
        <w:t>prinicipal</w:t>
      </w:r>
      <w:proofErr w:type="spellEnd"/>
      <w:r w:rsidR="00F27F4E">
        <w:rPr>
          <w:sz w:val="32"/>
          <w:szCs w:val="32"/>
          <w:lang w:val="en-US"/>
        </w:rPr>
        <w:t xml:space="preserve"> al </w:t>
      </w:r>
      <w:proofErr w:type="spellStart"/>
      <w:r w:rsidR="00F27F4E">
        <w:rPr>
          <w:sz w:val="32"/>
          <w:szCs w:val="32"/>
          <w:lang w:val="en-US"/>
        </w:rPr>
        <w:t>jocului</w:t>
      </w:r>
      <w:proofErr w:type="spellEnd"/>
      <w:r w:rsidR="00F27F4E">
        <w:rPr>
          <w:sz w:val="32"/>
          <w:szCs w:val="32"/>
          <w:lang w:val="en-US"/>
        </w:rPr>
        <w:t>.</w:t>
      </w:r>
      <w:r w:rsidR="005A5D92">
        <w:rPr>
          <w:sz w:val="32"/>
          <w:szCs w:val="32"/>
          <w:lang w:val="en-US"/>
        </w:rPr>
        <w:t xml:space="preserve"> </w:t>
      </w:r>
      <w:proofErr w:type="spellStart"/>
      <w:r w:rsidR="005A5D92">
        <w:rPr>
          <w:sz w:val="32"/>
          <w:szCs w:val="32"/>
          <w:lang w:val="en-US"/>
        </w:rPr>
        <w:t>În</w:t>
      </w:r>
      <w:proofErr w:type="spellEnd"/>
      <w:r w:rsidR="005A5D92">
        <w:rPr>
          <w:sz w:val="32"/>
          <w:szCs w:val="32"/>
          <w:lang w:val="en-US"/>
        </w:rPr>
        <w:t xml:space="preserve"> </w:t>
      </w:r>
      <w:proofErr w:type="spellStart"/>
      <w:r w:rsidR="005A5D92">
        <w:rPr>
          <w:sz w:val="32"/>
          <w:szCs w:val="32"/>
          <w:lang w:val="en-US"/>
        </w:rPr>
        <w:t>continuare</w:t>
      </w:r>
      <w:proofErr w:type="spellEnd"/>
      <w:r w:rsidR="00285C13">
        <w:rPr>
          <w:sz w:val="32"/>
          <w:szCs w:val="32"/>
          <w:lang w:val="en-US"/>
        </w:rPr>
        <w:t xml:space="preserve">, voi încerca </w:t>
      </w:r>
      <w:proofErr w:type="spellStart"/>
      <w:r w:rsidR="00285C13">
        <w:rPr>
          <w:sz w:val="32"/>
          <w:szCs w:val="32"/>
          <w:lang w:val="en-US"/>
        </w:rPr>
        <w:t>să</w:t>
      </w:r>
      <w:proofErr w:type="spellEnd"/>
      <w:r w:rsidR="00285C13">
        <w:rPr>
          <w:sz w:val="32"/>
          <w:szCs w:val="32"/>
          <w:lang w:val="en-US"/>
        </w:rPr>
        <w:t xml:space="preserve"> </w:t>
      </w:r>
      <w:proofErr w:type="spellStart"/>
      <w:r w:rsidR="00285C13">
        <w:rPr>
          <w:sz w:val="32"/>
          <w:szCs w:val="32"/>
          <w:lang w:val="en-US"/>
        </w:rPr>
        <w:t>adaug</w:t>
      </w:r>
      <w:proofErr w:type="spellEnd"/>
      <w:r w:rsidR="00285C13">
        <w:rPr>
          <w:sz w:val="32"/>
          <w:szCs w:val="32"/>
          <w:lang w:val="en-US"/>
        </w:rPr>
        <w:t xml:space="preserve"> </w:t>
      </w:r>
      <w:proofErr w:type="spellStart"/>
      <w:r w:rsidR="00285C13">
        <w:rPr>
          <w:sz w:val="32"/>
          <w:szCs w:val="32"/>
          <w:lang w:val="en-US"/>
        </w:rPr>
        <w:t>îmbunătățiri</w:t>
      </w:r>
      <w:proofErr w:type="spellEnd"/>
      <w:r w:rsidR="00285C13">
        <w:rPr>
          <w:sz w:val="32"/>
          <w:szCs w:val="32"/>
          <w:lang w:val="en-US"/>
        </w:rPr>
        <w:t xml:space="preserve"> cum </w:t>
      </w:r>
      <w:proofErr w:type="spellStart"/>
      <w:r w:rsidR="00285C13">
        <w:rPr>
          <w:sz w:val="32"/>
          <w:szCs w:val="32"/>
          <w:lang w:val="en-US"/>
        </w:rPr>
        <w:t>ar</w:t>
      </w:r>
      <w:proofErr w:type="spellEnd"/>
      <w:r w:rsidR="00285C13">
        <w:rPr>
          <w:sz w:val="32"/>
          <w:szCs w:val="32"/>
          <w:lang w:val="en-US"/>
        </w:rPr>
        <w:t xml:space="preserve"> fi </w:t>
      </w:r>
      <w:proofErr w:type="spellStart"/>
      <w:r w:rsidR="00285C13">
        <w:rPr>
          <w:sz w:val="32"/>
          <w:szCs w:val="32"/>
          <w:lang w:val="en-US"/>
        </w:rPr>
        <w:t>prezența</w:t>
      </w:r>
      <w:proofErr w:type="spellEnd"/>
      <w:r w:rsidR="00285C13">
        <w:rPr>
          <w:sz w:val="32"/>
          <w:szCs w:val="32"/>
          <w:lang w:val="en-US"/>
        </w:rPr>
        <w:t xml:space="preserve"> </w:t>
      </w:r>
      <w:proofErr w:type="spellStart"/>
      <w:r w:rsidR="00285C13">
        <w:rPr>
          <w:sz w:val="32"/>
          <w:szCs w:val="32"/>
          <w:lang w:val="en-US"/>
        </w:rPr>
        <w:t>unui</w:t>
      </w:r>
      <w:proofErr w:type="spellEnd"/>
      <w:r w:rsidR="00285C13">
        <w:rPr>
          <w:sz w:val="32"/>
          <w:szCs w:val="32"/>
          <w:lang w:val="en-US"/>
        </w:rPr>
        <w:t xml:space="preserve"> “High Score”,</w:t>
      </w:r>
      <w:r w:rsidR="00285C13">
        <w:rPr>
          <w:sz w:val="32"/>
          <w:szCs w:val="32"/>
        </w:rPr>
        <w:t xml:space="preserve"> nivele de dificultate, suport pentru culori sau diferite powerup-uri.</w:t>
      </w:r>
    </w:p>
    <w:p w14:paraId="1026837C" w14:textId="77777777" w:rsidR="00661504" w:rsidRDefault="00661504" w:rsidP="00661504">
      <w:pPr>
        <w:rPr>
          <w:b/>
          <w:bCs/>
          <w:sz w:val="32"/>
          <w:szCs w:val="32"/>
          <w:u w:val="single"/>
        </w:rPr>
      </w:pPr>
    </w:p>
    <w:p w14:paraId="77EA9DC4" w14:textId="77777777" w:rsidR="00661504" w:rsidRPr="00FA56A3" w:rsidRDefault="00661504" w:rsidP="00661504">
      <w:pPr>
        <w:rPr>
          <w:sz w:val="32"/>
          <w:szCs w:val="32"/>
        </w:rPr>
      </w:pPr>
    </w:p>
    <w:p w14:paraId="558101ED" w14:textId="77777777" w:rsidR="00FA56A3" w:rsidRPr="00C91A95" w:rsidRDefault="00FA56A3">
      <w:pPr>
        <w:rPr>
          <w:sz w:val="32"/>
          <w:szCs w:val="32"/>
        </w:rPr>
      </w:pPr>
    </w:p>
    <w:sectPr w:rsidR="00FA56A3" w:rsidRPr="00C9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588"/>
    <w:multiLevelType w:val="multilevel"/>
    <w:tmpl w:val="3240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D6D69"/>
    <w:multiLevelType w:val="hybridMultilevel"/>
    <w:tmpl w:val="7BD4146C"/>
    <w:lvl w:ilvl="0" w:tplc="57A6D7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3598">
    <w:abstractNumId w:val="1"/>
  </w:num>
  <w:num w:numId="2" w16cid:durableId="58191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4B"/>
    <w:rsid w:val="001E1D5B"/>
    <w:rsid w:val="00285C13"/>
    <w:rsid w:val="002E1A12"/>
    <w:rsid w:val="004B72E5"/>
    <w:rsid w:val="005A5D92"/>
    <w:rsid w:val="0065586D"/>
    <w:rsid w:val="00661504"/>
    <w:rsid w:val="007668B3"/>
    <w:rsid w:val="007B5322"/>
    <w:rsid w:val="008A75ED"/>
    <w:rsid w:val="008B0F98"/>
    <w:rsid w:val="0096104B"/>
    <w:rsid w:val="009B7ADE"/>
    <w:rsid w:val="009D0A39"/>
    <w:rsid w:val="00C91A95"/>
    <w:rsid w:val="00D65EB4"/>
    <w:rsid w:val="00DD2B4C"/>
    <w:rsid w:val="00E60D52"/>
    <w:rsid w:val="00F27F4E"/>
    <w:rsid w:val="00FA56A3"/>
    <w:rsid w:val="00F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5481"/>
  <w15:chartTrackingRefBased/>
  <w15:docId w15:val="{6C8BCC61-4BE8-4B86-AFB7-93589226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</dc:creator>
  <cp:keywords/>
  <dc:description/>
  <cp:lastModifiedBy>KraKen</cp:lastModifiedBy>
  <cp:revision>19</cp:revision>
  <dcterms:created xsi:type="dcterms:W3CDTF">2025-03-25T18:47:00Z</dcterms:created>
  <dcterms:modified xsi:type="dcterms:W3CDTF">2025-03-25T19:02:00Z</dcterms:modified>
</cp:coreProperties>
</file>