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77"/>
        <w:gridCol w:w="1377"/>
        <w:gridCol w:w="1377"/>
        <w:gridCol w:w="1377"/>
        <w:gridCol w:w="1377"/>
        <w:gridCol w:w="1377"/>
        <w:gridCol w:w="1377"/>
        <w:gridCol w:w="1377"/>
      </w:tblGrid>
      <w:tr w:rsidR="00CD26D1" w:rsidTr="00533888">
        <w:trPr>
          <w:trHeight w:val="1361"/>
        </w:trPr>
        <w:tc>
          <w:tcPr>
            <w:tcW w:w="1377" w:type="dxa"/>
          </w:tcPr>
          <w:p w:rsidR="00CD26D1" w:rsidRDefault="00CD26D1"/>
        </w:tc>
        <w:tc>
          <w:tcPr>
            <w:tcW w:w="1377" w:type="dxa"/>
          </w:tcPr>
          <w:p w:rsidR="00CD26D1" w:rsidRDefault="00CD26D1"/>
        </w:tc>
        <w:tc>
          <w:tcPr>
            <w:tcW w:w="1377" w:type="dxa"/>
          </w:tcPr>
          <w:p w:rsidR="00CD26D1" w:rsidRDefault="00CD26D1"/>
        </w:tc>
        <w:tc>
          <w:tcPr>
            <w:tcW w:w="1377" w:type="dxa"/>
          </w:tcPr>
          <w:p w:rsidR="00CD26D1" w:rsidRDefault="00CD26D1"/>
        </w:tc>
        <w:tc>
          <w:tcPr>
            <w:tcW w:w="1377" w:type="dxa"/>
          </w:tcPr>
          <w:p w:rsidR="00CD26D1" w:rsidRDefault="00CD26D1"/>
        </w:tc>
        <w:tc>
          <w:tcPr>
            <w:tcW w:w="1377" w:type="dxa"/>
          </w:tcPr>
          <w:p w:rsidR="00CD26D1" w:rsidRDefault="00CD26D1"/>
        </w:tc>
        <w:tc>
          <w:tcPr>
            <w:tcW w:w="1377" w:type="dxa"/>
          </w:tcPr>
          <w:p w:rsidR="00CD26D1" w:rsidRDefault="00CD26D1"/>
        </w:tc>
        <w:tc>
          <w:tcPr>
            <w:tcW w:w="1377" w:type="dxa"/>
          </w:tcPr>
          <w:p w:rsidR="00CD26D1" w:rsidRDefault="00CD26D1"/>
        </w:tc>
      </w:tr>
      <w:tr w:rsidR="00CD26D1" w:rsidTr="00533888">
        <w:trPr>
          <w:trHeight w:val="1361"/>
        </w:trPr>
        <w:tc>
          <w:tcPr>
            <w:tcW w:w="1377" w:type="dxa"/>
          </w:tcPr>
          <w:p w:rsidR="00CD26D1" w:rsidRDefault="00CD26D1"/>
        </w:tc>
        <w:tc>
          <w:tcPr>
            <w:tcW w:w="1377" w:type="dxa"/>
          </w:tcPr>
          <w:p w:rsidR="00CD26D1" w:rsidRDefault="00CD26D1"/>
        </w:tc>
        <w:tc>
          <w:tcPr>
            <w:tcW w:w="1377" w:type="dxa"/>
          </w:tcPr>
          <w:p w:rsidR="00CD26D1" w:rsidRDefault="00CD26D1"/>
        </w:tc>
        <w:tc>
          <w:tcPr>
            <w:tcW w:w="1377" w:type="dxa"/>
          </w:tcPr>
          <w:p w:rsidR="00CD26D1" w:rsidRDefault="00CD26D1"/>
        </w:tc>
        <w:tc>
          <w:tcPr>
            <w:tcW w:w="1377" w:type="dxa"/>
          </w:tcPr>
          <w:p w:rsidR="00CD26D1" w:rsidRDefault="00CD26D1"/>
        </w:tc>
        <w:tc>
          <w:tcPr>
            <w:tcW w:w="1377" w:type="dxa"/>
          </w:tcPr>
          <w:p w:rsidR="00CD26D1" w:rsidRDefault="00CD26D1"/>
        </w:tc>
        <w:tc>
          <w:tcPr>
            <w:tcW w:w="1377" w:type="dxa"/>
          </w:tcPr>
          <w:p w:rsidR="00CD26D1" w:rsidRDefault="00CD26D1"/>
        </w:tc>
        <w:tc>
          <w:tcPr>
            <w:tcW w:w="1377" w:type="dxa"/>
          </w:tcPr>
          <w:p w:rsidR="00CD26D1" w:rsidRDefault="00CD26D1"/>
        </w:tc>
      </w:tr>
      <w:tr w:rsidR="00CD26D1" w:rsidTr="00533888">
        <w:trPr>
          <w:trHeight w:val="1361"/>
        </w:trPr>
        <w:tc>
          <w:tcPr>
            <w:tcW w:w="1377" w:type="dxa"/>
          </w:tcPr>
          <w:p w:rsidR="00CD26D1" w:rsidRDefault="00CD26D1"/>
        </w:tc>
        <w:tc>
          <w:tcPr>
            <w:tcW w:w="1377" w:type="dxa"/>
          </w:tcPr>
          <w:p w:rsidR="00CD26D1" w:rsidRDefault="00CD26D1"/>
        </w:tc>
        <w:tc>
          <w:tcPr>
            <w:tcW w:w="1377" w:type="dxa"/>
          </w:tcPr>
          <w:p w:rsidR="00CD26D1" w:rsidRDefault="00CD26D1"/>
        </w:tc>
        <w:tc>
          <w:tcPr>
            <w:tcW w:w="1377" w:type="dxa"/>
            <w:vAlign w:val="center"/>
          </w:tcPr>
          <w:p w:rsidR="00CD26D1" w:rsidRDefault="00CD26D1" w:rsidP="00CD26D1">
            <w:pPr>
              <w:jc w:val="center"/>
            </w:pPr>
            <w:r>
              <w:t>*</w:t>
            </w:r>
          </w:p>
        </w:tc>
        <w:tc>
          <w:tcPr>
            <w:tcW w:w="1377" w:type="dxa"/>
          </w:tcPr>
          <w:p w:rsidR="00CD26D1" w:rsidRDefault="00CD26D1"/>
        </w:tc>
        <w:tc>
          <w:tcPr>
            <w:tcW w:w="1377" w:type="dxa"/>
          </w:tcPr>
          <w:p w:rsidR="00CD26D1" w:rsidRDefault="00CD26D1"/>
        </w:tc>
        <w:tc>
          <w:tcPr>
            <w:tcW w:w="1377" w:type="dxa"/>
          </w:tcPr>
          <w:p w:rsidR="00CD26D1" w:rsidRDefault="00CD26D1"/>
        </w:tc>
        <w:tc>
          <w:tcPr>
            <w:tcW w:w="1377" w:type="dxa"/>
          </w:tcPr>
          <w:p w:rsidR="00CD26D1" w:rsidRDefault="00CD26D1"/>
        </w:tc>
      </w:tr>
      <w:tr w:rsidR="00CD26D1" w:rsidTr="00533888">
        <w:trPr>
          <w:trHeight w:val="1361"/>
        </w:trPr>
        <w:tc>
          <w:tcPr>
            <w:tcW w:w="1377" w:type="dxa"/>
          </w:tcPr>
          <w:p w:rsidR="00CD26D1" w:rsidRDefault="00CD26D1"/>
        </w:tc>
        <w:tc>
          <w:tcPr>
            <w:tcW w:w="1377" w:type="dxa"/>
          </w:tcPr>
          <w:p w:rsidR="00CD26D1" w:rsidRDefault="00CD26D1"/>
        </w:tc>
        <w:tc>
          <w:tcPr>
            <w:tcW w:w="1377" w:type="dxa"/>
            <w:vAlign w:val="center"/>
          </w:tcPr>
          <w:p w:rsidR="00CD26D1" w:rsidRDefault="00CD26D1" w:rsidP="00CD26D1">
            <w:pPr>
              <w:jc w:val="center"/>
            </w:pPr>
            <w:r>
              <w:t>*</w:t>
            </w:r>
          </w:p>
        </w:tc>
        <w:tc>
          <w:tcPr>
            <w:tcW w:w="1377" w:type="dxa"/>
          </w:tcPr>
          <w:p w:rsidR="00CD26D1" w:rsidRDefault="00CD26D1"/>
        </w:tc>
        <w:tc>
          <w:tcPr>
            <w:tcW w:w="1377" w:type="dxa"/>
            <w:vAlign w:val="center"/>
          </w:tcPr>
          <w:p w:rsidR="00CD26D1" w:rsidRDefault="00CD26D1" w:rsidP="00CD26D1">
            <w:pPr>
              <w:jc w:val="center"/>
            </w:pPr>
            <w:r>
              <w:t>*</w:t>
            </w:r>
          </w:p>
        </w:tc>
        <w:tc>
          <w:tcPr>
            <w:tcW w:w="1377" w:type="dxa"/>
          </w:tcPr>
          <w:p w:rsidR="00CD26D1" w:rsidRDefault="00CD26D1"/>
        </w:tc>
        <w:tc>
          <w:tcPr>
            <w:tcW w:w="1377" w:type="dxa"/>
          </w:tcPr>
          <w:p w:rsidR="00CD26D1" w:rsidRDefault="00CD26D1"/>
        </w:tc>
        <w:tc>
          <w:tcPr>
            <w:tcW w:w="1377" w:type="dxa"/>
          </w:tcPr>
          <w:p w:rsidR="00CD26D1" w:rsidRDefault="00CD26D1"/>
        </w:tc>
      </w:tr>
      <w:tr w:rsidR="00CD26D1" w:rsidTr="00533888">
        <w:trPr>
          <w:trHeight w:val="1361"/>
        </w:trPr>
        <w:tc>
          <w:tcPr>
            <w:tcW w:w="1377" w:type="dxa"/>
          </w:tcPr>
          <w:p w:rsidR="00CD26D1" w:rsidRDefault="00CD26D1"/>
        </w:tc>
        <w:tc>
          <w:tcPr>
            <w:tcW w:w="1377" w:type="dxa"/>
          </w:tcPr>
          <w:p w:rsidR="00CD26D1" w:rsidRDefault="00CD26D1"/>
        </w:tc>
        <w:tc>
          <w:tcPr>
            <w:tcW w:w="1377" w:type="dxa"/>
          </w:tcPr>
          <w:p w:rsidR="00CD26D1" w:rsidRDefault="00CD26D1"/>
        </w:tc>
        <w:tc>
          <w:tcPr>
            <w:tcW w:w="1377" w:type="dxa"/>
            <w:vAlign w:val="center"/>
          </w:tcPr>
          <w:p w:rsidR="00CD26D1" w:rsidRDefault="00CD26D1" w:rsidP="00CD26D1">
            <w:pPr>
              <w:jc w:val="center"/>
            </w:pPr>
            <w:r>
              <w:t>*</w:t>
            </w:r>
          </w:p>
        </w:tc>
        <w:tc>
          <w:tcPr>
            <w:tcW w:w="1377" w:type="dxa"/>
          </w:tcPr>
          <w:p w:rsidR="00CD26D1" w:rsidRDefault="00CD26D1"/>
        </w:tc>
        <w:tc>
          <w:tcPr>
            <w:tcW w:w="1377" w:type="dxa"/>
            <w:vAlign w:val="center"/>
          </w:tcPr>
          <w:p w:rsidR="00CD26D1" w:rsidRDefault="00CD26D1" w:rsidP="00CD26D1">
            <w:pPr>
              <w:jc w:val="center"/>
            </w:pPr>
            <w:r>
              <w:t>*</w:t>
            </w:r>
          </w:p>
        </w:tc>
        <w:tc>
          <w:tcPr>
            <w:tcW w:w="1377" w:type="dxa"/>
          </w:tcPr>
          <w:p w:rsidR="00CD26D1" w:rsidRDefault="00CD26D1"/>
        </w:tc>
        <w:tc>
          <w:tcPr>
            <w:tcW w:w="1377" w:type="dxa"/>
          </w:tcPr>
          <w:p w:rsidR="00CD26D1" w:rsidRDefault="00CD26D1"/>
        </w:tc>
      </w:tr>
      <w:tr w:rsidR="00CD26D1" w:rsidTr="00533888">
        <w:trPr>
          <w:trHeight w:val="1361"/>
        </w:trPr>
        <w:tc>
          <w:tcPr>
            <w:tcW w:w="1377" w:type="dxa"/>
          </w:tcPr>
          <w:p w:rsidR="00CD26D1" w:rsidRDefault="00CD26D1"/>
        </w:tc>
        <w:tc>
          <w:tcPr>
            <w:tcW w:w="1377" w:type="dxa"/>
          </w:tcPr>
          <w:p w:rsidR="00CD26D1" w:rsidRDefault="00CD26D1"/>
        </w:tc>
        <w:tc>
          <w:tcPr>
            <w:tcW w:w="1377" w:type="dxa"/>
          </w:tcPr>
          <w:p w:rsidR="00CD26D1" w:rsidRDefault="00CD26D1"/>
        </w:tc>
        <w:tc>
          <w:tcPr>
            <w:tcW w:w="1377" w:type="dxa"/>
          </w:tcPr>
          <w:p w:rsidR="00CD26D1" w:rsidRDefault="00CD26D1"/>
        </w:tc>
        <w:tc>
          <w:tcPr>
            <w:tcW w:w="1377" w:type="dxa"/>
            <w:vAlign w:val="center"/>
          </w:tcPr>
          <w:p w:rsidR="00CD26D1" w:rsidRDefault="00CD26D1" w:rsidP="00CD26D1">
            <w:pPr>
              <w:jc w:val="center"/>
            </w:pPr>
            <w:r>
              <w:t>*</w:t>
            </w:r>
          </w:p>
        </w:tc>
        <w:tc>
          <w:tcPr>
            <w:tcW w:w="1377" w:type="dxa"/>
          </w:tcPr>
          <w:p w:rsidR="00CD26D1" w:rsidRDefault="00CD26D1"/>
        </w:tc>
        <w:tc>
          <w:tcPr>
            <w:tcW w:w="1377" w:type="dxa"/>
          </w:tcPr>
          <w:p w:rsidR="00CD26D1" w:rsidRDefault="00CD26D1"/>
        </w:tc>
        <w:tc>
          <w:tcPr>
            <w:tcW w:w="1377" w:type="dxa"/>
          </w:tcPr>
          <w:p w:rsidR="00CD26D1" w:rsidRDefault="00CD26D1"/>
        </w:tc>
      </w:tr>
      <w:tr w:rsidR="00CD26D1" w:rsidTr="00533888">
        <w:trPr>
          <w:trHeight w:val="1361"/>
        </w:trPr>
        <w:tc>
          <w:tcPr>
            <w:tcW w:w="1377" w:type="dxa"/>
          </w:tcPr>
          <w:p w:rsidR="00CD26D1" w:rsidRDefault="00CD26D1"/>
        </w:tc>
        <w:tc>
          <w:tcPr>
            <w:tcW w:w="1377" w:type="dxa"/>
          </w:tcPr>
          <w:p w:rsidR="00CD26D1" w:rsidRDefault="00CD26D1"/>
        </w:tc>
        <w:tc>
          <w:tcPr>
            <w:tcW w:w="1377" w:type="dxa"/>
          </w:tcPr>
          <w:p w:rsidR="00CD26D1" w:rsidRDefault="00CD26D1"/>
        </w:tc>
        <w:tc>
          <w:tcPr>
            <w:tcW w:w="1377" w:type="dxa"/>
          </w:tcPr>
          <w:p w:rsidR="00CD26D1" w:rsidRDefault="00CD26D1"/>
        </w:tc>
        <w:tc>
          <w:tcPr>
            <w:tcW w:w="1377" w:type="dxa"/>
          </w:tcPr>
          <w:p w:rsidR="00CD26D1" w:rsidRDefault="00CD26D1"/>
        </w:tc>
        <w:tc>
          <w:tcPr>
            <w:tcW w:w="1377" w:type="dxa"/>
          </w:tcPr>
          <w:p w:rsidR="00CD26D1" w:rsidRDefault="00CD26D1"/>
        </w:tc>
        <w:tc>
          <w:tcPr>
            <w:tcW w:w="1377" w:type="dxa"/>
          </w:tcPr>
          <w:p w:rsidR="00CD26D1" w:rsidRDefault="00CD26D1"/>
        </w:tc>
        <w:tc>
          <w:tcPr>
            <w:tcW w:w="1377" w:type="dxa"/>
          </w:tcPr>
          <w:p w:rsidR="00CD26D1" w:rsidRDefault="00CD26D1"/>
        </w:tc>
      </w:tr>
      <w:tr w:rsidR="00CD26D1" w:rsidTr="00533888">
        <w:trPr>
          <w:trHeight w:val="1361"/>
        </w:trPr>
        <w:tc>
          <w:tcPr>
            <w:tcW w:w="1377" w:type="dxa"/>
          </w:tcPr>
          <w:p w:rsidR="00CD26D1" w:rsidRDefault="00CD26D1"/>
        </w:tc>
        <w:tc>
          <w:tcPr>
            <w:tcW w:w="1377" w:type="dxa"/>
          </w:tcPr>
          <w:p w:rsidR="00CD26D1" w:rsidRDefault="00CD26D1"/>
        </w:tc>
        <w:tc>
          <w:tcPr>
            <w:tcW w:w="1377" w:type="dxa"/>
          </w:tcPr>
          <w:p w:rsidR="00CD26D1" w:rsidRDefault="00CD26D1"/>
        </w:tc>
        <w:tc>
          <w:tcPr>
            <w:tcW w:w="1377" w:type="dxa"/>
          </w:tcPr>
          <w:p w:rsidR="00CD26D1" w:rsidRDefault="00CD26D1"/>
        </w:tc>
        <w:tc>
          <w:tcPr>
            <w:tcW w:w="1377" w:type="dxa"/>
          </w:tcPr>
          <w:p w:rsidR="00CD26D1" w:rsidRDefault="00CD26D1"/>
        </w:tc>
        <w:tc>
          <w:tcPr>
            <w:tcW w:w="1377" w:type="dxa"/>
          </w:tcPr>
          <w:p w:rsidR="00CD26D1" w:rsidRDefault="00CD26D1"/>
        </w:tc>
        <w:tc>
          <w:tcPr>
            <w:tcW w:w="1377" w:type="dxa"/>
          </w:tcPr>
          <w:p w:rsidR="00CD26D1" w:rsidRDefault="00CD26D1"/>
        </w:tc>
        <w:tc>
          <w:tcPr>
            <w:tcW w:w="1377" w:type="dxa"/>
          </w:tcPr>
          <w:p w:rsidR="00CD26D1" w:rsidRDefault="00CD26D1"/>
        </w:tc>
      </w:tr>
    </w:tbl>
    <w:p w:rsidR="00CF5BE3" w:rsidRDefault="002E2FEF"/>
    <w:p w:rsidR="00CD26D1" w:rsidRPr="00CD26D1" w:rsidRDefault="00CD26D1" w:rsidP="00CD26D1">
      <w:pPr>
        <w:jc w:val="center"/>
        <w:rPr>
          <w:b/>
          <w:sz w:val="28"/>
          <w:szCs w:val="28"/>
        </w:rPr>
      </w:pPr>
      <w:r w:rsidRPr="00CD26D1">
        <w:rPr>
          <w:b/>
          <w:sz w:val="28"/>
          <w:szCs w:val="28"/>
        </w:rPr>
        <w:t>GUER</w:t>
      </w:r>
      <w:r w:rsidR="0005139D">
        <w:rPr>
          <w:b/>
          <w:sz w:val="28"/>
          <w:szCs w:val="28"/>
        </w:rPr>
        <w:t>R</w:t>
      </w:r>
      <w:r w:rsidRPr="00CD26D1">
        <w:rPr>
          <w:b/>
          <w:sz w:val="28"/>
          <w:szCs w:val="28"/>
        </w:rPr>
        <w:t xml:space="preserve">ILLA CHECKERS (copyright 2010 by Brian </w:t>
      </w:r>
      <w:r w:rsidR="00C634D8">
        <w:rPr>
          <w:b/>
          <w:sz w:val="28"/>
          <w:szCs w:val="28"/>
        </w:rPr>
        <w:t>T</w:t>
      </w:r>
      <w:r w:rsidRPr="00CD26D1">
        <w:rPr>
          <w:b/>
          <w:sz w:val="28"/>
          <w:szCs w:val="28"/>
        </w:rPr>
        <w:t>rain)</w:t>
      </w:r>
    </w:p>
    <w:p w:rsidR="00CD26D1" w:rsidRPr="006A0128" w:rsidRDefault="00CD26D1" w:rsidP="00CD26D1">
      <w:pPr>
        <w:rPr>
          <w:sz w:val="18"/>
          <w:szCs w:val="18"/>
        </w:rPr>
      </w:pPr>
      <w:r w:rsidRPr="006A0128">
        <w:rPr>
          <w:b/>
          <w:sz w:val="18"/>
          <w:szCs w:val="18"/>
        </w:rPr>
        <w:t>Equipment</w:t>
      </w:r>
      <w:r w:rsidRPr="006A0128">
        <w:rPr>
          <w:sz w:val="18"/>
          <w:szCs w:val="18"/>
        </w:rPr>
        <w:t>: 6 large Counterinsurgent</w:t>
      </w:r>
      <w:r w:rsidR="006A0128" w:rsidRPr="006A0128">
        <w:rPr>
          <w:sz w:val="18"/>
          <w:szCs w:val="18"/>
        </w:rPr>
        <w:t xml:space="preserve"> (COIN)</w:t>
      </w:r>
      <w:r w:rsidRPr="006A0128">
        <w:rPr>
          <w:sz w:val="18"/>
          <w:szCs w:val="18"/>
        </w:rPr>
        <w:t xml:space="preserve"> pieces, 66 small </w:t>
      </w:r>
      <w:r w:rsidR="006A0128" w:rsidRPr="006A0128">
        <w:rPr>
          <w:sz w:val="18"/>
          <w:szCs w:val="18"/>
        </w:rPr>
        <w:t>Guerrilla</w:t>
      </w:r>
      <w:r w:rsidRPr="006A0128">
        <w:rPr>
          <w:sz w:val="18"/>
          <w:szCs w:val="18"/>
        </w:rPr>
        <w:t xml:space="preserve"> pieces</w:t>
      </w:r>
    </w:p>
    <w:p w:rsidR="00CD26D1" w:rsidRPr="006A0128" w:rsidRDefault="00CD26D1" w:rsidP="00CD26D1">
      <w:pPr>
        <w:rPr>
          <w:sz w:val="18"/>
          <w:szCs w:val="18"/>
        </w:rPr>
      </w:pPr>
      <w:r w:rsidRPr="006A0128">
        <w:rPr>
          <w:b/>
          <w:sz w:val="18"/>
          <w:szCs w:val="18"/>
        </w:rPr>
        <w:t>Setup and description of play</w:t>
      </w:r>
      <w:r w:rsidRPr="006A0128">
        <w:rPr>
          <w:sz w:val="18"/>
          <w:szCs w:val="18"/>
        </w:rPr>
        <w:t>: The COIN player places his pieces on the marked squares. The Guerrilla player starts with no pieces on the board, but begins by placing one piece on a point (corner of a square) anywhere on the board, then a second piece on a point orthogonally adjacent to the first piece.</w:t>
      </w:r>
    </w:p>
    <w:p w:rsidR="00CD26D1" w:rsidRPr="006A0128" w:rsidRDefault="00CD26D1" w:rsidP="00CD26D1">
      <w:pPr>
        <w:rPr>
          <w:sz w:val="18"/>
          <w:szCs w:val="18"/>
        </w:rPr>
      </w:pPr>
      <w:r w:rsidRPr="006A0128">
        <w:rPr>
          <w:b/>
          <w:sz w:val="18"/>
          <w:szCs w:val="18"/>
        </w:rPr>
        <w:t>Moving and Capturing</w:t>
      </w:r>
      <w:r w:rsidRPr="006A0128">
        <w:rPr>
          <w:sz w:val="18"/>
          <w:szCs w:val="18"/>
        </w:rPr>
        <w:t xml:space="preserve">: The Guerrilla player does not move his pieces. Instead, he places two and only two pieces per turn on the board, on the points (intersections) of the squares. The first piece must be orthogonally adjacent to any stone on the board; the second piece must be orthogonally adjacent to the first piece placed. He may not place pieces on the exterior board edge points (i.e. any place it is impossible for him to be captured). He captures an enemy piece by surrounding it (i.e. having a piece, or an exterior board edge point, on each of the four points of the square the piece occupies – note this makes the edge of the board very dangerous for the COIN player). He removes the piece. </w:t>
      </w:r>
      <w:r w:rsidR="008F44DC" w:rsidRPr="008F44DC">
        <w:rPr>
          <w:sz w:val="18"/>
          <w:szCs w:val="18"/>
        </w:rPr>
        <w:t xml:space="preserve">The COIN player either: moves one piece per turn, one square diagonally in any direction; or makes captures with one piece by jumping over the point between two squares into an empty square, removing Guerrilla pieces as he goes. He is not forced to capture if he does not want to, but if he starts capturing he must continue to make captures for as long as it is possible for him to do so, along the path he chooses. </w:t>
      </w:r>
      <w:r w:rsidRPr="006A0128">
        <w:rPr>
          <w:sz w:val="18"/>
          <w:szCs w:val="18"/>
        </w:rPr>
        <w:t>Players may not pass.</w:t>
      </w:r>
    </w:p>
    <w:p w:rsidR="00CD26D1" w:rsidRDefault="00CD26D1" w:rsidP="00CD26D1">
      <w:pPr>
        <w:rPr>
          <w:sz w:val="18"/>
          <w:szCs w:val="18"/>
        </w:rPr>
      </w:pPr>
      <w:r w:rsidRPr="006A0128">
        <w:rPr>
          <w:b/>
          <w:sz w:val="18"/>
          <w:szCs w:val="18"/>
        </w:rPr>
        <w:t>Victory</w:t>
      </w:r>
      <w:r w:rsidRPr="006A0128">
        <w:rPr>
          <w:sz w:val="18"/>
          <w:szCs w:val="18"/>
        </w:rPr>
        <w:t xml:space="preserve">: The player who clears the board of all enemy pieces at the end of his turn wins. The Guerrilla player loses if he runs out of </w:t>
      </w:r>
      <w:r w:rsidR="008F44DC">
        <w:rPr>
          <w:sz w:val="18"/>
          <w:szCs w:val="18"/>
        </w:rPr>
        <w:t>pieces</w:t>
      </w:r>
      <w:r w:rsidRPr="006A0128">
        <w:rPr>
          <w:sz w:val="18"/>
          <w:szCs w:val="18"/>
        </w:rPr>
        <w:t>.</w:t>
      </w:r>
    </w:p>
    <w:p w:rsidR="002E2FEF" w:rsidRDefault="002E2FEF" w:rsidP="002E2FEF">
      <w:pPr>
        <w:jc w:val="center"/>
        <w:rPr>
          <w:b/>
          <w:sz w:val="20"/>
          <w:szCs w:val="20"/>
        </w:rPr>
      </w:pPr>
    </w:p>
    <w:p w:rsidR="002E2FEF" w:rsidRDefault="002E2FEF" w:rsidP="002E2FEF">
      <w:pPr>
        <w:jc w:val="center"/>
        <w:rPr>
          <w:b/>
          <w:sz w:val="20"/>
          <w:szCs w:val="20"/>
        </w:rPr>
      </w:pPr>
    </w:p>
    <w:p w:rsidR="002E2FEF" w:rsidRPr="00733E33" w:rsidRDefault="002E2FEF" w:rsidP="002E2FEF">
      <w:pPr>
        <w:jc w:val="center"/>
        <w:rPr>
          <w:b/>
          <w:sz w:val="20"/>
          <w:szCs w:val="20"/>
        </w:rPr>
      </w:pPr>
      <w:bookmarkStart w:id="0" w:name="_GoBack"/>
      <w:bookmarkEnd w:id="0"/>
      <w:r w:rsidRPr="00733E33">
        <w:rPr>
          <w:b/>
          <w:sz w:val="20"/>
          <w:szCs w:val="20"/>
        </w:rPr>
        <w:t>Guerrilla Checkers</w:t>
      </w:r>
    </w:p>
    <w:p w:rsidR="002E2FEF" w:rsidRPr="00733E33" w:rsidRDefault="002E2FEF" w:rsidP="002E2FEF">
      <w:pPr>
        <w:jc w:val="center"/>
        <w:rPr>
          <w:sz w:val="20"/>
          <w:szCs w:val="20"/>
        </w:rPr>
      </w:pPr>
      <w:r w:rsidRPr="00733E33">
        <w:rPr>
          <w:rFonts w:cs="Times New Roman"/>
          <w:sz w:val="20"/>
          <w:szCs w:val="20"/>
        </w:rPr>
        <w:t>©</w:t>
      </w:r>
      <w:r w:rsidRPr="00733E33">
        <w:rPr>
          <w:sz w:val="20"/>
          <w:szCs w:val="20"/>
        </w:rPr>
        <w:t>2010 Brian R. Train</w:t>
      </w:r>
    </w:p>
    <w:p w:rsidR="002E2FEF" w:rsidRPr="00733E33" w:rsidRDefault="002E2FEF" w:rsidP="002E2FEF">
      <w:pPr>
        <w:rPr>
          <w:b/>
          <w:sz w:val="20"/>
          <w:szCs w:val="20"/>
        </w:rPr>
      </w:pPr>
      <w:r w:rsidRPr="00733E33">
        <w:rPr>
          <w:b/>
          <w:sz w:val="20"/>
          <w:szCs w:val="20"/>
        </w:rPr>
        <w:t>Equipment:</w:t>
      </w:r>
    </w:p>
    <w:p w:rsidR="002E2FEF" w:rsidRPr="00733E33" w:rsidRDefault="002E2FEF" w:rsidP="002E2FEF">
      <w:pPr>
        <w:pStyle w:val="ListParagraph"/>
        <w:numPr>
          <w:ilvl w:val="0"/>
          <w:numId w:val="2"/>
        </w:numPr>
        <w:rPr>
          <w:sz w:val="20"/>
          <w:szCs w:val="20"/>
        </w:rPr>
      </w:pPr>
      <w:r>
        <w:rPr>
          <w:sz w:val="20"/>
          <w:szCs w:val="20"/>
        </w:rPr>
        <w:t>Checkerboard or 8x8 square grid</w:t>
      </w:r>
    </w:p>
    <w:p w:rsidR="002E2FEF" w:rsidRDefault="002E2FEF" w:rsidP="002E2FEF">
      <w:pPr>
        <w:pStyle w:val="ListParagraph"/>
        <w:numPr>
          <w:ilvl w:val="0"/>
          <w:numId w:val="2"/>
        </w:numPr>
        <w:rPr>
          <w:sz w:val="20"/>
          <w:szCs w:val="20"/>
        </w:rPr>
      </w:pPr>
      <w:r>
        <w:rPr>
          <w:sz w:val="20"/>
          <w:szCs w:val="20"/>
        </w:rPr>
        <w:t>6</w:t>
      </w:r>
      <w:r w:rsidRPr="00C55FB5">
        <w:rPr>
          <w:sz w:val="20"/>
          <w:szCs w:val="20"/>
        </w:rPr>
        <w:t xml:space="preserve"> x checkers </w:t>
      </w:r>
      <w:r>
        <w:rPr>
          <w:sz w:val="20"/>
          <w:szCs w:val="20"/>
        </w:rPr>
        <w:t>or large pieces for the Counterinsurgent (COIN) player</w:t>
      </w:r>
    </w:p>
    <w:p w:rsidR="002E2FEF" w:rsidRDefault="002E2FEF" w:rsidP="002E2FEF">
      <w:pPr>
        <w:pStyle w:val="ListParagraph"/>
        <w:numPr>
          <w:ilvl w:val="0"/>
          <w:numId w:val="2"/>
        </w:numPr>
        <w:rPr>
          <w:sz w:val="20"/>
          <w:szCs w:val="20"/>
        </w:rPr>
      </w:pPr>
      <w:r w:rsidRPr="00BA6E0B">
        <w:rPr>
          <w:sz w:val="20"/>
          <w:szCs w:val="20"/>
        </w:rPr>
        <w:t xml:space="preserve">66 </w:t>
      </w:r>
      <w:r>
        <w:rPr>
          <w:sz w:val="20"/>
          <w:szCs w:val="20"/>
        </w:rPr>
        <w:t xml:space="preserve">x </w:t>
      </w:r>
      <w:r w:rsidRPr="00BA6E0B">
        <w:rPr>
          <w:sz w:val="20"/>
          <w:szCs w:val="20"/>
        </w:rPr>
        <w:t xml:space="preserve">small </w:t>
      </w:r>
      <w:r>
        <w:rPr>
          <w:sz w:val="20"/>
          <w:szCs w:val="20"/>
        </w:rPr>
        <w:t xml:space="preserve">pieces for the Guerrilla player </w:t>
      </w:r>
      <w:r w:rsidRPr="00BA6E0B">
        <w:rPr>
          <w:sz w:val="20"/>
          <w:szCs w:val="20"/>
        </w:rPr>
        <w:t>(flat glass beads</w:t>
      </w:r>
      <w:r>
        <w:rPr>
          <w:sz w:val="20"/>
          <w:szCs w:val="20"/>
        </w:rPr>
        <w:t xml:space="preserve"> or buttons - </w:t>
      </w:r>
      <w:r w:rsidRPr="00BA6E0B">
        <w:rPr>
          <w:sz w:val="20"/>
          <w:szCs w:val="20"/>
        </w:rPr>
        <w:t xml:space="preserve">Go stones might be too big, depending on the size of the squares on the board – look for something about the size of M&amp;M candies) </w:t>
      </w:r>
    </w:p>
    <w:p w:rsidR="002E2FEF" w:rsidRPr="00BA6E0B" w:rsidRDefault="002E2FEF" w:rsidP="002E2FEF">
      <w:pPr>
        <w:pStyle w:val="ListParagraph"/>
        <w:rPr>
          <w:sz w:val="20"/>
          <w:szCs w:val="20"/>
        </w:rPr>
      </w:pPr>
    </w:p>
    <w:p w:rsidR="002E2FEF" w:rsidRDefault="002E2FEF" w:rsidP="002E2FEF">
      <w:pPr>
        <w:rPr>
          <w:b/>
          <w:sz w:val="20"/>
          <w:szCs w:val="20"/>
        </w:rPr>
      </w:pPr>
      <w:r w:rsidRPr="00733E33">
        <w:rPr>
          <w:b/>
          <w:sz w:val="20"/>
          <w:szCs w:val="20"/>
        </w:rPr>
        <w:t>Setup and description of play:</w:t>
      </w:r>
      <w:r>
        <w:rPr>
          <w:b/>
          <w:sz w:val="20"/>
          <w:szCs w:val="20"/>
        </w:rPr>
        <w:t xml:space="preserve"> </w:t>
      </w:r>
    </w:p>
    <w:p w:rsidR="002E2FEF" w:rsidRPr="00733E33" w:rsidRDefault="002E2FEF" w:rsidP="002E2FEF">
      <w:pPr>
        <w:rPr>
          <w:sz w:val="20"/>
          <w:szCs w:val="20"/>
        </w:rPr>
      </w:pPr>
      <w:r w:rsidRPr="00580F2D">
        <w:rPr>
          <w:sz w:val="20"/>
          <w:szCs w:val="20"/>
        </w:rPr>
        <w:t>The COIN player places his pieces on the marked squares. The Guerrilla player starts with no pieces on the board, but begins by placing one piece on a point (corner of a square) anywhere on the board, then a second piece on a point orthogona</w:t>
      </w:r>
      <w:r>
        <w:rPr>
          <w:sz w:val="20"/>
          <w:szCs w:val="20"/>
        </w:rPr>
        <w:t>lly adjacent to the first piece</w:t>
      </w:r>
      <w:r w:rsidRPr="00733E33">
        <w:rPr>
          <w:sz w:val="20"/>
          <w:szCs w:val="20"/>
        </w:rPr>
        <w:t>.</w:t>
      </w:r>
    </w:p>
    <w:tbl>
      <w:tblPr>
        <w:tblStyle w:val="TableGrid"/>
        <w:tblW w:w="2388" w:type="dxa"/>
        <w:jc w:val="center"/>
        <w:tblLayout w:type="fixed"/>
        <w:tblLook w:val="04A0" w:firstRow="1" w:lastRow="0" w:firstColumn="1" w:lastColumn="0" w:noHBand="0" w:noVBand="1"/>
      </w:tblPr>
      <w:tblGrid>
        <w:gridCol w:w="298"/>
        <w:gridCol w:w="299"/>
        <w:gridCol w:w="298"/>
        <w:gridCol w:w="299"/>
        <w:gridCol w:w="298"/>
        <w:gridCol w:w="299"/>
        <w:gridCol w:w="298"/>
        <w:gridCol w:w="299"/>
      </w:tblGrid>
      <w:tr w:rsidR="002E2FEF" w:rsidRPr="00733E33" w:rsidTr="00915432">
        <w:trPr>
          <w:jc w:val="center"/>
        </w:trPr>
        <w:tc>
          <w:tcPr>
            <w:tcW w:w="298" w:type="dxa"/>
            <w:vAlign w:val="center"/>
          </w:tcPr>
          <w:p w:rsidR="002E2FEF" w:rsidRPr="00733E33" w:rsidRDefault="002E2FEF" w:rsidP="00915432">
            <w:pPr>
              <w:rPr>
                <w:sz w:val="20"/>
                <w:szCs w:val="20"/>
              </w:rPr>
            </w:pPr>
          </w:p>
        </w:tc>
        <w:tc>
          <w:tcPr>
            <w:tcW w:w="299" w:type="dxa"/>
            <w:vAlign w:val="center"/>
          </w:tcPr>
          <w:p w:rsidR="002E2FEF" w:rsidRPr="00733E33" w:rsidRDefault="002E2FEF" w:rsidP="00915432">
            <w:pPr>
              <w:rPr>
                <w:sz w:val="20"/>
                <w:szCs w:val="20"/>
              </w:rPr>
            </w:pPr>
          </w:p>
        </w:tc>
        <w:tc>
          <w:tcPr>
            <w:tcW w:w="298" w:type="dxa"/>
            <w:vAlign w:val="center"/>
          </w:tcPr>
          <w:p w:rsidR="002E2FEF" w:rsidRPr="00733E33" w:rsidRDefault="002E2FEF" w:rsidP="00915432">
            <w:pPr>
              <w:rPr>
                <w:sz w:val="20"/>
                <w:szCs w:val="20"/>
              </w:rPr>
            </w:pPr>
          </w:p>
        </w:tc>
        <w:tc>
          <w:tcPr>
            <w:tcW w:w="299" w:type="dxa"/>
            <w:vAlign w:val="center"/>
          </w:tcPr>
          <w:p w:rsidR="002E2FEF" w:rsidRPr="00733E33" w:rsidRDefault="002E2FEF" w:rsidP="00915432">
            <w:pPr>
              <w:rPr>
                <w:sz w:val="20"/>
                <w:szCs w:val="20"/>
              </w:rPr>
            </w:pPr>
          </w:p>
        </w:tc>
        <w:tc>
          <w:tcPr>
            <w:tcW w:w="298" w:type="dxa"/>
            <w:vAlign w:val="center"/>
          </w:tcPr>
          <w:p w:rsidR="002E2FEF" w:rsidRPr="00733E33" w:rsidRDefault="002E2FEF" w:rsidP="00915432">
            <w:pPr>
              <w:rPr>
                <w:sz w:val="20"/>
                <w:szCs w:val="20"/>
              </w:rPr>
            </w:pPr>
          </w:p>
        </w:tc>
        <w:tc>
          <w:tcPr>
            <w:tcW w:w="299" w:type="dxa"/>
            <w:vAlign w:val="center"/>
          </w:tcPr>
          <w:p w:rsidR="002E2FEF" w:rsidRPr="00733E33" w:rsidRDefault="002E2FEF" w:rsidP="00915432">
            <w:pPr>
              <w:rPr>
                <w:sz w:val="20"/>
                <w:szCs w:val="20"/>
              </w:rPr>
            </w:pPr>
          </w:p>
        </w:tc>
        <w:tc>
          <w:tcPr>
            <w:tcW w:w="298" w:type="dxa"/>
            <w:vAlign w:val="center"/>
          </w:tcPr>
          <w:p w:rsidR="002E2FEF" w:rsidRPr="00733E33" w:rsidRDefault="002E2FEF" w:rsidP="00915432">
            <w:pPr>
              <w:rPr>
                <w:sz w:val="20"/>
                <w:szCs w:val="20"/>
              </w:rPr>
            </w:pPr>
          </w:p>
        </w:tc>
        <w:tc>
          <w:tcPr>
            <w:tcW w:w="299" w:type="dxa"/>
            <w:vAlign w:val="center"/>
          </w:tcPr>
          <w:p w:rsidR="002E2FEF" w:rsidRPr="00733E33" w:rsidRDefault="002E2FEF" w:rsidP="00915432">
            <w:pPr>
              <w:rPr>
                <w:sz w:val="20"/>
                <w:szCs w:val="20"/>
              </w:rPr>
            </w:pPr>
          </w:p>
        </w:tc>
      </w:tr>
      <w:tr w:rsidR="002E2FEF" w:rsidRPr="00733E33" w:rsidTr="00915432">
        <w:trPr>
          <w:jc w:val="center"/>
        </w:trPr>
        <w:tc>
          <w:tcPr>
            <w:tcW w:w="298" w:type="dxa"/>
            <w:vAlign w:val="center"/>
          </w:tcPr>
          <w:p w:rsidR="002E2FEF" w:rsidRPr="00733E33" w:rsidRDefault="002E2FEF" w:rsidP="00915432">
            <w:pPr>
              <w:rPr>
                <w:sz w:val="20"/>
                <w:szCs w:val="20"/>
              </w:rPr>
            </w:pPr>
          </w:p>
        </w:tc>
        <w:tc>
          <w:tcPr>
            <w:tcW w:w="299" w:type="dxa"/>
            <w:vAlign w:val="center"/>
          </w:tcPr>
          <w:p w:rsidR="002E2FEF" w:rsidRPr="00C55FB5" w:rsidRDefault="002E2FEF" w:rsidP="00915432">
            <w:pPr>
              <w:rPr>
                <w:sz w:val="20"/>
                <w:szCs w:val="20"/>
              </w:rPr>
            </w:pPr>
          </w:p>
        </w:tc>
        <w:tc>
          <w:tcPr>
            <w:tcW w:w="298" w:type="dxa"/>
            <w:vAlign w:val="center"/>
          </w:tcPr>
          <w:p w:rsidR="002E2FEF" w:rsidRPr="00C55FB5" w:rsidRDefault="002E2FEF" w:rsidP="00915432">
            <w:pPr>
              <w:jc w:val="center"/>
              <w:rPr>
                <w:sz w:val="20"/>
                <w:szCs w:val="20"/>
              </w:rPr>
            </w:pPr>
          </w:p>
        </w:tc>
        <w:tc>
          <w:tcPr>
            <w:tcW w:w="299" w:type="dxa"/>
            <w:vAlign w:val="center"/>
          </w:tcPr>
          <w:p w:rsidR="002E2FEF" w:rsidRPr="00C55FB5" w:rsidRDefault="002E2FEF" w:rsidP="00915432">
            <w:pPr>
              <w:jc w:val="center"/>
              <w:rPr>
                <w:sz w:val="20"/>
                <w:szCs w:val="20"/>
              </w:rPr>
            </w:pPr>
          </w:p>
        </w:tc>
        <w:tc>
          <w:tcPr>
            <w:tcW w:w="298" w:type="dxa"/>
            <w:vAlign w:val="center"/>
          </w:tcPr>
          <w:p w:rsidR="002E2FEF" w:rsidRPr="00C55FB5" w:rsidRDefault="002E2FEF" w:rsidP="00915432">
            <w:pPr>
              <w:jc w:val="center"/>
              <w:rPr>
                <w:sz w:val="20"/>
                <w:szCs w:val="20"/>
              </w:rPr>
            </w:pPr>
          </w:p>
        </w:tc>
        <w:tc>
          <w:tcPr>
            <w:tcW w:w="299" w:type="dxa"/>
            <w:vAlign w:val="center"/>
          </w:tcPr>
          <w:p w:rsidR="002E2FEF" w:rsidRPr="00733E33" w:rsidRDefault="002E2FEF" w:rsidP="00915432">
            <w:pPr>
              <w:jc w:val="center"/>
              <w:rPr>
                <w:sz w:val="20"/>
                <w:szCs w:val="20"/>
              </w:rPr>
            </w:pPr>
          </w:p>
        </w:tc>
        <w:tc>
          <w:tcPr>
            <w:tcW w:w="298" w:type="dxa"/>
            <w:vAlign w:val="center"/>
          </w:tcPr>
          <w:p w:rsidR="002E2FEF" w:rsidRPr="00733E33" w:rsidRDefault="002E2FEF" w:rsidP="00915432">
            <w:pPr>
              <w:rPr>
                <w:sz w:val="20"/>
                <w:szCs w:val="20"/>
              </w:rPr>
            </w:pPr>
          </w:p>
        </w:tc>
        <w:tc>
          <w:tcPr>
            <w:tcW w:w="299" w:type="dxa"/>
            <w:vAlign w:val="center"/>
          </w:tcPr>
          <w:p w:rsidR="002E2FEF" w:rsidRPr="00733E33" w:rsidRDefault="002E2FEF" w:rsidP="00915432">
            <w:pPr>
              <w:rPr>
                <w:sz w:val="20"/>
                <w:szCs w:val="20"/>
              </w:rPr>
            </w:pPr>
          </w:p>
        </w:tc>
      </w:tr>
      <w:tr w:rsidR="002E2FEF" w:rsidRPr="00733E33" w:rsidTr="00915432">
        <w:trPr>
          <w:jc w:val="center"/>
        </w:trPr>
        <w:tc>
          <w:tcPr>
            <w:tcW w:w="298" w:type="dxa"/>
            <w:vAlign w:val="center"/>
          </w:tcPr>
          <w:p w:rsidR="002E2FEF" w:rsidRPr="00733E33" w:rsidRDefault="002E2FEF" w:rsidP="00915432">
            <w:pPr>
              <w:rPr>
                <w:sz w:val="20"/>
                <w:szCs w:val="20"/>
              </w:rPr>
            </w:pPr>
          </w:p>
        </w:tc>
        <w:tc>
          <w:tcPr>
            <w:tcW w:w="299" w:type="dxa"/>
            <w:vAlign w:val="center"/>
          </w:tcPr>
          <w:p w:rsidR="002E2FEF" w:rsidRPr="00733E33" w:rsidRDefault="002E2FEF" w:rsidP="00915432">
            <w:pPr>
              <w:rPr>
                <w:sz w:val="20"/>
                <w:szCs w:val="20"/>
              </w:rPr>
            </w:pPr>
          </w:p>
        </w:tc>
        <w:tc>
          <w:tcPr>
            <w:tcW w:w="298" w:type="dxa"/>
            <w:vAlign w:val="center"/>
          </w:tcPr>
          <w:p w:rsidR="002E2FEF" w:rsidRPr="00DA45FC" w:rsidRDefault="002E2FEF" w:rsidP="00915432">
            <w:pPr>
              <w:jc w:val="center"/>
              <w:rPr>
                <w:b/>
                <w:sz w:val="20"/>
                <w:szCs w:val="20"/>
              </w:rPr>
            </w:pPr>
          </w:p>
        </w:tc>
        <w:tc>
          <w:tcPr>
            <w:tcW w:w="299" w:type="dxa"/>
            <w:vAlign w:val="center"/>
          </w:tcPr>
          <w:p w:rsidR="002E2FEF" w:rsidRPr="00DA45FC" w:rsidRDefault="002E2FEF" w:rsidP="00915432">
            <w:pPr>
              <w:jc w:val="center"/>
              <w:rPr>
                <w:b/>
                <w:sz w:val="20"/>
                <w:szCs w:val="20"/>
              </w:rPr>
            </w:pPr>
            <w:r w:rsidRPr="00DA45FC">
              <w:rPr>
                <w:b/>
                <w:sz w:val="20"/>
                <w:szCs w:val="20"/>
              </w:rPr>
              <w:t>X</w:t>
            </w:r>
          </w:p>
        </w:tc>
        <w:tc>
          <w:tcPr>
            <w:tcW w:w="298" w:type="dxa"/>
            <w:vAlign w:val="center"/>
          </w:tcPr>
          <w:p w:rsidR="002E2FEF" w:rsidRPr="00DA45FC" w:rsidRDefault="002E2FEF" w:rsidP="00915432">
            <w:pPr>
              <w:jc w:val="center"/>
              <w:rPr>
                <w:b/>
                <w:sz w:val="20"/>
                <w:szCs w:val="20"/>
              </w:rPr>
            </w:pPr>
          </w:p>
        </w:tc>
        <w:tc>
          <w:tcPr>
            <w:tcW w:w="299" w:type="dxa"/>
            <w:vAlign w:val="center"/>
          </w:tcPr>
          <w:p w:rsidR="002E2FEF" w:rsidRPr="00DA45FC" w:rsidRDefault="002E2FEF" w:rsidP="00915432">
            <w:pPr>
              <w:jc w:val="center"/>
              <w:rPr>
                <w:b/>
                <w:sz w:val="20"/>
                <w:szCs w:val="20"/>
              </w:rPr>
            </w:pPr>
          </w:p>
        </w:tc>
        <w:tc>
          <w:tcPr>
            <w:tcW w:w="298" w:type="dxa"/>
            <w:vAlign w:val="center"/>
          </w:tcPr>
          <w:p w:rsidR="002E2FEF" w:rsidRPr="00733E33" w:rsidRDefault="002E2FEF" w:rsidP="00915432">
            <w:pPr>
              <w:rPr>
                <w:sz w:val="20"/>
                <w:szCs w:val="20"/>
              </w:rPr>
            </w:pPr>
          </w:p>
        </w:tc>
        <w:tc>
          <w:tcPr>
            <w:tcW w:w="299" w:type="dxa"/>
            <w:vAlign w:val="center"/>
          </w:tcPr>
          <w:p w:rsidR="002E2FEF" w:rsidRPr="00733E33" w:rsidRDefault="002E2FEF" w:rsidP="00915432">
            <w:pPr>
              <w:rPr>
                <w:sz w:val="20"/>
                <w:szCs w:val="20"/>
              </w:rPr>
            </w:pPr>
          </w:p>
        </w:tc>
      </w:tr>
      <w:tr w:rsidR="002E2FEF" w:rsidRPr="00733E33" w:rsidTr="00915432">
        <w:trPr>
          <w:jc w:val="center"/>
        </w:trPr>
        <w:tc>
          <w:tcPr>
            <w:tcW w:w="298" w:type="dxa"/>
            <w:vAlign w:val="center"/>
          </w:tcPr>
          <w:p w:rsidR="002E2FEF" w:rsidRPr="00733E33" w:rsidRDefault="002E2FEF" w:rsidP="00915432">
            <w:pPr>
              <w:rPr>
                <w:sz w:val="20"/>
                <w:szCs w:val="20"/>
              </w:rPr>
            </w:pPr>
          </w:p>
        </w:tc>
        <w:tc>
          <w:tcPr>
            <w:tcW w:w="299" w:type="dxa"/>
            <w:vAlign w:val="center"/>
          </w:tcPr>
          <w:p w:rsidR="002E2FEF" w:rsidRPr="00733E33" w:rsidRDefault="002E2FEF" w:rsidP="00915432">
            <w:pPr>
              <w:rPr>
                <w:sz w:val="20"/>
                <w:szCs w:val="20"/>
              </w:rPr>
            </w:pPr>
          </w:p>
        </w:tc>
        <w:tc>
          <w:tcPr>
            <w:tcW w:w="298" w:type="dxa"/>
            <w:vAlign w:val="center"/>
          </w:tcPr>
          <w:p w:rsidR="002E2FEF" w:rsidRPr="00DA45FC" w:rsidRDefault="002E2FEF" w:rsidP="00915432">
            <w:pPr>
              <w:jc w:val="center"/>
              <w:rPr>
                <w:b/>
                <w:sz w:val="20"/>
                <w:szCs w:val="20"/>
              </w:rPr>
            </w:pPr>
            <w:r w:rsidRPr="00DA45FC">
              <w:rPr>
                <w:b/>
                <w:sz w:val="20"/>
                <w:szCs w:val="20"/>
              </w:rPr>
              <w:t>X</w:t>
            </w:r>
          </w:p>
        </w:tc>
        <w:tc>
          <w:tcPr>
            <w:tcW w:w="299" w:type="dxa"/>
            <w:vAlign w:val="center"/>
          </w:tcPr>
          <w:p w:rsidR="002E2FEF" w:rsidRPr="00DA45FC" w:rsidRDefault="002E2FEF" w:rsidP="00915432">
            <w:pPr>
              <w:jc w:val="center"/>
              <w:rPr>
                <w:b/>
                <w:sz w:val="20"/>
                <w:szCs w:val="20"/>
              </w:rPr>
            </w:pPr>
          </w:p>
        </w:tc>
        <w:tc>
          <w:tcPr>
            <w:tcW w:w="298" w:type="dxa"/>
            <w:vAlign w:val="center"/>
          </w:tcPr>
          <w:p w:rsidR="002E2FEF" w:rsidRPr="00DA45FC" w:rsidRDefault="002E2FEF" w:rsidP="00915432">
            <w:pPr>
              <w:jc w:val="center"/>
              <w:rPr>
                <w:b/>
                <w:sz w:val="20"/>
                <w:szCs w:val="20"/>
              </w:rPr>
            </w:pPr>
            <w:r w:rsidRPr="00DA45FC">
              <w:rPr>
                <w:b/>
                <w:sz w:val="20"/>
                <w:szCs w:val="20"/>
              </w:rPr>
              <w:t>X</w:t>
            </w:r>
          </w:p>
        </w:tc>
        <w:tc>
          <w:tcPr>
            <w:tcW w:w="299" w:type="dxa"/>
            <w:vAlign w:val="center"/>
          </w:tcPr>
          <w:p w:rsidR="002E2FEF" w:rsidRPr="00DA45FC" w:rsidRDefault="002E2FEF" w:rsidP="00915432">
            <w:pPr>
              <w:jc w:val="center"/>
              <w:rPr>
                <w:b/>
                <w:sz w:val="20"/>
                <w:szCs w:val="20"/>
              </w:rPr>
            </w:pPr>
          </w:p>
        </w:tc>
        <w:tc>
          <w:tcPr>
            <w:tcW w:w="298" w:type="dxa"/>
            <w:vAlign w:val="center"/>
          </w:tcPr>
          <w:p w:rsidR="002E2FEF" w:rsidRPr="00733E33" w:rsidRDefault="002E2FEF" w:rsidP="00915432">
            <w:pPr>
              <w:rPr>
                <w:sz w:val="20"/>
                <w:szCs w:val="20"/>
              </w:rPr>
            </w:pPr>
          </w:p>
        </w:tc>
        <w:tc>
          <w:tcPr>
            <w:tcW w:w="299" w:type="dxa"/>
            <w:vAlign w:val="center"/>
          </w:tcPr>
          <w:p w:rsidR="002E2FEF" w:rsidRPr="00733E33" w:rsidRDefault="002E2FEF" w:rsidP="00915432">
            <w:pPr>
              <w:rPr>
                <w:sz w:val="20"/>
                <w:szCs w:val="20"/>
              </w:rPr>
            </w:pPr>
          </w:p>
        </w:tc>
      </w:tr>
      <w:tr w:rsidR="002E2FEF" w:rsidRPr="00733E33" w:rsidTr="00915432">
        <w:trPr>
          <w:jc w:val="center"/>
        </w:trPr>
        <w:tc>
          <w:tcPr>
            <w:tcW w:w="298" w:type="dxa"/>
            <w:vAlign w:val="center"/>
          </w:tcPr>
          <w:p w:rsidR="002E2FEF" w:rsidRPr="00733E33" w:rsidRDefault="002E2FEF" w:rsidP="00915432">
            <w:pPr>
              <w:rPr>
                <w:sz w:val="20"/>
                <w:szCs w:val="20"/>
              </w:rPr>
            </w:pPr>
          </w:p>
        </w:tc>
        <w:tc>
          <w:tcPr>
            <w:tcW w:w="299" w:type="dxa"/>
            <w:vAlign w:val="center"/>
          </w:tcPr>
          <w:p w:rsidR="002E2FEF" w:rsidRPr="00733E33" w:rsidRDefault="002E2FEF" w:rsidP="00915432">
            <w:pPr>
              <w:rPr>
                <w:sz w:val="20"/>
                <w:szCs w:val="20"/>
              </w:rPr>
            </w:pPr>
          </w:p>
        </w:tc>
        <w:tc>
          <w:tcPr>
            <w:tcW w:w="298" w:type="dxa"/>
            <w:vAlign w:val="center"/>
          </w:tcPr>
          <w:p w:rsidR="002E2FEF" w:rsidRPr="00DA45FC" w:rsidRDefault="002E2FEF" w:rsidP="00915432">
            <w:pPr>
              <w:jc w:val="center"/>
              <w:rPr>
                <w:b/>
                <w:sz w:val="20"/>
                <w:szCs w:val="20"/>
              </w:rPr>
            </w:pPr>
          </w:p>
        </w:tc>
        <w:tc>
          <w:tcPr>
            <w:tcW w:w="299" w:type="dxa"/>
            <w:vAlign w:val="center"/>
          </w:tcPr>
          <w:p w:rsidR="002E2FEF" w:rsidRPr="00DA45FC" w:rsidRDefault="002E2FEF" w:rsidP="00915432">
            <w:pPr>
              <w:jc w:val="center"/>
              <w:rPr>
                <w:b/>
                <w:sz w:val="20"/>
                <w:szCs w:val="20"/>
              </w:rPr>
            </w:pPr>
            <w:r w:rsidRPr="00DA45FC">
              <w:rPr>
                <w:b/>
                <w:sz w:val="20"/>
                <w:szCs w:val="20"/>
              </w:rPr>
              <w:t>X</w:t>
            </w:r>
          </w:p>
        </w:tc>
        <w:tc>
          <w:tcPr>
            <w:tcW w:w="298" w:type="dxa"/>
            <w:vAlign w:val="center"/>
          </w:tcPr>
          <w:p w:rsidR="002E2FEF" w:rsidRPr="00DA45FC" w:rsidRDefault="002E2FEF" w:rsidP="00915432">
            <w:pPr>
              <w:jc w:val="center"/>
              <w:rPr>
                <w:b/>
                <w:sz w:val="20"/>
                <w:szCs w:val="20"/>
              </w:rPr>
            </w:pPr>
          </w:p>
        </w:tc>
        <w:tc>
          <w:tcPr>
            <w:tcW w:w="299" w:type="dxa"/>
            <w:vAlign w:val="center"/>
          </w:tcPr>
          <w:p w:rsidR="002E2FEF" w:rsidRPr="00DA45FC" w:rsidRDefault="002E2FEF" w:rsidP="00915432">
            <w:pPr>
              <w:jc w:val="center"/>
              <w:rPr>
                <w:b/>
                <w:sz w:val="20"/>
                <w:szCs w:val="20"/>
              </w:rPr>
            </w:pPr>
            <w:r w:rsidRPr="00DA45FC">
              <w:rPr>
                <w:b/>
                <w:sz w:val="20"/>
                <w:szCs w:val="20"/>
              </w:rPr>
              <w:t>X</w:t>
            </w:r>
          </w:p>
        </w:tc>
        <w:tc>
          <w:tcPr>
            <w:tcW w:w="298" w:type="dxa"/>
            <w:vAlign w:val="center"/>
          </w:tcPr>
          <w:p w:rsidR="002E2FEF" w:rsidRPr="00733E33" w:rsidRDefault="002E2FEF" w:rsidP="00915432">
            <w:pPr>
              <w:rPr>
                <w:sz w:val="20"/>
                <w:szCs w:val="20"/>
              </w:rPr>
            </w:pPr>
          </w:p>
        </w:tc>
        <w:tc>
          <w:tcPr>
            <w:tcW w:w="299" w:type="dxa"/>
            <w:vAlign w:val="center"/>
          </w:tcPr>
          <w:p w:rsidR="002E2FEF" w:rsidRPr="00733E33" w:rsidRDefault="002E2FEF" w:rsidP="00915432">
            <w:pPr>
              <w:rPr>
                <w:sz w:val="20"/>
                <w:szCs w:val="20"/>
              </w:rPr>
            </w:pPr>
          </w:p>
        </w:tc>
      </w:tr>
      <w:tr w:rsidR="002E2FEF" w:rsidRPr="00733E33" w:rsidTr="00915432">
        <w:trPr>
          <w:jc w:val="center"/>
        </w:trPr>
        <w:tc>
          <w:tcPr>
            <w:tcW w:w="298" w:type="dxa"/>
            <w:vAlign w:val="center"/>
          </w:tcPr>
          <w:p w:rsidR="002E2FEF" w:rsidRPr="00733E33" w:rsidRDefault="002E2FEF" w:rsidP="00915432">
            <w:pPr>
              <w:rPr>
                <w:sz w:val="20"/>
                <w:szCs w:val="20"/>
              </w:rPr>
            </w:pPr>
          </w:p>
        </w:tc>
        <w:tc>
          <w:tcPr>
            <w:tcW w:w="299" w:type="dxa"/>
            <w:vAlign w:val="center"/>
          </w:tcPr>
          <w:p w:rsidR="002E2FEF" w:rsidRPr="00733E33" w:rsidRDefault="002E2FEF" w:rsidP="00915432">
            <w:pPr>
              <w:rPr>
                <w:sz w:val="20"/>
                <w:szCs w:val="20"/>
              </w:rPr>
            </w:pPr>
          </w:p>
        </w:tc>
        <w:tc>
          <w:tcPr>
            <w:tcW w:w="298" w:type="dxa"/>
            <w:vAlign w:val="center"/>
          </w:tcPr>
          <w:p w:rsidR="002E2FEF" w:rsidRPr="00DA45FC" w:rsidRDefault="002E2FEF" w:rsidP="00915432">
            <w:pPr>
              <w:jc w:val="center"/>
              <w:rPr>
                <w:b/>
                <w:sz w:val="20"/>
                <w:szCs w:val="20"/>
              </w:rPr>
            </w:pPr>
          </w:p>
        </w:tc>
        <w:tc>
          <w:tcPr>
            <w:tcW w:w="299" w:type="dxa"/>
            <w:vAlign w:val="center"/>
          </w:tcPr>
          <w:p w:rsidR="002E2FEF" w:rsidRPr="00DA45FC" w:rsidRDefault="002E2FEF" w:rsidP="00915432">
            <w:pPr>
              <w:jc w:val="center"/>
              <w:rPr>
                <w:b/>
                <w:sz w:val="20"/>
                <w:szCs w:val="20"/>
              </w:rPr>
            </w:pPr>
          </w:p>
        </w:tc>
        <w:tc>
          <w:tcPr>
            <w:tcW w:w="298" w:type="dxa"/>
            <w:vAlign w:val="center"/>
          </w:tcPr>
          <w:p w:rsidR="002E2FEF" w:rsidRPr="00DA45FC" w:rsidRDefault="002E2FEF" w:rsidP="00915432">
            <w:pPr>
              <w:jc w:val="center"/>
              <w:rPr>
                <w:b/>
                <w:sz w:val="20"/>
                <w:szCs w:val="20"/>
              </w:rPr>
            </w:pPr>
            <w:r w:rsidRPr="00DA45FC">
              <w:rPr>
                <w:b/>
                <w:sz w:val="20"/>
                <w:szCs w:val="20"/>
              </w:rPr>
              <w:t>X</w:t>
            </w:r>
          </w:p>
        </w:tc>
        <w:tc>
          <w:tcPr>
            <w:tcW w:w="299" w:type="dxa"/>
            <w:vAlign w:val="center"/>
          </w:tcPr>
          <w:p w:rsidR="002E2FEF" w:rsidRPr="00DA45FC" w:rsidRDefault="002E2FEF" w:rsidP="00915432">
            <w:pPr>
              <w:jc w:val="center"/>
              <w:rPr>
                <w:b/>
                <w:sz w:val="20"/>
                <w:szCs w:val="20"/>
              </w:rPr>
            </w:pPr>
          </w:p>
        </w:tc>
        <w:tc>
          <w:tcPr>
            <w:tcW w:w="298" w:type="dxa"/>
            <w:vAlign w:val="center"/>
          </w:tcPr>
          <w:p w:rsidR="002E2FEF" w:rsidRPr="00733E33" w:rsidRDefault="002E2FEF" w:rsidP="00915432">
            <w:pPr>
              <w:rPr>
                <w:sz w:val="20"/>
                <w:szCs w:val="20"/>
              </w:rPr>
            </w:pPr>
          </w:p>
        </w:tc>
        <w:tc>
          <w:tcPr>
            <w:tcW w:w="299" w:type="dxa"/>
            <w:vAlign w:val="center"/>
          </w:tcPr>
          <w:p w:rsidR="002E2FEF" w:rsidRPr="00733E33" w:rsidRDefault="002E2FEF" w:rsidP="00915432">
            <w:pPr>
              <w:rPr>
                <w:sz w:val="20"/>
                <w:szCs w:val="20"/>
              </w:rPr>
            </w:pPr>
          </w:p>
        </w:tc>
      </w:tr>
      <w:tr w:rsidR="002E2FEF" w:rsidRPr="00733E33" w:rsidTr="00915432">
        <w:trPr>
          <w:jc w:val="center"/>
        </w:trPr>
        <w:tc>
          <w:tcPr>
            <w:tcW w:w="298" w:type="dxa"/>
            <w:vAlign w:val="center"/>
          </w:tcPr>
          <w:p w:rsidR="002E2FEF" w:rsidRPr="00733E33" w:rsidRDefault="002E2FEF" w:rsidP="00915432">
            <w:pPr>
              <w:rPr>
                <w:sz w:val="20"/>
                <w:szCs w:val="20"/>
              </w:rPr>
            </w:pPr>
          </w:p>
        </w:tc>
        <w:tc>
          <w:tcPr>
            <w:tcW w:w="299" w:type="dxa"/>
            <w:vAlign w:val="center"/>
          </w:tcPr>
          <w:p w:rsidR="002E2FEF" w:rsidRPr="00733E33" w:rsidRDefault="002E2FEF" w:rsidP="00915432">
            <w:pPr>
              <w:rPr>
                <w:sz w:val="20"/>
                <w:szCs w:val="20"/>
              </w:rPr>
            </w:pPr>
          </w:p>
        </w:tc>
        <w:tc>
          <w:tcPr>
            <w:tcW w:w="298" w:type="dxa"/>
            <w:vAlign w:val="center"/>
          </w:tcPr>
          <w:p w:rsidR="002E2FEF" w:rsidRPr="00C55FB5" w:rsidRDefault="002E2FEF" w:rsidP="00915432">
            <w:pPr>
              <w:jc w:val="center"/>
              <w:rPr>
                <w:sz w:val="20"/>
                <w:szCs w:val="20"/>
              </w:rPr>
            </w:pPr>
          </w:p>
        </w:tc>
        <w:tc>
          <w:tcPr>
            <w:tcW w:w="299" w:type="dxa"/>
            <w:vAlign w:val="center"/>
          </w:tcPr>
          <w:p w:rsidR="002E2FEF" w:rsidRPr="00C55FB5" w:rsidRDefault="002E2FEF" w:rsidP="00915432">
            <w:pPr>
              <w:jc w:val="center"/>
              <w:rPr>
                <w:sz w:val="20"/>
                <w:szCs w:val="20"/>
              </w:rPr>
            </w:pPr>
          </w:p>
        </w:tc>
        <w:tc>
          <w:tcPr>
            <w:tcW w:w="298" w:type="dxa"/>
            <w:vAlign w:val="center"/>
          </w:tcPr>
          <w:p w:rsidR="002E2FEF" w:rsidRPr="00C55FB5" w:rsidRDefault="002E2FEF" w:rsidP="00915432">
            <w:pPr>
              <w:jc w:val="center"/>
              <w:rPr>
                <w:sz w:val="20"/>
                <w:szCs w:val="20"/>
              </w:rPr>
            </w:pPr>
          </w:p>
        </w:tc>
        <w:tc>
          <w:tcPr>
            <w:tcW w:w="299" w:type="dxa"/>
            <w:vAlign w:val="center"/>
          </w:tcPr>
          <w:p w:rsidR="002E2FEF" w:rsidRPr="00C55FB5" w:rsidRDefault="002E2FEF" w:rsidP="00915432">
            <w:pPr>
              <w:jc w:val="center"/>
              <w:rPr>
                <w:sz w:val="20"/>
                <w:szCs w:val="20"/>
              </w:rPr>
            </w:pPr>
          </w:p>
        </w:tc>
        <w:tc>
          <w:tcPr>
            <w:tcW w:w="298" w:type="dxa"/>
            <w:vAlign w:val="center"/>
          </w:tcPr>
          <w:p w:rsidR="002E2FEF" w:rsidRPr="00733E33" w:rsidRDefault="002E2FEF" w:rsidP="00915432">
            <w:pPr>
              <w:rPr>
                <w:sz w:val="20"/>
                <w:szCs w:val="20"/>
              </w:rPr>
            </w:pPr>
          </w:p>
        </w:tc>
        <w:tc>
          <w:tcPr>
            <w:tcW w:w="299" w:type="dxa"/>
            <w:vAlign w:val="center"/>
          </w:tcPr>
          <w:p w:rsidR="002E2FEF" w:rsidRPr="00733E33" w:rsidRDefault="002E2FEF" w:rsidP="00915432">
            <w:pPr>
              <w:rPr>
                <w:sz w:val="20"/>
                <w:szCs w:val="20"/>
              </w:rPr>
            </w:pPr>
          </w:p>
        </w:tc>
      </w:tr>
      <w:tr w:rsidR="002E2FEF" w:rsidRPr="00733E33" w:rsidTr="00915432">
        <w:trPr>
          <w:jc w:val="center"/>
        </w:trPr>
        <w:tc>
          <w:tcPr>
            <w:tcW w:w="298" w:type="dxa"/>
            <w:vAlign w:val="center"/>
          </w:tcPr>
          <w:p w:rsidR="002E2FEF" w:rsidRPr="00733E33" w:rsidRDefault="002E2FEF" w:rsidP="00915432">
            <w:pPr>
              <w:rPr>
                <w:sz w:val="20"/>
                <w:szCs w:val="20"/>
              </w:rPr>
            </w:pPr>
          </w:p>
        </w:tc>
        <w:tc>
          <w:tcPr>
            <w:tcW w:w="299" w:type="dxa"/>
            <w:vAlign w:val="center"/>
          </w:tcPr>
          <w:p w:rsidR="002E2FEF" w:rsidRPr="00733E33" w:rsidRDefault="002E2FEF" w:rsidP="00915432">
            <w:pPr>
              <w:rPr>
                <w:sz w:val="20"/>
                <w:szCs w:val="20"/>
              </w:rPr>
            </w:pPr>
          </w:p>
        </w:tc>
        <w:tc>
          <w:tcPr>
            <w:tcW w:w="298" w:type="dxa"/>
            <w:vAlign w:val="center"/>
          </w:tcPr>
          <w:p w:rsidR="002E2FEF" w:rsidRPr="00733E33" w:rsidRDefault="002E2FEF" w:rsidP="00915432">
            <w:pPr>
              <w:rPr>
                <w:sz w:val="20"/>
                <w:szCs w:val="20"/>
              </w:rPr>
            </w:pPr>
          </w:p>
        </w:tc>
        <w:tc>
          <w:tcPr>
            <w:tcW w:w="299" w:type="dxa"/>
            <w:vAlign w:val="center"/>
          </w:tcPr>
          <w:p w:rsidR="002E2FEF" w:rsidRPr="00733E33" w:rsidRDefault="002E2FEF" w:rsidP="00915432">
            <w:pPr>
              <w:rPr>
                <w:sz w:val="20"/>
                <w:szCs w:val="20"/>
              </w:rPr>
            </w:pPr>
          </w:p>
        </w:tc>
        <w:tc>
          <w:tcPr>
            <w:tcW w:w="298" w:type="dxa"/>
            <w:vAlign w:val="center"/>
          </w:tcPr>
          <w:p w:rsidR="002E2FEF" w:rsidRPr="00733E33" w:rsidRDefault="002E2FEF" w:rsidP="00915432">
            <w:pPr>
              <w:rPr>
                <w:sz w:val="20"/>
                <w:szCs w:val="20"/>
              </w:rPr>
            </w:pPr>
          </w:p>
        </w:tc>
        <w:tc>
          <w:tcPr>
            <w:tcW w:w="299" w:type="dxa"/>
            <w:vAlign w:val="center"/>
          </w:tcPr>
          <w:p w:rsidR="002E2FEF" w:rsidRPr="00733E33" w:rsidRDefault="002E2FEF" w:rsidP="00915432">
            <w:pPr>
              <w:rPr>
                <w:sz w:val="20"/>
                <w:szCs w:val="20"/>
              </w:rPr>
            </w:pPr>
          </w:p>
        </w:tc>
        <w:tc>
          <w:tcPr>
            <w:tcW w:w="298" w:type="dxa"/>
            <w:vAlign w:val="center"/>
          </w:tcPr>
          <w:p w:rsidR="002E2FEF" w:rsidRPr="00733E33" w:rsidRDefault="002E2FEF" w:rsidP="00915432">
            <w:pPr>
              <w:rPr>
                <w:sz w:val="20"/>
                <w:szCs w:val="20"/>
              </w:rPr>
            </w:pPr>
          </w:p>
        </w:tc>
        <w:tc>
          <w:tcPr>
            <w:tcW w:w="299" w:type="dxa"/>
            <w:vAlign w:val="center"/>
          </w:tcPr>
          <w:p w:rsidR="002E2FEF" w:rsidRPr="00733E33" w:rsidRDefault="002E2FEF" w:rsidP="00915432">
            <w:pPr>
              <w:rPr>
                <w:sz w:val="20"/>
                <w:szCs w:val="20"/>
              </w:rPr>
            </w:pPr>
          </w:p>
        </w:tc>
      </w:tr>
    </w:tbl>
    <w:p w:rsidR="002E2FEF" w:rsidRPr="00733E33" w:rsidRDefault="002E2FEF" w:rsidP="002E2FEF">
      <w:pPr>
        <w:rPr>
          <w:b/>
          <w:sz w:val="20"/>
          <w:szCs w:val="20"/>
        </w:rPr>
      </w:pPr>
      <w:r w:rsidRPr="00733E33">
        <w:rPr>
          <w:b/>
          <w:sz w:val="20"/>
          <w:szCs w:val="20"/>
        </w:rPr>
        <w:t>Moving and Capturing:</w:t>
      </w:r>
    </w:p>
    <w:p w:rsidR="002E2FEF" w:rsidRPr="00733E33" w:rsidRDefault="002E2FEF" w:rsidP="002E2FEF">
      <w:pPr>
        <w:pStyle w:val="ListParagraph"/>
        <w:numPr>
          <w:ilvl w:val="0"/>
          <w:numId w:val="1"/>
        </w:numPr>
        <w:rPr>
          <w:sz w:val="20"/>
          <w:szCs w:val="20"/>
        </w:rPr>
      </w:pPr>
      <w:r w:rsidRPr="00580F2D">
        <w:rPr>
          <w:sz w:val="20"/>
          <w:szCs w:val="20"/>
        </w:rPr>
        <w:t>The Guerrilla player does not move his pieces. Instead, he places two and only two pieces per turn on the board, on the points (intersections) of the squares. The first piece must be orthogonally adjacent to any stone on the board; the second piece must be orthogonally adjacent to the first piece placed. He may not place pieces on the exterior board edge points (i.e. any place it is impossible for him to be captured). He captures an enemy piece by surrounding it (i.e. having a piece, or an exterior board edge point, on each of the four points of the square the piece occupies – note this makes the edge of the board very dangerous for the COI</w:t>
      </w:r>
      <w:r>
        <w:rPr>
          <w:sz w:val="20"/>
          <w:szCs w:val="20"/>
        </w:rPr>
        <w:t>N player). He removes the piece</w:t>
      </w:r>
      <w:r w:rsidRPr="00733E33">
        <w:rPr>
          <w:sz w:val="20"/>
          <w:szCs w:val="20"/>
        </w:rPr>
        <w:t xml:space="preserve">. </w:t>
      </w:r>
    </w:p>
    <w:p w:rsidR="002E2FEF" w:rsidRDefault="002E2FEF" w:rsidP="002E2FEF">
      <w:pPr>
        <w:pStyle w:val="ListParagraph"/>
        <w:numPr>
          <w:ilvl w:val="0"/>
          <w:numId w:val="1"/>
        </w:numPr>
        <w:rPr>
          <w:sz w:val="20"/>
          <w:szCs w:val="20"/>
        </w:rPr>
      </w:pPr>
      <w:r w:rsidRPr="00580F2D">
        <w:rPr>
          <w:sz w:val="20"/>
          <w:szCs w:val="20"/>
        </w:rPr>
        <w:t xml:space="preserve">The COIN player </w:t>
      </w:r>
      <w:r>
        <w:rPr>
          <w:sz w:val="20"/>
          <w:szCs w:val="20"/>
        </w:rPr>
        <w:t xml:space="preserve">either: </w:t>
      </w:r>
      <w:r w:rsidRPr="00580F2D">
        <w:rPr>
          <w:sz w:val="20"/>
          <w:szCs w:val="20"/>
        </w:rPr>
        <w:t>moves one piece per turn, one squ</w:t>
      </w:r>
      <w:r>
        <w:rPr>
          <w:sz w:val="20"/>
          <w:szCs w:val="20"/>
        </w:rPr>
        <w:t>are diagonally in any direction;</w:t>
      </w:r>
      <w:r w:rsidRPr="00580F2D">
        <w:rPr>
          <w:sz w:val="20"/>
          <w:szCs w:val="20"/>
        </w:rPr>
        <w:t xml:space="preserve"> or makes captures </w:t>
      </w:r>
      <w:r>
        <w:rPr>
          <w:sz w:val="20"/>
          <w:szCs w:val="20"/>
        </w:rPr>
        <w:t xml:space="preserve">with one piece </w:t>
      </w:r>
      <w:r w:rsidRPr="00580F2D">
        <w:rPr>
          <w:sz w:val="20"/>
          <w:szCs w:val="20"/>
        </w:rPr>
        <w:t xml:space="preserve">by jumping over the point between two squares </w:t>
      </w:r>
      <w:r>
        <w:rPr>
          <w:sz w:val="20"/>
          <w:szCs w:val="20"/>
        </w:rPr>
        <w:t xml:space="preserve">into an empty square, </w:t>
      </w:r>
      <w:r w:rsidRPr="00580F2D">
        <w:rPr>
          <w:sz w:val="20"/>
          <w:szCs w:val="20"/>
        </w:rPr>
        <w:t xml:space="preserve">removing </w:t>
      </w:r>
      <w:r>
        <w:rPr>
          <w:sz w:val="20"/>
          <w:szCs w:val="20"/>
        </w:rPr>
        <w:t xml:space="preserve">Guerrilla </w:t>
      </w:r>
      <w:r w:rsidRPr="00580F2D">
        <w:rPr>
          <w:sz w:val="20"/>
          <w:szCs w:val="20"/>
        </w:rPr>
        <w:t xml:space="preserve">pieces as he goes. He is not forced to capture if he does not want to, but if he starts capturing he must </w:t>
      </w:r>
      <w:r>
        <w:rPr>
          <w:sz w:val="20"/>
          <w:szCs w:val="20"/>
        </w:rPr>
        <w:t xml:space="preserve">continue to make captures for as long as it is possible for him to do so, </w:t>
      </w:r>
      <w:r w:rsidRPr="00580F2D">
        <w:rPr>
          <w:sz w:val="20"/>
          <w:szCs w:val="20"/>
        </w:rPr>
        <w:t xml:space="preserve">along the path he chooses. </w:t>
      </w:r>
    </w:p>
    <w:p w:rsidR="002E2FEF" w:rsidRPr="00580F2D" w:rsidRDefault="002E2FEF" w:rsidP="002E2FEF">
      <w:pPr>
        <w:pStyle w:val="ListParagraph"/>
        <w:numPr>
          <w:ilvl w:val="0"/>
          <w:numId w:val="1"/>
        </w:numPr>
        <w:rPr>
          <w:sz w:val="20"/>
          <w:szCs w:val="20"/>
        </w:rPr>
      </w:pPr>
      <w:r w:rsidRPr="00580F2D">
        <w:rPr>
          <w:sz w:val="20"/>
          <w:szCs w:val="20"/>
        </w:rPr>
        <w:t>Players may not pass.</w:t>
      </w:r>
    </w:p>
    <w:p w:rsidR="002E2FEF" w:rsidRDefault="002E2FEF" w:rsidP="002E2FEF">
      <w:pPr>
        <w:rPr>
          <w:sz w:val="20"/>
          <w:szCs w:val="20"/>
        </w:rPr>
      </w:pPr>
    </w:p>
    <w:p w:rsidR="002E2FEF" w:rsidRDefault="002E2FEF" w:rsidP="002E2FEF">
      <w:pPr>
        <w:rPr>
          <w:b/>
          <w:sz w:val="20"/>
          <w:szCs w:val="20"/>
        </w:rPr>
      </w:pPr>
      <w:r w:rsidRPr="00733E33">
        <w:rPr>
          <w:b/>
          <w:sz w:val="20"/>
          <w:szCs w:val="20"/>
        </w:rPr>
        <w:t>Victory:</w:t>
      </w:r>
      <w:r>
        <w:rPr>
          <w:b/>
          <w:sz w:val="20"/>
          <w:szCs w:val="20"/>
        </w:rPr>
        <w:t xml:space="preserve"> </w:t>
      </w:r>
    </w:p>
    <w:p w:rsidR="002E2FEF" w:rsidRDefault="002E2FEF" w:rsidP="002E2FEF">
      <w:pPr>
        <w:rPr>
          <w:sz w:val="20"/>
          <w:szCs w:val="20"/>
        </w:rPr>
      </w:pPr>
      <w:r w:rsidRPr="00733E33">
        <w:rPr>
          <w:sz w:val="20"/>
          <w:szCs w:val="20"/>
        </w:rPr>
        <w:t>The player who clears the board of all enemy pie</w:t>
      </w:r>
      <w:r>
        <w:rPr>
          <w:sz w:val="20"/>
          <w:szCs w:val="20"/>
        </w:rPr>
        <w:t xml:space="preserve">ces at the end of his turn wins. The Guerrilla player loses if he runs out of pieces. </w:t>
      </w:r>
    </w:p>
    <w:p w:rsidR="002E2FEF" w:rsidRPr="00733E33" w:rsidRDefault="002E2FEF" w:rsidP="002E2FEF">
      <w:pPr>
        <w:rPr>
          <w:sz w:val="20"/>
          <w:szCs w:val="20"/>
        </w:rPr>
      </w:pPr>
    </w:p>
    <w:p w:rsidR="002E2FEF" w:rsidRPr="00733E33" w:rsidRDefault="002E2FEF" w:rsidP="002E2FEF">
      <w:pPr>
        <w:rPr>
          <w:b/>
          <w:sz w:val="20"/>
          <w:szCs w:val="20"/>
        </w:rPr>
      </w:pPr>
      <w:r>
        <w:rPr>
          <w:b/>
          <w:sz w:val="20"/>
          <w:szCs w:val="20"/>
        </w:rPr>
        <w:t>N</w:t>
      </w:r>
      <w:r w:rsidRPr="00733E33">
        <w:rPr>
          <w:b/>
          <w:sz w:val="20"/>
          <w:szCs w:val="20"/>
        </w:rPr>
        <w:t>otes on tactics:</w:t>
      </w:r>
    </w:p>
    <w:p w:rsidR="002E2FEF" w:rsidRPr="008B2B7F" w:rsidRDefault="002E2FEF" w:rsidP="002E2FEF">
      <w:pPr>
        <w:rPr>
          <w:sz w:val="20"/>
          <w:szCs w:val="20"/>
        </w:rPr>
      </w:pPr>
      <w:r>
        <w:rPr>
          <w:sz w:val="20"/>
          <w:szCs w:val="20"/>
        </w:rPr>
        <w:t>Guerrilla player – remember the words of Mao Zedong:</w:t>
      </w:r>
    </w:p>
    <w:p w:rsidR="002E2FEF" w:rsidRPr="00733E33" w:rsidRDefault="002E2FEF" w:rsidP="002E2FEF">
      <w:pPr>
        <w:pStyle w:val="ListParagraph"/>
        <w:numPr>
          <w:ilvl w:val="0"/>
          <w:numId w:val="3"/>
        </w:numPr>
        <w:rPr>
          <w:sz w:val="20"/>
          <w:szCs w:val="20"/>
        </w:rPr>
      </w:pPr>
      <w:r w:rsidRPr="008B2B7F">
        <w:rPr>
          <w:i/>
          <w:sz w:val="20"/>
          <w:szCs w:val="20"/>
        </w:rPr>
        <w:t>“The enemy advances, we retreat</w:t>
      </w:r>
      <w:r>
        <w:rPr>
          <w:i/>
          <w:sz w:val="20"/>
          <w:szCs w:val="20"/>
        </w:rPr>
        <w:t>.”</w:t>
      </w:r>
      <w:r w:rsidRPr="008B2B7F">
        <w:rPr>
          <w:i/>
          <w:sz w:val="20"/>
          <w:szCs w:val="20"/>
        </w:rPr>
        <w:t xml:space="preserve"> </w:t>
      </w:r>
      <w:r w:rsidRPr="00733E33">
        <w:rPr>
          <w:sz w:val="20"/>
          <w:szCs w:val="20"/>
        </w:rPr>
        <w:t>It’s OK if you lose lots of pieces in a turn (and you will): as long as you have one left, you are still in the game.</w:t>
      </w:r>
      <w:r w:rsidRPr="008B2B7F">
        <w:rPr>
          <w:sz w:val="20"/>
          <w:szCs w:val="20"/>
        </w:rPr>
        <w:t xml:space="preserve"> </w:t>
      </w:r>
      <w:r w:rsidRPr="00733E33">
        <w:rPr>
          <w:sz w:val="20"/>
          <w:szCs w:val="20"/>
        </w:rPr>
        <w:t xml:space="preserve">Play where the enemy can’t </w:t>
      </w:r>
      <w:r>
        <w:rPr>
          <w:sz w:val="20"/>
          <w:szCs w:val="20"/>
        </w:rPr>
        <w:t>get</w:t>
      </w:r>
      <w:r w:rsidRPr="00733E33">
        <w:rPr>
          <w:sz w:val="20"/>
          <w:szCs w:val="20"/>
        </w:rPr>
        <w:t xml:space="preserve"> </w:t>
      </w:r>
      <w:r>
        <w:rPr>
          <w:sz w:val="20"/>
          <w:szCs w:val="20"/>
        </w:rPr>
        <w:t xml:space="preserve">at </w:t>
      </w:r>
      <w:r w:rsidRPr="00733E33">
        <w:rPr>
          <w:sz w:val="20"/>
          <w:szCs w:val="20"/>
        </w:rPr>
        <w:t xml:space="preserve">you right away. </w:t>
      </w:r>
    </w:p>
    <w:p w:rsidR="002E2FEF" w:rsidRPr="00733E33" w:rsidRDefault="002E2FEF" w:rsidP="002E2FEF">
      <w:pPr>
        <w:pStyle w:val="ListParagraph"/>
        <w:numPr>
          <w:ilvl w:val="0"/>
          <w:numId w:val="3"/>
        </w:numPr>
        <w:rPr>
          <w:sz w:val="20"/>
          <w:szCs w:val="20"/>
        </w:rPr>
      </w:pPr>
      <w:r>
        <w:rPr>
          <w:i/>
          <w:sz w:val="20"/>
          <w:szCs w:val="20"/>
        </w:rPr>
        <w:t xml:space="preserve"> “T</w:t>
      </w:r>
      <w:r w:rsidRPr="008B2B7F">
        <w:rPr>
          <w:i/>
          <w:sz w:val="20"/>
          <w:szCs w:val="20"/>
        </w:rPr>
        <w:t>he enemy camps, we harass</w:t>
      </w:r>
      <w:r>
        <w:rPr>
          <w:i/>
          <w:sz w:val="20"/>
          <w:szCs w:val="20"/>
        </w:rPr>
        <w:t xml:space="preserve">.” </w:t>
      </w:r>
      <w:r w:rsidRPr="00733E33">
        <w:rPr>
          <w:sz w:val="20"/>
          <w:szCs w:val="20"/>
        </w:rPr>
        <w:t xml:space="preserve">Exploit unit boundary confusion by playing between enemy </w:t>
      </w:r>
      <w:r>
        <w:rPr>
          <w:sz w:val="20"/>
          <w:szCs w:val="20"/>
        </w:rPr>
        <w:t>pieces</w:t>
      </w:r>
      <w:r w:rsidRPr="00733E33">
        <w:rPr>
          <w:sz w:val="20"/>
          <w:szCs w:val="20"/>
        </w:rPr>
        <w:t xml:space="preserve"> when you can</w:t>
      </w:r>
      <w:r>
        <w:rPr>
          <w:sz w:val="20"/>
          <w:szCs w:val="20"/>
        </w:rPr>
        <w:t xml:space="preserve"> – he can’t jump you there</w:t>
      </w:r>
      <w:r w:rsidRPr="00733E33">
        <w:rPr>
          <w:sz w:val="20"/>
          <w:szCs w:val="20"/>
        </w:rPr>
        <w:t xml:space="preserve">. </w:t>
      </w:r>
    </w:p>
    <w:p w:rsidR="002E2FEF" w:rsidRPr="00733E33" w:rsidRDefault="002E2FEF" w:rsidP="002E2FEF">
      <w:pPr>
        <w:pStyle w:val="ListParagraph"/>
        <w:numPr>
          <w:ilvl w:val="0"/>
          <w:numId w:val="3"/>
        </w:numPr>
        <w:rPr>
          <w:sz w:val="20"/>
          <w:szCs w:val="20"/>
        </w:rPr>
      </w:pPr>
      <w:r>
        <w:rPr>
          <w:i/>
          <w:sz w:val="20"/>
          <w:szCs w:val="20"/>
        </w:rPr>
        <w:t>“T</w:t>
      </w:r>
      <w:r w:rsidRPr="008B2B7F">
        <w:rPr>
          <w:i/>
          <w:sz w:val="20"/>
          <w:szCs w:val="20"/>
        </w:rPr>
        <w:t>he enemy tires, we attack; the enemy retreats, we pursue.”</w:t>
      </w:r>
      <w:r>
        <w:rPr>
          <w:sz w:val="20"/>
          <w:szCs w:val="20"/>
        </w:rPr>
        <w:t xml:space="preserve"> </w:t>
      </w:r>
      <w:r w:rsidRPr="00733E33">
        <w:rPr>
          <w:sz w:val="20"/>
          <w:szCs w:val="20"/>
        </w:rPr>
        <w:t>Your forces do not move but they “flow”: think of your pieces as a</w:t>
      </w:r>
      <w:r>
        <w:rPr>
          <w:sz w:val="20"/>
          <w:szCs w:val="20"/>
        </w:rPr>
        <w:t>n ever-</w:t>
      </w:r>
      <w:r w:rsidRPr="00733E33">
        <w:rPr>
          <w:sz w:val="20"/>
          <w:szCs w:val="20"/>
        </w:rPr>
        <w:t xml:space="preserve">growing web to trap the enemy. </w:t>
      </w:r>
      <w:r>
        <w:rPr>
          <w:sz w:val="20"/>
          <w:szCs w:val="20"/>
        </w:rPr>
        <w:t>Deploy lines of pieces to hamper his movement and trap him – he has to move next to you before he can jump you.</w:t>
      </w:r>
    </w:p>
    <w:p w:rsidR="002E2FEF" w:rsidRPr="00733E33" w:rsidRDefault="002E2FEF" w:rsidP="002E2FEF">
      <w:pPr>
        <w:rPr>
          <w:sz w:val="20"/>
          <w:szCs w:val="20"/>
        </w:rPr>
      </w:pPr>
      <w:r w:rsidRPr="00733E33">
        <w:rPr>
          <w:sz w:val="20"/>
          <w:szCs w:val="20"/>
        </w:rPr>
        <w:t>COIN player:</w:t>
      </w:r>
    </w:p>
    <w:p w:rsidR="002E2FEF" w:rsidRPr="00733E33" w:rsidRDefault="002E2FEF" w:rsidP="002E2FEF">
      <w:pPr>
        <w:pStyle w:val="ListParagraph"/>
        <w:numPr>
          <w:ilvl w:val="0"/>
          <w:numId w:val="4"/>
        </w:numPr>
        <w:rPr>
          <w:sz w:val="20"/>
          <w:szCs w:val="20"/>
        </w:rPr>
      </w:pPr>
      <w:r w:rsidRPr="00733E33">
        <w:rPr>
          <w:sz w:val="20"/>
          <w:szCs w:val="20"/>
        </w:rPr>
        <w:t xml:space="preserve">You have the tougher job – you can mow </w:t>
      </w:r>
      <w:r>
        <w:rPr>
          <w:sz w:val="20"/>
          <w:szCs w:val="20"/>
        </w:rPr>
        <w:t xml:space="preserve">them </w:t>
      </w:r>
      <w:r w:rsidRPr="00733E33">
        <w:rPr>
          <w:sz w:val="20"/>
          <w:szCs w:val="20"/>
        </w:rPr>
        <w:t xml:space="preserve">down but they will keep coming back! </w:t>
      </w:r>
    </w:p>
    <w:p w:rsidR="002E2FEF" w:rsidRPr="00733E33" w:rsidRDefault="002E2FEF" w:rsidP="002E2FEF">
      <w:pPr>
        <w:pStyle w:val="ListParagraph"/>
        <w:numPr>
          <w:ilvl w:val="0"/>
          <w:numId w:val="4"/>
        </w:numPr>
        <w:rPr>
          <w:sz w:val="20"/>
          <w:szCs w:val="20"/>
        </w:rPr>
      </w:pPr>
      <w:r w:rsidRPr="00733E33">
        <w:rPr>
          <w:sz w:val="20"/>
          <w:szCs w:val="20"/>
        </w:rPr>
        <w:t xml:space="preserve">Watch for any mistakes </w:t>
      </w:r>
      <w:r>
        <w:rPr>
          <w:sz w:val="20"/>
          <w:szCs w:val="20"/>
        </w:rPr>
        <w:t>t</w:t>
      </w:r>
      <w:r w:rsidRPr="00733E33">
        <w:rPr>
          <w:sz w:val="20"/>
          <w:szCs w:val="20"/>
        </w:rPr>
        <w:t xml:space="preserve">he </w:t>
      </w:r>
      <w:r>
        <w:rPr>
          <w:sz w:val="20"/>
          <w:szCs w:val="20"/>
        </w:rPr>
        <w:t xml:space="preserve">enemy </w:t>
      </w:r>
      <w:r w:rsidRPr="00733E33">
        <w:rPr>
          <w:sz w:val="20"/>
          <w:szCs w:val="20"/>
        </w:rPr>
        <w:t xml:space="preserve">might make – if you can completely clear a whole corner of the board of enemy </w:t>
      </w:r>
      <w:r>
        <w:rPr>
          <w:sz w:val="20"/>
          <w:szCs w:val="20"/>
        </w:rPr>
        <w:t>pieces</w:t>
      </w:r>
      <w:r w:rsidRPr="00733E33">
        <w:rPr>
          <w:sz w:val="20"/>
          <w:szCs w:val="20"/>
        </w:rPr>
        <w:t>, it will be a while before he can return there</w:t>
      </w:r>
      <w:r>
        <w:rPr>
          <w:sz w:val="20"/>
          <w:szCs w:val="20"/>
        </w:rPr>
        <w:t>. B</w:t>
      </w:r>
      <w:r w:rsidRPr="00733E33">
        <w:rPr>
          <w:sz w:val="20"/>
          <w:szCs w:val="20"/>
        </w:rPr>
        <w:t>ut you must do a complete job.</w:t>
      </w:r>
    </w:p>
    <w:p w:rsidR="002E2FEF" w:rsidRPr="00733E33" w:rsidRDefault="002E2FEF" w:rsidP="002E2FEF">
      <w:pPr>
        <w:pStyle w:val="ListParagraph"/>
        <w:numPr>
          <w:ilvl w:val="0"/>
          <w:numId w:val="4"/>
        </w:numPr>
        <w:rPr>
          <w:sz w:val="20"/>
          <w:szCs w:val="20"/>
        </w:rPr>
      </w:pPr>
      <w:r w:rsidRPr="00733E33">
        <w:rPr>
          <w:sz w:val="20"/>
          <w:szCs w:val="20"/>
        </w:rPr>
        <w:t xml:space="preserve">Be careful of the edge of the board – any </w:t>
      </w:r>
      <w:r>
        <w:rPr>
          <w:sz w:val="20"/>
          <w:szCs w:val="20"/>
        </w:rPr>
        <w:t>piece</w:t>
      </w:r>
      <w:r w:rsidRPr="00733E33">
        <w:rPr>
          <w:sz w:val="20"/>
          <w:szCs w:val="20"/>
        </w:rPr>
        <w:t xml:space="preserve"> left there can be eliminated with only two </w:t>
      </w:r>
      <w:r>
        <w:rPr>
          <w:sz w:val="20"/>
          <w:szCs w:val="20"/>
        </w:rPr>
        <w:t>enemy pieces</w:t>
      </w:r>
      <w:r w:rsidRPr="00733E33">
        <w:rPr>
          <w:sz w:val="20"/>
          <w:szCs w:val="20"/>
        </w:rPr>
        <w:t>, or even one in the corners, if there are enemy nearby.</w:t>
      </w:r>
      <w:r>
        <w:rPr>
          <w:sz w:val="20"/>
          <w:szCs w:val="20"/>
        </w:rPr>
        <w:t xml:space="preserve"> Don’t run into such an ambush.</w:t>
      </w:r>
    </w:p>
    <w:p w:rsidR="002E2FEF" w:rsidRPr="00733E33" w:rsidRDefault="002E2FEF" w:rsidP="002E2FEF">
      <w:pPr>
        <w:pStyle w:val="ListParagraph"/>
        <w:numPr>
          <w:ilvl w:val="0"/>
          <w:numId w:val="4"/>
        </w:numPr>
        <w:rPr>
          <w:sz w:val="20"/>
          <w:szCs w:val="20"/>
        </w:rPr>
      </w:pPr>
      <w:r w:rsidRPr="00733E33">
        <w:rPr>
          <w:sz w:val="20"/>
          <w:szCs w:val="20"/>
        </w:rPr>
        <w:t>The Guerrilla will always be setting up thin walls and traps for you – watch where he puts these. If he makes too large a “string” you can reduce his forces to almost nothing in one move.</w:t>
      </w:r>
    </w:p>
    <w:p w:rsidR="002E2FEF" w:rsidRPr="006A0128" w:rsidRDefault="002E2FEF" w:rsidP="00CD26D1">
      <w:pPr>
        <w:rPr>
          <w:sz w:val="18"/>
          <w:szCs w:val="18"/>
        </w:rPr>
      </w:pPr>
    </w:p>
    <w:sectPr w:rsidR="002E2FEF" w:rsidRPr="006A0128" w:rsidSect="00CD26D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14654"/>
    <w:multiLevelType w:val="hybridMultilevel"/>
    <w:tmpl w:val="86EA4A6E"/>
    <w:lvl w:ilvl="0" w:tplc="0FDA889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2A50682"/>
    <w:multiLevelType w:val="hybridMultilevel"/>
    <w:tmpl w:val="BB8802D6"/>
    <w:lvl w:ilvl="0" w:tplc="0FDA889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45119B9"/>
    <w:multiLevelType w:val="hybridMultilevel"/>
    <w:tmpl w:val="2A0A0778"/>
    <w:lvl w:ilvl="0" w:tplc="0FDA889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7BF4106D"/>
    <w:multiLevelType w:val="hybridMultilevel"/>
    <w:tmpl w:val="96A604E8"/>
    <w:lvl w:ilvl="0" w:tplc="0FDA889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
  <w:rsids>
    <w:rsidRoot w:val="00CD26D1"/>
    <w:rsid w:val="0005139D"/>
    <w:rsid w:val="002E2FEF"/>
    <w:rsid w:val="002F3CC3"/>
    <w:rsid w:val="0034763E"/>
    <w:rsid w:val="00394926"/>
    <w:rsid w:val="003E44D3"/>
    <w:rsid w:val="004D04B7"/>
    <w:rsid w:val="00533888"/>
    <w:rsid w:val="006332AB"/>
    <w:rsid w:val="006A0128"/>
    <w:rsid w:val="008F44DC"/>
    <w:rsid w:val="00990514"/>
    <w:rsid w:val="009C460E"/>
    <w:rsid w:val="00A50F5B"/>
    <w:rsid w:val="00BA0A44"/>
    <w:rsid w:val="00C634D8"/>
    <w:rsid w:val="00CD26D1"/>
    <w:rsid w:val="00D309DB"/>
    <w:rsid w:val="00E045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536"/>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26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2F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Province of British Columbia</Company>
  <LinksUpToDate>false</LinksUpToDate>
  <CharactersWithSpaces>5181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btrain</dc:creator>
  <cp:lastModifiedBy>Train, Brian R AVED:EX</cp:lastModifiedBy>
  <cp:revision>2</cp:revision>
  <cp:lastPrinted>2013-08-09T20:25:00Z</cp:lastPrinted>
  <dcterms:created xsi:type="dcterms:W3CDTF">2017-05-10T23:28:00Z</dcterms:created>
  <dcterms:modified xsi:type="dcterms:W3CDTF">2017-05-10T23:28:00Z</dcterms:modified>
</cp:coreProperties>
</file>