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2990" w14:textId="0565B77C" w:rsidR="00C60784" w:rsidRPr="00C60784" w:rsidRDefault="00C60784" w:rsidP="00C60784">
      <w:pPr>
        <w:pStyle w:val="a3"/>
        <w:jc w:val="center"/>
        <w:rPr>
          <w:b/>
          <w:bCs/>
          <w:sz w:val="36"/>
          <w:szCs w:val="36"/>
          <w:lang w:val="ru-RU"/>
        </w:rPr>
      </w:pPr>
      <w:r w:rsidRPr="00C60784">
        <w:rPr>
          <w:b/>
          <w:bCs/>
          <w:sz w:val="36"/>
          <w:szCs w:val="36"/>
          <w:lang w:val="ru-RU"/>
        </w:rPr>
        <w:t>«П</w:t>
      </w:r>
      <w:r w:rsidRPr="00C60784">
        <w:rPr>
          <w:b/>
          <w:bCs/>
          <w:sz w:val="36"/>
          <w:szCs w:val="36"/>
          <w:lang w:val="ru-RU"/>
        </w:rPr>
        <w:t>рименение эластичности в микроанализе</w:t>
      </w:r>
      <w:r w:rsidRPr="00C60784">
        <w:rPr>
          <w:b/>
          <w:bCs/>
          <w:sz w:val="36"/>
          <w:szCs w:val="36"/>
          <w:lang w:val="ru-RU"/>
        </w:rPr>
        <w:t>»</w:t>
      </w:r>
    </w:p>
    <w:p w14:paraId="367D7B9D" w14:textId="036CC5B5" w:rsidR="00C60784" w:rsidRPr="00C60784" w:rsidRDefault="00C60784" w:rsidP="00C60784">
      <w:pPr>
        <w:pStyle w:val="a3"/>
        <w:rPr>
          <w:sz w:val="28"/>
          <w:szCs w:val="28"/>
          <w:lang w:val="ru-RU"/>
        </w:rPr>
      </w:pPr>
      <w:r w:rsidRPr="00C60784">
        <w:rPr>
          <w:b/>
          <w:bCs/>
          <w:sz w:val="28"/>
          <w:szCs w:val="28"/>
          <w:lang w:val="ru-RU"/>
        </w:rPr>
        <w:t>Эластичность</w:t>
      </w:r>
      <w:r w:rsidRPr="00C60784">
        <w:rPr>
          <w:sz w:val="28"/>
          <w:szCs w:val="28"/>
          <w:lang w:val="ru-RU"/>
        </w:rPr>
        <w:t xml:space="preserve"> </w:t>
      </w:r>
      <w:r w:rsidRPr="00C60784">
        <w:rPr>
          <w:sz w:val="28"/>
          <w:szCs w:val="28"/>
          <w:lang w:val="ru-RU"/>
        </w:rPr>
        <w:t>— мера чувствительности одной переменной (например, объема спроса или предложения) к изменению другой (например, цены или дохода), показывающая на сколько процентов изменится первая величина при изменении второй на 1%. Эластичность является безразмерным показателем и не зависит от выбора единиц измерения переменных, входящих в ее расчет.</w:t>
      </w:r>
    </w:p>
    <w:p w14:paraId="3B854044" w14:textId="2E5247A2" w:rsidR="00C60784" w:rsidRPr="00C60784" w:rsidRDefault="00C60784" w:rsidP="00C60784">
      <w:pPr>
        <w:pStyle w:val="a3"/>
        <w:rPr>
          <w:lang w:val="ru-RU"/>
        </w:rPr>
      </w:pPr>
      <w:r w:rsidRPr="00C60784">
        <w:rPr>
          <w:lang w:val="ru-RU"/>
        </w:rPr>
        <w:drawing>
          <wp:inline distT="0" distB="0" distL="0" distR="0" wp14:anchorId="1F84FC1F" wp14:editId="4BC8E8EF">
            <wp:extent cx="2333951" cy="619211"/>
            <wp:effectExtent l="0" t="0" r="9525" b="9525"/>
            <wp:docPr id="21128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9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DF6" w14:textId="53FA11AF" w:rsidR="00C60784" w:rsidRPr="00C60784" w:rsidRDefault="00C60784" w:rsidP="00C60784">
      <w:pPr>
        <w:pStyle w:val="a3"/>
        <w:rPr>
          <w:sz w:val="28"/>
          <w:szCs w:val="28"/>
          <w:lang w:val="ru-RU"/>
        </w:rPr>
      </w:pPr>
      <w:r w:rsidRPr="00C60784">
        <w:rPr>
          <w:sz w:val="28"/>
          <w:szCs w:val="28"/>
          <w:lang w:val="ru-RU"/>
        </w:rPr>
        <w:t>В микроэкономике эластичность (или коэффициент эластичности) используется для измерения степени изменения одной переменной относительно изменения другой переменной. Эластичность может применяться к различным видам отношений, таким как спрос и предложение товаров и услуг, доход и спрос, цена и предложение и т.д.</w:t>
      </w:r>
    </w:p>
    <w:p w14:paraId="1AF2E125" w14:textId="77777777" w:rsidR="00C60784" w:rsidRPr="00C60784" w:rsidRDefault="00C60784" w:rsidP="00C60784">
      <w:pPr>
        <w:pStyle w:val="a3"/>
        <w:rPr>
          <w:sz w:val="28"/>
          <w:szCs w:val="28"/>
        </w:rPr>
      </w:pPr>
      <w:proofErr w:type="spellStart"/>
      <w:r w:rsidRPr="00C60784">
        <w:rPr>
          <w:sz w:val="28"/>
          <w:szCs w:val="28"/>
        </w:rPr>
        <w:t>Основные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типы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эластичности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включают</w:t>
      </w:r>
      <w:proofErr w:type="spellEnd"/>
      <w:r w:rsidRPr="00C60784">
        <w:rPr>
          <w:sz w:val="28"/>
          <w:szCs w:val="28"/>
        </w:rPr>
        <w:t>:</w:t>
      </w:r>
    </w:p>
    <w:p w14:paraId="72B3F5C5" w14:textId="77777777" w:rsidR="00C60784" w:rsidRPr="00C60784" w:rsidRDefault="00C60784" w:rsidP="00C6078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60784">
        <w:rPr>
          <w:rStyle w:val="a4"/>
          <w:sz w:val="28"/>
          <w:szCs w:val="28"/>
          <w:lang w:val="ru-RU"/>
        </w:rPr>
        <w:t>Ценовая эластичность спроса</w:t>
      </w:r>
      <w:r w:rsidRPr="00C60784">
        <w:rPr>
          <w:sz w:val="28"/>
          <w:szCs w:val="28"/>
          <w:lang w:val="ru-RU"/>
        </w:rPr>
        <w:t>: Она измеряет, насколько процентное изменение в цене товара приведет к процентному изменению в количестве спроса на этот товар. Если коэффициент ценовой эластичности больше 1, спрос на товар считается эластичным; если меньше 1 - неэластичным; если равен 1 - единично эластичным.</w:t>
      </w:r>
    </w:p>
    <w:p w14:paraId="7CE882A5" w14:textId="77777777" w:rsidR="00C60784" w:rsidRPr="00C60784" w:rsidRDefault="00C60784" w:rsidP="00C6078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60784">
        <w:rPr>
          <w:rStyle w:val="a4"/>
          <w:sz w:val="28"/>
          <w:szCs w:val="28"/>
          <w:lang w:val="ru-RU"/>
        </w:rPr>
        <w:t>Доходовая</w:t>
      </w:r>
      <w:proofErr w:type="spellEnd"/>
      <w:r w:rsidRPr="00C60784">
        <w:rPr>
          <w:rStyle w:val="a4"/>
          <w:sz w:val="28"/>
          <w:szCs w:val="28"/>
          <w:lang w:val="ru-RU"/>
        </w:rPr>
        <w:t xml:space="preserve"> эластичность спроса</w:t>
      </w:r>
      <w:r w:rsidRPr="00C60784">
        <w:rPr>
          <w:sz w:val="28"/>
          <w:szCs w:val="28"/>
          <w:lang w:val="ru-RU"/>
        </w:rPr>
        <w:t xml:space="preserve">: Она измеряет, насколько процентное изменение в доходе потребителя приведет к процентному изменению в количестве товара, который потребитель готов приобрести. </w:t>
      </w:r>
      <w:proofErr w:type="spellStart"/>
      <w:r w:rsidRPr="00C60784">
        <w:rPr>
          <w:sz w:val="28"/>
          <w:szCs w:val="28"/>
        </w:rPr>
        <w:t>Положительная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доходовая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эластичность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означает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нормальный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товар</w:t>
      </w:r>
      <w:proofErr w:type="spellEnd"/>
      <w:r w:rsidRPr="00C60784">
        <w:rPr>
          <w:sz w:val="28"/>
          <w:szCs w:val="28"/>
        </w:rPr>
        <w:t xml:space="preserve">, </w:t>
      </w:r>
      <w:proofErr w:type="spellStart"/>
      <w:r w:rsidRPr="00C60784">
        <w:rPr>
          <w:sz w:val="28"/>
          <w:szCs w:val="28"/>
        </w:rPr>
        <w:t>отрицательная</w:t>
      </w:r>
      <w:proofErr w:type="spellEnd"/>
      <w:r w:rsidRPr="00C60784">
        <w:rPr>
          <w:sz w:val="28"/>
          <w:szCs w:val="28"/>
        </w:rPr>
        <w:t xml:space="preserve"> - </w:t>
      </w:r>
      <w:proofErr w:type="spellStart"/>
      <w:r w:rsidRPr="00C60784">
        <w:rPr>
          <w:sz w:val="28"/>
          <w:szCs w:val="28"/>
        </w:rPr>
        <w:t>инфериорный</w:t>
      </w:r>
      <w:proofErr w:type="spellEnd"/>
      <w:r w:rsidRPr="00C60784">
        <w:rPr>
          <w:sz w:val="28"/>
          <w:szCs w:val="28"/>
        </w:rPr>
        <w:t xml:space="preserve"> </w:t>
      </w:r>
      <w:proofErr w:type="spellStart"/>
      <w:r w:rsidRPr="00C60784">
        <w:rPr>
          <w:sz w:val="28"/>
          <w:szCs w:val="28"/>
        </w:rPr>
        <w:t>товар</w:t>
      </w:r>
      <w:proofErr w:type="spellEnd"/>
      <w:r w:rsidRPr="00C60784">
        <w:rPr>
          <w:sz w:val="28"/>
          <w:szCs w:val="28"/>
        </w:rPr>
        <w:t>.</w:t>
      </w:r>
    </w:p>
    <w:p w14:paraId="7EE8EC59" w14:textId="77777777" w:rsidR="00C60784" w:rsidRPr="00C60784" w:rsidRDefault="00C60784" w:rsidP="00C6078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60784">
        <w:rPr>
          <w:rStyle w:val="a4"/>
          <w:sz w:val="28"/>
          <w:szCs w:val="28"/>
          <w:lang w:val="ru-RU"/>
        </w:rPr>
        <w:t>Кросс-эластичность спроса</w:t>
      </w:r>
      <w:r w:rsidRPr="00C60784">
        <w:rPr>
          <w:sz w:val="28"/>
          <w:szCs w:val="28"/>
          <w:lang w:val="ru-RU"/>
        </w:rPr>
        <w:t>: Она измеряет, насколько процентное изменение в цене одного товара приведет к процентному изменению в количестве спроса на другой товар. Положительная кросс-эластичность указывает на товары, которые являются субститутами, а отрицательная - на товары, которые являются комплементами.</w:t>
      </w:r>
    </w:p>
    <w:p w14:paraId="48C00EA3" w14:textId="77777777" w:rsidR="00C60784" w:rsidRPr="00C60784" w:rsidRDefault="00C60784" w:rsidP="00C6078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60784">
        <w:rPr>
          <w:rStyle w:val="a4"/>
          <w:sz w:val="28"/>
          <w:szCs w:val="28"/>
          <w:lang w:val="ru-RU"/>
        </w:rPr>
        <w:t>Ценовая эластичность предложения</w:t>
      </w:r>
      <w:r w:rsidRPr="00C60784">
        <w:rPr>
          <w:sz w:val="28"/>
          <w:szCs w:val="28"/>
          <w:lang w:val="ru-RU"/>
        </w:rPr>
        <w:t>: Она измеряет, насколько процентное изменение в цене товара приведет к процентному изменению в количестве товара, предлагаемом на рынке. В зависимости от степени реакции предложения на изменение цены, оно может быть эластичным, неэластичным или единично эластичным.</w:t>
      </w:r>
    </w:p>
    <w:p w14:paraId="0AFE6A3F" w14:textId="77777777" w:rsidR="00C60784" w:rsidRPr="00C60784" w:rsidRDefault="00C60784" w:rsidP="00C60784">
      <w:pPr>
        <w:pStyle w:val="a3"/>
        <w:rPr>
          <w:sz w:val="28"/>
          <w:szCs w:val="28"/>
          <w:lang w:val="ru-RU"/>
        </w:rPr>
      </w:pPr>
      <w:r w:rsidRPr="00C60784">
        <w:rPr>
          <w:sz w:val="28"/>
          <w:szCs w:val="28"/>
          <w:lang w:val="ru-RU"/>
        </w:rPr>
        <w:lastRenderedPageBreak/>
        <w:t>Эластичность в микроэкономике помогает понять, как изменения в одной переменной могут повлиять на другую, что является ключевым вопросом для принятия решений как для потребителей, так и для производителей, а также для формирования государственной экономической политики.</w:t>
      </w:r>
    </w:p>
    <w:p w14:paraId="157BEEAC" w14:textId="77777777" w:rsidR="00ED7A51" w:rsidRPr="00C60784" w:rsidRDefault="00ED7A51">
      <w:pPr>
        <w:rPr>
          <w:lang w:val="ru-RU"/>
        </w:rPr>
      </w:pPr>
    </w:p>
    <w:sectPr w:rsidR="00ED7A51" w:rsidRPr="00C607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121DA"/>
    <w:multiLevelType w:val="multilevel"/>
    <w:tmpl w:val="DBE0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76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0E"/>
    <w:rsid w:val="007F1D0E"/>
    <w:rsid w:val="00C60784"/>
    <w:rsid w:val="00E651A9"/>
    <w:rsid w:val="00ED7A51"/>
    <w:rsid w:val="00F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1466"/>
  <w15:chartTrackingRefBased/>
  <w15:docId w15:val="{F4AB44E8-2F02-415A-8E22-B3C8C7D3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078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C60784"/>
    <w:rPr>
      <w:b/>
      <w:bCs/>
    </w:rPr>
  </w:style>
  <w:style w:type="character" w:styleId="a5">
    <w:name w:val="Hyperlink"/>
    <w:basedOn w:val="a0"/>
    <w:uiPriority w:val="99"/>
    <w:semiHidden/>
    <w:unhideWhenUsed/>
    <w:rsid w:val="00C60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2</cp:revision>
  <dcterms:created xsi:type="dcterms:W3CDTF">2024-03-04T09:01:00Z</dcterms:created>
  <dcterms:modified xsi:type="dcterms:W3CDTF">2024-03-04T09:25:00Z</dcterms:modified>
</cp:coreProperties>
</file>