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A030" w14:textId="7873C37C" w:rsidR="00F24D38" w:rsidRDefault="005450AA" w:rsidP="005450AA">
      <w:pPr>
        <w:pStyle w:val="1"/>
      </w:pPr>
      <w:r>
        <w:t>Анализ предметной области, выявление классов</w:t>
      </w:r>
    </w:p>
    <w:p w14:paraId="200A24D6" w14:textId="77777777" w:rsidR="005450AA" w:rsidRDefault="005450AA" w:rsidP="005450AA">
      <w:pPr>
        <w:pStyle w:val="2"/>
        <w:spacing w:before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Моделирование классов</w:t>
      </w:r>
    </w:p>
    <w:p w14:paraId="4033EFFF" w14:textId="542FAB32" w:rsidR="005450AA" w:rsidRPr="00CA2FD4" w:rsidRDefault="005450AA" w:rsidP="00CA2FD4">
      <w:pPr>
        <w:pStyle w:val="a3"/>
        <w:spacing w:before="60" w:beforeAutospacing="0" w:after="0" w:afterAutospacing="0"/>
        <w:ind w:firstLine="425"/>
        <w:jc w:val="both"/>
        <w:rPr>
          <w:rFonts w:ascii="Arial" w:hAnsi="Arial" w:cs="Arial"/>
          <w:color w:val="000000"/>
        </w:rPr>
      </w:pPr>
      <w:r w:rsidRPr="00CA2FD4">
        <w:rPr>
          <w:rFonts w:ascii="Arial" w:hAnsi="Arial" w:cs="Arial"/>
          <w:color w:val="000000"/>
        </w:rPr>
        <w:t xml:space="preserve">Модель классов </w:t>
      </w:r>
      <w:proofErr w:type="gramStart"/>
      <w:r w:rsidRPr="00CA2FD4">
        <w:rPr>
          <w:rFonts w:ascii="Arial" w:hAnsi="Arial" w:cs="Arial"/>
          <w:color w:val="000000"/>
        </w:rPr>
        <w:t>-</w:t>
      </w:r>
      <w:r w:rsidR="00CA2FD4" w:rsidRPr="00CA2FD4">
        <w:rPr>
          <w:rFonts w:ascii="Arial" w:hAnsi="Arial" w:cs="Arial"/>
          <w:color w:val="000000"/>
        </w:rPr>
        <w:t xml:space="preserve"> </w:t>
      </w:r>
      <w:r w:rsidRPr="00CA2FD4">
        <w:rPr>
          <w:rFonts w:ascii="Arial" w:hAnsi="Arial" w:cs="Arial"/>
          <w:color w:val="000000"/>
        </w:rPr>
        <w:t>это</w:t>
      </w:r>
      <w:proofErr w:type="gramEnd"/>
      <w:r w:rsidRPr="00CA2FD4">
        <w:rPr>
          <w:rFonts w:ascii="Arial" w:hAnsi="Arial" w:cs="Arial"/>
          <w:color w:val="000000"/>
        </w:rPr>
        <w:t xml:space="preserve"> краеугольный камень разработки объектно-ориентирован</w:t>
      </w:r>
      <w:r w:rsidRPr="00CA2FD4">
        <w:rPr>
          <w:rFonts w:ascii="Arial" w:hAnsi="Arial" w:cs="Arial"/>
          <w:color w:val="000000"/>
        </w:rPr>
        <w:softHyphen/>
        <w:t>ной системы. Классы лежат в основании наблюдаемости свойств и поведения систе</w:t>
      </w:r>
      <w:r w:rsidRPr="00CA2FD4">
        <w:rPr>
          <w:rFonts w:ascii="Arial" w:hAnsi="Arial" w:cs="Arial"/>
          <w:color w:val="000000"/>
        </w:rPr>
        <w:softHyphen/>
        <w:t>мы. К сожалению, классы всегда трудно поддаются определению, а свойства классов не всегда очевидны. Весьма маловероятно, чтобы два аналитика пришли к одному и тому же множеству классов и их свойств для одной и той же нетривиальной проблем</w:t>
      </w:r>
      <w:r w:rsidRPr="00CA2FD4">
        <w:rPr>
          <w:rFonts w:ascii="Arial" w:hAnsi="Arial" w:cs="Arial"/>
          <w:color w:val="000000"/>
        </w:rPr>
        <w:softHyphen/>
        <w:t>ной области. Хотя модели классов могут отличаться, конечный результат и степень удовлетворенности пользователя могут быть в равной мере достаточными (или в рав</w:t>
      </w:r>
      <w:r w:rsidRPr="00CA2FD4">
        <w:rPr>
          <w:rFonts w:ascii="Arial" w:hAnsi="Arial" w:cs="Arial"/>
          <w:color w:val="000000"/>
        </w:rPr>
        <w:softHyphen/>
        <w:t>ной мере недостаточными).</w:t>
      </w:r>
    </w:p>
    <w:p w14:paraId="238AE3B4" w14:textId="77777777" w:rsidR="005450AA" w:rsidRDefault="005450AA" w:rsidP="00CA2FD4">
      <w:pPr>
        <w:pStyle w:val="a3"/>
        <w:spacing w:before="60" w:beforeAutospacing="0" w:after="0" w:afterAutospacing="0"/>
        <w:ind w:firstLine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Моделирование классов </w:t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не детерминированный процесс. Не существует об</w:t>
      </w:r>
      <w:r>
        <w:rPr>
          <w:rFonts w:ascii="Arial" w:hAnsi="Arial" w:cs="Arial"/>
          <w:color w:val="000000"/>
        </w:rPr>
        <w:softHyphen/>
        <w:t>щего рецепта отыскания и определения наилучших классов. Этот процесс в значи</w:t>
      </w:r>
      <w:r>
        <w:rPr>
          <w:rFonts w:ascii="Arial" w:hAnsi="Arial" w:cs="Arial"/>
          <w:color w:val="000000"/>
        </w:rPr>
        <w:softHyphen/>
        <w:t>тельной мере носит итеративный и пошаговый наращиваемый характер. К факторам, определяющим успешное проектирование классов, относится уровень квалификации и опыта аналитика, в частности, перечисленные ниже возможности.</w:t>
      </w:r>
    </w:p>
    <w:p w14:paraId="224E309B" w14:textId="77777777" w:rsidR="005450AA" w:rsidRDefault="005450AA" w:rsidP="00CA2FD4">
      <w:pPr>
        <w:pStyle w:val="a3"/>
        <w:spacing w:before="60" w:beforeAutospacing="0" w:after="0" w:afterAutospacing="0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Знания в области моделирования классов.</w:t>
      </w:r>
    </w:p>
    <w:p w14:paraId="2CAB7756" w14:textId="77777777" w:rsidR="005450AA" w:rsidRDefault="005450AA" w:rsidP="00CA2FD4">
      <w:pPr>
        <w:pStyle w:val="a3"/>
        <w:spacing w:before="60" w:beforeAutospacing="0" w:after="0" w:afterAutospacing="0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Понимание проблемной области.</w:t>
      </w:r>
    </w:p>
    <w:p w14:paraId="490DED97" w14:textId="77777777" w:rsidR="005450AA" w:rsidRDefault="005450AA" w:rsidP="00CA2FD4">
      <w:pPr>
        <w:pStyle w:val="a3"/>
        <w:spacing w:before="60" w:beforeAutospacing="0" w:after="0" w:afterAutospacing="0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Опыт в области аналогичных и успешных проектов.</w:t>
      </w:r>
    </w:p>
    <w:p w14:paraId="3660A168" w14:textId="77777777" w:rsidR="005450AA" w:rsidRDefault="005450AA" w:rsidP="00CA2FD4">
      <w:pPr>
        <w:pStyle w:val="a3"/>
        <w:spacing w:before="60" w:beforeAutospacing="0" w:after="0" w:afterAutospacing="0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Способность смотреть вперед и предвидеть последствия решений.</w:t>
      </w:r>
    </w:p>
    <w:p w14:paraId="341CEDAC" w14:textId="77777777" w:rsidR="005450AA" w:rsidRDefault="005450AA" w:rsidP="00CA2FD4">
      <w:pPr>
        <w:pStyle w:val="a3"/>
        <w:spacing w:before="60" w:beforeAutospacing="0" w:after="0" w:afterAutospacing="0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Готовность к пересмотру модели с целью устранения недостатков и т.д.</w:t>
      </w:r>
    </w:p>
    <w:p w14:paraId="10A3E93D" w14:textId="77777777" w:rsidR="005450AA" w:rsidRDefault="005450AA" w:rsidP="005450A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14:paraId="359E44D2" w14:textId="5362CEC9" w:rsidR="005450AA" w:rsidRPr="005450AA" w:rsidRDefault="005450AA" w:rsidP="005450A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5450AA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Некоторые правила выявления классов</w:t>
      </w:r>
    </w:p>
    <w:p w14:paraId="13C304C8" w14:textId="77777777" w:rsidR="005450AA" w:rsidRPr="005450AA" w:rsidRDefault="005450AA" w:rsidP="00CA2FD4">
      <w:pPr>
        <w:pStyle w:val="a3"/>
        <w:spacing w:before="0" w:beforeAutospacing="0" w:after="0" w:afterAutospacing="0"/>
        <w:ind w:firstLine="426"/>
        <w:jc w:val="both"/>
        <w:rPr>
          <w:rFonts w:ascii="Arial" w:hAnsi="Arial" w:cs="Arial"/>
          <w:color w:val="000000"/>
        </w:rPr>
      </w:pPr>
      <w:r w:rsidRPr="005450AA">
        <w:rPr>
          <w:rFonts w:ascii="Arial" w:hAnsi="Arial" w:cs="Arial"/>
          <w:color w:val="000000"/>
        </w:rPr>
        <w:t>Ниже приведен перечень руководящих принципов или правил, ко</w:t>
      </w:r>
      <w:r w:rsidRPr="005450AA">
        <w:rPr>
          <w:rFonts w:ascii="Arial" w:hAnsi="Arial" w:cs="Arial"/>
          <w:color w:val="000000"/>
        </w:rPr>
        <w:softHyphen/>
        <w:t>торым должен следовать аналитик при выборе потенциальных классов.</w:t>
      </w:r>
    </w:p>
    <w:p w14:paraId="3B9B33FD" w14:textId="77777777" w:rsidR="005450AA" w:rsidRPr="005450AA" w:rsidRDefault="005450AA" w:rsidP="00CA2FD4">
      <w:pPr>
        <w:spacing w:before="60" w:after="0" w:line="240" w:lineRule="auto"/>
        <w:ind w:left="225"/>
        <w:rPr>
          <w:rFonts w:ascii="Arial" w:eastAsia="Times New Roman" w:hAnsi="Arial" w:cs="Arial"/>
          <w:color w:val="000000"/>
          <w:szCs w:val="24"/>
          <w:lang w:eastAsia="ru-RU"/>
        </w:rPr>
      </w:pP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>1. Для каждого класса должно быть ясно сформулировано его назначение в системе.</w:t>
      </w:r>
    </w:p>
    <w:p w14:paraId="4C2647C0" w14:textId="77777777" w:rsidR="005450AA" w:rsidRPr="005450AA" w:rsidRDefault="005450AA" w:rsidP="00CA2FD4">
      <w:pPr>
        <w:spacing w:before="60" w:after="0" w:line="240" w:lineRule="auto"/>
        <w:ind w:left="225"/>
        <w:rPr>
          <w:rFonts w:ascii="Arial" w:eastAsia="Times New Roman" w:hAnsi="Arial" w:cs="Arial"/>
          <w:color w:val="000000"/>
          <w:szCs w:val="24"/>
          <w:lang w:eastAsia="ru-RU"/>
        </w:rPr>
      </w:pP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 xml:space="preserve">2. Каждый класс </w:t>
      </w:r>
      <w:proofErr w:type="gramStart"/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>- это</w:t>
      </w:r>
      <w:proofErr w:type="gramEnd"/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 xml:space="preserve"> шаблон описания множества объектов. Единичные классы, для которых можно представить существование только одного объекта, весьма маловероятны среди "бизнес-объектов". Подобные классы обычно составляют в приложении "общее знание" и как правило жестко запрограммированы в программах приложения. Например, если система спроектирована для единст</w:t>
      </w: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softHyphen/>
        <w:t>венной организации, существование класса Organization (Организация) мо</w:t>
      </w: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softHyphen/>
        <w:t>жет быть не оправданно.</w:t>
      </w:r>
    </w:p>
    <w:p w14:paraId="739B7E98" w14:textId="63560DEB" w:rsidR="005450AA" w:rsidRPr="005450AA" w:rsidRDefault="005450AA" w:rsidP="00CA2FD4">
      <w:pPr>
        <w:spacing w:before="60" w:after="0" w:line="240" w:lineRule="auto"/>
        <w:ind w:left="225"/>
        <w:rPr>
          <w:rFonts w:ascii="Arial" w:eastAsia="Times New Roman" w:hAnsi="Arial" w:cs="Arial"/>
          <w:color w:val="000000"/>
          <w:szCs w:val="24"/>
          <w:lang w:eastAsia="ru-RU"/>
        </w:rPr>
      </w:pP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>3. Каждый класс (т.е. класс-сущность) должен содержать набор атрибутов. Хоро</w:t>
      </w: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softHyphen/>
        <w:t>шим приемом является установление идентифицирующих атрибутов (ключей), чтобы помочь нам судить о мощности (</w:t>
      </w:r>
      <w:proofErr w:type="spellStart"/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>cardinality</w:t>
      </w:r>
      <w:proofErr w:type="spellEnd"/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>) класса (т.е. ожидаемом коли</w:t>
      </w: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softHyphen/>
        <w:t>честве объектов данного класса в базе данных). Следует, однако, помнить о том, что класс не обязательно должен обладать пользовательским ключом. Объекты классов идентифицируются с помощью идентификаторов объектов (OID).</w:t>
      </w:r>
    </w:p>
    <w:p w14:paraId="2F547200" w14:textId="77777777" w:rsidR="005450AA" w:rsidRPr="005450AA" w:rsidRDefault="005450AA" w:rsidP="00CA2FD4">
      <w:pPr>
        <w:spacing w:before="60" w:after="0" w:line="240" w:lineRule="auto"/>
        <w:ind w:left="225"/>
        <w:rPr>
          <w:rFonts w:ascii="Arial" w:eastAsia="Times New Roman" w:hAnsi="Arial" w:cs="Arial"/>
          <w:color w:val="000000"/>
          <w:szCs w:val="24"/>
          <w:lang w:eastAsia="ru-RU"/>
        </w:rPr>
      </w:pP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 xml:space="preserve">4. Каждый класс должен отличаться от атрибута. Представляется ли понятие классом или атрибутом зависит от области приложения. Цвет автомобиля </w:t>
      </w: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обычно воспринимается как атрибут класса Саг (Автомобиль). Однако на фаб</w:t>
      </w:r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softHyphen/>
        <w:t xml:space="preserve">рике по производству красок Color (Цвет) </w:t>
      </w:r>
      <w:proofErr w:type="gramStart"/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>- это</w:t>
      </w:r>
      <w:proofErr w:type="gramEnd"/>
      <w:r w:rsidRPr="005450AA">
        <w:rPr>
          <w:rFonts w:ascii="Arial" w:eastAsia="Times New Roman" w:hAnsi="Arial" w:cs="Arial"/>
          <w:color w:val="000000"/>
          <w:szCs w:val="24"/>
          <w:lang w:eastAsia="ru-RU"/>
        </w:rPr>
        <w:t xml:space="preserve"> определенно класс со своими собственными атрибутами (яркостью, насыщенностью, прозрачностью и т.д.).</w:t>
      </w:r>
    </w:p>
    <w:p w14:paraId="6EF3FDA9" w14:textId="77777777" w:rsidR="005450AA" w:rsidRDefault="005450AA"/>
    <w:p w14:paraId="3FBA27A1" w14:textId="77777777" w:rsidR="005450AA" w:rsidRDefault="005450AA" w:rsidP="005450AA">
      <w:pPr>
        <w:pStyle w:val="a3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Style w:val="a4"/>
          <w:rFonts w:ascii="Tahoma" w:hAnsi="Tahoma" w:cs="Tahoma"/>
          <w:color w:val="424242"/>
        </w:rPr>
        <w:t xml:space="preserve">Метод </w:t>
      </w:r>
      <w:proofErr w:type="spellStart"/>
      <w:r>
        <w:rPr>
          <w:rStyle w:val="a4"/>
          <w:rFonts w:ascii="Tahoma" w:hAnsi="Tahoma" w:cs="Tahoma"/>
          <w:color w:val="424242"/>
        </w:rPr>
        <w:t>Аббота</w:t>
      </w:r>
      <w:proofErr w:type="spellEnd"/>
    </w:p>
    <w:p w14:paraId="638F2F71" w14:textId="77777777" w:rsidR="005450AA" w:rsidRPr="00353249" w:rsidRDefault="005450AA" w:rsidP="00CA2FD4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 w:rsidRPr="00353249">
        <w:rPr>
          <w:rFonts w:ascii="Arial" w:hAnsi="Arial" w:cs="Arial"/>
          <w:color w:val="000000"/>
        </w:rPr>
        <w:t xml:space="preserve">Метод </w:t>
      </w:r>
      <w:proofErr w:type="spellStart"/>
      <w:r w:rsidRPr="00353249">
        <w:rPr>
          <w:rFonts w:ascii="Arial" w:hAnsi="Arial" w:cs="Arial"/>
          <w:color w:val="000000"/>
        </w:rPr>
        <w:t>Аббота</w:t>
      </w:r>
      <w:proofErr w:type="spellEnd"/>
      <w:r w:rsidRPr="00353249">
        <w:rPr>
          <w:rFonts w:ascii="Arial" w:hAnsi="Arial" w:cs="Arial"/>
          <w:color w:val="000000"/>
        </w:rPr>
        <w:t xml:space="preserve"> заключается в описании задачи на простом человеческом языке и анализе полученного текста. Существительные в этом случае принимаются как вероятные кандидаты на роль объектов-сущностей, а глаголы — на методы этих сущностей.</w:t>
      </w:r>
    </w:p>
    <w:p w14:paraId="5495B711" w14:textId="7EC37BAC" w:rsidR="005450AA" w:rsidRPr="00353249" w:rsidRDefault="00CA2FD4" w:rsidP="00CA2FD4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основе выделения существительных-</w:t>
      </w:r>
      <w:proofErr w:type="spellStart"/>
      <w:r>
        <w:rPr>
          <w:rFonts w:ascii="Arial" w:hAnsi="Arial" w:cs="Arial"/>
          <w:color w:val="000000"/>
        </w:rPr>
        <w:t>кандатов</w:t>
      </w:r>
      <w:proofErr w:type="spellEnd"/>
      <w:r>
        <w:rPr>
          <w:rFonts w:ascii="Arial" w:hAnsi="Arial" w:cs="Arial"/>
          <w:color w:val="000000"/>
        </w:rPr>
        <w:t xml:space="preserve"> на классы готовятся так называемые </w:t>
      </w:r>
      <w:r w:rsidRPr="00353249">
        <w:rPr>
          <w:rFonts w:ascii="Arial" w:hAnsi="Arial" w:cs="Arial"/>
          <w:color w:val="000000"/>
        </w:rPr>
        <w:t>CRC</w:t>
      </w:r>
      <w:r>
        <w:rPr>
          <w:rFonts w:ascii="Arial" w:hAnsi="Arial" w:cs="Arial"/>
          <w:color w:val="000000"/>
        </w:rPr>
        <w:t xml:space="preserve">-карточки. </w:t>
      </w:r>
      <w:r w:rsidR="005450AA" w:rsidRPr="00353249">
        <w:rPr>
          <w:rFonts w:ascii="Arial" w:hAnsi="Arial" w:cs="Arial"/>
          <w:color w:val="000000"/>
        </w:rPr>
        <w:t>Аббревиатура CRC означает Class-</w:t>
      </w:r>
      <w:proofErr w:type="spellStart"/>
      <w:r w:rsidR="005450AA" w:rsidRPr="00353249">
        <w:rPr>
          <w:rFonts w:ascii="Arial" w:hAnsi="Arial" w:cs="Arial"/>
          <w:color w:val="000000"/>
        </w:rPr>
        <w:t>Responsibilities</w:t>
      </w:r>
      <w:proofErr w:type="spellEnd"/>
      <w:r w:rsidR="005450AA" w:rsidRPr="00353249">
        <w:rPr>
          <w:rFonts w:ascii="Arial" w:hAnsi="Arial" w:cs="Arial"/>
          <w:color w:val="000000"/>
        </w:rPr>
        <w:t>-</w:t>
      </w:r>
      <w:proofErr w:type="spellStart"/>
      <w:r w:rsidR="005450AA" w:rsidRPr="00353249">
        <w:rPr>
          <w:rFonts w:ascii="Arial" w:hAnsi="Arial" w:cs="Arial"/>
          <w:color w:val="000000"/>
        </w:rPr>
        <w:t>Collaborators</w:t>
      </w:r>
      <w:proofErr w:type="spellEnd"/>
      <w:r w:rsidR="005450AA" w:rsidRPr="00353249">
        <w:rPr>
          <w:rFonts w:ascii="Arial" w:hAnsi="Arial" w:cs="Arial"/>
          <w:color w:val="000000"/>
        </w:rPr>
        <w:t xml:space="preserve"> (класс-ответственность-участники). CRC-карточки впервые предложили Кент Бек (</w:t>
      </w:r>
      <w:proofErr w:type="spellStart"/>
      <w:r w:rsidR="005450AA" w:rsidRPr="00353249">
        <w:rPr>
          <w:rFonts w:ascii="Arial" w:hAnsi="Arial" w:cs="Arial"/>
          <w:color w:val="000000"/>
        </w:rPr>
        <w:t>Kent</w:t>
      </w:r>
      <w:proofErr w:type="spellEnd"/>
      <w:r w:rsidR="005450AA" w:rsidRPr="00353249">
        <w:rPr>
          <w:rFonts w:ascii="Arial" w:hAnsi="Arial" w:cs="Arial"/>
          <w:color w:val="000000"/>
        </w:rPr>
        <w:t xml:space="preserve"> </w:t>
      </w:r>
      <w:proofErr w:type="spellStart"/>
      <w:r w:rsidR="005450AA" w:rsidRPr="00353249">
        <w:rPr>
          <w:rFonts w:ascii="Arial" w:hAnsi="Arial" w:cs="Arial"/>
          <w:color w:val="000000"/>
        </w:rPr>
        <w:t>Beck</w:t>
      </w:r>
      <w:proofErr w:type="spellEnd"/>
      <w:r w:rsidR="005450AA" w:rsidRPr="00353249">
        <w:rPr>
          <w:rFonts w:ascii="Arial" w:hAnsi="Arial" w:cs="Arial"/>
          <w:color w:val="000000"/>
        </w:rPr>
        <w:t xml:space="preserve">) и Уорд </w:t>
      </w:r>
      <w:proofErr w:type="spellStart"/>
      <w:r w:rsidR="005450AA" w:rsidRPr="00353249">
        <w:rPr>
          <w:rFonts w:ascii="Arial" w:hAnsi="Arial" w:cs="Arial"/>
          <w:color w:val="000000"/>
        </w:rPr>
        <w:t>Каннингхэм</w:t>
      </w:r>
      <w:proofErr w:type="spellEnd"/>
      <w:r w:rsidR="005450AA" w:rsidRPr="00353249">
        <w:rPr>
          <w:rFonts w:ascii="Arial" w:hAnsi="Arial" w:cs="Arial"/>
          <w:color w:val="000000"/>
        </w:rPr>
        <w:t xml:space="preserve"> (Ward </w:t>
      </w:r>
      <w:proofErr w:type="spellStart"/>
      <w:r w:rsidR="005450AA" w:rsidRPr="00353249">
        <w:rPr>
          <w:rFonts w:ascii="Arial" w:hAnsi="Arial" w:cs="Arial"/>
          <w:color w:val="000000"/>
        </w:rPr>
        <w:t>Cunningham</w:t>
      </w:r>
      <w:proofErr w:type="spellEnd"/>
      <w:r w:rsidR="005450AA" w:rsidRPr="00353249">
        <w:rPr>
          <w:rFonts w:ascii="Arial" w:hAnsi="Arial" w:cs="Arial"/>
          <w:color w:val="000000"/>
        </w:rPr>
        <w:t>) для обучения объектно-ориентированному программированию.</w:t>
      </w:r>
    </w:p>
    <w:p w14:paraId="0E9CE19E" w14:textId="77777777" w:rsidR="005450AA" w:rsidRPr="00353249" w:rsidRDefault="005450AA" w:rsidP="00CA2FD4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 w:rsidRPr="00353249">
        <w:rPr>
          <w:rFonts w:ascii="Arial" w:hAnsi="Arial" w:cs="Arial"/>
          <w:color w:val="000000"/>
        </w:rPr>
        <w:t>CRC-карточки представляют собой обычные картонные карточки размером 10 на 15 сантиметров, на которых карандашом сверху пишется название класса, слева — за что он отвечает, справа — с какими классами он взаимодействует (сотрудничает, обменивается сообщениями).</w:t>
      </w:r>
    </w:p>
    <w:p w14:paraId="33882717" w14:textId="77777777" w:rsidR="005450AA" w:rsidRPr="00353249" w:rsidRDefault="005450AA" w:rsidP="00CA2FD4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 w:rsidRPr="00353249">
        <w:rPr>
          <w:rFonts w:ascii="Arial" w:hAnsi="Arial" w:cs="Arial"/>
          <w:color w:val="000000"/>
        </w:rPr>
        <w:t>В ходе анализа появляются новые карточки, в старые вносятся изменения. Может возникнуть ситуация, когда один из классов (объектов) окажется слишком большим, и на стадии реализации системы это приведет к необходимости его постоянного использования. В этом случае целесообразно разбить его на несколько классов или передать часть его функций другому классу.</w:t>
      </w:r>
    </w:p>
    <w:p w14:paraId="09507C25" w14:textId="03221237" w:rsidR="005450AA" w:rsidRDefault="005450AA" w:rsidP="00CA2FD4">
      <w:pPr>
        <w:pStyle w:val="a3"/>
        <w:spacing w:before="60" w:beforeAutospacing="0" w:after="0" w:afterAutospacing="0"/>
        <w:ind w:firstLine="567"/>
        <w:jc w:val="both"/>
        <w:rPr>
          <w:rFonts w:ascii="Tahoma" w:hAnsi="Tahoma" w:cs="Tahoma"/>
          <w:color w:val="424242"/>
        </w:rPr>
      </w:pPr>
      <w:r w:rsidRPr="00353249">
        <w:rPr>
          <w:rFonts w:ascii="Arial" w:hAnsi="Arial" w:cs="Arial"/>
          <w:color w:val="000000"/>
        </w:rPr>
        <w:t>Карточки раскладываются в разном порядке, что помогает определить возможные варианты наследования свойств и методов, движения потоков данных.</w:t>
      </w:r>
    </w:p>
    <w:p w14:paraId="27E9C7F4" w14:textId="77777777" w:rsidR="005450AA" w:rsidRDefault="005450AA" w:rsidP="005450AA">
      <w:pPr>
        <w:pStyle w:val="1"/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Подход на основе использования именных групп</w:t>
      </w:r>
    </w:p>
    <w:p w14:paraId="4EA8AAC4" w14:textId="77777777" w:rsidR="005450AA" w:rsidRDefault="005450AA" w:rsidP="00CA2FD4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Подход на основе использования именных групп (т.е. имен существительных в предло</w:t>
      </w:r>
      <w:r>
        <w:rPr>
          <w:rFonts w:ascii="Arial" w:hAnsi="Arial" w:cs="Arial"/>
          <w:color w:val="000000"/>
        </w:rPr>
        <w:softHyphen/>
        <w:t>жениях) предполагает, что аналитик читает формулировки документа описания тре</w:t>
      </w:r>
      <w:r>
        <w:rPr>
          <w:rFonts w:ascii="Arial" w:hAnsi="Arial" w:cs="Arial"/>
          <w:color w:val="000000"/>
        </w:rPr>
        <w:softHyphen/>
        <w:t>бований в поисках именных групп. Каждое имя существительное рассматривается как потенциальный класс (</w:t>
      </w:r>
      <w:proofErr w:type="spellStart"/>
      <w:r>
        <w:rPr>
          <w:rFonts w:ascii="Arial" w:hAnsi="Arial" w:cs="Arial"/>
          <w:color w:val="000000"/>
        </w:rPr>
        <w:t>candidate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>). Затем список всех классов разделяется на сле</w:t>
      </w:r>
      <w:r>
        <w:rPr>
          <w:rFonts w:ascii="Arial" w:hAnsi="Arial" w:cs="Arial"/>
          <w:color w:val="000000"/>
        </w:rPr>
        <w:softHyphen/>
        <w:t>дующие три группы.</w:t>
      </w:r>
    </w:p>
    <w:p w14:paraId="37ABF3DA" w14:textId="77777777" w:rsidR="005450AA" w:rsidRDefault="005450AA" w:rsidP="00CA2FD4">
      <w:pPr>
        <w:pStyle w:val="a3"/>
        <w:spacing w:before="60" w:beforeAutospacing="0" w:after="0" w:afterAutospacing="0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Релевантные или подходящие классы.</w:t>
      </w:r>
    </w:p>
    <w:p w14:paraId="5AB6B315" w14:textId="77777777" w:rsidR="005450AA" w:rsidRDefault="005450AA" w:rsidP="00CA2FD4">
      <w:pPr>
        <w:pStyle w:val="a3"/>
        <w:spacing w:before="60" w:beforeAutospacing="0" w:after="0" w:afterAutospacing="0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Нечеткие или сомнительные классы.</w:t>
      </w:r>
    </w:p>
    <w:p w14:paraId="2E011202" w14:textId="77777777" w:rsidR="005450AA" w:rsidRDefault="005450AA" w:rsidP="00CA2FD4">
      <w:pPr>
        <w:pStyle w:val="a3"/>
        <w:spacing w:before="60" w:beforeAutospacing="0" w:after="0" w:afterAutospacing="0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Нерелевантные или неподходящие классы.</w:t>
      </w:r>
    </w:p>
    <w:p w14:paraId="7A1CA759" w14:textId="77777777" w:rsidR="005450AA" w:rsidRDefault="005450AA" w:rsidP="00CA2FD4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 нерелевантным (</w:t>
      </w:r>
      <w:proofErr w:type="spellStart"/>
      <w:r>
        <w:rPr>
          <w:rFonts w:ascii="Arial" w:hAnsi="Arial" w:cs="Arial"/>
          <w:color w:val="000000"/>
        </w:rPr>
        <w:t>irrelevant</w:t>
      </w:r>
      <w:proofErr w:type="spellEnd"/>
      <w:r>
        <w:rPr>
          <w:rFonts w:ascii="Arial" w:hAnsi="Arial" w:cs="Arial"/>
          <w:color w:val="000000"/>
        </w:rPr>
        <w:t>) относятся классы, которые выходят за рамки проблем</w:t>
      </w:r>
      <w:r>
        <w:rPr>
          <w:rFonts w:ascii="Arial" w:hAnsi="Arial" w:cs="Arial"/>
          <w:color w:val="000000"/>
        </w:rPr>
        <w:softHyphen/>
        <w:t>ной области. Для них не удается дать формулировку их назначения. Опытные анали</w:t>
      </w:r>
      <w:r>
        <w:rPr>
          <w:rFonts w:ascii="Arial" w:hAnsi="Arial" w:cs="Arial"/>
          <w:color w:val="000000"/>
        </w:rPr>
        <w:softHyphen/>
        <w:t>тики-практики вероятнее всего не включают неподходящие классы в первоначальный список потенциальных классов. Таким образом удается избежать формальных шагов по идентификации и исключению нерелевантных классов.</w:t>
      </w:r>
    </w:p>
    <w:p w14:paraId="384CEC41" w14:textId="77777777" w:rsidR="005450AA" w:rsidRDefault="005450AA" w:rsidP="00CA2FD4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 релевантным (</w:t>
      </w:r>
      <w:proofErr w:type="spellStart"/>
      <w:r>
        <w:rPr>
          <w:rFonts w:ascii="Arial" w:hAnsi="Arial" w:cs="Arial"/>
          <w:color w:val="000000"/>
        </w:rPr>
        <w:t>relevant</w:t>
      </w:r>
      <w:proofErr w:type="spellEnd"/>
      <w:r>
        <w:rPr>
          <w:rFonts w:ascii="Arial" w:hAnsi="Arial" w:cs="Arial"/>
          <w:color w:val="000000"/>
        </w:rPr>
        <w:t>) относятся классы, которые безусловно принадлежат про</w:t>
      </w:r>
      <w:r>
        <w:rPr>
          <w:rFonts w:ascii="Arial" w:hAnsi="Arial" w:cs="Arial"/>
          <w:color w:val="000000"/>
        </w:rPr>
        <w:softHyphen/>
        <w:t>блемной области. Имена существительные, представляющие имена этих классов, час</w:t>
      </w:r>
      <w:r>
        <w:rPr>
          <w:rFonts w:ascii="Arial" w:hAnsi="Arial" w:cs="Arial"/>
          <w:color w:val="000000"/>
        </w:rPr>
        <w:softHyphen/>
        <w:t>то встречаются в документе описания требований. Кроме того, значение и назначе</w:t>
      </w:r>
      <w:r>
        <w:rPr>
          <w:rFonts w:ascii="Arial" w:hAnsi="Arial" w:cs="Arial"/>
          <w:color w:val="000000"/>
        </w:rPr>
        <w:softHyphen/>
        <w:t>ние этих классов можно обосновать на основе общих знаний о прикладной области, а также на основе изучения аналогичных систем, руководств, документов и патенто</w:t>
      </w:r>
      <w:r>
        <w:rPr>
          <w:rFonts w:ascii="Arial" w:hAnsi="Arial" w:cs="Arial"/>
          <w:color w:val="000000"/>
        </w:rPr>
        <w:softHyphen/>
        <w:t>ванных программных пакетов.</w:t>
      </w:r>
    </w:p>
    <w:p w14:paraId="7A105B3E" w14:textId="77777777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К нечетким (</w:t>
      </w:r>
      <w:proofErr w:type="spellStart"/>
      <w:r>
        <w:rPr>
          <w:rFonts w:ascii="Arial" w:hAnsi="Arial" w:cs="Arial"/>
          <w:color w:val="000000"/>
        </w:rPr>
        <w:t>fuzzy</w:t>
      </w:r>
      <w:proofErr w:type="spellEnd"/>
      <w:r>
        <w:rPr>
          <w:rFonts w:ascii="Arial" w:hAnsi="Arial" w:cs="Arial"/>
          <w:color w:val="000000"/>
        </w:rPr>
        <w:t>) относятся классы, которые нельзя уверенно и безоговорочно признать подходящими. Они составляют наибольшую проблему. Их необходимо про</w:t>
      </w:r>
      <w:r>
        <w:rPr>
          <w:rFonts w:ascii="Arial" w:hAnsi="Arial" w:cs="Arial"/>
          <w:color w:val="000000"/>
        </w:rPr>
        <w:softHyphen/>
        <w:t>анализировать более глубоко, а затем либо включить в список релевантных классов, либо исключить из списка нерелевантных. Окончательное отнесение этих классов к той или другой группе, собственно, и проводит различие между хорошей и плохой моделью классов.</w:t>
      </w:r>
    </w:p>
    <w:p w14:paraId="0E69BBBC" w14:textId="665BD574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Подход на основе использования именных групп предполагает наличие полного и корректного документа описания требований. На практике это предположение редко соответствует действительности. Но даже если оно обоснованно, кропотливое изучение больших объемов текста не обязательно должно привести к получению исчерпы</w:t>
      </w:r>
      <w:r>
        <w:rPr>
          <w:rFonts w:ascii="Arial" w:hAnsi="Arial" w:cs="Arial"/>
          <w:color w:val="000000"/>
        </w:rPr>
        <w:softHyphen/>
        <w:t>вающего и точного результата.</w:t>
      </w:r>
    </w:p>
    <w:p w14:paraId="6C18C18B" w14:textId="77777777" w:rsidR="00626E8B" w:rsidRDefault="00626E8B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</w:p>
    <w:p w14:paraId="0953D1B3" w14:textId="77777777" w:rsidR="005450AA" w:rsidRDefault="005450AA" w:rsidP="005450AA">
      <w:pPr>
        <w:pStyle w:val="2"/>
        <w:spacing w:before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Подход на основе использования общих шаблонов для классов</w:t>
      </w:r>
    </w:p>
    <w:p w14:paraId="6FA06E8E" w14:textId="77777777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Подход на основе использования общих шаблонов для классов позволяет вывести потен</w:t>
      </w:r>
      <w:r>
        <w:rPr>
          <w:rFonts w:ascii="Arial" w:hAnsi="Arial" w:cs="Arial"/>
          <w:color w:val="000000"/>
        </w:rPr>
        <w:softHyphen/>
        <w:t>циальные классы на основе теории родовой классификации объектов. Теория класси</w:t>
      </w:r>
      <w:r>
        <w:rPr>
          <w:rFonts w:ascii="Arial" w:hAnsi="Arial" w:cs="Arial"/>
          <w:color w:val="000000"/>
        </w:rPr>
        <w:softHyphen/>
        <w:t>фикации касается разделения мира объектов на удобные группы, что позволяет более эффективно строить рассуждения о них.</w:t>
      </w:r>
    </w:p>
    <w:p w14:paraId="78BE3611" w14:textId="77777777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Барами приводит следующий перечень групп (шаблонов) для выявления по</w:t>
      </w:r>
      <w:r>
        <w:rPr>
          <w:rFonts w:ascii="Arial" w:hAnsi="Arial" w:cs="Arial"/>
          <w:color w:val="000000"/>
        </w:rPr>
        <w:softHyphen/>
        <w:t>тенциальных классов.</w:t>
      </w:r>
    </w:p>
    <w:p w14:paraId="342D2D60" w14:textId="77777777" w:rsidR="005450AA" w:rsidRDefault="005450AA" w:rsidP="00626E8B">
      <w:pPr>
        <w:pStyle w:val="a3"/>
        <w:numPr>
          <w:ilvl w:val="0"/>
          <w:numId w:val="1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Понятийный (или концептуальный) класс (</w:t>
      </w:r>
      <w:proofErr w:type="spellStart"/>
      <w:r>
        <w:rPr>
          <w:rFonts w:ascii="Arial" w:hAnsi="Arial" w:cs="Arial"/>
          <w:i/>
          <w:iCs/>
          <w:color w:val="000000"/>
        </w:rPr>
        <w:t>concept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class</w:t>
      </w:r>
      <w:proofErr w:type="spell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 xml:space="preserve"> представляет собой идею, которую разделяет или с которой согласна значительная общность людей. В отсутствие понятий люди не способны эффективно общаться или даже общаться на некоем удовлетворительном уровне. Например, </w:t>
      </w:r>
      <w:proofErr w:type="spellStart"/>
      <w:r>
        <w:rPr>
          <w:rFonts w:ascii="Arial" w:hAnsi="Arial" w:cs="Arial"/>
          <w:color w:val="000000"/>
        </w:rPr>
        <w:t>Reservation</w:t>
      </w:r>
      <w:proofErr w:type="spellEnd"/>
      <w:r>
        <w:rPr>
          <w:rFonts w:ascii="Arial" w:hAnsi="Arial" w:cs="Arial"/>
          <w:color w:val="000000"/>
        </w:rPr>
        <w:t xml:space="preserve"> (Резервирование) – это понятийный класс, относящийся к системе резервирования мест в авиакомпаниях.</w:t>
      </w:r>
    </w:p>
    <w:p w14:paraId="443297D0" w14:textId="77777777" w:rsidR="005450AA" w:rsidRDefault="005450AA" w:rsidP="00626E8B">
      <w:pPr>
        <w:pStyle w:val="a3"/>
        <w:numPr>
          <w:ilvl w:val="0"/>
          <w:numId w:val="1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Событийный класс (</w:t>
      </w:r>
      <w:proofErr w:type="spellStart"/>
      <w:r>
        <w:rPr>
          <w:rFonts w:ascii="Arial" w:hAnsi="Arial" w:cs="Arial"/>
          <w:i/>
          <w:iCs/>
          <w:color w:val="000000"/>
        </w:rPr>
        <w:t>events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class</w:t>
      </w:r>
      <w:proofErr w:type="spellEnd"/>
      <w:r>
        <w:rPr>
          <w:rFonts w:ascii="Arial" w:hAnsi="Arial" w:cs="Arial"/>
          <w:i/>
          <w:iCs/>
          <w:color w:val="000000"/>
        </w:rPr>
        <w:t>). </w:t>
      </w:r>
      <w:r>
        <w:rPr>
          <w:rFonts w:ascii="Arial" w:hAnsi="Arial" w:cs="Arial"/>
          <w:color w:val="000000"/>
        </w:rPr>
        <w:t>Событие</w:t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нечто, что не требует времени применительно к нашей временной шкале. Например, </w:t>
      </w:r>
      <w:proofErr w:type="spellStart"/>
      <w:r>
        <w:rPr>
          <w:rFonts w:ascii="Arial" w:hAnsi="Arial" w:cs="Arial"/>
          <w:color w:val="000000"/>
        </w:rPr>
        <w:t>Arrival</w:t>
      </w:r>
      <w:proofErr w:type="spellEnd"/>
      <w:r>
        <w:rPr>
          <w:rFonts w:ascii="Arial" w:hAnsi="Arial" w:cs="Arial"/>
          <w:color w:val="000000"/>
        </w:rPr>
        <w:t xml:space="preserve"> (Прибытие) </w:t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событийный класс, относящийся к системе резервирования мест в авиакомпаниях.</w:t>
      </w:r>
    </w:p>
    <w:p w14:paraId="63F6DB88" w14:textId="77777777" w:rsidR="005450AA" w:rsidRDefault="005450AA" w:rsidP="00626E8B">
      <w:pPr>
        <w:pStyle w:val="a3"/>
        <w:numPr>
          <w:ilvl w:val="0"/>
          <w:numId w:val="1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Организационный класс (</w:t>
      </w:r>
      <w:proofErr w:type="spellStart"/>
      <w:r>
        <w:rPr>
          <w:rFonts w:ascii="Arial" w:hAnsi="Arial" w:cs="Arial"/>
          <w:i/>
          <w:iCs/>
          <w:color w:val="000000"/>
        </w:rPr>
        <w:t>organization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class</w:t>
      </w:r>
      <w:proofErr w:type="spellEnd"/>
      <w:r>
        <w:rPr>
          <w:rFonts w:ascii="Arial" w:hAnsi="Arial" w:cs="Arial"/>
          <w:i/>
          <w:iCs/>
          <w:color w:val="000000"/>
        </w:rPr>
        <w:t>). </w:t>
      </w:r>
      <w:r>
        <w:rPr>
          <w:rFonts w:ascii="Arial" w:hAnsi="Arial" w:cs="Arial"/>
          <w:color w:val="000000"/>
        </w:rPr>
        <w:t xml:space="preserve">Организация – это любой вид целенаправленного объединения или совокупности сущностей. Например, </w:t>
      </w:r>
      <w:proofErr w:type="spellStart"/>
      <w:r>
        <w:rPr>
          <w:rFonts w:ascii="Arial" w:hAnsi="Arial" w:cs="Arial"/>
          <w:color w:val="000000"/>
        </w:rPr>
        <w:t>TravelAgency</w:t>
      </w:r>
      <w:proofErr w:type="spellEnd"/>
      <w:r>
        <w:rPr>
          <w:rFonts w:ascii="Arial" w:hAnsi="Arial" w:cs="Arial"/>
          <w:color w:val="000000"/>
        </w:rPr>
        <w:t xml:space="preserve"> (Бюро путешествий) – это класс, относящийся к системе резервирования мест в авиакомпаниях.</w:t>
      </w:r>
    </w:p>
    <w:p w14:paraId="1050C980" w14:textId="77777777" w:rsidR="005450AA" w:rsidRDefault="005450AA" w:rsidP="00626E8B">
      <w:pPr>
        <w:pStyle w:val="a3"/>
        <w:numPr>
          <w:ilvl w:val="0"/>
          <w:numId w:val="1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Класс "людей" (</w:t>
      </w:r>
      <w:proofErr w:type="spellStart"/>
      <w:r>
        <w:rPr>
          <w:rFonts w:ascii="Arial" w:hAnsi="Arial" w:cs="Arial"/>
          <w:i/>
          <w:iCs/>
          <w:color w:val="000000"/>
        </w:rPr>
        <w:t>people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class</w:t>
      </w:r>
      <w:proofErr w:type="spellEnd"/>
      <w:r>
        <w:rPr>
          <w:rFonts w:ascii="Arial" w:hAnsi="Arial" w:cs="Arial"/>
          <w:i/>
          <w:iCs/>
          <w:color w:val="000000"/>
        </w:rPr>
        <w:t>). </w:t>
      </w:r>
      <w:r>
        <w:rPr>
          <w:rFonts w:ascii="Arial" w:hAnsi="Arial" w:cs="Arial"/>
          <w:color w:val="000000"/>
        </w:rPr>
        <w:t xml:space="preserve">Под "людьми" здесь понимается скорее роль, которую человек играет в той или иной системе, а не физическое лицо. Например, </w:t>
      </w:r>
      <w:proofErr w:type="spellStart"/>
      <w:r>
        <w:rPr>
          <w:rFonts w:ascii="Arial" w:hAnsi="Arial" w:cs="Arial"/>
          <w:color w:val="000000"/>
        </w:rPr>
        <w:t>Passenger</w:t>
      </w:r>
      <w:proofErr w:type="spellEnd"/>
      <w:r>
        <w:rPr>
          <w:rFonts w:ascii="Arial" w:hAnsi="Arial" w:cs="Arial"/>
          <w:color w:val="000000"/>
        </w:rPr>
        <w:t xml:space="preserve"> (Пассажир) </w:t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класс, относящийся к системе резервирования мест в авиакомпаниях.</w:t>
      </w:r>
    </w:p>
    <w:p w14:paraId="064EE5DB" w14:textId="77777777" w:rsidR="005450AA" w:rsidRDefault="005450AA" w:rsidP="00626E8B">
      <w:pPr>
        <w:pStyle w:val="a3"/>
        <w:numPr>
          <w:ilvl w:val="0"/>
          <w:numId w:val="1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Класс местоположений (</w:t>
      </w:r>
      <w:proofErr w:type="spellStart"/>
      <w:r>
        <w:rPr>
          <w:rFonts w:ascii="Arial" w:hAnsi="Arial" w:cs="Arial"/>
          <w:i/>
          <w:iCs/>
          <w:color w:val="000000"/>
        </w:rPr>
        <w:t>places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class</w:t>
      </w:r>
      <w:proofErr w:type="spellEnd"/>
      <w:r>
        <w:rPr>
          <w:rFonts w:ascii="Arial" w:hAnsi="Arial" w:cs="Arial"/>
          <w:i/>
          <w:iCs/>
          <w:color w:val="000000"/>
        </w:rPr>
        <w:t>).</w:t>
      </w:r>
      <w:r>
        <w:rPr>
          <w:rFonts w:ascii="Arial" w:hAnsi="Arial" w:cs="Arial"/>
          <w:color w:val="000000"/>
        </w:rPr>
        <w:t xml:space="preserve"> Местоположение определяет физическое расположение объектов, связанных с информационной системой. Например, </w:t>
      </w:r>
      <w:proofErr w:type="spellStart"/>
      <w:r>
        <w:rPr>
          <w:rFonts w:ascii="Arial" w:hAnsi="Arial" w:cs="Arial"/>
          <w:color w:val="000000"/>
        </w:rPr>
        <w:t>TravelOffice</w:t>
      </w:r>
      <w:proofErr w:type="spellEnd"/>
      <w:r>
        <w:rPr>
          <w:rFonts w:ascii="Arial" w:hAnsi="Arial" w:cs="Arial"/>
          <w:color w:val="000000"/>
        </w:rPr>
        <w:t xml:space="preserve"> (Офис бюро путешествий) - подобный класс, относящийся к системе резервирования мест в авиакомпаниях.</w:t>
      </w:r>
    </w:p>
    <w:p w14:paraId="1BD4B86F" w14:textId="77777777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Дж. </w:t>
      </w:r>
      <w:proofErr w:type="spellStart"/>
      <w:r>
        <w:rPr>
          <w:rFonts w:ascii="Arial" w:hAnsi="Arial" w:cs="Arial"/>
          <w:color w:val="000000"/>
        </w:rPr>
        <w:t>Рамбау</w:t>
      </w:r>
      <w:proofErr w:type="spellEnd"/>
      <w:r>
        <w:rPr>
          <w:rFonts w:ascii="Arial" w:hAnsi="Arial" w:cs="Arial"/>
          <w:color w:val="000000"/>
        </w:rPr>
        <w:t xml:space="preserve"> (J. </w:t>
      </w:r>
      <w:proofErr w:type="spellStart"/>
      <w:r>
        <w:rPr>
          <w:rFonts w:ascii="Arial" w:hAnsi="Arial" w:cs="Arial"/>
          <w:color w:val="000000"/>
        </w:rPr>
        <w:t>Rumbaugh</w:t>
      </w:r>
      <w:proofErr w:type="spellEnd"/>
      <w:r>
        <w:rPr>
          <w:rFonts w:ascii="Arial" w:hAnsi="Arial" w:cs="Arial"/>
          <w:color w:val="000000"/>
        </w:rPr>
        <w:t xml:space="preserve">), А. Джекобсон (I. </w:t>
      </w:r>
      <w:proofErr w:type="spellStart"/>
      <w:r>
        <w:rPr>
          <w:rFonts w:ascii="Arial" w:hAnsi="Arial" w:cs="Arial"/>
          <w:color w:val="000000"/>
        </w:rPr>
        <w:t>Jacobson</w:t>
      </w:r>
      <w:proofErr w:type="spellEnd"/>
      <w:r>
        <w:rPr>
          <w:rFonts w:ascii="Arial" w:hAnsi="Arial" w:cs="Arial"/>
          <w:color w:val="000000"/>
        </w:rPr>
        <w:t xml:space="preserve">) и Г. Буч (G. </w:t>
      </w:r>
      <w:proofErr w:type="spellStart"/>
      <w:r>
        <w:rPr>
          <w:rFonts w:ascii="Arial" w:hAnsi="Arial" w:cs="Arial"/>
          <w:color w:val="000000"/>
        </w:rPr>
        <w:t>Booch</w:t>
      </w:r>
      <w:proofErr w:type="spellEnd"/>
      <w:r>
        <w:rPr>
          <w:rFonts w:ascii="Arial" w:hAnsi="Arial" w:cs="Arial"/>
          <w:color w:val="000000"/>
        </w:rPr>
        <w:t>) предлагают другую схему классификации.</w:t>
      </w:r>
    </w:p>
    <w:p w14:paraId="4AB444CD" w14:textId="77777777" w:rsidR="005450AA" w:rsidRDefault="005450AA" w:rsidP="00626E8B">
      <w:pPr>
        <w:pStyle w:val="a3"/>
        <w:numPr>
          <w:ilvl w:val="0"/>
          <w:numId w:val="2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Физический класс (</w:t>
      </w:r>
      <w:proofErr w:type="spellStart"/>
      <w:r>
        <w:rPr>
          <w:rFonts w:ascii="Arial" w:hAnsi="Arial" w:cs="Arial"/>
          <w:color w:val="000000"/>
        </w:rPr>
        <w:t>physicalclass</w:t>
      </w:r>
      <w:proofErr w:type="spellEnd"/>
      <w:r>
        <w:rPr>
          <w:rFonts w:ascii="Arial" w:hAnsi="Arial" w:cs="Arial"/>
          <w:color w:val="000000"/>
        </w:rPr>
        <w:t xml:space="preserve">) (например, </w:t>
      </w:r>
      <w:proofErr w:type="spellStart"/>
      <w:r>
        <w:rPr>
          <w:rFonts w:ascii="Arial" w:hAnsi="Arial" w:cs="Arial"/>
          <w:color w:val="000000"/>
        </w:rPr>
        <w:t>Airplane</w:t>
      </w:r>
      <w:proofErr w:type="spellEnd"/>
      <w:r>
        <w:rPr>
          <w:rFonts w:ascii="Arial" w:hAnsi="Arial" w:cs="Arial"/>
          <w:color w:val="000000"/>
        </w:rPr>
        <w:t xml:space="preserve"> (Самолет)).</w:t>
      </w:r>
    </w:p>
    <w:p w14:paraId="00C05B72" w14:textId="77777777" w:rsidR="005450AA" w:rsidRPr="005450AA" w:rsidRDefault="005450AA" w:rsidP="00626E8B">
      <w:pPr>
        <w:pStyle w:val="a3"/>
        <w:numPr>
          <w:ilvl w:val="0"/>
          <w:numId w:val="2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Бизнес</w:t>
      </w:r>
      <w:r w:rsidRPr="005450AA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</w:rPr>
        <w:t>класс</w:t>
      </w:r>
      <w:r w:rsidRPr="005450AA">
        <w:rPr>
          <w:rFonts w:ascii="Arial" w:hAnsi="Arial" w:cs="Arial"/>
          <w:color w:val="000000"/>
          <w:lang w:val="en-US"/>
        </w:rPr>
        <w:t xml:space="preserve"> (business class) (</w:t>
      </w:r>
      <w:r>
        <w:rPr>
          <w:rFonts w:ascii="Arial" w:hAnsi="Arial" w:cs="Arial"/>
          <w:color w:val="000000"/>
        </w:rPr>
        <w:t>например</w:t>
      </w:r>
      <w:r w:rsidRPr="005450AA">
        <w:rPr>
          <w:rFonts w:ascii="Arial" w:hAnsi="Arial" w:cs="Arial"/>
          <w:color w:val="000000"/>
          <w:lang w:val="en-US"/>
        </w:rPr>
        <w:t>, Reservation).</w:t>
      </w:r>
    </w:p>
    <w:p w14:paraId="6E80D843" w14:textId="77777777" w:rsidR="005450AA" w:rsidRDefault="005450AA" w:rsidP="00626E8B">
      <w:pPr>
        <w:pStyle w:val="a3"/>
        <w:numPr>
          <w:ilvl w:val="0"/>
          <w:numId w:val="2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Логический класс (</w:t>
      </w:r>
      <w:proofErr w:type="spellStart"/>
      <w:r>
        <w:rPr>
          <w:rFonts w:ascii="Arial" w:hAnsi="Arial" w:cs="Arial"/>
          <w:color w:val="000000"/>
        </w:rPr>
        <w:t>logical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) (например, </w:t>
      </w:r>
      <w:proofErr w:type="spellStart"/>
      <w:r>
        <w:rPr>
          <w:rFonts w:ascii="Arial" w:hAnsi="Arial" w:cs="Arial"/>
          <w:color w:val="000000"/>
        </w:rPr>
        <w:t>FlightTimetable</w:t>
      </w:r>
      <w:proofErr w:type="spellEnd"/>
      <w:r>
        <w:rPr>
          <w:rFonts w:ascii="Arial" w:hAnsi="Arial" w:cs="Arial"/>
          <w:color w:val="000000"/>
        </w:rPr>
        <w:t xml:space="preserve"> (Расписание рейсов)).</w:t>
      </w:r>
    </w:p>
    <w:p w14:paraId="5FF576DA" w14:textId="77777777" w:rsidR="005450AA" w:rsidRDefault="005450AA" w:rsidP="00626E8B">
      <w:pPr>
        <w:pStyle w:val="a3"/>
        <w:numPr>
          <w:ilvl w:val="0"/>
          <w:numId w:val="2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Прикладной класс (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) (например, </w:t>
      </w:r>
      <w:proofErr w:type="spellStart"/>
      <w:r>
        <w:rPr>
          <w:rFonts w:ascii="Arial" w:hAnsi="Arial" w:cs="Arial"/>
          <w:color w:val="000000"/>
        </w:rPr>
        <w:t>ReservationTransaction</w:t>
      </w:r>
      <w:proofErr w:type="spellEnd"/>
      <w:r>
        <w:rPr>
          <w:rFonts w:ascii="Arial" w:hAnsi="Arial" w:cs="Arial"/>
          <w:color w:val="000000"/>
        </w:rPr>
        <w:t xml:space="preserve"> (Операция резервирования)).</w:t>
      </w:r>
    </w:p>
    <w:p w14:paraId="66DD7FF4" w14:textId="77777777" w:rsidR="005450AA" w:rsidRDefault="005450AA" w:rsidP="00626E8B">
      <w:pPr>
        <w:pStyle w:val="a3"/>
        <w:numPr>
          <w:ilvl w:val="0"/>
          <w:numId w:val="2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Компьютерный класс (</w:t>
      </w:r>
      <w:proofErr w:type="spellStart"/>
      <w:r>
        <w:rPr>
          <w:rFonts w:ascii="Arial" w:hAnsi="Arial" w:cs="Arial"/>
          <w:color w:val="000000"/>
        </w:rPr>
        <w:t>computerclass</w:t>
      </w:r>
      <w:proofErr w:type="spellEnd"/>
      <w:r>
        <w:rPr>
          <w:rFonts w:ascii="Arial" w:hAnsi="Arial" w:cs="Arial"/>
          <w:color w:val="000000"/>
        </w:rPr>
        <w:t>) (например, Index (Индекс)).</w:t>
      </w:r>
    </w:p>
    <w:p w14:paraId="5A82B005" w14:textId="77777777" w:rsidR="005450AA" w:rsidRDefault="005450AA" w:rsidP="00626E8B">
      <w:pPr>
        <w:pStyle w:val="a3"/>
        <w:numPr>
          <w:ilvl w:val="0"/>
          <w:numId w:val="2"/>
        </w:numPr>
        <w:spacing w:before="60" w:beforeAutospacing="0"/>
        <w:ind w:left="714" w:hanging="35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Поведенческий класс (</w:t>
      </w:r>
      <w:proofErr w:type="spellStart"/>
      <w:r>
        <w:rPr>
          <w:rFonts w:ascii="Arial" w:hAnsi="Arial" w:cs="Arial"/>
          <w:color w:val="000000"/>
        </w:rPr>
        <w:t>behavioral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) (например, </w:t>
      </w:r>
      <w:proofErr w:type="spellStart"/>
      <w:r>
        <w:rPr>
          <w:rFonts w:ascii="Arial" w:hAnsi="Arial" w:cs="Arial"/>
          <w:color w:val="000000"/>
        </w:rPr>
        <w:t>ReservationCancellation</w:t>
      </w:r>
      <w:proofErr w:type="spellEnd"/>
      <w:r>
        <w:rPr>
          <w:rFonts w:ascii="Arial" w:hAnsi="Arial" w:cs="Arial"/>
          <w:color w:val="000000"/>
        </w:rPr>
        <w:t xml:space="preserve"> (Отмена резервирования)).</w:t>
      </w:r>
    </w:p>
    <w:p w14:paraId="62A79DBC" w14:textId="77777777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Подход на основе использования общих шаблонов классов служит в качестве полез</w:t>
      </w:r>
      <w:r>
        <w:rPr>
          <w:rFonts w:ascii="Arial" w:hAnsi="Arial" w:cs="Arial"/>
          <w:color w:val="000000"/>
        </w:rPr>
        <w:softHyphen/>
        <w:t>ного руководства, но не определяет систематического процесса, посредством которого можно было бы выделить надежное и полное множество классов. Этот подход можно с успехом использовать для определения начального множества классов или для провер</w:t>
      </w:r>
      <w:r>
        <w:rPr>
          <w:rFonts w:ascii="Arial" w:hAnsi="Arial" w:cs="Arial"/>
          <w:color w:val="000000"/>
        </w:rPr>
        <w:softHyphen/>
        <w:t>ки того, должны ли некоторые классы (полученные другими способами) присутствовать в нашем множестве или, напротив, отсутствовать в нем. Однако, подход на основе ис</w:t>
      </w:r>
      <w:r>
        <w:rPr>
          <w:rFonts w:ascii="Arial" w:hAnsi="Arial" w:cs="Arial"/>
          <w:color w:val="000000"/>
        </w:rPr>
        <w:softHyphen/>
        <w:t>пользования общих шаблонов классов слишком слабо связан со специфическими требо</w:t>
      </w:r>
      <w:r>
        <w:rPr>
          <w:rFonts w:ascii="Arial" w:hAnsi="Arial" w:cs="Arial"/>
          <w:color w:val="000000"/>
        </w:rPr>
        <w:softHyphen/>
        <w:t>ваниями пользователей, чтобы претендовать на исчерпывающее решение.</w:t>
      </w:r>
    </w:p>
    <w:p w14:paraId="535B210B" w14:textId="23D6C30B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Особая опасность, связанная с подходом на основе использования общих шаблонов классов, заключается в неверном истолковании имен классов. Например, что означает </w:t>
      </w:r>
      <w:proofErr w:type="spellStart"/>
      <w:r>
        <w:rPr>
          <w:rFonts w:ascii="Arial" w:hAnsi="Arial" w:cs="Arial"/>
          <w:color w:val="000000"/>
        </w:rPr>
        <w:t>Arrival</w:t>
      </w:r>
      <w:proofErr w:type="spellEnd"/>
      <w:r>
        <w:rPr>
          <w:rFonts w:ascii="Arial" w:hAnsi="Arial" w:cs="Arial"/>
          <w:color w:val="000000"/>
        </w:rPr>
        <w:t xml:space="preserve"> (Прибытие)? Означает ли это прибытие на взлетно-посадочную полосу (время приземления), прибытие к терминалу (время высадки), прибытие в зал возврата багажа (время таможенного досмотра) и т.д.? Аналогично, слово </w:t>
      </w:r>
      <w:proofErr w:type="spellStart"/>
      <w:r>
        <w:rPr>
          <w:rFonts w:ascii="Arial" w:hAnsi="Arial" w:cs="Arial"/>
          <w:color w:val="000000"/>
        </w:rPr>
        <w:t>Reservation</w:t>
      </w:r>
      <w:proofErr w:type="spellEnd"/>
      <w:r>
        <w:rPr>
          <w:rFonts w:ascii="Arial" w:hAnsi="Arial" w:cs="Arial"/>
          <w:color w:val="000000"/>
        </w:rPr>
        <w:t xml:space="preserve"> (в данном слу</w:t>
      </w:r>
      <w:r>
        <w:rPr>
          <w:rFonts w:ascii="Arial" w:hAnsi="Arial" w:cs="Arial"/>
          <w:color w:val="000000"/>
        </w:rPr>
        <w:softHyphen/>
        <w:t>чае резервация. Прим. ред.) в среде североамериканских индейцев имеет совершенно иное значение по сравнению с тем, что имелось в виду до сих пор.</w:t>
      </w:r>
    </w:p>
    <w:p w14:paraId="01053007" w14:textId="77777777" w:rsidR="00626E8B" w:rsidRDefault="00626E8B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</w:p>
    <w:p w14:paraId="650E1852" w14:textId="77777777" w:rsidR="005450AA" w:rsidRDefault="005450AA" w:rsidP="005450AA">
      <w:pPr>
        <w:pStyle w:val="1"/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Подход на основе использования прецедентов</w:t>
      </w:r>
    </w:p>
    <w:p w14:paraId="68C7E22F" w14:textId="564542B4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Подходу на основе использования прецедентов придается особое значение в языке UML. Можно даже сказать, что этот подход рекомендуется использовать в рамках UML (если быть точным</w:t>
      </w:r>
      <w:r w:rsidR="00626E8B">
        <w:rPr>
          <w:rFonts w:ascii="Arial" w:hAnsi="Arial" w:cs="Arial"/>
          <w:color w:val="000000"/>
        </w:rPr>
        <w:t>, -</w:t>
      </w:r>
      <w:r>
        <w:rPr>
          <w:rFonts w:ascii="Arial" w:hAnsi="Arial" w:cs="Arial"/>
          <w:color w:val="000000"/>
        </w:rPr>
        <w:t xml:space="preserve"> то в рамках методологии RUP (</w:t>
      </w:r>
      <w:proofErr w:type="spellStart"/>
      <w:r>
        <w:rPr>
          <w:rFonts w:ascii="Arial" w:hAnsi="Arial" w:cs="Arial"/>
          <w:color w:val="000000"/>
        </w:rPr>
        <w:t>Rational</w:t>
      </w:r>
      <w:proofErr w:type="spellEnd"/>
      <w:r>
        <w:rPr>
          <w:rFonts w:ascii="Arial" w:hAnsi="Arial" w:cs="Arial"/>
          <w:color w:val="000000"/>
        </w:rPr>
        <w:t xml:space="preserve"> Unified Process)). Графическая модель прецедентов сопровождается неформальными описаниями, а также диаграммами последовательностей и кооперации для отдельных прецедентов.</w:t>
      </w:r>
    </w:p>
    <w:p w14:paraId="573D05E1" w14:textId="77777777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Эти дополнительные описания и шаги определения диаграмм (и объектов) требуется выполнить для каждого прецедента. На основе этой информации можно прийти к обобщениям, необходимым для выявления потенциальных классов.</w:t>
      </w:r>
    </w:p>
    <w:p w14:paraId="5B177CA7" w14:textId="77777777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Подход, направляемый прецедентами, обладает особенностями, присущими под</w:t>
      </w:r>
      <w:r>
        <w:rPr>
          <w:rFonts w:ascii="Arial" w:hAnsi="Arial" w:cs="Arial"/>
          <w:color w:val="000000"/>
        </w:rPr>
        <w:softHyphen/>
        <w:t>ходу снизу-вверх. После того, как прецеденты становятся известны, а представление о системе с точки зрения взаимодействия, по меньшей мере, частично определено с по</w:t>
      </w:r>
      <w:r>
        <w:rPr>
          <w:rFonts w:ascii="Arial" w:hAnsi="Arial" w:cs="Arial"/>
          <w:color w:val="000000"/>
        </w:rPr>
        <w:softHyphen/>
        <w:t>мощью диаграмм последовательностей, объекты, используемые в этих диаграммах, приводят к выявлению классов.</w:t>
      </w:r>
    </w:p>
    <w:p w14:paraId="2F15EC6F" w14:textId="77777777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действительности этот подход в чем-то похож на подход, использующий именные группы. Их объединяет тот факт, что прецеденты специфицируют требования. Оба подхода направлены на изучение формулировок, изложенных в документе описания требований, чтобы выявить в итоге потенциальные классы. То, что эти формулировки излагаются в повествовательной форме или представлены графически, имеет второ</w:t>
      </w:r>
      <w:r>
        <w:rPr>
          <w:rFonts w:ascii="Arial" w:hAnsi="Arial" w:cs="Arial"/>
          <w:color w:val="000000"/>
        </w:rPr>
        <w:softHyphen/>
        <w:t>степенное значение. В любом случае на этом этапе ЖЦ разработки ПО большую часть прецедентов можно описать только в текстовой форме без диаграмм взаимодействия.</w:t>
      </w:r>
    </w:p>
    <w:p w14:paraId="771C2906" w14:textId="2FD89C70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Подход, основанный на прецедентах, страдает теми же недостатками, что и под</w:t>
      </w:r>
      <w:r>
        <w:rPr>
          <w:rFonts w:ascii="Arial" w:hAnsi="Arial" w:cs="Arial"/>
          <w:color w:val="000000"/>
        </w:rPr>
        <w:softHyphen/>
        <w:t xml:space="preserve">ход, использующий именные группы. Будучи по сути подходом снизу-вверх в смысле </w:t>
      </w:r>
      <w:proofErr w:type="gramStart"/>
      <w:r>
        <w:rPr>
          <w:rFonts w:ascii="Arial" w:hAnsi="Arial" w:cs="Arial"/>
          <w:color w:val="000000"/>
        </w:rPr>
        <w:t>точности</w:t>
      </w:r>
      <w:r w:rsidR="00626E8B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он опирается на полноту и корректность моделей прецедентов. В результа</w:t>
      </w:r>
      <w:r>
        <w:rPr>
          <w:rFonts w:ascii="Arial" w:hAnsi="Arial" w:cs="Arial"/>
          <w:color w:val="000000"/>
        </w:rPr>
        <w:softHyphen/>
        <w:t>те, он даже может привести к нежелательному разбалансированию итеративного и наращиваемого процесса разработки ПО, при котором модели прецедентов должны быть завершены еще до построения моделей классов. В общем, каковы бы ни были цели и средства, это приводит к функциональному подходу (</w:t>
      </w:r>
      <w:proofErr w:type="spellStart"/>
      <w:r>
        <w:rPr>
          <w:rFonts w:ascii="Arial" w:hAnsi="Arial" w:cs="Arial"/>
          <w:color w:val="000000"/>
        </w:rPr>
        <w:t>function-driven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approach</w:t>
      </w:r>
      <w:proofErr w:type="spellEnd"/>
      <w:r>
        <w:rPr>
          <w:rFonts w:ascii="Arial" w:hAnsi="Arial" w:cs="Arial"/>
          <w:color w:val="000000"/>
        </w:rPr>
        <w:t>) (сторонники объектно-ориентированного подхода предпочитают называть его про</w:t>
      </w:r>
      <w:r>
        <w:rPr>
          <w:rFonts w:ascii="Arial" w:hAnsi="Arial" w:cs="Arial"/>
          <w:color w:val="000000"/>
        </w:rPr>
        <w:softHyphen/>
        <w:t>блемно-ориентированным (</w:t>
      </w:r>
      <w:proofErr w:type="spellStart"/>
      <w:r>
        <w:rPr>
          <w:rFonts w:ascii="Arial" w:hAnsi="Arial" w:cs="Arial"/>
          <w:color w:val="000000"/>
        </w:rPr>
        <w:t>problem-driven</w:t>
      </w:r>
      <w:proofErr w:type="spellEnd"/>
      <w:r>
        <w:rPr>
          <w:rFonts w:ascii="Arial" w:hAnsi="Arial" w:cs="Arial"/>
          <w:color w:val="000000"/>
        </w:rPr>
        <w:t>)).</w:t>
      </w:r>
    </w:p>
    <w:p w14:paraId="23F642B1" w14:textId="77777777" w:rsidR="00626E8B" w:rsidRDefault="00626E8B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</w:p>
    <w:p w14:paraId="0E5ECF0F" w14:textId="77777777" w:rsidR="005450AA" w:rsidRDefault="005450AA" w:rsidP="005450AA">
      <w:pPr>
        <w:pStyle w:val="2"/>
        <w:spacing w:before="0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Комплексный подход</w:t>
      </w:r>
    </w:p>
    <w:p w14:paraId="663A19EF" w14:textId="77E33062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практике процесс выявления классов в разное время, вероятнее всего, следует разным подходам. Зачастую, он включает элементы всех четырех подходов, рассмот</w:t>
      </w:r>
      <w:r>
        <w:rPr>
          <w:rFonts w:ascii="Arial" w:hAnsi="Arial" w:cs="Arial"/>
          <w:color w:val="000000"/>
        </w:rPr>
        <w:softHyphen/>
        <w:t>ренных выше. Немаловажными факторами при этом выступают общая эрудиция экс</w:t>
      </w:r>
      <w:r>
        <w:rPr>
          <w:rFonts w:ascii="Arial" w:hAnsi="Arial" w:cs="Arial"/>
          <w:color w:val="000000"/>
        </w:rPr>
        <w:softHyphen/>
        <w:t>перта, его опыт и интуиция. Процесс в чистом виде не следует ни метод</w:t>
      </w:r>
      <w:r w:rsidR="00626E8B">
        <w:rPr>
          <w:rFonts w:ascii="Arial" w:hAnsi="Arial" w:cs="Arial"/>
          <w:color w:val="000000"/>
        </w:rPr>
        <w:t>у</w:t>
      </w:r>
      <w:r>
        <w:rPr>
          <w:rFonts w:ascii="Arial" w:hAnsi="Arial" w:cs="Arial"/>
          <w:color w:val="000000"/>
        </w:rPr>
        <w:t xml:space="preserve"> сверху-вниз, ни методу снизу-вверх - он все время идет "из средины". Подобный подход к выявле</w:t>
      </w:r>
      <w:r>
        <w:rPr>
          <w:rFonts w:ascii="Arial" w:hAnsi="Arial" w:cs="Arial"/>
          <w:color w:val="000000"/>
        </w:rPr>
        <w:softHyphen/>
        <w:t>нию классов называе</w:t>
      </w:r>
      <w:r w:rsidR="00626E8B">
        <w:rPr>
          <w:rFonts w:ascii="Arial" w:hAnsi="Arial" w:cs="Arial"/>
          <w:color w:val="000000"/>
        </w:rPr>
        <w:t>тся</w:t>
      </w:r>
      <w:r>
        <w:rPr>
          <w:rFonts w:ascii="Arial" w:hAnsi="Arial" w:cs="Arial"/>
          <w:color w:val="000000"/>
        </w:rPr>
        <w:t xml:space="preserve"> комплексным подходом (</w:t>
      </w:r>
      <w:proofErr w:type="spellStart"/>
      <w:r>
        <w:rPr>
          <w:rFonts w:ascii="Arial" w:hAnsi="Arial" w:cs="Arial"/>
          <w:color w:val="000000"/>
        </w:rPr>
        <w:t>mixed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approach</w:t>
      </w:r>
      <w:proofErr w:type="spellEnd"/>
      <w:r>
        <w:rPr>
          <w:rFonts w:ascii="Arial" w:hAnsi="Arial" w:cs="Arial"/>
          <w:color w:val="000000"/>
        </w:rPr>
        <w:t>).</w:t>
      </w:r>
    </w:p>
    <w:p w14:paraId="5E01DB76" w14:textId="77777777" w:rsidR="005450AA" w:rsidRDefault="005450AA" w:rsidP="00626E8B">
      <w:pPr>
        <w:pStyle w:val="a3"/>
        <w:spacing w:before="60" w:beforeAutospacing="0" w:after="0" w:afterAutospacing="0"/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Вот один из возможных сценариев. Начальное множество классов можно сформи</w:t>
      </w:r>
      <w:r>
        <w:rPr>
          <w:rFonts w:ascii="Arial" w:hAnsi="Arial" w:cs="Arial"/>
          <w:color w:val="000000"/>
        </w:rPr>
        <w:softHyphen/>
        <w:t>ровать на основе общих знаний и опыта эксперта. При этом дополнительно можно руководствоваться подходом на основе общих шаблонов классов. Остальные классы можно добавить, основываясь на анализе обобщенного описания проблемной облас</w:t>
      </w:r>
      <w:r>
        <w:rPr>
          <w:rFonts w:ascii="Arial" w:hAnsi="Arial" w:cs="Arial"/>
          <w:color w:val="000000"/>
        </w:rPr>
        <w:softHyphen/>
        <w:t>ти с использованием подхода на основе именных групп. Если в распоряжении анали</w:t>
      </w:r>
      <w:r>
        <w:rPr>
          <w:rFonts w:ascii="Arial" w:hAnsi="Arial" w:cs="Arial"/>
          <w:color w:val="000000"/>
        </w:rPr>
        <w:softHyphen/>
        <w:t>тика имеются прецеденты, можно воспользоваться подходом, направляемым преце</w:t>
      </w:r>
      <w:r>
        <w:rPr>
          <w:rFonts w:ascii="Arial" w:hAnsi="Arial" w:cs="Arial"/>
          <w:color w:val="000000"/>
        </w:rPr>
        <w:softHyphen/>
        <w:t>дентами, чтобы добавить новые и проверить состоятельность существующих классов.</w:t>
      </w:r>
    </w:p>
    <w:p w14:paraId="4D216ABF" w14:textId="77777777" w:rsidR="005450AA" w:rsidRDefault="005450AA" w:rsidP="005450AA">
      <w:pPr>
        <w:pStyle w:val="a3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</w:p>
    <w:p w14:paraId="25430F68" w14:textId="77777777" w:rsidR="005450AA" w:rsidRDefault="005450AA"/>
    <w:sectPr w:rsidR="00545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E2ACB"/>
    <w:multiLevelType w:val="multilevel"/>
    <w:tmpl w:val="BBF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049B3"/>
    <w:multiLevelType w:val="multilevel"/>
    <w:tmpl w:val="3564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31161">
    <w:abstractNumId w:val="0"/>
  </w:num>
  <w:num w:numId="2" w16cid:durableId="128969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A"/>
    <w:rsid w:val="00330E52"/>
    <w:rsid w:val="00353249"/>
    <w:rsid w:val="005450AA"/>
    <w:rsid w:val="00626E8B"/>
    <w:rsid w:val="00CA2FD4"/>
    <w:rsid w:val="00DB5027"/>
    <w:rsid w:val="00F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CB14"/>
  <w15:chartTrackingRefBased/>
  <w15:docId w15:val="{279FD4C7-F975-400F-9A61-A54891C7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50A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50A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5450A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450AA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45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2</cp:revision>
  <dcterms:created xsi:type="dcterms:W3CDTF">2023-02-14T07:20:00Z</dcterms:created>
  <dcterms:modified xsi:type="dcterms:W3CDTF">2023-02-14T07:20:00Z</dcterms:modified>
</cp:coreProperties>
</file>