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Толстовство – учение Льва Толстого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Учение Льва Толстого включает в себя множество аспектов, включая его взгляды на религию, мораль, общество и личную жизнь. Одним из важных аспектов учения Толстого было стремление к простоте и духовной гармонии. В контексте толстовства, или толстовского движения, он призывал к простой жизни, отказу от излишеств и материализма.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Зарождение Толстовства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Толстовство, или толстовское движение, имеет свои корни в личных преобразованиях и духовных поисках самого Льва Толстого. Следует отметить, что толстовство не было формальным организованным движением в том же смысле, что и другие социальные или религиозные движения. Это, скорее, набор идей и принципов, развивавшихся в личном и общественном контексте Льва Толстого.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взглядов Толстого началось в середине 1870-х годов, когда он переживал душевный кризис и стал искать глубинные ответы на вопросы о смысле жизни и духовном развитии. Его чтение Евангелия и занятие христианскими текстами привели его к переосмыслению многих аспектов его жизни и убеждений.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Толстой начал придерживаться идеи аскетизма и самоотречения, отказываясь от роскоши и материальных благ. Он высказывал критику по отношению к церкви и ее иерархии, видя в них деградацию и отклонение от истинных христианских принципов.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середине 1880-х годов Толстой обнаружил себя в кризисе веры и начал активно изучать религии мира, особенно их этические аспекты. Его толстовское учение стало более ясным и формировалось под влиянием христианства, буддизма, индуизма и других религиозных традиций.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отметить, что вклад в формирование толстовского движения внесли и другие деятели, вдохновленные идеями Толстого, которые распространяли его учение и применяли его принципы в различных областях жизни. Толстовство оказало значительное влияние на развитие мировой культуры и на формирование социальных движений, таких как антиконсумеризм, антинасилие и духовный аскетизм.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Принципы Толстовства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толстовства основаны на идеях и убеждениях Льва Толстого и включают в себя следующие основные аспекты: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Ненасилие (ахимса)</w:t>
      </w:r>
      <w:r>
        <w:rPr>
          <w:rFonts w:ascii="Times New Roman" w:hAnsi="Times New Roman"/>
          <w:sz w:val="28"/>
          <w:szCs w:val="28"/>
        </w:rPr>
        <w:t>: Одним из центральных принципов толстовства является отказ от насилия во всех его формах. Толстой призывал к решительному отказу от насилия как в межличностных отношениях, так и на политическом и социальном уровнях.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Простота и аскетизм</w:t>
      </w:r>
      <w:r>
        <w:rPr>
          <w:rFonts w:ascii="Times New Roman" w:hAnsi="Times New Roman"/>
          <w:sz w:val="28"/>
          <w:szCs w:val="28"/>
        </w:rPr>
        <w:t>: Толстой проповедовал жизнь простоты, отказ от излишеств и материальных благ. Он поддерживал идею, что счастье и истинное благосостояние не зависят от накопления материальных богатств, а находятся в простоте и духовной гармонии. В плане образа жизни Толстой пропагандировал простоту, воздержание от избыточного потребления и жадности. Он призывал к умеренности во всем, включая пищу, одежду и образ жизни в целом. Он высказывал мнение, что избыточное потребление и ненасытность лишают человека духовного смысла жизни и приводят к разрушению общества.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Любовь к ближнему</w:t>
      </w:r>
      <w:r>
        <w:rPr>
          <w:rFonts w:ascii="Times New Roman" w:hAnsi="Times New Roman"/>
          <w:sz w:val="28"/>
          <w:szCs w:val="28"/>
        </w:rPr>
        <w:t>: Важным аспектом толстовства является понимание и практика любви к своему ближнему. Толстой призывал к состраданию, поддержке и помощи ближним, к уважению и толерантности к различиям.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Самоотречение и самопожертвование</w:t>
      </w:r>
      <w:r>
        <w:rPr>
          <w:rFonts w:ascii="Times New Roman" w:hAnsi="Times New Roman"/>
          <w:sz w:val="28"/>
          <w:szCs w:val="28"/>
        </w:rPr>
        <w:t>: Толстой призывал к самоотречению и готовности к самопожертвованию во имя общего блага. Он считал, что настоящая сила и счастье проявляются в готовности отказаться от своих собственных интересов в пользу других.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Духовное самосовершенствование</w:t>
      </w:r>
      <w:r>
        <w:rPr>
          <w:rFonts w:ascii="Times New Roman" w:hAnsi="Times New Roman"/>
          <w:sz w:val="28"/>
          <w:szCs w:val="28"/>
        </w:rPr>
        <w:t>: Толстой призывал к постоянному духовному развитию и самосовершенствованию. Он считал, что истинное счастье и осознание смысла жизни достигаются через внутреннюю гармонию и духовное просвещение.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Одними из самых философских произведений, где писатель раскрывал свои мысли, являются роман «Воскресение», повесть «Хаджи-Мурат», всем известные романы «Война и мир» и «Анна Каренина», а также эссе «Что такое искусство», где писатель </w:t>
      </w:r>
      <w:r>
        <w:rPr>
          <w:rFonts w:ascii="Times New Roman" w:hAnsi="Times New Roman"/>
          <w:sz w:val="28"/>
          <w:szCs w:val="28"/>
        </w:rPr>
        <w:t>анализирует идею искусства как способа передачи эмоций и моральных ценностей, а также критикует искусство, которое не служит общественному добру.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Количество последователей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Точное количество последователей толстовского движения трудно оценить из-за его разнообразия и распространения по всему миру. Толстовство не является формальным организованным движением с четкой структурой и членством. Оно скорее представляет собой совокупность идей и принципов, которые могут быть интерпретированы и применены индивидуально различными людьми.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несколько общин и групп, которые прямо или косвенно ассоциируют себя с толстовскими идеями и практиками. Они могут быть как небольшими группами людей, проживающих вместе и практикующих принципы простоты, аскетизма и ненасилия, так и индивидуальными последователями, которые внедряют толстовские идеи в свою повседневную жизнь.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Толстовские идеи также оказывают влияние на различные социальные и культурные движения, такие как антиконсумеризм, духовное самосовершенствование и миротворчество. В этом смысле можно сказать, что влияние толстовства может распространяться на гораздо большее количество людей, чем просто его прямые последователи.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стоит отметить, что толстовское учение не лишено критики и не всегда находило понимание у всех его современников. Некоторые аспекты его учения, такие как отказ от насилия и материальных благ, могут быть сложными для реализации в современном мире. Тем не менее, влияние толстовства на мировоззрение и культуру оказалось значительным и сохраняет свою актуальность в наше время.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LibreOffice/24.2.3.2$Linux_X86_64 LibreOffice_project/420$Build-2</Application>
  <AppVersion>15.0000</AppVersion>
  <Pages>4</Pages>
  <Words>719</Words>
  <Characters>4635</Characters>
  <CharactersWithSpaces>5330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2024-05-09T20:40:28Z</dcterms:created>
  <dc:creator/>
  <dc:description/>
  <dc:language>en-US</dc:language>
  <cp:lastModifiedBy/>
  <dcterms:modified xsi:type="dcterms:W3CDTF">2024-05-09T20:56:20Z</dcterms:modified>
  <cp:revision>2</cp:revision>
  <dc:subject/>
  <dc:title/>
</cp:coreProperties>
</file>