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1904"/>
        <w:gridCol w:w="567"/>
        <w:gridCol w:w="634"/>
        <w:gridCol w:w="6595"/>
      </w:tblGrid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 xml:space="preserve">Naam </w:t>
            </w:r>
            <w:proofErr w:type="spellStart"/>
            <w:r w:rsidRPr="00D90C65">
              <w:rPr>
                <w:rFonts w:ascii="Courier New" w:hAnsi="Courier New" w:cs="Courier New"/>
                <w:szCs w:val="20"/>
              </w:rPr>
              <w:t>Use</w:t>
            </w:r>
            <w:proofErr w:type="spellEnd"/>
            <w:r w:rsidRPr="00D90C65">
              <w:rPr>
                <w:rFonts w:ascii="Courier New" w:hAnsi="Courier New" w:cs="Courier New"/>
                <w:szCs w:val="20"/>
              </w:rPr>
              <w:t xml:space="preserve"> Case</w:t>
            </w:r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b/>
                <w:szCs w:val="20"/>
              </w:rPr>
            </w:pPr>
            <w:r w:rsidRPr="00D90C65">
              <w:rPr>
                <w:rFonts w:ascii="Courier New" w:hAnsi="Courier New" w:cs="Courier New"/>
                <w:b/>
                <w:szCs w:val="20"/>
              </w:rPr>
              <w:t xml:space="preserve">Robot </w:t>
            </w:r>
            <w:r w:rsidR="00EA02FB" w:rsidRPr="00D90C65">
              <w:rPr>
                <w:rFonts w:ascii="Courier New" w:hAnsi="Courier New" w:cs="Courier New"/>
                <w:b/>
                <w:szCs w:val="20"/>
              </w:rPr>
              <w:t>uitzetten</w:t>
            </w:r>
            <w:r w:rsidRPr="00D90C65">
              <w:rPr>
                <w:rFonts w:ascii="Courier New" w:hAnsi="Courier New" w:cs="Courier New"/>
                <w:b/>
                <w:szCs w:val="20"/>
              </w:rPr>
              <w:t>/verwijderen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Samenvatting</w:t>
            </w:r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In geval dat er iets fout gaat moet de scheidsrechter de robot kunnen deactiveren.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Actoren</w:t>
            </w:r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Scheidsrechter (R)</w:t>
            </w:r>
          </w:p>
          <w:p w:rsidR="006E7F2A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Systeem (robot (S))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proofErr w:type="spellStart"/>
            <w:r w:rsidRPr="00D90C65">
              <w:rPr>
                <w:rFonts w:ascii="Courier New" w:hAnsi="Courier New" w:cs="Courier New"/>
                <w:szCs w:val="20"/>
              </w:rPr>
              <w:t>Preconditie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De robot maakt een fout, of voert een niet handeling uit</w:t>
            </w:r>
            <w:r w:rsidR="006E7F2A" w:rsidRPr="00D90C65">
              <w:rPr>
                <w:rFonts w:ascii="Courier New" w:hAnsi="Courier New" w:cs="Courier New"/>
                <w:szCs w:val="20"/>
              </w:rPr>
              <w:t xml:space="preserve"> die niet is toegestaan</w:t>
            </w:r>
            <w:r w:rsidRPr="00D90C65">
              <w:rPr>
                <w:rFonts w:ascii="Courier New" w:hAnsi="Courier New" w:cs="Courier New"/>
                <w:szCs w:val="20"/>
              </w:rPr>
              <w:t>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 w:val="restart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Acties</w:t>
            </w:r>
          </w:p>
        </w:tc>
        <w:tc>
          <w:tcPr>
            <w:tcW w:w="567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 xml:space="preserve">1 </w:t>
            </w:r>
          </w:p>
        </w:tc>
        <w:tc>
          <w:tcPr>
            <w:tcW w:w="634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R:</w:t>
            </w:r>
          </w:p>
        </w:tc>
        <w:tc>
          <w:tcPr>
            <w:tcW w:w="6595" w:type="dxa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Drukt op de noodknop van de robot</w:t>
            </w:r>
            <w:r w:rsidR="00EA02FB" w:rsidRPr="00D90C65">
              <w:rPr>
                <w:rFonts w:ascii="Courier New" w:hAnsi="Courier New" w:cs="Courier New"/>
                <w:szCs w:val="20"/>
              </w:rPr>
              <w:t>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567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634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S:</w:t>
            </w:r>
          </w:p>
        </w:tc>
        <w:tc>
          <w:tcPr>
            <w:tcW w:w="6595" w:type="dxa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Wordt op halt gezet en zal geen functies meer uitvoeren [1].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567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634" w:type="dxa"/>
            <w:tcMar>
              <w:right w:w="57" w:type="dxa"/>
            </w:tcMar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R</w:t>
            </w:r>
            <w:r w:rsidR="00EA02FB" w:rsidRPr="00D90C65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6595" w:type="dxa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Pakt de robot vast aan de handvaten</w:t>
            </w:r>
            <w:r w:rsidR="00EA02FB" w:rsidRPr="00D90C65">
              <w:rPr>
                <w:rFonts w:ascii="Courier New" w:hAnsi="Courier New" w:cs="Courier New"/>
                <w:szCs w:val="20"/>
              </w:rPr>
              <w:t>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567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4</w:t>
            </w:r>
          </w:p>
        </w:tc>
        <w:tc>
          <w:tcPr>
            <w:tcW w:w="634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S:</w:t>
            </w:r>
          </w:p>
        </w:tc>
        <w:tc>
          <w:tcPr>
            <w:tcW w:w="6595" w:type="dxa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Voert geen acties meer uit [1].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567" w:type="dxa"/>
            <w:tcMar>
              <w:right w:w="57" w:type="dxa"/>
            </w:tcMar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5</w:t>
            </w:r>
          </w:p>
        </w:tc>
        <w:tc>
          <w:tcPr>
            <w:tcW w:w="634" w:type="dxa"/>
            <w:tcMar>
              <w:right w:w="57" w:type="dxa"/>
            </w:tcMar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R</w:t>
            </w:r>
            <w:r w:rsidR="00EA02FB" w:rsidRPr="00D90C65">
              <w:rPr>
                <w:rFonts w:ascii="Courier New" w:hAnsi="Courier New" w:cs="Courier New"/>
                <w:szCs w:val="20"/>
              </w:rPr>
              <w:t>:</w:t>
            </w:r>
          </w:p>
        </w:tc>
        <w:tc>
          <w:tcPr>
            <w:tcW w:w="6595" w:type="dxa"/>
          </w:tcPr>
          <w:p w:rsidR="00EA02FB" w:rsidRPr="00D90C65" w:rsidRDefault="006E7F2A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Wordt van het veld verwijderd</w:t>
            </w:r>
            <w:r w:rsidR="00EA02FB" w:rsidRPr="00D90C65">
              <w:rPr>
                <w:rFonts w:ascii="Courier New" w:hAnsi="Courier New" w:cs="Courier New"/>
                <w:szCs w:val="20"/>
              </w:rPr>
              <w:t>.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Merge w:val="restart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Uitzonderingen</w:t>
            </w:r>
          </w:p>
        </w:tc>
        <w:tc>
          <w:tcPr>
            <w:tcW w:w="1201" w:type="dxa"/>
            <w:gridSpan w:val="2"/>
            <w:tcMar>
              <w:right w:w="57" w:type="dxa"/>
            </w:tcMar>
            <w:vAlign w:val="center"/>
          </w:tcPr>
          <w:p w:rsidR="00EA02FB" w:rsidRPr="00D90C65" w:rsidRDefault="00EA02FB" w:rsidP="006E7F2A">
            <w:pPr>
              <w:spacing w:line="360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[1]</w:t>
            </w:r>
          </w:p>
        </w:tc>
        <w:tc>
          <w:tcPr>
            <w:tcW w:w="6595" w:type="dxa"/>
            <w:vAlign w:val="center"/>
          </w:tcPr>
          <w:p w:rsidR="00EA02FB" w:rsidRPr="00D90C65" w:rsidRDefault="006E7F2A" w:rsidP="006E7F2A">
            <w:pPr>
              <w:spacing w:line="360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Nadat de robot op halt is gezet zal hij geen enkele functie meer uitvoeren.</w:t>
            </w:r>
          </w:p>
        </w:tc>
      </w:tr>
      <w:tr w:rsidR="00EA02FB" w:rsidRPr="00D90C65" w:rsidTr="006E7F2A">
        <w:trPr>
          <w:gridAfter w:val="3"/>
          <w:wAfter w:w="7796" w:type="dxa"/>
          <w:cantSplit/>
          <w:trHeight w:val="280"/>
          <w:tblHeader/>
        </w:trPr>
        <w:tc>
          <w:tcPr>
            <w:tcW w:w="1904" w:type="dxa"/>
            <w:vMerge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Postconditie</w:t>
            </w:r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De auto is ingevoerd in het daarvoor bedoelde systeem en opgeslagen.</w:t>
            </w:r>
          </w:p>
          <w:p w:rsidR="00EA02FB" w:rsidRPr="00D90C65" w:rsidRDefault="00EA02FB" w:rsidP="00E61725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Er kan vanaf het systeem de auto worden bekeken en eventuele aanpassingen gemaakt worden.</w:t>
            </w:r>
            <w:r w:rsidR="00E61725" w:rsidRPr="00D90C65">
              <w:rPr>
                <w:rFonts w:ascii="Courier New" w:hAnsi="Courier New" w:cs="Courier New"/>
                <w:szCs w:val="20"/>
              </w:rPr>
              <w:t xml:space="preserve"> || De robot kan geen functionaliteiten uitvoeren en is door de scheidsrechter van het speelveld verwijdert</w:t>
            </w:r>
          </w:p>
        </w:tc>
      </w:tr>
      <w:tr w:rsidR="00EA02FB" w:rsidRPr="00D90C65" w:rsidTr="006E7F2A">
        <w:trPr>
          <w:cantSplit/>
          <w:tblHeader/>
        </w:trPr>
        <w:tc>
          <w:tcPr>
            <w:tcW w:w="1904" w:type="dxa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 xml:space="preserve">Special </w:t>
            </w:r>
            <w:proofErr w:type="spellStart"/>
            <w:r w:rsidRPr="00D90C65">
              <w:rPr>
                <w:rFonts w:ascii="Courier New" w:hAnsi="Courier New" w:cs="Courier New"/>
                <w:szCs w:val="20"/>
              </w:rPr>
              <w:t>Requirements</w:t>
            </w:r>
            <w:proofErr w:type="spellEnd"/>
            <w:r w:rsidRPr="00D90C65">
              <w:rPr>
                <w:rFonts w:ascii="Courier New" w:hAnsi="Courier New" w:cs="Courier New"/>
                <w:szCs w:val="20"/>
              </w:rPr>
              <w:t xml:space="preserve"> </w:t>
            </w:r>
          </w:p>
        </w:tc>
        <w:tc>
          <w:tcPr>
            <w:tcW w:w="7796" w:type="dxa"/>
            <w:gridSpan w:val="3"/>
            <w:vAlign w:val="center"/>
          </w:tcPr>
          <w:p w:rsidR="00EA02FB" w:rsidRPr="00D90C65" w:rsidRDefault="00EA02FB" w:rsidP="006E7F2A">
            <w:pPr>
              <w:spacing w:line="276" w:lineRule="auto"/>
              <w:ind w:right="25"/>
              <w:rPr>
                <w:rFonts w:ascii="Courier New" w:hAnsi="Courier New" w:cs="Courier New"/>
                <w:szCs w:val="20"/>
              </w:rPr>
            </w:pPr>
            <w:r w:rsidRPr="00D90C65">
              <w:rPr>
                <w:rFonts w:ascii="Courier New" w:hAnsi="Courier New" w:cs="Courier New"/>
                <w:szCs w:val="20"/>
              </w:rPr>
              <w:t>Aangeving van het filiaal.</w:t>
            </w:r>
          </w:p>
        </w:tc>
      </w:tr>
    </w:tbl>
    <w:p w:rsidR="00695062" w:rsidRPr="00D90C65" w:rsidRDefault="00695062">
      <w:pPr>
        <w:rPr>
          <w:rFonts w:ascii="Courier New" w:hAnsi="Courier New" w:cs="Courier New"/>
        </w:rPr>
      </w:pPr>
    </w:p>
    <w:p w:rsidR="00695062" w:rsidRPr="00D90C65" w:rsidRDefault="00695062">
      <w:pPr>
        <w:spacing w:after="160" w:line="259" w:lineRule="auto"/>
        <w:rPr>
          <w:rFonts w:ascii="Courier New" w:hAnsi="Courier New" w:cs="Courier New"/>
        </w:rPr>
      </w:pPr>
      <w:r w:rsidRPr="00D90C65">
        <w:rPr>
          <w:rFonts w:ascii="Courier New" w:hAnsi="Courier New" w:cs="Courier New"/>
        </w:rPr>
        <w:br w:type="page"/>
      </w:r>
    </w:p>
    <w:tbl>
      <w:tblPr>
        <w:tblW w:w="930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1"/>
        <w:gridCol w:w="2051"/>
        <w:gridCol w:w="775"/>
        <w:gridCol w:w="4655"/>
      </w:tblGrid>
      <w:tr w:rsidR="00695062" w:rsidRPr="00695062" w:rsidTr="00695062">
        <w:trPr>
          <w:cantSplit/>
          <w:trHeight w:val="780"/>
        </w:trPr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lastRenderedPageBreak/>
              <w:t xml:space="preserve">Naam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Use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Case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Missie instellen</w:t>
            </w:r>
          </w:p>
        </w:tc>
      </w:tr>
      <w:tr w:rsidR="00695062" w:rsidRPr="00695062" w:rsidTr="00695062">
        <w:trPr>
          <w:cantSplit/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Samenvatting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 xml:space="preserve">Aan het begin van de missie moet de camera gekalibreerd worden zodat de robot de goede kleur ballen </w:t>
            </w:r>
            <w:proofErr w:type="spellStart"/>
            <w:r w:rsidRPr="00D90C65">
              <w:rPr>
                <w:rFonts w:ascii="Courier New" w:hAnsi="Courier New" w:cs="Courier New"/>
                <w:color w:val="000000"/>
                <w:szCs w:val="20"/>
              </w:rPr>
              <w:t>detecteerd</w:t>
            </w:r>
            <w:proofErr w:type="spellEnd"/>
            <w:r w:rsidRPr="00D90C65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695062" w:rsidRPr="00695062" w:rsidTr="00695062">
        <w:trPr>
          <w:cantSplit/>
          <w:trHeight w:val="300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Actoren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D90C65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Team (T)</w:t>
            </w:r>
          </w:p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Scheidsrechter (R)</w:t>
            </w:r>
          </w:p>
        </w:tc>
      </w:tr>
      <w:tr w:rsidR="00695062" w:rsidRPr="00695062" w:rsidTr="00695062">
        <w:trPr>
          <w:trHeight w:val="31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Robot (S)</w:t>
            </w:r>
          </w:p>
        </w:tc>
      </w:tr>
      <w:tr w:rsidR="00695062" w:rsidRPr="00695062" w:rsidTr="00695062">
        <w:trPr>
          <w:cantSplit/>
          <w:trHeight w:val="47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Preconditie</w:t>
            </w:r>
            <w:proofErr w:type="spellEnd"/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staat gedeactiveerd op het speelveld met een willekeurige missie opgesteld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695062" w:rsidRPr="00695062" w:rsidTr="00695062">
        <w:trPr>
          <w:cantSplit/>
          <w:trHeight w:val="102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Acties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Drukt op de aan knop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695062" w:rsidRPr="00695062" w:rsidTr="00695062">
        <w:trPr>
          <w:trHeight w:val="121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Wordt geactiveerd. Wacht op een kleur (papier) voor kalibratie.</w:t>
            </w:r>
          </w:p>
        </w:tc>
      </w:tr>
      <w:tr w:rsidR="00695062" w:rsidRPr="00695062" w:rsidTr="00695062">
        <w:trPr>
          <w:trHeight w:val="326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R: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Houdt een kleur (papier) voor de camera van de robot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695062" w:rsidRPr="00695062" w:rsidTr="00695062">
        <w:trPr>
          <w:trHeight w:val="55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Herkent de kleur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695062" w:rsidRPr="00695062" w:rsidTr="00695062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Start de missie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  <w:r w:rsidRPr="00D90C65">
              <w:rPr>
                <w:rFonts w:ascii="Courier New" w:hAnsi="Courier New" w:cs="Courier New"/>
                <w:color w:val="000000"/>
                <w:szCs w:val="20"/>
              </w:rPr>
              <w:t xml:space="preserve"> [1]</w:t>
            </w:r>
          </w:p>
        </w:tc>
      </w:tr>
      <w:tr w:rsidR="00695062" w:rsidRPr="00695062" w:rsidTr="00695062">
        <w:trPr>
          <w:trHeight w:val="829"/>
        </w:trPr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Uitzonderingen</w:t>
            </w:r>
          </w:p>
        </w:tc>
        <w:tc>
          <w:tcPr>
            <w:tcW w:w="28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[1]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Indien de robot de kleur goed registreert zal hij dit laten weten door middel van een geluid.</w:t>
            </w:r>
          </w:p>
        </w:tc>
      </w:tr>
      <w:tr w:rsidR="00695062" w:rsidRPr="00695062" w:rsidTr="00695062">
        <w:trPr>
          <w:trHeight w:val="315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Postconditie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zoekt de gekleurde ballen. Indien de robot gekalibreerd is op deze kleur zal hij de bal grijpen.</w:t>
            </w:r>
          </w:p>
        </w:tc>
      </w:tr>
      <w:tr w:rsidR="00695062" w:rsidRPr="00695062" w:rsidTr="00695062">
        <w:trPr>
          <w:trHeight w:val="76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695062" w:rsidRPr="00695062" w:rsidTr="00695062">
        <w:trPr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5062" w:rsidRPr="00695062" w:rsidRDefault="00695062" w:rsidP="00695062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Special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Requirements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5062" w:rsidRPr="00695062" w:rsidRDefault="00926E7C" w:rsidP="00926E7C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Heeft een kleur nodig voor kalibratie</w:t>
            </w:r>
            <w:r w:rsidR="00695062"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</w:tbl>
    <w:p w:rsidR="00926E7C" w:rsidRPr="00D90C65" w:rsidRDefault="00926E7C">
      <w:pPr>
        <w:rPr>
          <w:rFonts w:ascii="Courier New" w:hAnsi="Courier New" w:cs="Courier New"/>
        </w:rPr>
      </w:pPr>
    </w:p>
    <w:p w:rsidR="00926E7C" w:rsidRPr="00D90C65" w:rsidRDefault="00926E7C">
      <w:pPr>
        <w:spacing w:after="160" w:line="259" w:lineRule="auto"/>
        <w:rPr>
          <w:rFonts w:ascii="Courier New" w:hAnsi="Courier New" w:cs="Courier New"/>
        </w:rPr>
      </w:pPr>
      <w:r w:rsidRPr="00D90C65">
        <w:rPr>
          <w:rFonts w:ascii="Courier New" w:hAnsi="Courier New" w:cs="Courier New"/>
        </w:rPr>
        <w:br w:type="page"/>
      </w:r>
    </w:p>
    <w:tbl>
      <w:tblPr>
        <w:tblW w:w="930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1"/>
        <w:gridCol w:w="2051"/>
        <w:gridCol w:w="775"/>
        <w:gridCol w:w="4655"/>
      </w:tblGrid>
      <w:tr w:rsidR="00556846" w:rsidRPr="00695062" w:rsidTr="00D90C65">
        <w:trPr>
          <w:cantSplit/>
          <w:trHeight w:val="780"/>
        </w:trPr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lastRenderedPageBreak/>
              <w:t xml:space="preserve">Naam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Use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Case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Pitstop maken voor reparatie</w:t>
            </w:r>
          </w:p>
        </w:tc>
      </w:tr>
      <w:tr w:rsidR="00556846" w:rsidRPr="00695062" w:rsidTr="00D90C65">
        <w:trPr>
          <w:cantSplit/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Samenvatting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Dit wordt tussen de missies door gedaan, het team kan op dat moment kalibreren en eventuele reparatie uitvoeren.</w:t>
            </w:r>
          </w:p>
        </w:tc>
      </w:tr>
      <w:tr w:rsidR="00556846" w:rsidRPr="00695062" w:rsidTr="00D90C65">
        <w:trPr>
          <w:cantSplit/>
          <w:trHeight w:val="300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Actoren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Team (T)</w:t>
            </w:r>
          </w:p>
        </w:tc>
      </w:tr>
      <w:tr w:rsidR="00556846" w:rsidRPr="00695062" w:rsidTr="00D90C65">
        <w:trPr>
          <w:trHeight w:val="31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Robot (S)</w:t>
            </w:r>
          </w:p>
        </w:tc>
      </w:tr>
      <w:tr w:rsidR="00556846" w:rsidRPr="00695062" w:rsidTr="00D90C65">
        <w:trPr>
          <w:cantSplit/>
          <w:trHeight w:val="47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Preconditie</w:t>
            </w:r>
            <w:proofErr w:type="spellEnd"/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hoeft op het moment geen missie uit te voeren of mee te doen aan een wedstrijd.</w:t>
            </w:r>
          </w:p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heeft een kapotte component.</w:t>
            </w:r>
          </w:p>
        </w:tc>
      </w:tr>
      <w:tr w:rsidR="00556846" w:rsidRPr="00695062" w:rsidTr="00D90C65">
        <w:trPr>
          <w:cantSplit/>
          <w:trHeight w:val="102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Acties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Staat in de pitstop voor reparatie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556846" w:rsidRPr="00695062" w:rsidTr="00D90C65">
        <w:trPr>
          <w:trHeight w:val="121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Is gedeactiveerd.</w:t>
            </w:r>
          </w:p>
        </w:tc>
      </w:tr>
      <w:tr w:rsidR="00556846" w:rsidRPr="00695062" w:rsidTr="00D90C65">
        <w:trPr>
          <w:trHeight w:val="326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Zoekt naar het kapotte component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556846" w:rsidRPr="00695062" w:rsidTr="00D90C65">
        <w:trPr>
          <w:trHeight w:val="55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Vervangt het kapotte component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556846" w:rsidRPr="00D90C65" w:rsidTr="00D90C65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Activeert de robot om het component te testen.</w:t>
            </w:r>
          </w:p>
        </w:tc>
      </w:tr>
      <w:tr w:rsidR="00556846" w:rsidRPr="00D90C65" w:rsidTr="00D90C65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Voert een testronde uit. [1]</w:t>
            </w:r>
          </w:p>
        </w:tc>
      </w:tr>
      <w:tr w:rsidR="00556846" w:rsidRPr="00695062" w:rsidTr="00D90C65">
        <w:trPr>
          <w:trHeight w:val="829"/>
        </w:trPr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Uitzonderingen</w:t>
            </w:r>
          </w:p>
        </w:tc>
        <w:tc>
          <w:tcPr>
            <w:tcW w:w="28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[1]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Indien het kapotte component niet werkt zal het team de stappen 2 tot 5 opnieuw uit moeten proberen.</w:t>
            </w:r>
          </w:p>
        </w:tc>
      </w:tr>
      <w:tr w:rsidR="00556846" w:rsidRPr="00695062" w:rsidTr="00D90C65">
        <w:trPr>
          <w:trHeight w:val="315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Postconditie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werkt weer en kan weer missies gaan rijden.</w:t>
            </w:r>
          </w:p>
        </w:tc>
      </w:tr>
      <w:tr w:rsidR="00556846" w:rsidRPr="00695062" w:rsidTr="00D90C65">
        <w:trPr>
          <w:trHeight w:val="76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556846" w:rsidRPr="00695062" w:rsidTr="00D90C65">
        <w:trPr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Special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Requirements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hoeft op dat moment geen missie te rijden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</w:tbl>
    <w:p w:rsidR="00556846" w:rsidRPr="00D90C65" w:rsidRDefault="00556846" w:rsidP="00556846">
      <w:pPr>
        <w:rPr>
          <w:rFonts w:ascii="Courier New" w:hAnsi="Courier New" w:cs="Courier New"/>
        </w:rPr>
      </w:pPr>
    </w:p>
    <w:p w:rsidR="00556846" w:rsidRPr="00D90C65" w:rsidRDefault="00556846">
      <w:pPr>
        <w:spacing w:after="160" w:line="259" w:lineRule="auto"/>
        <w:rPr>
          <w:rFonts w:ascii="Courier New" w:hAnsi="Courier New" w:cs="Courier New"/>
        </w:rPr>
      </w:pPr>
      <w:r w:rsidRPr="00D90C65">
        <w:rPr>
          <w:rFonts w:ascii="Courier New" w:hAnsi="Courier New" w:cs="Courier New"/>
        </w:rPr>
        <w:br w:type="page"/>
      </w:r>
    </w:p>
    <w:tbl>
      <w:tblPr>
        <w:tblW w:w="930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1"/>
        <w:gridCol w:w="2051"/>
        <w:gridCol w:w="775"/>
        <w:gridCol w:w="4655"/>
      </w:tblGrid>
      <w:tr w:rsidR="00556846" w:rsidRPr="00695062" w:rsidTr="00D90C65">
        <w:trPr>
          <w:cantSplit/>
          <w:trHeight w:val="780"/>
        </w:trPr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lastRenderedPageBreak/>
              <w:t xml:space="preserve">Naam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Use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Case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Pitstop maken voor kalibratie</w:t>
            </w:r>
          </w:p>
        </w:tc>
      </w:tr>
      <w:tr w:rsidR="00556846" w:rsidRPr="00695062" w:rsidTr="00D90C65">
        <w:trPr>
          <w:cantSplit/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Samenvatting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Dit wordt tussen de missies door gedaan, het team kan op dat moment kalibreren en eventuele reparatie uitvoeren.</w:t>
            </w:r>
          </w:p>
        </w:tc>
      </w:tr>
      <w:tr w:rsidR="00556846" w:rsidRPr="00695062" w:rsidTr="00D90C65">
        <w:trPr>
          <w:cantSplit/>
          <w:trHeight w:val="300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Actoren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Team (T)</w:t>
            </w:r>
          </w:p>
        </w:tc>
      </w:tr>
      <w:tr w:rsidR="00556846" w:rsidRPr="00695062" w:rsidTr="00D90C65">
        <w:trPr>
          <w:trHeight w:val="31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Robot (S)</w:t>
            </w:r>
          </w:p>
        </w:tc>
      </w:tr>
      <w:tr w:rsidR="00556846" w:rsidRPr="00695062" w:rsidTr="00D90C65">
        <w:trPr>
          <w:cantSplit/>
          <w:trHeight w:val="47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Preconditie</w:t>
            </w:r>
            <w:proofErr w:type="spellEnd"/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hoeft op het moment geen missie uit te voeren of mee te doen aan een wedstrijd.</w:t>
            </w:r>
          </w:p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moet worden gekalibreerd.</w:t>
            </w:r>
          </w:p>
        </w:tc>
      </w:tr>
      <w:tr w:rsidR="00556846" w:rsidRPr="00695062" w:rsidTr="00D90C65">
        <w:trPr>
          <w:trHeight w:val="121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 xml:space="preserve">Drukt op de uitknop van de robot. </w:t>
            </w:r>
          </w:p>
        </w:tc>
      </w:tr>
      <w:tr w:rsidR="00556846" w:rsidRPr="00695062" w:rsidTr="00D90C65">
        <w:trPr>
          <w:trHeight w:val="326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Is gedeactiveerd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556846" w:rsidRPr="00695062" w:rsidTr="00D90C65">
        <w:trPr>
          <w:trHeight w:val="55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T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Pakt de kleur (op papier) die nodig is voor kalibratie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  <w:tr w:rsidR="00556846" w:rsidRPr="00D90C65" w:rsidTr="00D90C65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D90C65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Ziet de kleur voor de kalibratie en leest deze uit.</w:t>
            </w:r>
          </w:p>
        </w:tc>
      </w:tr>
      <w:tr w:rsidR="00556846" w:rsidRPr="00D90C65" w:rsidTr="00D90C65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S: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Geeft informatie over de kleur terug [1].</w:t>
            </w:r>
          </w:p>
        </w:tc>
      </w:tr>
      <w:tr w:rsidR="00556846" w:rsidRPr="00D90C65" w:rsidTr="00D90C65">
        <w:trPr>
          <w:trHeight w:val="537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: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Voert een test ronde uit [2].</w:t>
            </w:r>
          </w:p>
        </w:tc>
      </w:tr>
      <w:tr w:rsidR="00556846" w:rsidRPr="00695062" w:rsidTr="00D90C65">
        <w:trPr>
          <w:trHeight w:val="829"/>
        </w:trPr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Uitzonderingen</w:t>
            </w:r>
          </w:p>
        </w:tc>
        <w:tc>
          <w:tcPr>
            <w:tcW w:w="28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[1]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Indien de kleur niet overeenkomt met de gekalibreerde kleur. Dan heeft de kalibratie niet geholpen en zullen stappen 1 tot opnieuw uitgevoerd moeten worden.</w:t>
            </w:r>
          </w:p>
        </w:tc>
      </w:tr>
      <w:tr w:rsidR="00556846" w:rsidRPr="00D90C65" w:rsidTr="00D90C65">
        <w:trPr>
          <w:trHeight w:val="829"/>
        </w:trPr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28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[2]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846" w:rsidRPr="00D90C65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Indien de robot niet goed werkt in de test ronde zal hij terug moeten komen voor een pitstop</w:t>
            </w:r>
          </w:p>
        </w:tc>
      </w:tr>
      <w:tr w:rsidR="00556846" w:rsidRPr="00695062" w:rsidTr="00D90C65">
        <w:trPr>
          <w:trHeight w:val="315"/>
        </w:trPr>
        <w:tc>
          <w:tcPr>
            <w:tcW w:w="18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>Postconditie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is gekalibreerd en kan missies gaan uitvoeren.</w:t>
            </w:r>
          </w:p>
        </w:tc>
      </w:tr>
      <w:tr w:rsidR="00556846" w:rsidRPr="00695062" w:rsidTr="00D90C65">
        <w:trPr>
          <w:trHeight w:val="765"/>
        </w:trPr>
        <w:tc>
          <w:tcPr>
            <w:tcW w:w="18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  <w:tc>
          <w:tcPr>
            <w:tcW w:w="748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  <w:tr w:rsidR="00556846" w:rsidRPr="00695062" w:rsidTr="00D90C65">
        <w:trPr>
          <w:trHeight w:val="1020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Special </w:t>
            </w:r>
            <w:proofErr w:type="spellStart"/>
            <w:r w:rsidRPr="00695062">
              <w:rPr>
                <w:rFonts w:ascii="Courier New" w:hAnsi="Courier New" w:cs="Courier New"/>
                <w:color w:val="000000"/>
                <w:szCs w:val="20"/>
              </w:rPr>
              <w:t>Requirements</w:t>
            </w:r>
            <w:proofErr w:type="spellEnd"/>
            <w:r w:rsidRPr="00695062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</w:p>
        </w:tc>
        <w:tc>
          <w:tcPr>
            <w:tcW w:w="74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846" w:rsidRPr="00695062" w:rsidRDefault="00556846" w:rsidP="00556846">
            <w:pPr>
              <w:rPr>
                <w:rFonts w:ascii="Courier New" w:hAnsi="Courier New" w:cs="Courier New"/>
                <w:color w:val="000000"/>
                <w:szCs w:val="20"/>
              </w:rPr>
            </w:pPr>
            <w:r w:rsidRPr="00D90C65">
              <w:rPr>
                <w:rFonts w:ascii="Courier New" w:hAnsi="Courier New" w:cs="Courier New"/>
                <w:color w:val="000000"/>
                <w:szCs w:val="20"/>
              </w:rPr>
              <w:t>De robot hoeft op dat moment geen missie te rijden</w:t>
            </w:r>
            <w:r w:rsidRPr="00695062">
              <w:rPr>
                <w:rFonts w:ascii="Courier New" w:hAnsi="Courier New" w:cs="Courier New"/>
                <w:color w:val="000000"/>
                <w:szCs w:val="20"/>
              </w:rPr>
              <w:t>.</w:t>
            </w:r>
          </w:p>
        </w:tc>
      </w:tr>
    </w:tbl>
    <w:p w:rsidR="00556846" w:rsidRPr="00D90C65" w:rsidRDefault="00556846" w:rsidP="00556846">
      <w:pPr>
        <w:rPr>
          <w:rFonts w:ascii="Courier New" w:hAnsi="Courier New" w:cs="Courier New"/>
        </w:rPr>
      </w:pPr>
    </w:p>
    <w:p w:rsidR="00D90C65" w:rsidRPr="00D90C65" w:rsidRDefault="00D90C65">
      <w:pPr>
        <w:spacing w:after="160" w:line="259" w:lineRule="auto"/>
        <w:rPr>
          <w:rFonts w:ascii="Courier New" w:hAnsi="Courier New" w:cs="Courier New"/>
        </w:rPr>
      </w:pPr>
      <w:r w:rsidRPr="00D90C65">
        <w:rPr>
          <w:rFonts w:ascii="Courier New" w:hAnsi="Courier New" w:cs="Courier New"/>
        </w:rPr>
        <w:br w:type="page"/>
      </w:r>
    </w:p>
    <w:p w:rsidR="00D90C65" w:rsidRDefault="00D90C65">
      <w:pPr>
        <w:spacing w:after="160" w:line="259" w:lineRule="auto"/>
        <w:rPr>
          <w:rFonts w:ascii="Times New Roman" w:hAnsi="Times New Roman"/>
        </w:rPr>
      </w:pPr>
      <w:r w:rsidRPr="00D90C65">
        <w:rPr>
          <w:rFonts w:ascii="Times New Roman" w:hAnsi="Times New Roman"/>
        </w:rPr>
        <w:lastRenderedPageBreak/>
        <w:t>Morfologisch overzicht</w:t>
      </w:r>
    </w:p>
    <w:p w:rsidR="00D90C65" w:rsidRPr="00D90C65" w:rsidRDefault="00D90C65">
      <w:pPr>
        <w:spacing w:after="160" w:line="259" w:lineRule="auto"/>
        <w:rPr>
          <w:rFonts w:ascii="Times New Roman" w:hAnsi="Times New Roma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Servo</w:t>
            </w:r>
            <w:proofErr w:type="spellEnd"/>
            <w:r>
              <w:rPr>
                <w:rFonts w:ascii="Times New Roman" w:hAnsi="Times New Roman"/>
              </w:rPr>
              <w:t xml:space="preserve"> motor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Gemakkelijk in gebruik en komt terug in dezelfde positie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Beperkt toerental en massatraagheid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Staafanker motor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Thermisch goed belastbaar en een groot vermogen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Een hoog toerental en massatraagheid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Borstelloze</w:t>
            </w:r>
            <w:proofErr w:type="spellEnd"/>
            <w:r>
              <w:rPr>
                <w:rFonts w:ascii="Times New Roman" w:hAnsi="Times New Roman"/>
              </w:rPr>
              <w:t xml:space="preserve"> DC motor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Hoge koppelpiek en betrouwbaar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Moeilijk in gebruik en heeft geen interne positie sensoren</w:t>
            </w:r>
          </w:p>
        </w:tc>
      </w:tr>
    </w:tbl>
    <w:p w:rsidR="00031EE4" w:rsidRDefault="00031EE4" w:rsidP="00D90C65">
      <w:pPr>
        <w:spacing w:after="160" w:line="259" w:lineRule="auto"/>
        <w:rPr>
          <w:rFonts w:ascii="Times New Roman" w:hAnsi="Times New Roman"/>
        </w:rPr>
      </w:pPr>
    </w:p>
    <w:p w:rsidR="00D90C65" w:rsidRDefault="00031EE4" w:rsidP="00D90C6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EA45DD">
        <w:rPr>
          <w:rFonts w:ascii="Times New Roman" w:hAnsi="Times New Roman"/>
        </w:rPr>
        <w:t>ppakken</w:t>
      </w:r>
    </w:p>
    <w:p w:rsidR="00031EE4" w:rsidRPr="00D90C65" w:rsidRDefault="00031EE4" w:rsidP="00D90C65">
      <w:pPr>
        <w:spacing w:after="160" w:line="259" w:lineRule="auto"/>
        <w:rPr>
          <w:rFonts w:ascii="Times New Roman" w:hAnsi="Times New Roma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EA45D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Grijper met </w:t>
            </w:r>
            <w:r w:rsidR="007F07D9">
              <w:rPr>
                <w:rFonts w:ascii="Times New Roman" w:hAnsi="Times New Roman"/>
              </w:rPr>
              <w:t xml:space="preserve">verticale </w:t>
            </w:r>
            <w:r>
              <w:rPr>
                <w:rFonts w:ascii="Times New Roman" w:hAnsi="Times New Roman"/>
              </w:rPr>
              <w:t>statische beweging</w:t>
            </w:r>
          </w:p>
        </w:tc>
        <w:tc>
          <w:tcPr>
            <w:tcW w:w="2732" w:type="dxa"/>
          </w:tcPr>
          <w:p w:rsidR="00D90C65" w:rsidRPr="00D90C65" w:rsidRDefault="00EA45DD" w:rsidP="00EA45DD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Stabiele opstelling, eenvoudig om te maken, goedkoop om te maken</w:t>
            </w:r>
          </w:p>
        </w:tc>
        <w:tc>
          <w:tcPr>
            <w:tcW w:w="2835" w:type="dxa"/>
          </w:tcPr>
          <w:p w:rsidR="00D90C65" w:rsidRPr="00D90C65" w:rsidRDefault="00EA45D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Niet flexibel en alles moet nauwkeurig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Grijper met twee joint as. </w:t>
            </w:r>
          </w:p>
        </w:tc>
        <w:tc>
          <w:tcPr>
            <w:tcW w:w="2732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Meerdere dimensionale bewegingen, eenvoudig om te maken en accuraat</w:t>
            </w:r>
          </w:p>
        </w:tc>
        <w:tc>
          <w:tcPr>
            <w:tcW w:w="2835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Onstabiel en de mogelijkheid om teveel vrijheid te krijgen.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F07D9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Vacuüm grijper</w:t>
            </w:r>
          </w:p>
        </w:tc>
        <w:tc>
          <w:tcPr>
            <w:tcW w:w="2732" w:type="dxa"/>
          </w:tcPr>
          <w:p w:rsidR="00D90C65" w:rsidRPr="00D90C65" w:rsidRDefault="007F07D9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Gemakkelijk in gebruik en gemakkelijk op te stellen</w:t>
            </w:r>
          </w:p>
        </w:tc>
        <w:tc>
          <w:tcPr>
            <w:tcW w:w="2835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 weinig kracht en geen precisie voor het verplaatsen naar het reservoir</w:t>
            </w:r>
          </w:p>
        </w:tc>
      </w:tr>
    </w:tbl>
    <w:p w:rsidR="00D90C65" w:rsidRPr="00D90C65" w:rsidRDefault="00EA45DD" w:rsidP="00D90C65">
      <w:pPr>
        <w:spacing w:after="160" w:line="259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zoomer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 w:rsidRPr="007F07D9">
              <w:rPr>
                <w:rFonts w:ascii="Times New Roman" w:hAnsi="Times New Roman"/>
              </w:rPr>
              <w:t>ASM-RG-BUZZER</w:t>
            </w:r>
          </w:p>
        </w:tc>
        <w:tc>
          <w:tcPr>
            <w:tcW w:w="2732" w:type="dxa"/>
          </w:tcPr>
          <w:p w:rsidR="00D90C65" w:rsidRPr="00D90C65" w:rsidRDefault="007F07D9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Klein en gemakkelijk aan te sluiten</w:t>
            </w:r>
          </w:p>
        </w:tc>
        <w:tc>
          <w:tcPr>
            <w:tcW w:w="2835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Zacht geluid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7F07D9" w:rsidRDefault="007F07D9" w:rsidP="007F07D9">
            <w:pPr>
              <w:pStyle w:val="Kop1"/>
              <w:rPr>
                <w:b w:val="0"/>
                <w:bCs w:val="0"/>
                <w:kern w:val="0"/>
                <w:sz w:val="20"/>
                <w:szCs w:val="24"/>
              </w:rPr>
            </w:pPr>
            <w:r w:rsidRPr="007F07D9">
              <w:rPr>
                <w:b w:val="0"/>
                <w:bCs w:val="0"/>
                <w:kern w:val="0"/>
                <w:sz w:val="20"/>
                <w:szCs w:val="24"/>
              </w:rPr>
              <w:t>SKU: DFR0032</w:t>
            </w:r>
          </w:p>
        </w:tc>
        <w:tc>
          <w:tcPr>
            <w:tcW w:w="2732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Klein, gemakkelijk aan te sluiten, gebruikt weinig vermogen</w:t>
            </w:r>
          </w:p>
        </w:tc>
        <w:tc>
          <w:tcPr>
            <w:tcW w:w="2835" w:type="dxa"/>
          </w:tcPr>
          <w:p w:rsidR="00D90C65" w:rsidRPr="00D90C65" w:rsidRDefault="007F07D9" w:rsidP="007F07D9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Weinig geluidsmogelijkheden</w:t>
            </w:r>
          </w:p>
        </w:tc>
      </w:tr>
    </w:tbl>
    <w:p w:rsidR="00D90C65" w:rsidRPr="00D90C65" w:rsidRDefault="00EA45DD" w:rsidP="00D90C6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knop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6425D" w:rsidP="0076425D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Arduino</w:t>
            </w:r>
            <w:proofErr w:type="spellEnd"/>
            <w:r>
              <w:rPr>
                <w:rFonts w:ascii="Times New Roman" w:hAnsi="Times New Roman"/>
              </w:rPr>
              <w:t xml:space="preserve"> button</w:t>
            </w:r>
          </w:p>
        </w:tc>
        <w:tc>
          <w:tcPr>
            <w:tcW w:w="2732" w:type="dxa"/>
          </w:tcPr>
          <w:p w:rsidR="00D90C65" w:rsidRPr="00D90C65" w:rsidRDefault="0076425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Compact, goedkoop en gemakkelijk in gebruik</w:t>
            </w:r>
          </w:p>
        </w:tc>
        <w:tc>
          <w:tcPr>
            <w:tcW w:w="2835" w:type="dxa"/>
          </w:tcPr>
          <w:p w:rsidR="00D90C65" w:rsidRPr="00D90C65" w:rsidRDefault="0076425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Klein, moeilijk te vinden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6425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Noodknop</w:t>
            </w:r>
          </w:p>
        </w:tc>
        <w:tc>
          <w:tcPr>
            <w:tcW w:w="2732" w:type="dxa"/>
          </w:tcPr>
          <w:p w:rsidR="00D90C65" w:rsidRPr="00D90C65" w:rsidRDefault="0076425D" w:rsidP="0076425D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Valt goed op, groot en eenvoudig te vinden</w:t>
            </w:r>
          </w:p>
        </w:tc>
        <w:tc>
          <w:tcPr>
            <w:tcW w:w="2835" w:type="dxa"/>
          </w:tcPr>
          <w:p w:rsidR="00D90C65" w:rsidRPr="00D90C65" w:rsidRDefault="0076425D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Moeilijk te plaatsen</w:t>
            </w:r>
          </w:p>
        </w:tc>
      </w:tr>
    </w:tbl>
    <w:p w:rsidR="00031EE4" w:rsidRDefault="00EA45DD" w:rsidP="00D90C6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camera</w:t>
      </w:r>
    </w:p>
    <w:p w:rsidR="00031EE4" w:rsidRDefault="00031EE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90C65" w:rsidRPr="00D90C65" w:rsidRDefault="00D90C65" w:rsidP="00D90C65">
      <w:pPr>
        <w:spacing w:after="160" w:line="259" w:lineRule="auto"/>
        <w:rPr>
          <w:rFonts w:ascii="Times New Roman" w:hAnsi="Times New Roman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D90C65" w:rsidRPr="00D90C65" w:rsidTr="00D90C65">
        <w:tc>
          <w:tcPr>
            <w:tcW w:w="2083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D90C65" w:rsidRPr="00D90C65" w:rsidRDefault="00D90C65" w:rsidP="00D90C65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76425D" w:rsidP="00D90C65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 w:rsidRPr="004A21B6">
              <w:rPr>
                <w:rFonts w:ascii="Times New Roman" w:hAnsi="Times New Roman"/>
              </w:rPr>
              <w:t>Cognex</w:t>
            </w:r>
            <w:proofErr w:type="spellEnd"/>
            <w:r w:rsidRPr="004A21B6">
              <w:rPr>
                <w:rFonts w:ascii="Times New Roman" w:hAnsi="Times New Roman"/>
              </w:rPr>
              <w:t xml:space="preserve"> 1403-01 </w:t>
            </w:r>
            <w:proofErr w:type="spellStart"/>
            <w:r w:rsidRPr="004A21B6">
              <w:rPr>
                <w:rFonts w:ascii="Times New Roman" w:hAnsi="Times New Roman"/>
              </w:rPr>
              <w:t>Insight</w:t>
            </w:r>
            <w:proofErr w:type="spellEnd"/>
            <w:r w:rsidRPr="004A21B6">
              <w:rPr>
                <w:rFonts w:ascii="Times New Roman" w:hAnsi="Times New Roman"/>
              </w:rPr>
              <w:t xml:space="preserve"> Micro </w:t>
            </w:r>
            <w:proofErr w:type="spellStart"/>
            <w:r w:rsidRPr="004A21B6">
              <w:rPr>
                <w:rFonts w:ascii="Times New Roman" w:hAnsi="Times New Roman"/>
              </w:rPr>
              <w:t>Vision</w:t>
            </w:r>
            <w:proofErr w:type="spellEnd"/>
            <w:r w:rsidRPr="004A21B6">
              <w:rPr>
                <w:rFonts w:ascii="Times New Roman" w:hAnsi="Times New Roman"/>
              </w:rPr>
              <w:t xml:space="preserve"> Camera</w:t>
            </w:r>
          </w:p>
        </w:tc>
        <w:tc>
          <w:tcPr>
            <w:tcW w:w="2732" w:type="dxa"/>
          </w:tcPr>
          <w:p w:rsidR="00D90C65" w:rsidRPr="00D90C65" w:rsidRDefault="004A21B6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Hoge beeldverhouding, klein, </w:t>
            </w:r>
            <w:r w:rsidR="00F12EAB">
              <w:rPr>
                <w:rFonts w:ascii="Times New Roman" w:hAnsi="Times New Roman"/>
              </w:rPr>
              <w:t>makkelijk te monteren en stevig</w:t>
            </w:r>
          </w:p>
        </w:tc>
        <w:tc>
          <w:tcPr>
            <w:tcW w:w="2835" w:type="dxa"/>
          </w:tcPr>
          <w:p w:rsidR="00D90C65" w:rsidRPr="00D90C65" w:rsidRDefault="004A21B6" w:rsidP="00F12EAB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Telecentrische</w:t>
            </w:r>
            <w:proofErr w:type="spellEnd"/>
            <w:r>
              <w:rPr>
                <w:rFonts w:ascii="Times New Roman" w:hAnsi="Times New Roman"/>
              </w:rPr>
              <w:t xml:space="preserve"> lens</w:t>
            </w:r>
            <w:r w:rsidR="00F12EAB">
              <w:rPr>
                <w:rFonts w:ascii="Times New Roman" w:hAnsi="Times New Roman"/>
              </w:rPr>
              <w:t xml:space="preserve"> en prijzig</w:t>
            </w:r>
          </w:p>
        </w:tc>
      </w:tr>
      <w:tr w:rsidR="00D90C65" w:rsidRPr="00D90C65" w:rsidTr="004A21B6">
        <w:trPr>
          <w:trHeight w:val="70"/>
        </w:trPr>
        <w:tc>
          <w:tcPr>
            <w:tcW w:w="2083" w:type="dxa"/>
          </w:tcPr>
          <w:p w:rsidR="00D90C65" w:rsidRPr="00D90C65" w:rsidRDefault="004A21B6" w:rsidP="00D90C65">
            <w:pPr>
              <w:spacing w:after="160" w:line="259" w:lineRule="auto"/>
              <w:rPr>
                <w:rFonts w:ascii="Times New Roman" w:hAnsi="Times New Roman"/>
              </w:rPr>
            </w:pPr>
            <w:r w:rsidRPr="004A21B6">
              <w:rPr>
                <w:rFonts w:ascii="Times New Roman" w:hAnsi="Times New Roman"/>
              </w:rPr>
              <w:t>mvBlueFOX3</w:t>
            </w:r>
          </w:p>
        </w:tc>
        <w:tc>
          <w:tcPr>
            <w:tcW w:w="2732" w:type="dxa"/>
          </w:tcPr>
          <w:p w:rsidR="00F12EAB" w:rsidRPr="00F12EAB" w:rsidRDefault="00F12EAB" w:rsidP="00F12EAB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Kleinst, een hoog aantal frames per seconde, goede kleur filtering en inwendig geheugen </w:t>
            </w:r>
          </w:p>
        </w:tc>
        <w:tc>
          <w:tcPr>
            <w:tcW w:w="2835" w:type="dxa"/>
          </w:tcPr>
          <w:p w:rsidR="00D90C65" w:rsidRPr="00D90C65" w:rsidRDefault="00F12EAB" w:rsidP="00D90C65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Duur en een gevoelige lens</w:t>
            </w:r>
          </w:p>
        </w:tc>
      </w:tr>
      <w:tr w:rsidR="00D90C65" w:rsidRPr="00D90C65" w:rsidTr="00D90C65">
        <w:tc>
          <w:tcPr>
            <w:tcW w:w="2083" w:type="dxa"/>
          </w:tcPr>
          <w:p w:rsidR="00D90C65" w:rsidRPr="00D90C65" w:rsidRDefault="004A21B6" w:rsidP="00D90C65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Ximea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xiQ</w:t>
            </w:r>
            <w:proofErr w:type="spellEnd"/>
          </w:p>
        </w:tc>
        <w:tc>
          <w:tcPr>
            <w:tcW w:w="2732" w:type="dxa"/>
          </w:tcPr>
          <w:p w:rsidR="00D90C65" w:rsidRPr="00D90C65" w:rsidRDefault="00F12EAB" w:rsidP="00F12EAB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Snel, klein, weegt weinig, weinig stroom verbruik en een hoog aantal frames per seconde</w:t>
            </w:r>
          </w:p>
        </w:tc>
        <w:tc>
          <w:tcPr>
            <w:tcW w:w="2835" w:type="dxa"/>
          </w:tcPr>
          <w:p w:rsidR="00D90C65" w:rsidRPr="00D90C65" w:rsidRDefault="00F12EAB" w:rsidP="00031EE4">
            <w:pPr>
              <w:spacing w:after="160"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Telecentrische</w:t>
            </w:r>
            <w:proofErr w:type="spellEnd"/>
            <w:r>
              <w:rPr>
                <w:rFonts w:ascii="Times New Roman" w:hAnsi="Times New Roman"/>
              </w:rPr>
              <w:t xml:space="preserve"> lens</w:t>
            </w:r>
            <w:r w:rsidR="00031EE4">
              <w:rPr>
                <w:rFonts w:ascii="Times New Roman" w:hAnsi="Times New Roman"/>
              </w:rPr>
              <w:t>, duur en klein beeld</w:t>
            </w:r>
          </w:p>
        </w:tc>
      </w:tr>
      <w:tr w:rsidR="004A21B6" w:rsidRPr="00D90C65" w:rsidTr="00D90C65">
        <w:tc>
          <w:tcPr>
            <w:tcW w:w="2083" w:type="dxa"/>
          </w:tcPr>
          <w:p w:rsidR="004A21B6" w:rsidRDefault="004A21B6" w:rsidP="004A21B6">
            <w:pPr>
              <w:spacing w:after="160" w:line="259" w:lineRule="auto"/>
              <w:rPr>
                <w:rFonts w:ascii="Times New Roman" w:hAnsi="Times New Roman"/>
              </w:rPr>
            </w:pPr>
            <w:r w:rsidRPr="004A21B6">
              <w:rPr>
                <w:rFonts w:ascii="Times New Roman" w:hAnsi="Times New Roman"/>
              </w:rPr>
              <w:t xml:space="preserve">DJI </w:t>
            </w:r>
            <w:proofErr w:type="spellStart"/>
            <w:r w:rsidRPr="004A21B6">
              <w:rPr>
                <w:rFonts w:ascii="Times New Roman" w:hAnsi="Times New Roman"/>
              </w:rPr>
              <w:t>Phantom</w:t>
            </w:r>
            <w:proofErr w:type="spellEnd"/>
            <w:r w:rsidRPr="004A21B6">
              <w:rPr>
                <w:rFonts w:ascii="Times New Roman" w:hAnsi="Times New Roman"/>
              </w:rPr>
              <w:t xml:space="preserve"> 2 </w:t>
            </w:r>
            <w:proofErr w:type="spellStart"/>
            <w:r w:rsidRPr="004A21B6">
              <w:rPr>
                <w:rFonts w:ascii="Times New Roman" w:hAnsi="Times New Roman"/>
              </w:rPr>
              <w:t>Vision</w:t>
            </w:r>
            <w:proofErr w:type="spellEnd"/>
            <w:r w:rsidRPr="004A21B6">
              <w:rPr>
                <w:rFonts w:ascii="Times New Roman" w:hAnsi="Times New Roman"/>
              </w:rPr>
              <w:t xml:space="preserve"> </w:t>
            </w:r>
            <w:proofErr w:type="spellStart"/>
            <w:r w:rsidRPr="004A21B6">
              <w:rPr>
                <w:rFonts w:ascii="Times New Roman" w:hAnsi="Times New Roman"/>
              </w:rPr>
              <w:t>Quadcopter</w:t>
            </w:r>
            <w:proofErr w:type="spellEnd"/>
            <w:r w:rsidRPr="004A21B6">
              <w:rPr>
                <w:rFonts w:ascii="Times New Roman" w:hAnsi="Times New Roman"/>
              </w:rPr>
              <w:t xml:space="preserve"> FC200 Special 2-axis </w:t>
            </w:r>
            <w:proofErr w:type="spellStart"/>
            <w:r w:rsidRPr="004A21B6">
              <w:rPr>
                <w:rFonts w:ascii="Times New Roman" w:hAnsi="Times New Roman"/>
              </w:rPr>
              <w:t>Brushless</w:t>
            </w:r>
            <w:proofErr w:type="spellEnd"/>
            <w:r w:rsidRPr="004A21B6">
              <w:rPr>
                <w:rFonts w:ascii="Times New Roman" w:hAnsi="Times New Roman"/>
              </w:rPr>
              <w:t xml:space="preserve"> </w:t>
            </w:r>
            <w:proofErr w:type="spellStart"/>
            <w:r w:rsidRPr="004A21B6">
              <w:rPr>
                <w:rFonts w:ascii="Times New Roman" w:hAnsi="Times New Roman"/>
              </w:rPr>
              <w:t>Gimbal</w:t>
            </w:r>
            <w:proofErr w:type="spellEnd"/>
            <w:r w:rsidRPr="004A21B6">
              <w:rPr>
                <w:rFonts w:ascii="Times New Roman" w:hAnsi="Times New Roman"/>
              </w:rPr>
              <w:t xml:space="preserve"> Set</w:t>
            </w:r>
          </w:p>
        </w:tc>
        <w:tc>
          <w:tcPr>
            <w:tcW w:w="2732" w:type="dxa"/>
          </w:tcPr>
          <w:p w:rsidR="004A21B6" w:rsidRPr="00D90C65" w:rsidRDefault="004A21B6" w:rsidP="00F12EAB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Geen </w:t>
            </w:r>
            <w:proofErr w:type="spellStart"/>
            <w:r>
              <w:rPr>
                <w:rFonts w:ascii="Times New Roman" w:hAnsi="Times New Roman"/>
              </w:rPr>
              <w:t>telecentrische</w:t>
            </w:r>
            <w:proofErr w:type="spellEnd"/>
            <w:r>
              <w:rPr>
                <w:rFonts w:ascii="Times New Roman" w:hAnsi="Times New Roman"/>
              </w:rPr>
              <w:t xml:space="preserve"> lens</w:t>
            </w:r>
            <w:r w:rsidR="00F12EAB">
              <w:rPr>
                <w:rFonts w:ascii="Times New Roman" w:hAnsi="Times New Roman"/>
              </w:rPr>
              <w:t xml:space="preserve">, </w:t>
            </w:r>
            <w:proofErr w:type="spellStart"/>
            <w:r w:rsidR="00F12EAB">
              <w:rPr>
                <w:rFonts w:ascii="Times New Roman" w:hAnsi="Times New Roman"/>
              </w:rPr>
              <w:t>goekoop</w:t>
            </w:r>
            <w:proofErr w:type="spellEnd"/>
            <w:r w:rsidR="00F12EAB">
              <w:rPr>
                <w:rFonts w:ascii="Times New Roman" w:hAnsi="Times New Roman"/>
              </w:rPr>
              <w:t xml:space="preserve">, </w:t>
            </w:r>
            <w:proofErr w:type="spellStart"/>
            <w:r w:rsidR="00F12EAB">
              <w:rPr>
                <w:rFonts w:ascii="Times New Roman" w:hAnsi="Times New Roman"/>
              </w:rPr>
              <w:t>borstelloze</w:t>
            </w:r>
            <w:proofErr w:type="spellEnd"/>
            <w:r w:rsidR="00F12EAB">
              <w:rPr>
                <w:rFonts w:ascii="Times New Roman" w:hAnsi="Times New Roman"/>
              </w:rPr>
              <w:t xml:space="preserve"> motor en staat stabiel</w:t>
            </w:r>
          </w:p>
        </w:tc>
        <w:tc>
          <w:tcPr>
            <w:tcW w:w="2835" w:type="dxa"/>
          </w:tcPr>
          <w:p w:rsidR="004A21B6" w:rsidRPr="00D90C65" w:rsidRDefault="00F12EAB" w:rsidP="00F12EAB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Lage kwaliteit, niet stevig</w:t>
            </w:r>
          </w:p>
        </w:tc>
      </w:tr>
    </w:tbl>
    <w:p w:rsidR="00D90C65" w:rsidRDefault="00EA45DD" w:rsidP="00D90C6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Batterij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2732"/>
        <w:gridCol w:w="2835"/>
      </w:tblGrid>
      <w:tr w:rsidR="00EA45DD" w:rsidRPr="00D90C65" w:rsidTr="002B0DE6">
        <w:tc>
          <w:tcPr>
            <w:tcW w:w="2083" w:type="dxa"/>
          </w:tcPr>
          <w:p w:rsidR="00EA45DD" w:rsidRPr="00D90C65" w:rsidRDefault="00EA45DD" w:rsidP="002B0DE6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 w:rsidRPr="00D90C65">
              <w:rPr>
                <w:rFonts w:ascii="Times New Roman" w:hAnsi="Times New Roman"/>
                <w:b/>
                <w:sz w:val="24"/>
              </w:rPr>
              <w:t>Mogelijkheden</w:t>
            </w:r>
          </w:p>
        </w:tc>
        <w:tc>
          <w:tcPr>
            <w:tcW w:w="2732" w:type="dxa"/>
          </w:tcPr>
          <w:p w:rsidR="00EA45DD" w:rsidRPr="00D90C65" w:rsidRDefault="00EA45DD" w:rsidP="002B0DE6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Voordelen</w:t>
            </w:r>
          </w:p>
        </w:tc>
        <w:tc>
          <w:tcPr>
            <w:tcW w:w="2835" w:type="dxa"/>
          </w:tcPr>
          <w:p w:rsidR="00EA45DD" w:rsidRPr="00D90C65" w:rsidRDefault="00EA45DD" w:rsidP="002B0DE6">
            <w:pPr>
              <w:spacing w:after="160" w:line="259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Nadelen</w:t>
            </w:r>
          </w:p>
        </w:tc>
      </w:tr>
      <w:tr w:rsidR="00EA45DD" w:rsidRPr="00D90C65" w:rsidTr="002B0DE6">
        <w:tc>
          <w:tcPr>
            <w:tcW w:w="2083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Volt batterijen</w:t>
            </w:r>
          </w:p>
        </w:tc>
        <w:tc>
          <w:tcPr>
            <w:tcW w:w="2732" w:type="dxa"/>
          </w:tcPr>
          <w:p w:rsidR="00EA45DD" w:rsidRPr="00D90C65" w:rsidRDefault="00031EE4" w:rsidP="00031EE4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Meer stroom, goedkoop en een langere levensduur</w:t>
            </w:r>
          </w:p>
        </w:tc>
        <w:tc>
          <w:tcPr>
            <w:tcW w:w="2835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Alle I/O werkt op 5 volt</w:t>
            </w:r>
          </w:p>
        </w:tc>
      </w:tr>
      <w:tr w:rsidR="00EA45DD" w:rsidRPr="00D90C65" w:rsidTr="002B0DE6">
        <w:tc>
          <w:tcPr>
            <w:tcW w:w="2083" w:type="dxa"/>
          </w:tcPr>
          <w:p w:rsidR="00EA45DD" w:rsidRPr="00D90C65" w:rsidRDefault="00031EE4" w:rsidP="00031EE4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Meerdere 1.5 Volt batterijen </w:t>
            </w:r>
          </w:p>
        </w:tc>
        <w:tc>
          <w:tcPr>
            <w:tcW w:w="2732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Goedkoopst en weegt het minst</w:t>
            </w:r>
          </w:p>
        </w:tc>
        <w:tc>
          <w:tcPr>
            <w:tcW w:w="2835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Werkt het kortst</w:t>
            </w:r>
          </w:p>
        </w:tc>
      </w:tr>
      <w:tr w:rsidR="00EA45DD" w:rsidRPr="00D90C65" w:rsidTr="002B0DE6">
        <w:tc>
          <w:tcPr>
            <w:tcW w:w="2083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Li-ion batterij</w:t>
            </w:r>
          </w:p>
        </w:tc>
        <w:tc>
          <w:tcPr>
            <w:tcW w:w="2732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Langste levensduur, makkelijk aan te sluiten</w:t>
            </w:r>
          </w:p>
        </w:tc>
        <w:tc>
          <w:tcPr>
            <w:tcW w:w="2835" w:type="dxa"/>
          </w:tcPr>
          <w:p w:rsidR="00EA45DD" w:rsidRPr="00D90C65" w:rsidRDefault="00031EE4" w:rsidP="002B0DE6">
            <w:pPr>
              <w:spacing w:after="160" w:line="25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Duurst </w:t>
            </w:r>
          </w:p>
        </w:tc>
      </w:tr>
    </w:tbl>
    <w:p w:rsidR="00EA45DD" w:rsidRDefault="00EA45DD">
      <w:pPr>
        <w:rPr>
          <w:rFonts w:ascii="Courier New" w:hAnsi="Courier New" w:cs="Courier New"/>
        </w:rPr>
      </w:pPr>
    </w:p>
    <w:p w:rsidR="00695062" w:rsidRPr="00D90C65" w:rsidRDefault="00932DA5">
      <w:pPr>
        <w:rPr>
          <w:rFonts w:ascii="Courier New" w:hAnsi="Courier New" w:cs="Courier New"/>
        </w:rPr>
      </w:pPr>
      <w:r w:rsidRPr="00D90C65">
        <w:rPr>
          <w:rFonts w:ascii="Courier New" w:hAnsi="Courier New" w:cs="Courier New"/>
        </w:rPr>
        <w:t>Oude latex code</w:t>
      </w:r>
    </w:p>
    <w:p w:rsidR="00054462" w:rsidRPr="00D90C65" w:rsidRDefault="00054462">
      <w:pPr>
        <w:rPr>
          <w:rFonts w:ascii="Courier New" w:hAnsi="Courier New" w:cs="Courier New"/>
        </w:rPr>
      </w:pP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bookmarkStart w:id="0" w:name="_GoBack"/>
      <w:r w:rsidRPr="00054462">
        <w:rPr>
          <w:rFonts w:ascii="Courier New" w:hAnsi="Courier New" w:cs="Courier New"/>
          <w:color w:val="000000"/>
          <w:szCs w:val="20"/>
        </w:rPr>
        <w:t>landscap</w:t>
      </w:r>
      <w:bookmarkEnd w:id="0"/>
      <w:r w:rsidRPr="00054462">
        <w:rPr>
          <w:rFonts w:ascii="Courier New" w:hAnsi="Courier New" w:cs="Courier New"/>
          <w:color w:val="000000"/>
          <w:szCs w:val="20"/>
        </w:rPr>
        <w:t>e}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b/>
          <w:bCs/>
          <w:color w:val="0000CC"/>
          <w:szCs w:val="20"/>
        </w:rPr>
        <w:t>\</w:t>
      </w:r>
      <w:proofErr w:type="spellStart"/>
      <w:r w:rsidRPr="00054462">
        <w:rPr>
          <w:rFonts w:ascii="Courier New" w:hAnsi="Courier New" w:cs="Courier New"/>
          <w:b/>
          <w:bCs/>
          <w:color w:val="0000CC"/>
          <w:szCs w:val="20"/>
        </w:rPr>
        <w:t>subsection</w:t>
      </w:r>
      <w:proofErr w:type="spellEnd"/>
      <w:r w:rsidRPr="00054462">
        <w:rPr>
          <w:rFonts w:ascii="Courier New" w:hAnsi="Courier New" w:cs="Courier New"/>
          <w:b/>
          <w:bCs/>
          <w:color w:val="0000CC"/>
          <w:szCs w:val="20"/>
        </w:rPr>
        <w:t>{</w:t>
      </w:r>
      <w:proofErr w:type="spellStart"/>
      <w:r w:rsidRPr="00054462">
        <w:rPr>
          <w:rFonts w:ascii="Courier New" w:hAnsi="Courier New" w:cs="Courier New"/>
          <w:b/>
          <w:bCs/>
          <w:color w:val="0000CC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b/>
          <w:bCs/>
          <w:color w:val="0000CC"/>
          <w:szCs w:val="20"/>
        </w:rPr>
        <w:t xml:space="preserve"> case omschrijvingen}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606060"/>
          <w:szCs w:val="20"/>
        </w:rPr>
        <w:t xml:space="preserve">% </w:t>
      </w:r>
      <w:proofErr w:type="spellStart"/>
      <w:r w:rsidRPr="00054462">
        <w:rPr>
          <w:rFonts w:ascii="Courier New" w:hAnsi="Courier New" w:cs="Courier New"/>
          <w:color w:val="60606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606060"/>
          <w:szCs w:val="20"/>
        </w:rPr>
        <w:t xml:space="preserve"> </w:t>
      </w:r>
      <w:proofErr w:type="spellStart"/>
      <w:r w:rsidRPr="00054462">
        <w:rPr>
          <w:rFonts w:ascii="Courier New" w:hAnsi="Courier New" w:cs="Courier New"/>
          <w:color w:val="606060"/>
          <w:szCs w:val="20"/>
        </w:rPr>
        <w:t>generated</w:t>
      </w:r>
      <w:proofErr w:type="spellEnd"/>
      <w:r w:rsidRPr="00054462">
        <w:rPr>
          <w:rFonts w:ascii="Courier New" w:hAnsi="Courier New" w:cs="Courier New"/>
          <w:color w:val="606060"/>
          <w:szCs w:val="20"/>
        </w:rPr>
        <w:t xml:space="preserve"> </w:t>
      </w:r>
      <w:proofErr w:type="spellStart"/>
      <w:r w:rsidRPr="00054462">
        <w:rPr>
          <w:rFonts w:ascii="Courier New" w:hAnsi="Courier New" w:cs="Courier New"/>
          <w:color w:val="606060"/>
          <w:szCs w:val="20"/>
        </w:rPr>
        <w:t>by</w:t>
      </w:r>
      <w:proofErr w:type="spellEnd"/>
      <w:r w:rsidRPr="00054462">
        <w:rPr>
          <w:rFonts w:ascii="Courier New" w:hAnsi="Courier New" w:cs="Courier New"/>
          <w:color w:val="606060"/>
          <w:szCs w:val="20"/>
        </w:rPr>
        <w:t xml:space="preserve"> Excel2LaTeX </w:t>
      </w:r>
      <w:proofErr w:type="spellStart"/>
      <w:r w:rsidRPr="00054462">
        <w:rPr>
          <w:rFonts w:ascii="Courier New" w:hAnsi="Courier New" w:cs="Courier New"/>
          <w:color w:val="606060"/>
          <w:szCs w:val="20"/>
        </w:rPr>
        <w:t>from</w:t>
      </w:r>
      <w:proofErr w:type="spellEnd"/>
      <w:r w:rsidRPr="00054462">
        <w:rPr>
          <w:rFonts w:ascii="Courier New" w:hAnsi="Courier New" w:cs="Courier New"/>
          <w:color w:val="606060"/>
          <w:szCs w:val="20"/>
        </w:rPr>
        <w:t xml:space="preserve"> sheet 'Blad1'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}[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htbp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]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centering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llll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toprule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Naam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Case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{3}{l}{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textbf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{Robot uitzetten/verwijderen}}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midrule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Samenvatting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{3}{l}{In geval dat er iets fout gaat moet de scheidsrechter de robot kunnen deactiveren.}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{2}[2]{*}{Actoren}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{3}{l}{Scheidsrechter (R)}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{3}{l}{Systeem (robot (S))}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Preconditie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maakt een fout, of voert een niet handeling uit die niet is toegestaan.}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{5}[10]{*}{Acties} &amp; 1     &amp; R:    &amp; Drukt op de noodknop van de robot.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2     &amp; S:    &amp; Wordt op halt gezet en zal geen functies meer uitvoeren [1].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3     &amp; R:    &amp; Pakt de robot vast aan de </w:t>
      </w:r>
      <w:r w:rsidRPr="00054462">
        <w:rPr>
          <w:rFonts w:ascii="Courier New" w:hAnsi="Courier New" w:cs="Courier New"/>
          <w:color w:val="000000"/>
          <w:szCs w:val="20"/>
          <w:u w:val="single"/>
        </w:rPr>
        <w:t>handvaten</w:t>
      </w:r>
      <w:r w:rsidRPr="00054462">
        <w:rPr>
          <w:rFonts w:ascii="Courier New" w:hAnsi="Courier New" w:cs="Courier New"/>
          <w:color w:val="000000"/>
          <w:szCs w:val="20"/>
        </w:rPr>
        <w:t xml:space="preserve">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4     &amp; S:    &amp; Voert geen acties meer uit [1].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lastRenderedPageBreak/>
        <w:t xml:space="preserve">          &amp; 5     &amp; R:    &amp; Wordt van het veld verwijderd.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Uitzonderingen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{2}{l}{[1]} &amp; Nadat de robot op halt is gezet zal hij geen enkele functie meer uitvoeren.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{2}[2]{*}{Postconditie}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kan geen functionaliteiten uitvoeren en is door de scheidsrechter van het speelveld verwijdert.}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Special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Requirements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{3}{l}{Verwijdert uit het veld door omstandigheden die zijn bepaald door de scheidsrechter.}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bottomrule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caption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{Omschrijving van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usecase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"Noodknop indrukken"}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b/>
          <w:bCs/>
          <w:color w:val="0000CC"/>
          <w:szCs w:val="20"/>
        </w:rPr>
        <w:t>\label{tab:addlabel1}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clearpage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}[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htbp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]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centering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llll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toprule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Naam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Case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{3}{l}{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textbf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{Missie instellen}}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midrule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Samenvatting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{3}{l}{Aan het begin van de missie moet de camera gekalibreerd worden zodat de robot de goede kleur ballen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detecteerd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{3}[1]{*}{Actoren}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{3}{l}{Team (T)}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{3}{l}{Scheidsrechter (R)}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{3}{l}{Robot (S)}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Preconditie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staat gedeactiveerd op het speelveld met een willekeurige missie opgesteld.}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{5}[9]{*}{Acties} &amp; 1     &amp; T:    &amp; Drukt op de aan knop.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2     &amp; S:    &amp; Wordt geactiveerd. Wacht op een kleur (papier) voor kalibratie.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3     &amp; R:    &amp; Houdt een kleur (papier) voor de camera van de robot.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4     &amp; S:    &amp; Herkent de kleur.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5     &amp; S:    &amp; Start de missie. [1]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Uitzonderingen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{2}{l}{[1]} &amp; Indien de robot de kleur goed registreert zal hij dit laten weten door middel van een geluid.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{2}[1]{*}{Postconditie}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zoekt de gekleurde ballen. Indien de robot gekalibreerd is op deze kleur zal hij de bal grijpen.}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Special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Requirements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{3}{l}{Heeft een kleur nodig voor kalibratie.}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bottomrule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caption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{Omschrijving van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usecase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"Missie instellen"}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b/>
          <w:bCs/>
          <w:color w:val="0000CC"/>
          <w:szCs w:val="20"/>
        </w:rPr>
        <w:t>\label{tab:addlabel2}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clearpage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}[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htbp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]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centering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llll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toprule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Naam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Case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{3}{l}{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textbf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{Pitstop maken voor reparatie}}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midrule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lastRenderedPageBreak/>
        <w:t xml:space="preserve">    Samenvatting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{3}{l}{Dit wordt tussen de missies door gedaan, het team kan op dat moment kalibreren en eventuele reparatie uitvoeren.}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{2}[1]{*}{Actoren}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{3}{l}{Team (T)}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{3}{l}{Robot (S)}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{2}[1]{*}{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Preconditie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hoeft op het moment geen missie uit te voeren of mee te doen aan een wedstrijd.}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heeft een kapotte component.}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{6}[11]{*}{Acties} &amp; 1     &amp; S:    &amp; Staat in de pitstop voor reparatie.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2     &amp; S:    &amp; Is gedeactiveerd.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3     &amp; T:    &amp; Zoekt naar het kapotte component.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4     &amp; T:    &amp; Vervangt het kapotte component.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5     &amp; T:    &amp; Activeert de robot om het component te testen.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6     &amp; S:    &amp; Voert een testronde uit. [1]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Uitzonderingen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{2}{l}{[1]} &amp; Indien het kapotte component niet werkt zal het team de stappen 2 tot 5 opnieuw uit moeten proberen.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{2}[1]{*}{Postconditie}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werkt weer en kan weer missies gaan rijden.}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Special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Requirements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hoeft op dat moment geen missie te rijden.}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bottomrule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caption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{Omschrijving van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usecase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"Pitstop maken"}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b/>
          <w:bCs/>
          <w:color w:val="0000CC"/>
          <w:szCs w:val="20"/>
        </w:rPr>
        <w:t>\label{tab:addlabel3}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clearpage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}[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htbp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]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centering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caption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case omschrijving}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\begin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llll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toprule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Naam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Use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Case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{3}{l}{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textbf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{Pitstop maken voor kalibratie}}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midrule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Samenvatting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{3}{l}{Dit wordt tussen de missies door gedaan, het team kan op dat moment kalibreren en eventuele reparatie uitvoeren.}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{2}[1]{*}{Actoren}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{3}{l}{Team (T)}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{3}{l}{Robot (S)}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{2}[1]{*}{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Preconditie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hoeft op het moment geen missie uit te voeren of mee te doen aan een wedstrijd.}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moet worden gekalibreerd.}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{6}[11]{*}{} &amp; 1     &amp; T:    &amp; Drukt op de </w:t>
      </w:r>
      <w:r w:rsidRPr="00054462">
        <w:rPr>
          <w:rFonts w:ascii="Courier New" w:hAnsi="Courier New" w:cs="Courier New"/>
          <w:color w:val="000000"/>
          <w:szCs w:val="20"/>
          <w:u w:val="single"/>
        </w:rPr>
        <w:t>uitknop</w:t>
      </w:r>
      <w:r w:rsidRPr="00054462">
        <w:rPr>
          <w:rFonts w:ascii="Courier New" w:hAnsi="Courier New" w:cs="Courier New"/>
          <w:color w:val="000000"/>
          <w:szCs w:val="20"/>
        </w:rPr>
        <w:t xml:space="preserve"> van de robot. 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2     &amp; S:    &amp; Is gedeactiveerd.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3     &amp; T:    &amp; Pakt de kleur (op papier) die nodig is voor kalibratie.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4     &amp; S:    &amp; Ziet de kleur voor de kalibratie en leest deze uit.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5     &amp; S:    &amp; Geeft informatie over de kleur terug [1].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6     &amp; :     &amp; Voert een test ronde uit [2].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Uitzonderingen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{2}{l}{[1]} &amp; Indien de kleur niet overeenkomt met de gekalibreerde kleur. Dan heeft de kalibratie niet geholpen en zullen stappen 1 tot opnieuw uitgevoerd moeten worden.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{2}{l}{[2]} &amp; Indien de robot niet goed werkt in de test ronde zal hij terug moeten komen voor een pitstop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lastRenderedPageBreak/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multirow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{2}[1]{*}{Postconditie}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is gekalibreerd en kan missies gaan uitvoeren.}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Special </w:t>
      </w:r>
      <w:proofErr w:type="spellStart"/>
      <w:r w:rsidRPr="00054462">
        <w:rPr>
          <w:rFonts w:ascii="Courier New" w:hAnsi="Courier New" w:cs="Courier New"/>
          <w:color w:val="000000"/>
          <w:szCs w:val="20"/>
          <w:u w:val="single"/>
        </w:rPr>
        <w:t>Requirements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  &amp;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multicolumn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 xml:space="preserve">{3}{l}{De robot hoeft op dat moment geen missie te rijden.}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      &amp;       &amp;       &amp;  </w:t>
      </w:r>
      <w:r w:rsidRPr="00054462">
        <w:rPr>
          <w:rFonts w:ascii="Courier New" w:hAnsi="Courier New" w:cs="Courier New"/>
          <w:color w:val="800000"/>
          <w:szCs w:val="20"/>
        </w:rPr>
        <w:t>\\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bottomrule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  </w:t>
      </w: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tabular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00"/>
          <w:szCs w:val="20"/>
        </w:rPr>
        <w:t xml:space="preserve">  </w:t>
      </w:r>
      <w:r w:rsidRPr="00054462">
        <w:rPr>
          <w:rFonts w:ascii="Courier New" w:hAnsi="Courier New" w:cs="Courier New"/>
          <w:b/>
          <w:bCs/>
          <w:color w:val="0000CC"/>
          <w:szCs w:val="20"/>
        </w:rPr>
        <w:t>\label{</w:t>
      </w:r>
      <w:proofErr w:type="spellStart"/>
      <w:r w:rsidRPr="00054462">
        <w:rPr>
          <w:rFonts w:ascii="Courier New" w:hAnsi="Courier New" w:cs="Courier New"/>
          <w:b/>
          <w:bCs/>
          <w:color w:val="0000CC"/>
          <w:szCs w:val="20"/>
        </w:rPr>
        <w:t>tab:addlabel</w:t>
      </w:r>
      <w:proofErr w:type="spellEnd"/>
      <w:r w:rsidRPr="00054462">
        <w:rPr>
          <w:rFonts w:ascii="Courier New" w:hAnsi="Courier New" w:cs="Courier New"/>
          <w:b/>
          <w:bCs/>
          <w:color w:val="0000CC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</w:t>
      </w:r>
      <w:proofErr w:type="spellStart"/>
      <w:r w:rsidRPr="00054462">
        <w:rPr>
          <w:rFonts w:ascii="Courier New" w:hAnsi="Courier New" w:cs="Courier New"/>
          <w:color w:val="000000"/>
          <w:szCs w:val="20"/>
        </w:rPr>
        <w:t>table</w:t>
      </w:r>
      <w:proofErr w:type="spellEnd"/>
      <w:r w:rsidRPr="00054462">
        <w:rPr>
          <w:rFonts w:ascii="Courier New" w:hAnsi="Courier New" w:cs="Courier New"/>
          <w:color w:val="000000"/>
          <w:szCs w:val="20"/>
        </w:rPr>
        <w:t>}</w:t>
      </w:r>
      <w:r w:rsidRPr="00054462">
        <w:rPr>
          <w:rFonts w:ascii="Courier New" w:hAnsi="Courier New" w:cs="Courier New"/>
          <w:color w:val="606060"/>
          <w:szCs w:val="20"/>
        </w:rPr>
        <w:t>%</w:t>
      </w:r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800000"/>
          <w:szCs w:val="20"/>
        </w:rPr>
        <w:t>\</w:t>
      </w:r>
      <w:proofErr w:type="spellStart"/>
      <w:r w:rsidRPr="00054462">
        <w:rPr>
          <w:rFonts w:ascii="Courier New" w:hAnsi="Courier New" w:cs="Courier New"/>
          <w:color w:val="800000"/>
          <w:szCs w:val="20"/>
        </w:rPr>
        <w:t>clearpage</w:t>
      </w:r>
      <w:proofErr w:type="spellEnd"/>
    </w:p>
    <w:p w:rsidR="00054462" w:rsidRPr="00054462" w:rsidRDefault="00054462" w:rsidP="00054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054462">
        <w:rPr>
          <w:rFonts w:ascii="Courier New" w:hAnsi="Courier New" w:cs="Courier New"/>
          <w:color w:val="0000CC"/>
          <w:szCs w:val="20"/>
        </w:rPr>
        <w:t>\end</w:t>
      </w:r>
      <w:r w:rsidRPr="00054462">
        <w:rPr>
          <w:rFonts w:ascii="Courier New" w:hAnsi="Courier New" w:cs="Courier New"/>
          <w:color w:val="000000"/>
          <w:szCs w:val="20"/>
        </w:rPr>
        <w:t>{landscape}</w:t>
      </w:r>
    </w:p>
    <w:p w:rsidR="00054462" w:rsidRPr="00D90C65" w:rsidRDefault="00054462">
      <w:pPr>
        <w:rPr>
          <w:rFonts w:ascii="Courier New" w:hAnsi="Courier New" w:cs="Courier New"/>
        </w:rPr>
      </w:pPr>
    </w:p>
    <w:sectPr w:rsidR="00054462" w:rsidRPr="00D90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2397"/>
    <w:multiLevelType w:val="hybridMultilevel"/>
    <w:tmpl w:val="A1326EB8"/>
    <w:lvl w:ilvl="0" w:tplc="8BF6CC2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FB"/>
    <w:rsid w:val="00031EE4"/>
    <w:rsid w:val="00054462"/>
    <w:rsid w:val="002C1EE1"/>
    <w:rsid w:val="00317280"/>
    <w:rsid w:val="004A21B6"/>
    <w:rsid w:val="00556846"/>
    <w:rsid w:val="00607DC5"/>
    <w:rsid w:val="00695062"/>
    <w:rsid w:val="006E7F2A"/>
    <w:rsid w:val="0076425D"/>
    <w:rsid w:val="00771B44"/>
    <w:rsid w:val="007F07D9"/>
    <w:rsid w:val="00926E7C"/>
    <w:rsid w:val="00932DA5"/>
    <w:rsid w:val="00A64E57"/>
    <w:rsid w:val="00C52016"/>
    <w:rsid w:val="00D90C65"/>
    <w:rsid w:val="00E61725"/>
    <w:rsid w:val="00EA02FB"/>
    <w:rsid w:val="00EA45DD"/>
    <w:rsid w:val="00F12EAB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F5F7-0EB4-471A-A36D-02EC0A74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02F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paragraph" w:styleId="Kop1">
    <w:name w:val="heading 1"/>
    <w:basedOn w:val="Standaard"/>
    <w:link w:val="Kop1Char"/>
    <w:uiPriority w:val="9"/>
    <w:qFormat/>
    <w:rsid w:val="007F07D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5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54462"/>
    <w:rPr>
      <w:rFonts w:ascii="Courier New" w:eastAsia="Times New Roman" w:hAnsi="Courier New" w:cs="Courier New"/>
      <w:sz w:val="20"/>
      <w:szCs w:val="20"/>
      <w:lang w:eastAsia="nl-NL"/>
    </w:rPr>
  </w:style>
  <w:style w:type="table" w:styleId="Tabelraster">
    <w:name w:val="Table Grid"/>
    <w:basedOn w:val="Standaardtabel"/>
    <w:uiPriority w:val="39"/>
    <w:rsid w:val="00D9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F07D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productitemnr">
    <w:name w:val="productitemnr"/>
    <w:basedOn w:val="Standaardalinea-lettertype"/>
    <w:rsid w:val="007F07D9"/>
  </w:style>
  <w:style w:type="character" w:customStyle="1" w:styleId="ircsu">
    <w:name w:val="irc_su"/>
    <w:basedOn w:val="Standaardalinea-lettertype"/>
    <w:rsid w:val="0076425D"/>
  </w:style>
  <w:style w:type="paragraph" w:styleId="Lijstalinea">
    <w:name w:val="List Paragraph"/>
    <w:basedOn w:val="Standaard"/>
    <w:uiPriority w:val="34"/>
    <w:qFormat/>
    <w:rsid w:val="00F1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5A27-536A-429B-9CC4-E19FE1AD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Braat</dc:creator>
  <cp:keywords/>
  <dc:description/>
  <cp:lastModifiedBy>Jelle Braat</cp:lastModifiedBy>
  <cp:revision>8</cp:revision>
  <dcterms:created xsi:type="dcterms:W3CDTF">2015-03-26T10:24:00Z</dcterms:created>
  <dcterms:modified xsi:type="dcterms:W3CDTF">2015-03-26T22:34:00Z</dcterms:modified>
</cp:coreProperties>
</file>