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1E78E" w14:textId="530401B9" w:rsidR="002A5AA8" w:rsidRDefault="00157CD9" w:rsidP="00157CD9">
      <w:pPr>
        <w:pStyle w:val="Title"/>
      </w:pPr>
      <w:r>
        <w:t>Pair Programming 1 Tests</w:t>
      </w:r>
    </w:p>
    <w:p w14:paraId="135F5F35" w14:textId="16E5328B" w:rsidR="00157CD9" w:rsidRDefault="00157CD9" w:rsidP="00157CD9">
      <w:pPr>
        <w:pStyle w:val="Heading1"/>
      </w:pPr>
      <w:r>
        <w:t>Instructions</w:t>
      </w:r>
    </w:p>
    <w:p w14:paraId="5418D3F2" w14:textId="77777777" w:rsidR="00DF31C0" w:rsidRDefault="00DF31C0" w:rsidP="00DF31C0">
      <w:pPr>
        <w:pStyle w:val="ListParagraph"/>
        <w:numPr>
          <w:ilvl w:val="0"/>
          <w:numId w:val="2"/>
        </w:numPr>
        <w:rPr>
          <w:b/>
        </w:rPr>
      </w:pPr>
      <w:bookmarkStart w:id="0" w:name="_Hlk40187870"/>
      <w:r w:rsidRPr="000E67C2">
        <w:rPr>
          <w:b/>
        </w:rPr>
        <w:t xml:space="preserve">Always use the </w:t>
      </w:r>
      <w:r>
        <w:rPr>
          <w:b/>
        </w:rPr>
        <w:t>p</w:t>
      </w:r>
      <w:r w:rsidRPr="000E67C2">
        <w:rPr>
          <w:b/>
        </w:rPr>
        <w:t xml:space="preserve">air </w:t>
      </w:r>
      <w:r>
        <w:rPr>
          <w:b/>
        </w:rPr>
        <w:t>p</w:t>
      </w:r>
      <w:r w:rsidRPr="000E67C2">
        <w:rPr>
          <w:b/>
        </w:rPr>
        <w:t xml:space="preserve">rogramming </w:t>
      </w:r>
      <w:r>
        <w:rPr>
          <w:b/>
        </w:rPr>
        <w:t>t</w:t>
      </w:r>
      <w:r w:rsidRPr="000E67C2">
        <w:rPr>
          <w:b/>
        </w:rPr>
        <w:t xml:space="preserve">ests to ensure your program works properly. </w:t>
      </w:r>
    </w:p>
    <w:p w14:paraId="5787BAB6" w14:textId="5B16E352" w:rsidR="00DF31C0" w:rsidRDefault="00DF31C0" w:rsidP="00DF31C0">
      <w:pPr>
        <w:pStyle w:val="ListParagraph"/>
        <w:numPr>
          <w:ilvl w:val="0"/>
          <w:numId w:val="2"/>
        </w:numPr>
        <w:rPr>
          <w:b/>
        </w:rPr>
      </w:pPr>
      <w:r w:rsidRPr="000E67C2">
        <w:rPr>
          <w:b/>
        </w:rPr>
        <w:t>Take a screen shot with a white background of each execution in the tests.</w:t>
      </w:r>
    </w:p>
    <w:p w14:paraId="6C92CA8E" w14:textId="2DFD8369" w:rsidR="00141D60" w:rsidRPr="00141D60" w:rsidRDefault="00141D60" w:rsidP="00141D60">
      <w:pPr>
        <w:pStyle w:val="ListParagraph"/>
        <w:numPr>
          <w:ilvl w:val="0"/>
          <w:numId w:val="2"/>
        </w:numPr>
        <w:rPr>
          <w:b/>
        </w:rPr>
      </w:pPr>
      <w:r>
        <w:rPr>
          <w:b/>
        </w:rPr>
        <w:t>Only share with your partner work that you did together.</w:t>
      </w:r>
    </w:p>
    <w:bookmarkEnd w:id="0"/>
    <w:p w14:paraId="0B1804AB" w14:textId="6C821C5B" w:rsidR="00157CD9" w:rsidRPr="00D715F2" w:rsidRDefault="00157CD9" w:rsidP="00157CD9">
      <w:r w:rsidRPr="00D715F2">
        <w:rPr>
          <w:rStyle w:val="Heading1Char"/>
        </w:rPr>
        <w:t>1</w:t>
      </w:r>
      <w:r w:rsidR="00392E93">
        <w:rPr>
          <w:rStyle w:val="Heading1Char"/>
        </w:rPr>
        <w:t>a</w:t>
      </w:r>
      <w:r w:rsidRPr="00D715F2">
        <w:rPr>
          <w:rStyle w:val="Heading1Char"/>
        </w:rPr>
        <w:t>.</w:t>
      </w:r>
      <w:r>
        <w:t xml:space="preserve"> </w:t>
      </w:r>
      <w:r>
        <w:rPr>
          <w:sz w:val="24"/>
          <w:szCs w:val="24"/>
        </w:rPr>
        <w:t>(5 points) Execute your program and compare its output to the Expected Output column. Unless otherwise noted, make your program output look like the Expected Output column.</w:t>
      </w:r>
    </w:p>
    <w:tbl>
      <w:tblPr>
        <w:tblStyle w:val="TableGrid"/>
        <w:tblW w:w="0" w:type="auto"/>
        <w:tblLook w:val="0620" w:firstRow="1" w:lastRow="0" w:firstColumn="0" w:lastColumn="0" w:noHBand="1" w:noVBand="1"/>
      </w:tblPr>
      <w:tblGrid>
        <w:gridCol w:w="6655"/>
        <w:gridCol w:w="2695"/>
      </w:tblGrid>
      <w:tr w:rsidR="00157CD9" w14:paraId="35931D6B" w14:textId="77777777" w:rsidTr="00157CD9">
        <w:tc>
          <w:tcPr>
            <w:tcW w:w="6655" w:type="dxa"/>
          </w:tcPr>
          <w:p w14:paraId="348D4EE3" w14:textId="22895413" w:rsidR="00157CD9" w:rsidRPr="00157CD9" w:rsidRDefault="00157CD9" w:rsidP="00157CD9">
            <w:pPr>
              <w:jc w:val="center"/>
              <w:rPr>
                <w:b/>
                <w:bCs/>
              </w:rPr>
            </w:pPr>
            <w:r w:rsidRPr="00157CD9">
              <w:rPr>
                <w:b/>
                <w:bCs/>
              </w:rPr>
              <w:t>Input [additional instructions in braces]</w:t>
            </w:r>
          </w:p>
        </w:tc>
        <w:tc>
          <w:tcPr>
            <w:tcW w:w="2695" w:type="dxa"/>
          </w:tcPr>
          <w:p w14:paraId="2C1826BE" w14:textId="4314E350" w:rsidR="00157CD9" w:rsidRPr="00157CD9" w:rsidRDefault="00157CD9" w:rsidP="00157CD9">
            <w:pPr>
              <w:jc w:val="center"/>
              <w:rPr>
                <w:b/>
                <w:bCs/>
              </w:rPr>
            </w:pPr>
            <w:r w:rsidRPr="00157CD9">
              <w:rPr>
                <w:b/>
                <w:bCs/>
              </w:rPr>
              <w:t>Expected Output</w:t>
            </w:r>
          </w:p>
        </w:tc>
      </w:tr>
      <w:tr w:rsidR="00157CD9" w14:paraId="2E2A1E97" w14:textId="77777777" w:rsidTr="00157CD9">
        <w:tc>
          <w:tcPr>
            <w:tcW w:w="6655" w:type="dxa"/>
          </w:tcPr>
          <w:p w14:paraId="12E26F43" w14:textId="77777777" w:rsidR="00157CD9" w:rsidRDefault="00157CD9" w:rsidP="00157CD9">
            <w:pPr>
              <w:spacing w:after="160"/>
              <w:rPr>
                <w:sz w:val="24"/>
                <w:szCs w:val="24"/>
              </w:rPr>
            </w:pPr>
            <w:r>
              <w:rPr>
                <w:sz w:val="24"/>
                <w:szCs w:val="24"/>
              </w:rPr>
              <w:t xml:space="preserve">[Ensure all variables are type </w:t>
            </w:r>
            <w:r w:rsidRPr="00423C5A">
              <w:rPr>
                <w:rFonts w:ascii="Courier New" w:hAnsi="Courier New" w:cs="Courier New"/>
                <w:sz w:val="24"/>
                <w:szCs w:val="24"/>
              </w:rPr>
              <w:t>int</w:t>
            </w:r>
            <w:r>
              <w:rPr>
                <w:sz w:val="24"/>
                <w:szCs w:val="24"/>
              </w:rPr>
              <w:t xml:space="preserve"> as in </w:t>
            </w:r>
            <w:r>
              <w:rPr>
                <w:sz w:val="24"/>
                <w:szCs w:val="24"/>
              </w:rPr>
              <w:br/>
            </w:r>
            <w:r w:rsidRPr="00423C5A">
              <w:rPr>
                <w:rFonts w:ascii="Courier New" w:hAnsi="Courier New" w:cs="Courier New"/>
                <w:sz w:val="24"/>
                <w:szCs w:val="24"/>
              </w:rPr>
              <w:t>int number1;</w:t>
            </w:r>
            <w:r>
              <w:rPr>
                <w:sz w:val="24"/>
                <w:szCs w:val="24"/>
              </w:rPr>
              <w:t xml:space="preserve"> ] </w:t>
            </w:r>
          </w:p>
          <w:p w14:paraId="67DC55E7" w14:textId="13D30C8C" w:rsidR="00157CD9" w:rsidRDefault="00157CD9" w:rsidP="00157CD9">
            <w:r>
              <w:rPr>
                <w:sz w:val="24"/>
                <w:szCs w:val="24"/>
              </w:rPr>
              <w:t>Enter 0 for the first number and 1 for the second</w:t>
            </w:r>
          </w:p>
        </w:tc>
        <w:tc>
          <w:tcPr>
            <w:tcW w:w="2695" w:type="dxa"/>
          </w:tcPr>
          <w:p w14:paraId="5CFD333A" w14:textId="77777777" w:rsidR="00157CD9" w:rsidRDefault="00157CD9" w:rsidP="00157CD9">
            <w:pPr>
              <w:rPr>
                <w:sz w:val="24"/>
                <w:szCs w:val="24"/>
              </w:rPr>
            </w:pPr>
            <w:r>
              <w:rPr>
                <w:sz w:val="24"/>
                <w:szCs w:val="24"/>
              </w:rPr>
              <w:t>Enter first number: 0</w:t>
            </w:r>
          </w:p>
          <w:p w14:paraId="78A3125B" w14:textId="77777777" w:rsidR="00157CD9" w:rsidRDefault="00157CD9" w:rsidP="00157CD9">
            <w:pPr>
              <w:rPr>
                <w:sz w:val="24"/>
                <w:szCs w:val="24"/>
              </w:rPr>
            </w:pPr>
            <w:r>
              <w:rPr>
                <w:sz w:val="24"/>
                <w:szCs w:val="24"/>
              </w:rPr>
              <w:t>Enter second number: 1</w:t>
            </w:r>
          </w:p>
          <w:p w14:paraId="2304288B" w14:textId="77777777" w:rsidR="00157CD9" w:rsidRDefault="00157CD9" w:rsidP="00157CD9">
            <w:pPr>
              <w:rPr>
                <w:sz w:val="24"/>
                <w:szCs w:val="24"/>
              </w:rPr>
            </w:pPr>
            <w:r>
              <w:rPr>
                <w:sz w:val="24"/>
                <w:szCs w:val="24"/>
              </w:rPr>
              <w:t>Sum: 1</w:t>
            </w:r>
          </w:p>
          <w:p w14:paraId="71941D28" w14:textId="77777777" w:rsidR="00157CD9" w:rsidRDefault="00157CD9" w:rsidP="00157CD9">
            <w:pPr>
              <w:rPr>
                <w:sz w:val="24"/>
                <w:szCs w:val="24"/>
              </w:rPr>
            </w:pPr>
            <w:r>
              <w:rPr>
                <w:sz w:val="24"/>
                <w:szCs w:val="24"/>
              </w:rPr>
              <w:t>Difference: -1</w:t>
            </w:r>
          </w:p>
          <w:p w14:paraId="5A2F7E5E" w14:textId="77777777" w:rsidR="00157CD9" w:rsidRDefault="00157CD9" w:rsidP="00157CD9">
            <w:pPr>
              <w:rPr>
                <w:sz w:val="24"/>
                <w:szCs w:val="24"/>
              </w:rPr>
            </w:pPr>
            <w:r>
              <w:rPr>
                <w:sz w:val="24"/>
                <w:szCs w:val="24"/>
              </w:rPr>
              <w:t>Product: 0</w:t>
            </w:r>
          </w:p>
          <w:p w14:paraId="0AD87C6D" w14:textId="6B0FB948" w:rsidR="00157CD9" w:rsidRDefault="00157CD9" w:rsidP="00157CD9">
            <w:r>
              <w:rPr>
                <w:sz w:val="24"/>
                <w:szCs w:val="24"/>
              </w:rPr>
              <w:t>Quotient: 0</w:t>
            </w:r>
          </w:p>
        </w:tc>
      </w:tr>
      <w:tr w:rsidR="00157CD9" w14:paraId="02FB46BA" w14:textId="77777777" w:rsidTr="00157CD9">
        <w:tc>
          <w:tcPr>
            <w:tcW w:w="6655" w:type="dxa"/>
          </w:tcPr>
          <w:p w14:paraId="44BA6291" w14:textId="77777777" w:rsidR="00157CD9" w:rsidRDefault="00157CD9" w:rsidP="00157CD9">
            <w:pPr>
              <w:spacing w:after="160"/>
              <w:rPr>
                <w:sz w:val="24"/>
                <w:szCs w:val="24"/>
              </w:rPr>
            </w:pPr>
            <w:r>
              <w:rPr>
                <w:sz w:val="24"/>
                <w:szCs w:val="24"/>
              </w:rPr>
              <w:t>Enter -7 for the first number and 2 for the second</w:t>
            </w:r>
          </w:p>
          <w:p w14:paraId="20E45B27" w14:textId="46341CD1" w:rsidR="00157CD9" w:rsidRDefault="00157CD9" w:rsidP="00157CD9">
            <w:r>
              <w:rPr>
                <w:sz w:val="24"/>
                <w:szCs w:val="24"/>
              </w:rPr>
              <w:t>[The quotient will just be -3 and not -3.5 because int variables can only hold integers and there is no rounding in the division operator.]</w:t>
            </w:r>
          </w:p>
        </w:tc>
        <w:tc>
          <w:tcPr>
            <w:tcW w:w="2695" w:type="dxa"/>
          </w:tcPr>
          <w:p w14:paraId="5543F6E4" w14:textId="77777777" w:rsidR="00157CD9" w:rsidRDefault="00157CD9" w:rsidP="00157CD9">
            <w:pPr>
              <w:rPr>
                <w:sz w:val="24"/>
                <w:szCs w:val="24"/>
              </w:rPr>
            </w:pPr>
            <w:r>
              <w:rPr>
                <w:sz w:val="24"/>
                <w:szCs w:val="24"/>
              </w:rPr>
              <w:t>Enter first number: -7</w:t>
            </w:r>
          </w:p>
          <w:p w14:paraId="2B636CDC" w14:textId="77777777" w:rsidR="00157CD9" w:rsidRDefault="00157CD9" w:rsidP="00157CD9">
            <w:pPr>
              <w:rPr>
                <w:sz w:val="24"/>
                <w:szCs w:val="24"/>
              </w:rPr>
            </w:pPr>
            <w:r>
              <w:rPr>
                <w:sz w:val="24"/>
                <w:szCs w:val="24"/>
              </w:rPr>
              <w:t>Enter second number: 2</w:t>
            </w:r>
          </w:p>
          <w:p w14:paraId="2053FA35" w14:textId="77777777" w:rsidR="00157CD9" w:rsidRDefault="00157CD9" w:rsidP="00157CD9">
            <w:pPr>
              <w:rPr>
                <w:sz w:val="24"/>
                <w:szCs w:val="24"/>
              </w:rPr>
            </w:pPr>
            <w:r>
              <w:rPr>
                <w:sz w:val="24"/>
                <w:szCs w:val="24"/>
              </w:rPr>
              <w:t>Sum: -5</w:t>
            </w:r>
          </w:p>
          <w:p w14:paraId="50B28544" w14:textId="77777777" w:rsidR="00157CD9" w:rsidRDefault="00157CD9" w:rsidP="00157CD9">
            <w:pPr>
              <w:rPr>
                <w:sz w:val="24"/>
                <w:szCs w:val="24"/>
              </w:rPr>
            </w:pPr>
            <w:r>
              <w:rPr>
                <w:sz w:val="24"/>
                <w:szCs w:val="24"/>
              </w:rPr>
              <w:t>Difference: -9</w:t>
            </w:r>
          </w:p>
          <w:p w14:paraId="6BAF5C84" w14:textId="77777777" w:rsidR="00157CD9" w:rsidRDefault="00157CD9" w:rsidP="00157CD9">
            <w:pPr>
              <w:rPr>
                <w:sz w:val="24"/>
                <w:szCs w:val="24"/>
              </w:rPr>
            </w:pPr>
            <w:r>
              <w:rPr>
                <w:sz w:val="24"/>
                <w:szCs w:val="24"/>
              </w:rPr>
              <w:t>Product: -14</w:t>
            </w:r>
          </w:p>
          <w:p w14:paraId="7389A7E7" w14:textId="417D137D" w:rsidR="00157CD9" w:rsidRDefault="00157CD9" w:rsidP="00157CD9">
            <w:r>
              <w:rPr>
                <w:sz w:val="24"/>
                <w:szCs w:val="24"/>
              </w:rPr>
              <w:t xml:space="preserve">Quotient: -3 </w:t>
            </w:r>
          </w:p>
        </w:tc>
      </w:tr>
      <w:tr w:rsidR="00157CD9" w14:paraId="737F5BAF" w14:textId="77777777" w:rsidTr="00157CD9">
        <w:tc>
          <w:tcPr>
            <w:tcW w:w="6655" w:type="dxa"/>
          </w:tcPr>
          <w:p w14:paraId="584255AA" w14:textId="44332D47" w:rsidR="00157CD9" w:rsidRDefault="00157CD9" w:rsidP="00157CD9">
            <w:pPr>
              <w:spacing w:after="160"/>
              <w:rPr>
                <w:sz w:val="24"/>
                <w:szCs w:val="24"/>
              </w:rPr>
            </w:pPr>
            <w:r>
              <w:rPr>
                <w:sz w:val="24"/>
                <w:szCs w:val="24"/>
              </w:rPr>
              <w:t xml:space="preserve">[Change the program so all variables are type </w:t>
            </w:r>
            <w:r w:rsidRPr="00423C5A">
              <w:rPr>
                <w:rFonts w:ascii="Courier New" w:hAnsi="Courier New" w:cs="Courier New"/>
                <w:sz w:val="24"/>
                <w:szCs w:val="24"/>
              </w:rPr>
              <w:t>double</w:t>
            </w:r>
            <w:r>
              <w:rPr>
                <w:sz w:val="24"/>
                <w:szCs w:val="24"/>
              </w:rPr>
              <w:t xml:space="preserve"> as in</w:t>
            </w:r>
            <w:r>
              <w:rPr>
                <w:sz w:val="24"/>
                <w:szCs w:val="24"/>
              </w:rPr>
              <w:br/>
            </w:r>
            <w:r w:rsidRPr="00423C5A">
              <w:rPr>
                <w:rFonts w:ascii="Courier New" w:hAnsi="Courier New" w:cs="Courier New"/>
                <w:sz w:val="24"/>
                <w:szCs w:val="24"/>
              </w:rPr>
              <w:t>double number1;</w:t>
            </w:r>
            <w:r>
              <w:rPr>
                <w:rFonts w:ascii="Courier New" w:hAnsi="Courier New" w:cs="Courier New"/>
                <w:sz w:val="24"/>
                <w:szCs w:val="24"/>
              </w:rPr>
              <w:t xml:space="preserve"> </w:t>
            </w:r>
            <w:r>
              <w:rPr>
                <w:sz w:val="24"/>
                <w:szCs w:val="24"/>
              </w:rPr>
              <w:t>then execute again. Now, the quotient will just be -3.5.]</w:t>
            </w:r>
          </w:p>
          <w:p w14:paraId="7CD50025" w14:textId="5C3F94D3" w:rsidR="00157CD9" w:rsidRDefault="00157CD9" w:rsidP="00157CD9">
            <w:r>
              <w:rPr>
                <w:sz w:val="24"/>
                <w:szCs w:val="24"/>
              </w:rPr>
              <w:t>Enter -7 for the first number and 2 for the second</w:t>
            </w:r>
          </w:p>
        </w:tc>
        <w:tc>
          <w:tcPr>
            <w:tcW w:w="2695" w:type="dxa"/>
          </w:tcPr>
          <w:p w14:paraId="76616CA9" w14:textId="77777777" w:rsidR="00157CD9" w:rsidRDefault="00157CD9" w:rsidP="00157CD9">
            <w:pPr>
              <w:rPr>
                <w:sz w:val="24"/>
                <w:szCs w:val="24"/>
              </w:rPr>
            </w:pPr>
            <w:r>
              <w:rPr>
                <w:sz w:val="24"/>
                <w:szCs w:val="24"/>
              </w:rPr>
              <w:t>Enter first number: -7</w:t>
            </w:r>
          </w:p>
          <w:p w14:paraId="12928FD3" w14:textId="77777777" w:rsidR="00157CD9" w:rsidRDefault="00157CD9" w:rsidP="00157CD9">
            <w:pPr>
              <w:rPr>
                <w:sz w:val="24"/>
                <w:szCs w:val="24"/>
              </w:rPr>
            </w:pPr>
            <w:r>
              <w:rPr>
                <w:sz w:val="24"/>
                <w:szCs w:val="24"/>
              </w:rPr>
              <w:t>Enter second number: 2</w:t>
            </w:r>
          </w:p>
          <w:p w14:paraId="1BA45205" w14:textId="77777777" w:rsidR="00157CD9" w:rsidRDefault="00157CD9" w:rsidP="00157CD9">
            <w:pPr>
              <w:rPr>
                <w:sz w:val="24"/>
                <w:szCs w:val="24"/>
              </w:rPr>
            </w:pPr>
            <w:r>
              <w:rPr>
                <w:sz w:val="24"/>
                <w:szCs w:val="24"/>
              </w:rPr>
              <w:t>Sum: -5</w:t>
            </w:r>
          </w:p>
          <w:p w14:paraId="09EB3E6B" w14:textId="77777777" w:rsidR="00157CD9" w:rsidRDefault="00157CD9" w:rsidP="00157CD9">
            <w:pPr>
              <w:rPr>
                <w:sz w:val="24"/>
                <w:szCs w:val="24"/>
              </w:rPr>
            </w:pPr>
            <w:r>
              <w:rPr>
                <w:sz w:val="24"/>
                <w:szCs w:val="24"/>
              </w:rPr>
              <w:t>Difference: -9</w:t>
            </w:r>
          </w:p>
          <w:p w14:paraId="20C655FB" w14:textId="77777777" w:rsidR="00157CD9" w:rsidRDefault="00157CD9" w:rsidP="00157CD9">
            <w:pPr>
              <w:rPr>
                <w:sz w:val="24"/>
                <w:szCs w:val="24"/>
              </w:rPr>
            </w:pPr>
            <w:r>
              <w:rPr>
                <w:sz w:val="24"/>
                <w:szCs w:val="24"/>
              </w:rPr>
              <w:t>Product: -14</w:t>
            </w:r>
          </w:p>
          <w:p w14:paraId="12737C97" w14:textId="73DD401E" w:rsidR="00157CD9" w:rsidRDefault="00157CD9" w:rsidP="00157CD9">
            <w:r>
              <w:rPr>
                <w:sz w:val="24"/>
                <w:szCs w:val="24"/>
              </w:rPr>
              <w:t>Quotient: -3.5</w:t>
            </w:r>
          </w:p>
        </w:tc>
      </w:tr>
      <w:tr w:rsidR="00157CD9" w14:paraId="308018C4" w14:textId="77777777" w:rsidTr="00157CD9">
        <w:tc>
          <w:tcPr>
            <w:tcW w:w="6655" w:type="dxa"/>
          </w:tcPr>
          <w:p w14:paraId="0E3D4CC1" w14:textId="77777777" w:rsidR="00157CD9" w:rsidRDefault="00157CD9" w:rsidP="00014B83">
            <w:pPr>
              <w:spacing w:after="160"/>
              <w:rPr>
                <w:sz w:val="24"/>
                <w:szCs w:val="24"/>
              </w:rPr>
            </w:pPr>
            <w:r>
              <w:rPr>
                <w:sz w:val="24"/>
                <w:szCs w:val="24"/>
              </w:rPr>
              <w:t>Enter 99.9 for the first number and 56.2 for the second</w:t>
            </w:r>
          </w:p>
          <w:p w14:paraId="4B43D414" w14:textId="77777777" w:rsidR="00157CD9" w:rsidRDefault="00157CD9" w:rsidP="00157CD9">
            <w:pPr>
              <w:rPr>
                <w:sz w:val="24"/>
                <w:szCs w:val="24"/>
              </w:rPr>
            </w:pPr>
            <w:r>
              <w:rPr>
                <w:sz w:val="24"/>
                <w:szCs w:val="24"/>
              </w:rPr>
              <w:t>[If your program prints out a different number of digits to the right of the decimal, that’s okay.]</w:t>
            </w:r>
          </w:p>
          <w:p w14:paraId="77ED3691" w14:textId="77777777" w:rsidR="00157CD9" w:rsidRDefault="00157CD9" w:rsidP="00157CD9"/>
        </w:tc>
        <w:tc>
          <w:tcPr>
            <w:tcW w:w="2695" w:type="dxa"/>
          </w:tcPr>
          <w:p w14:paraId="09F1B91C" w14:textId="77777777" w:rsidR="00157CD9" w:rsidRDefault="00157CD9" w:rsidP="00157CD9">
            <w:pPr>
              <w:rPr>
                <w:sz w:val="24"/>
                <w:szCs w:val="24"/>
              </w:rPr>
            </w:pPr>
            <w:r>
              <w:rPr>
                <w:sz w:val="24"/>
                <w:szCs w:val="24"/>
              </w:rPr>
              <w:t>Enter first number: 99.9</w:t>
            </w:r>
          </w:p>
          <w:p w14:paraId="1957248A" w14:textId="77777777" w:rsidR="00157CD9" w:rsidRDefault="00157CD9" w:rsidP="00157CD9">
            <w:pPr>
              <w:rPr>
                <w:sz w:val="24"/>
                <w:szCs w:val="24"/>
              </w:rPr>
            </w:pPr>
            <w:r>
              <w:rPr>
                <w:sz w:val="24"/>
                <w:szCs w:val="24"/>
              </w:rPr>
              <w:t>Enter second number: 56.2</w:t>
            </w:r>
          </w:p>
          <w:p w14:paraId="3F2192E8" w14:textId="77777777" w:rsidR="00157CD9" w:rsidRDefault="00157CD9" w:rsidP="00157CD9">
            <w:pPr>
              <w:rPr>
                <w:sz w:val="24"/>
                <w:szCs w:val="24"/>
              </w:rPr>
            </w:pPr>
            <w:r>
              <w:rPr>
                <w:sz w:val="24"/>
                <w:szCs w:val="24"/>
              </w:rPr>
              <w:t>Sum: 156.1</w:t>
            </w:r>
          </w:p>
          <w:p w14:paraId="060DA0C8" w14:textId="77777777" w:rsidR="00157CD9" w:rsidRDefault="00157CD9" w:rsidP="00157CD9">
            <w:pPr>
              <w:rPr>
                <w:sz w:val="24"/>
                <w:szCs w:val="24"/>
              </w:rPr>
            </w:pPr>
            <w:r>
              <w:rPr>
                <w:sz w:val="24"/>
                <w:szCs w:val="24"/>
              </w:rPr>
              <w:t>Difference: 43.7</w:t>
            </w:r>
          </w:p>
          <w:p w14:paraId="53DDCB9B" w14:textId="77777777" w:rsidR="00157CD9" w:rsidRDefault="00157CD9" w:rsidP="00157CD9">
            <w:pPr>
              <w:rPr>
                <w:sz w:val="24"/>
                <w:szCs w:val="24"/>
              </w:rPr>
            </w:pPr>
            <w:r>
              <w:rPr>
                <w:sz w:val="24"/>
                <w:szCs w:val="24"/>
              </w:rPr>
              <w:t>Product: 5614.38</w:t>
            </w:r>
          </w:p>
          <w:p w14:paraId="62534B64" w14:textId="7ED8E6ED" w:rsidR="00157CD9" w:rsidRDefault="00157CD9" w:rsidP="00157CD9">
            <w:r>
              <w:rPr>
                <w:sz w:val="24"/>
                <w:szCs w:val="24"/>
              </w:rPr>
              <w:t>Quotient: 1.77758</w:t>
            </w:r>
          </w:p>
        </w:tc>
      </w:tr>
      <w:tr w:rsidR="00157CD9" w14:paraId="7A67CE92" w14:textId="77777777" w:rsidTr="00157CD9">
        <w:tc>
          <w:tcPr>
            <w:tcW w:w="6655" w:type="dxa"/>
          </w:tcPr>
          <w:p w14:paraId="20BFF2A4" w14:textId="682D35D1" w:rsidR="00157CD9" w:rsidRDefault="00157CD9" w:rsidP="00014B83">
            <w:pPr>
              <w:spacing w:after="160"/>
              <w:rPr>
                <w:sz w:val="24"/>
                <w:szCs w:val="24"/>
              </w:rPr>
            </w:pPr>
            <w:r>
              <w:rPr>
                <w:sz w:val="24"/>
                <w:szCs w:val="24"/>
              </w:rPr>
              <w:t xml:space="preserve">[Change all variables back to type </w:t>
            </w:r>
            <w:r w:rsidRPr="00423C5A">
              <w:rPr>
                <w:rFonts w:ascii="Courier New" w:hAnsi="Courier New" w:cs="Courier New"/>
                <w:sz w:val="24"/>
                <w:szCs w:val="24"/>
              </w:rPr>
              <w:t>int</w:t>
            </w:r>
            <w:r>
              <w:rPr>
                <w:sz w:val="24"/>
                <w:szCs w:val="24"/>
              </w:rPr>
              <w:t>. Since your variables are type int, the first cin statement reads the 99, but not the .9 and the second cin statement sees the .9 that hasn’t been read yet and that’s not an integer. So, the second cin statement does not read a value into the variable which probably has a 0 in it. Then, the program divides an integer by zero and crashes</w:t>
            </w:r>
            <w:r w:rsidR="00B95885">
              <w:rPr>
                <w:sz w:val="24"/>
                <w:szCs w:val="24"/>
              </w:rPr>
              <w:t>.</w:t>
            </w:r>
            <w:r>
              <w:rPr>
                <w:sz w:val="24"/>
                <w:szCs w:val="24"/>
              </w:rPr>
              <w:t>]</w:t>
            </w:r>
          </w:p>
          <w:p w14:paraId="544B34B8" w14:textId="0D5977E9" w:rsidR="00157CD9" w:rsidRDefault="00157CD9" w:rsidP="00157CD9">
            <w:r>
              <w:rPr>
                <w:sz w:val="24"/>
                <w:szCs w:val="24"/>
              </w:rPr>
              <w:lastRenderedPageBreak/>
              <w:t>Enter 99.9 for the first integer and 56.2 for the second</w:t>
            </w:r>
          </w:p>
        </w:tc>
        <w:tc>
          <w:tcPr>
            <w:tcW w:w="2695" w:type="dxa"/>
          </w:tcPr>
          <w:p w14:paraId="62200855" w14:textId="77777777" w:rsidR="00157CD9" w:rsidRPr="00372DE9" w:rsidRDefault="00157CD9" w:rsidP="00157CD9">
            <w:pPr>
              <w:rPr>
                <w:sz w:val="24"/>
                <w:szCs w:val="24"/>
              </w:rPr>
            </w:pPr>
            <w:r w:rsidRPr="00372DE9">
              <w:rPr>
                <w:sz w:val="24"/>
                <w:szCs w:val="24"/>
              </w:rPr>
              <w:lastRenderedPageBreak/>
              <w:t>Enter first number: 99.9</w:t>
            </w:r>
          </w:p>
          <w:p w14:paraId="64325806" w14:textId="01EC9700" w:rsidR="00157CD9" w:rsidRDefault="00157CD9" w:rsidP="00157CD9">
            <w:r w:rsidRPr="00372DE9">
              <w:rPr>
                <w:sz w:val="24"/>
                <w:szCs w:val="24"/>
              </w:rPr>
              <w:t>Enter second number: Floating exception (core dumped)</w:t>
            </w:r>
          </w:p>
        </w:tc>
      </w:tr>
    </w:tbl>
    <w:p w14:paraId="03579174" w14:textId="08B3BE2A" w:rsidR="00014B83" w:rsidRPr="00D715F2" w:rsidRDefault="00014B83" w:rsidP="00D715F2">
      <w:pPr>
        <w:spacing w:before="160"/>
      </w:pPr>
      <w:r w:rsidRPr="00D715F2">
        <w:rPr>
          <w:rStyle w:val="Heading1Char"/>
        </w:rPr>
        <w:t>1</w:t>
      </w:r>
      <w:r w:rsidR="00392E93">
        <w:rPr>
          <w:rStyle w:val="Heading1Char"/>
        </w:rPr>
        <w:t>b</w:t>
      </w:r>
      <w:r w:rsidRPr="00D715F2">
        <w:rPr>
          <w:rStyle w:val="Heading1Char"/>
        </w:rPr>
        <w:t>.</w:t>
      </w:r>
      <w:r>
        <w:t xml:space="preserve"> </w:t>
      </w:r>
      <w:r>
        <w:rPr>
          <w:sz w:val="24"/>
          <w:szCs w:val="24"/>
        </w:rPr>
        <w:t>(5 points) Execute your program and compare its output to the Expected Output column. Unless otherwise noted, make your program output look like the Expected Output column.</w:t>
      </w:r>
    </w:p>
    <w:tbl>
      <w:tblPr>
        <w:tblStyle w:val="TableGrid"/>
        <w:tblW w:w="0" w:type="auto"/>
        <w:tblLook w:val="0620" w:firstRow="1" w:lastRow="0" w:firstColumn="0" w:lastColumn="0" w:noHBand="1" w:noVBand="1"/>
      </w:tblPr>
      <w:tblGrid>
        <w:gridCol w:w="5845"/>
        <w:gridCol w:w="3505"/>
      </w:tblGrid>
      <w:tr w:rsidR="00014B83" w14:paraId="5B0C8E50" w14:textId="77777777" w:rsidTr="00014B83">
        <w:tc>
          <w:tcPr>
            <w:tcW w:w="5845" w:type="dxa"/>
          </w:tcPr>
          <w:p w14:paraId="2D553279" w14:textId="2F115AEA" w:rsidR="00014B83" w:rsidRPr="00014B83" w:rsidRDefault="00014B83" w:rsidP="00014B83">
            <w:pPr>
              <w:jc w:val="center"/>
              <w:rPr>
                <w:b/>
                <w:bCs/>
              </w:rPr>
            </w:pPr>
            <w:r w:rsidRPr="00014B83">
              <w:rPr>
                <w:b/>
                <w:bCs/>
              </w:rPr>
              <w:t>Input</w:t>
            </w:r>
          </w:p>
        </w:tc>
        <w:tc>
          <w:tcPr>
            <w:tcW w:w="3505" w:type="dxa"/>
          </w:tcPr>
          <w:p w14:paraId="387E298B" w14:textId="1CFF6D48" w:rsidR="00014B83" w:rsidRPr="00014B83" w:rsidRDefault="00014B83" w:rsidP="00014B83">
            <w:pPr>
              <w:jc w:val="center"/>
              <w:rPr>
                <w:b/>
                <w:bCs/>
              </w:rPr>
            </w:pPr>
            <w:r w:rsidRPr="00014B83">
              <w:rPr>
                <w:b/>
                <w:bCs/>
              </w:rPr>
              <w:t>Expected Output</w:t>
            </w:r>
          </w:p>
        </w:tc>
      </w:tr>
      <w:tr w:rsidR="00014B83" w14:paraId="0B704EB3" w14:textId="77777777" w:rsidTr="00014B83">
        <w:tc>
          <w:tcPr>
            <w:tcW w:w="5845" w:type="dxa"/>
          </w:tcPr>
          <w:p w14:paraId="0BBC8495" w14:textId="1886F74D" w:rsidR="00014B83" w:rsidRDefault="00014B83" w:rsidP="00014B83">
            <w:r>
              <w:rPr>
                <w:sz w:val="24"/>
                <w:szCs w:val="24"/>
              </w:rPr>
              <w:t>Enter 1 for mass and 1 for acceleration</w:t>
            </w:r>
          </w:p>
        </w:tc>
        <w:tc>
          <w:tcPr>
            <w:tcW w:w="3505" w:type="dxa"/>
          </w:tcPr>
          <w:p w14:paraId="0CCA02B8" w14:textId="77777777" w:rsidR="00014B83" w:rsidRPr="0047077E" w:rsidRDefault="00014B83" w:rsidP="00014B83">
            <w:pPr>
              <w:rPr>
                <w:sz w:val="24"/>
                <w:szCs w:val="24"/>
              </w:rPr>
            </w:pPr>
            <w:r w:rsidRPr="0047077E">
              <w:rPr>
                <w:sz w:val="24"/>
                <w:szCs w:val="24"/>
              </w:rPr>
              <w:t>Enter mass in kg: 1</w:t>
            </w:r>
          </w:p>
          <w:p w14:paraId="3CD6F3BB" w14:textId="77777777" w:rsidR="00014B83" w:rsidRDefault="00014B83" w:rsidP="00014B83">
            <w:pPr>
              <w:rPr>
                <w:sz w:val="24"/>
                <w:szCs w:val="24"/>
              </w:rPr>
            </w:pPr>
            <w:r w:rsidRPr="0047077E">
              <w:rPr>
                <w:sz w:val="24"/>
                <w:szCs w:val="24"/>
              </w:rPr>
              <w:t>Enter acceleration in m/s^2: 1</w:t>
            </w:r>
          </w:p>
          <w:p w14:paraId="5A3702B9" w14:textId="1D513131" w:rsidR="00014B83" w:rsidRDefault="00014B83" w:rsidP="00014B83">
            <w:r>
              <w:rPr>
                <w:sz w:val="24"/>
                <w:szCs w:val="24"/>
              </w:rPr>
              <w:t>Force: 1 Newtons</w:t>
            </w:r>
          </w:p>
        </w:tc>
      </w:tr>
      <w:tr w:rsidR="00014B83" w14:paraId="2503015F" w14:textId="77777777" w:rsidTr="00014B83">
        <w:tc>
          <w:tcPr>
            <w:tcW w:w="5845" w:type="dxa"/>
          </w:tcPr>
          <w:p w14:paraId="6E87D42F" w14:textId="4ED8D9A0" w:rsidR="00014B83" w:rsidRDefault="00014B83" w:rsidP="00014B83">
            <w:r>
              <w:rPr>
                <w:sz w:val="24"/>
                <w:szCs w:val="24"/>
              </w:rPr>
              <w:t>Enter 1.1 for mass and 9.8 for acceleration</w:t>
            </w:r>
          </w:p>
        </w:tc>
        <w:tc>
          <w:tcPr>
            <w:tcW w:w="3505" w:type="dxa"/>
          </w:tcPr>
          <w:p w14:paraId="7021AB22" w14:textId="77777777" w:rsidR="00014B83" w:rsidRPr="0047077E" w:rsidRDefault="00014B83" w:rsidP="00014B83">
            <w:pPr>
              <w:rPr>
                <w:sz w:val="24"/>
                <w:szCs w:val="24"/>
              </w:rPr>
            </w:pPr>
            <w:r w:rsidRPr="0047077E">
              <w:rPr>
                <w:sz w:val="24"/>
                <w:szCs w:val="24"/>
              </w:rPr>
              <w:t>Enter mass in kg: 1</w:t>
            </w:r>
            <w:r>
              <w:rPr>
                <w:sz w:val="24"/>
                <w:szCs w:val="24"/>
              </w:rPr>
              <w:t>.1</w:t>
            </w:r>
          </w:p>
          <w:p w14:paraId="56AF39A7" w14:textId="77777777" w:rsidR="00014B83" w:rsidRDefault="00014B83" w:rsidP="00014B83">
            <w:pPr>
              <w:rPr>
                <w:sz w:val="24"/>
                <w:szCs w:val="24"/>
              </w:rPr>
            </w:pPr>
            <w:r>
              <w:rPr>
                <w:sz w:val="24"/>
                <w:szCs w:val="24"/>
              </w:rPr>
              <w:t>Enter acceleration in m/s^2: 9.8</w:t>
            </w:r>
          </w:p>
          <w:p w14:paraId="6BE400E3" w14:textId="1B4390B7" w:rsidR="00014B83" w:rsidRDefault="00014B83" w:rsidP="00014B83">
            <w:r>
              <w:rPr>
                <w:sz w:val="24"/>
                <w:szCs w:val="24"/>
              </w:rPr>
              <w:t xml:space="preserve">Force: 10.78 Newtons </w:t>
            </w:r>
          </w:p>
        </w:tc>
      </w:tr>
    </w:tbl>
    <w:p w14:paraId="2ABB40FF" w14:textId="77777777" w:rsidR="00014B83" w:rsidRPr="00014B83" w:rsidRDefault="00014B83" w:rsidP="00014B83"/>
    <w:sectPr w:rsidR="00014B83" w:rsidRPr="0001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125"/>
    <w:multiLevelType w:val="hybridMultilevel"/>
    <w:tmpl w:val="3FE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D092A"/>
    <w:multiLevelType w:val="hybridMultilevel"/>
    <w:tmpl w:val="A5A8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D9"/>
    <w:rsid w:val="00014B83"/>
    <w:rsid w:val="00141D60"/>
    <w:rsid w:val="00157CD9"/>
    <w:rsid w:val="002A5AA8"/>
    <w:rsid w:val="00392E93"/>
    <w:rsid w:val="009F0B62"/>
    <w:rsid w:val="00B95885"/>
    <w:rsid w:val="00CD56CF"/>
    <w:rsid w:val="00D715F2"/>
    <w:rsid w:val="00DF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CDDF"/>
  <w15:chartTrackingRefBased/>
  <w15:docId w15:val="{806D4990-264E-4B88-A927-9261FA59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CF"/>
  </w:style>
  <w:style w:type="paragraph" w:styleId="Heading1">
    <w:name w:val="heading 1"/>
    <w:basedOn w:val="Normal"/>
    <w:next w:val="Normal"/>
    <w:link w:val="Heading1Char"/>
    <w:uiPriority w:val="9"/>
    <w:qFormat/>
    <w:rsid w:val="00DF3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3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1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31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1C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1C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1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1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F31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31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31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31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31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31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31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1C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F31C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F3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1C0"/>
    <w:rPr>
      <w:rFonts w:eastAsiaTheme="minorEastAsia"/>
      <w:color w:val="5A5A5A" w:themeColor="text1" w:themeTint="A5"/>
      <w:spacing w:val="15"/>
    </w:rPr>
  </w:style>
  <w:style w:type="character" w:styleId="Strong">
    <w:name w:val="Strong"/>
    <w:basedOn w:val="DefaultParagraphFont"/>
    <w:uiPriority w:val="22"/>
    <w:qFormat/>
    <w:rsid w:val="00DF31C0"/>
    <w:rPr>
      <w:b/>
      <w:bCs/>
    </w:rPr>
  </w:style>
  <w:style w:type="character" w:styleId="Emphasis">
    <w:name w:val="Emphasis"/>
    <w:basedOn w:val="DefaultParagraphFont"/>
    <w:uiPriority w:val="20"/>
    <w:qFormat/>
    <w:rsid w:val="00DF31C0"/>
    <w:rPr>
      <w:i/>
      <w:iCs/>
    </w:rPr>
  </w:style>
  <w:style w:type="paragraph" w:styleId="NoSpacing">
    <w:name w:val="No Spacing"/>
    <w:uiPriority w:val="1"/>
    <w:qFormat/>
    <w:rsid w:val="00DF31C0"/>
    <w:pPr>
      <w:spacing w:after="0" w:line="240" w:lineRule="auto"/>
    </w:pPr>
  </w:style>
  <w:style w:type="paragraph" w:styleId="Quote">
    <w:name w:val="Quote"/>
    <w:basedOn w:val="Normal"/>
    <w:next w:val="Normal"/>
    <w:link w:val="QuoteChar"/>
    <w:uiPriority w:val="29"/>
    <w:qFormat/>
    <w:rsid w:val="00DF31C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31C0"/>
    <w:rPr>
      <w:i/>
      <w:iCs/>
      <w:color w:val="404040" w:themeColor="text1" w:themeTint="BF"/>
    </w:rPr>
  </w:style>
  <w:style w:type="paragraph" w:styleId="IntenseQuote">
    <w:name w:val="Intense Quote"/>
    <w:basedOn w:val="Normal"/>
    <w:next w:val="Normal"/>
    <w:link w:val="IntenseQuoteChar"/>
    <w:uiPriority w:val="30"/>
    <w:qFormat/>
    <w:rsid w:val="00DF31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F31C0"/>
    <w:rPr>
      <w:i/>
      <w:iCs/>
      <w:color w:val="4472C4" w:themeColor="accent1"/>
    </w:rPr>
  </w:style>
  <w:style w:type="character" w:styleId="SubtleEmphasis">
    <w:name w:val="Subtle Emphasis"/>
    <w:basedOn w:val="DefaultParagraphFont"/>
    <w:uiPriority w:val="19"/>
    <w:qFormat/>
    <w:rsid w:val="00DF31C0"/>
    <w:rPr>
      <w:i/>
      <w:iCs/>
      <w:color w:val="404040" w:themeColor="text1" w:themeTint="BF"/>
    </w:rPr>
  </w:style>
  <w:style w:type="character" w:styleId="IntenseEmphasis">
    <w:name w:val="Intense Emphasis"/>
    <w:basedOn w:val="DefaultParagraphFont"/>
    <w:uiPriority w:val="21"/>
    <w:qFormat/>
    <w:rsid w:val="00DF31C0"/>
    <w:rPr>
      <w:i/>
      <w:iCs/>
      <w:color w:val="4472C4" w:themeColor="accent1"/>
    </w:rPr>
  </w:style>
  <w:style w:type="character" w:styleId="SubtleReference">
    <w:name w:val="Subtle Reference"/>
    <w:basedOn w:val="DefaultParagraphFont"/>
    <w:uiPriority w:val="31"/>
    <w:qFormat/>
    <w:rsid w:val="00DF31C0"/>
    <w:rPr>
      <w:smallCaps/>
      <w:color w:val="5A5A5A" w:themeColor="text1" w:themeTint="A5"/>
    </w:rPr>
  </w:style>
  <w:style w:type="character" w:styleId="IntenseReference">
    <w:name w:val="Intense Reference"/>
    <w:basedOn w:val="DefaultParagraphFont"/>
    <w:uiPriority w:val="32"/>
    <w:qFormat/>
    <w:rsid w:val="00DF31C0"/>
    <w:rPr>
      <w:b/>
      <w:bCs/>
      <w:smallCaps/>
      <w:color w:val="4472C4" w:themeColor="accent1"/>
      <w:spacing w:val="5"/>
    </w:rPr>
  </w:style>
  <w:style w:type="character" w:styleId="BookTitle">
    <w:name w:val="Book Title"/>
    <w:basedOn w:val="DefaultParagraphFont"/>
    <w:uiPriority w:val="33"/>
    <w:qFormat/>
    <w:rsid w:val="00DF31C0"/>
    <w:rPr>
      <w:b/>
      <w:bCs/>
      <w:i/>
      <w:iCs/>
      <w:spacing w:val="5"/>
    </w:rPr>
  </w:style>
  <w:style w:type="paragraph" w:styleId="TOCHeading">
    <w:name w:val="TOC Heading"/>
    <w:basedOn w:val="Heading1"/>
    <w:next w:val="Normal"/>
    <w:uiPriority w:val="39"/>
    <w:semiHidden/>
    <w:unhideWhenUsed/>
    <w:qFormat/>
    <w:rsid w:val="00DF31C0"/>
    <w:pPr>
      <w:outlineLvl w:val="9"/>
    </w:pPr>
  </w:style>
  <w:style w:type="paragraph" w:styleId="ListParagraph">
    <w:name w:val="List Paragraph"/>
    <w:basedOn w:val="Normal"/>
    <w:uiPriority w:val="34"/>
    <w:qFormat/>
    <w:rsid w:val="00157CD9"/>
    <w:pPr>
      <w:ind w:left="720"/>
      <w:contextualSpacing/>
    </w:pPr>
  </w:style>
  <w:style w:type="table" w:styleId="TableGrid">
    <w:name w:val="Table Grid"/>
    <w:basedOn w:val="TableNormal"/>
    <w:uiPriority w:val="39"/>
    <w:rsid w:val="0015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cynthia.arnold98@outlook.com</dc:creator>
  <cp:keywords/>
  <dc:description/>
  <cp:lastModifiedBy>cynthia.arnold98@outlook.com</cp:lastModifiedBy>
  <cp:revision>8</cp:revision>
  <dcterms:created xsi:type="dcterms:W3CDTF">2020-05-12T19:07:00Z</dcterms:created>
  <dcterms:modified xsi:type="dcterms:W3CDTF">2020-05-13T14:23:00Z</dcterms:modified>
</cp:coreProperties>
</file>