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1663924"/>
        <w:docPartObj>
          <w:docPartGallery w:val="Cover Pages"/>
          <w:docPartUnique/>
        </w:docPartObj>
      </w:sdtPr>
      <w:sdtEndPr>
        <w:rPr>
          <w:b/>
          <w:bCs/>
          <w:smallCaps/>
        </w:rPr>
      </w:sdtEndPr>
      <w:sdtContent>
        <w:p w:rsidR="00AA1148" w:rsidRDefault="00AA1148"/>
        <w:p w:rsidR="005F161C" w:rsidRDefault="005F161C">
          <w:pPr>
            <w:spacing w:line="259" w:lineRule="auto"/>
            <w:jc w:val="left"/>
          </w:pPr>
        </w:p>
        <w:p w:rsidR="005F161C" w:rsidRDefault="005F161C">
          <w:pPr>
            <w:spacing w:line="259" w:lineRule="auto"/>
            <w:jc w:val="left"/>
          </w:pPr>
        </w:p>
        <w:p w:rsidR="005F161C" w:rsidRDefault="005F161C">
          <w:pPr>
            <w:spacing w:line="259" w:lineRule="auto"/>
            <w:jc w:val="left"/>
          </w:pPr>
        </w:p>
        <w:p w:rsidR="005F161C" w:rsidRDefault="005F161C">
          <w:pPr>
            <w:spacing w:line="259" w:lineRule="auto"/>
            <w:jc w:val="left"/>
          </w:pPr>
        </w:p>
        <w:p w:rsidR="009B058E" w:rsidRDefault="00CC1729" w:rsidP="009826D6">
          <w:pPr>
            <w:spacing w:line="259" w:lineRule="auto"/>
            <w:jc w:val="center"/>
          </w:pPr>
          <w:r>
            <w:rPr>
              <w:noProof/>
              <w:lang w:val="en-US"/>
            </w:rPr>
            <w:drawing>
              <wp:inline distT="0" distB="0" distL="0" distR="0">
                <wp:extent cx="756285" cy="898525"/>
                <wp:effectExtent l="0" t="0" r="5715" b="0"/>
                <wp:docPr id="4" name="Picture 4" descr="C:\Users\theti\AppData\Local\Microsoft\Windows\INetCache\Content.Word\BirminghamUniversityC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ti\AppData\Local\Microsoft\Windows\INetCache\Content.Word\BirminghamUniversityCres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285" cy="898525"/>
                        </a:xfrm>
                        <a:prstGeom prst="rect">
                          <a:avLst/>
                        </a:prstGeom>
                        <a:noFill/>
                        <a:ln>
                          <a:noFill/>
                        </a:ln>
                      </pic:spPr>
                    </pic:pic>
                  </a:graphicData>
                </a:graphic>
              </wp:inline>
            </w:drawing>
          </w:r>
        </w:p>
        <w:p w:rsidR="009B058E" w:rsidRDefault="009B058E" w:rsidP="009826D6">
          <w:pPr>
            <w:spacing w:line="259" w:lineRule="auto"/>
            <w:jc w:val="center"/>
          </w:pPr>
          <w:r>
            <w:t>University of Birmingham</w:t>
          </w:r>
        </w:p>
        <w:p w:rsidR="005F161C" w:rsidRPr="009826D6" w:rsidRDefault="004C27CF" w:rsidP="00F340EB">
          <w:pPr>
            <w:spacing w:line="259" w:lineRule="auto"/>
            <w:jc w:val="center"/>
            <w:rPr>
              <w:sz w:val="16"/>
              <w:szCs w:val="16"/>
            </w:rPr>
          </w:pPr>
          <w:r>
            <w:rPr>
              <w:i/>
            </w:rPr>
            <w:t xml:space="preserve">Software Workshop </w:t>
          </w:r>
          <w:r w:rsidR="00BB5933">
            <w:rPr>
              <w:i/>
            </w:rPr>
            <w:t>- Team Project</w:t>
          </w:r>
        </w:p>
        <w:p w:rsidR="005F161C" w:rsidRDefault="009826D6">
          <w:pPr>
            <w:spacing w:line="259" w:lineRule="auto"/>
            <w:jc w:val="left"/>
          </w:pPr>
          <w:r>
            <w:rPr>
              <w:noProof/>
              <w:lang w:val="en-US"/>
            </w:rPr>
            <mc:AlternateContent>
              <mc:Choice Requires="wps">
                <w:drawing>
                  <wp:anchor distT="0" distB="0" distL="114300" distR="114300" simplePos="0" relativeHeight="251649024" behindDoc="0" locked="0" layoutInCell="1" allowOverlap="1" wp14:anchorId="2ADBA302" wp14:editId="47095313">
                    <wp:simplePos x="0" y="0"/>
                    <wp:positionH relativeFrom="margin">
                      <wp:posOffset>967674</wp:posOffset>
                    </wp:positionH>
                    <wp:positionV relativeFrom="paragraph">
                      <wp:posOffset>22662</wp:posOffset>
                    </wp:positionV>
                    <wp:extent cx="42576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42576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0E58FE6" id="Straight Connector 5" o:spid="_x0000_s1026" style="position:absolute;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6.2pt,1.8pt" to="411.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" strokecolor="black [3200]" strokeweight="1pt">
                    <v:stroke joinstyle="miter"/>
                    <w10:wrap anchorx="margin"/>
                  </v:line>
                </w:pict>
              </mc:Fallback>
            </mc:AlternateContent>
          </w:r>
        </w:p>
        <w:p w:rsidR="005F161C" w:rsidRPr="00B320B3" w:rsidRDefault="00BB5933" w:rsidP="009B058E">
          <w:pPr>
            <w:spacing w:line="259" w:lineRule="auto"/>
            <w:jc w:val="center"/>
            <w:rPr>
              <w:b/>
              <w:sz w:val="28"/>
              <w:szCs w:val="28"/>
            </w:rPr>
          </w:pPr>
          <w:r>
            <w:rPr>
              <w:b/>
              <w:sz w:val="28"/>
              <w:szCs w:val="28"/>
            </w:rPr>
            <w:t>Risk – The Game</w:t>
          </w:r>
        </w:p>
        <w:p w:rsidR="005F161C" w:rsidRDefault="005F161C">
          <w:pPr>
            <w:spacing w:line="259" w:lineRule="auto"/>
            <w:jc w:val="left"/>
          </w:pPr>
        </w:p>
        <w:p w:rsidR="00EE33BF" w:rsidRDefault="00EE33BF">
          <w:pPr>
            <w:spacing w:line="259" w:lineRule="auto"/>
            <w:jc w:val="left"/>
          </w:pPr>
        </w:p>
        <w:p w:rsidR="00EE33BF" w:rsidRDefault="00EE33BF">
          <w:pPr>
            <w:spacing w:line="259" w:lineRule="auto"/>
            <w:jc w:val="left"/>
          </w:pPr>
        </w:p>
        <w:p w:rsidR="00EE33BF" w:rsidRDefault="00EE33BF">
          <w:pPr>
            <w:spacing w:line="259" w:lineRule="auto"/>
            <w:jc w:val="left"/>
          </w:pPr>
        </w:p>
        <w:p w:rsidR="005F161C" w:rsidRDefault="00DE2B15" w:rsidP="009B058E">
          <w:pPr>
            <w:spacing w:line="259" w:lineRule="auto"/>
            <w:jc w:val="right"/>
          </w:pPr>
          <w:r>
            <w:t>Assignment</w:t>
          </w:r>
          <w:r w:rsidR="00B320B3">
            <w:t xml:space="preserve"> prepared by:</w:t>
          </w:r>
        </w:p>
        <w:p w:rsidR="00B320B3" w:rsidRDefault="005A20BE" w:rsidP="009B058E">
          <w:pPr>
            <w:spacing w:line="259" w:lineRule="auto"/>
            <w:jc w:val="right"/>
            <w:rPr>
              <w:b/>
            </w:rPr>
          </w:pPr>
          <w:r>
            <w:rPr>
              <w:b/>
            </w:rPr>
            <w:t>Team Boston</w:t>
          </w:r>
        </w:p>
        <w:p w:rsidR="00724A02" w:rsidRPr="00DE2B15" w:rsidRDefault="0097366C" w:rsidP="00DE2B15">
          <w:pPr>
            <w:spacing w:line="259" w:lineRule="auto"/>
            <w:jc w:val="right"/>
            <w:rPr>
              <w:b/>
            </w:rPr>
          </w:pPr>
        </w:p>
      </w:sdtContent>
    </w:sdt>
    <w:p w:rsidR="006561C3" w:rsidRDefault="006561C3">
      <w:pPr>
        <w:rPr>
          <w:rFonts w:cs="Times New Roman"/>
        </w:rPr>
      </w:pPr>
    </w:p>
    <w:p w:rsidR="00256A28" w:rsidRDefault="00256A28">
      <w:pPr>
        <w:rPr>
          <w:rFonts w:cs="Times New Roman"/>
        </w:rPr>
      </w:pPr>
    </w:p>
    <w:p w:rsidR="00256A28" w:rsidRDefault="00256A28">
      <w:pPr>
        <w:rPr>
          <w:rFonts w:cs="Times New Roman"/>
        </w:rPr>
      </w:pPr>
    </w:p>
    <w:p w:rsidR="00256A28" w:rsidRDefault="00256A28">
      <w:pPr>
        <w:rPr>
          <w:rFonts w:cs="Times New Roman"/>
        </w:rPr>
      </w:pPr>
    </w:p>
    <w:p w:rsidR="00724A02" w:rsidRDefault="00BB5933" w:rsidP="00DE2B15">
      <w:pPr>
        <w:pStyle w:val="Heading1"/>
      </w:pPr>
      <w:r>
        <w:lastRenderedPageBreak/>
        <w:t>Introduction</w:t>
      </w:r>
    </w:p>
    <w:p w:rsidR="008F4716" w:rsidRDefault="00DD050B" w:rsidP="008F4716">
      <w:r>
        <w:t xml:space="preserve">Risk, a Strategy game, based on the widely loved board game that </w:t>
      </w:r>
      <w:r w:rsidR="009727CE">
        <w:t xml:space="preserve">focuses on one simple task: to take over the world. This is a very complex yet rewarding game that challenges </w:t>
      </w:r>
      <w:r w:rsidR="002358F4">
        <w:t>players</w:t>
      </w:r>
      <w:r w:rsidR="009727CE">
        <w:t xml:space="preserve"> skill and luck. Every player participating in a game will attempt to take over the world, by taking over the world or eliminating all other players. </w:t>
      </w:r>
      <w:r w:rsidR="00B82B04">
        <w:t xml:space="preserve">A player can be </w:t>
      </w:r>
      <w:r w:rsidR="002358F4">
        <w:t>eliminated</w:t>
      </w:r>
      <w:r w:rsidR="00B82B04">
        <w:t xml:space="preserve"> if </w:t>
      </w:r>
      <w:r w:rsidR="002B635D">
        <w:t xml:space="preserve">they have lost all their territories on the world map, meaning all their armies have been eliminated. </w:t>
      </w:r>
    </w:p>
    <w:p w:rsidR="00DD050B" w:rsidRDefault="002B635D" w:rsidP="008F4716">
      <w:r>
        <w:t>The general theme that we will follow in our game is a normal world map split into different countries. This is the most popular version of risk, which the team believes will create the most fun yet challenging game for the players.</w:t>
      </w:r>
    </w:p>
    <w:p w:rsidR="00694FC1" w:rsidRDefault="00694FC1" w:rsidP="00694FC1">
      <w:pPr>
        <w:pStyle w:val="Heading1"/>
      </w:pPr>
      <w:r>
        <w:t>Basic Rules of Risk</w:t>
      </w:r>
    </w:p>
    <w:p w:rsidR="00694FC1" w:rsidRDefault="00DD050B" w:rsidP="008F4716">
      <w:r>
        <w:t>The components of a basic Risk game:</w:t>
      </w:r>
    </w:p>
    <w:p w:rsidR="00553171" w:rsidRDefault="00553171" w:rsidP="00553171">
      <w:pPr>
        <w:pStyle w:val="Heading2"/>
      </w:pPr>
      <w:r>
        <w:t>Table Top board</w:t>
      </w:r>
    </w:p>
    <w:p w:rsidR="00553171" w:rsidRDefault="002B635D" w:rsidP="008F4716">
      <w:r>
        <w:t xml:space="preserve">For our map, our team chose a standard world map, which will look as follows (Reference here); </w:t>
      </w:r>
    </w:p>
    <w:p w:rsidR="002B635D" w:rsidRDefault="00D25663" w:rsidP="008F47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29.9pt">
            <v:imagedata r:id="rId10" o:title="1024px-Risk_game_map_fixed"/>
          </v:shape>
        </w:pict>
      </w:r>
    </w:p>
    <w:p w:rsidR="002B635D" w:rsidRDefault="002B635D" w:rsidP="008F4716"/>
    <w:p w:rsidR="00553171" w:rsidRDefault="005F2B10" w:rsidP="005F2B10">
      <w:r>
        <w:t>This is a n</w:t>
      </w:r>
      <w:r w:rsidR="00553171">
        <w:t xml:space="preserve">ormal map based on the current state of the world, with territories drawn </w:t>
      </w:r>
      <w:r>
        <w:t>within countries. This is the map design we will base the game on.</w:t>
      </w:r>
      <w:r w:rsidR="003A29AE">
        <w:t xml:space="preserve"> </w:t>
      </w:r>
    </w:p>
    <w:p w:rsidR="005F2B10" w:rsidRDefault="00824019" w:rsidP="00824019">
      <w:pPr>
        <w:pStyle w:val="Heading2"/>
      </w:pPr>
      <w:r w:rsidRPr="00824019">
        <w:t>Rules of the Game</w:t>
      </w:r>
    </w:p>
    <w:p w:rsidR="00824019" w:rsidRDefault="00824019" w:rsidP="00824019">
      <w:r>
        <w:t xml:space="preserve">Initially, our project will focus on letting two clients play a game of risk (our view is to scale up to eventually let multiple players play a game of Risk together) over the server. The game starts off with allocating a fixed number of troops to both players and having each select a territory to take in turns, depositing a single troop unit on it until all territories are taken. </w:t>
      </w:r>
      <w:r>
        <w:lastRenderedPageBreak/>
        <w:t>Thereafter, any number of the troops that are left over can be dropped off (still in turns) until every troop unit has been allocated a territory.</w:t>
      </w:r>
    </w:p>
    <w:p w:rsidR="00824019" w:rsidRDefault="00824019" w:rsidP="00824019">
      <w:r>
        <w:t>Then, the game truly commences, with each players’ turn following a DRAFT-ATTACK-FORTIFY structure.</w:t>
      </w:r>
    </w:p>
    <w:p w:rsidR="00824019" w:rsidRDefault="00824019" w:rsidP="00824019">
      <w:pPr>
        <w:pStyle w:val="Heading3"/>
      </w:pPr>
      <w:r>
        <w:t>DRAFT</w:t>
      </w:r>
    </w:p>
    <w:p w:rsidR="00824019" w:rsidRDefault="00824019" w:rsidP="00824019">
      <w:r w:rsidRPr="00824019">
        <w:t>At the start of every turn, the player is allocated 3 additional troop unit for every territory owned with an extra amount of units depending on whether all the territories in a given continent are owned by the player. The player will have to allocate all given troops to owned territories in order to proceed.</w:t>
      </w:r>
    </w:p>
    <w:p w:rsidR="00824019" w:rsidRDefault="00824019" w:rsidP="00824019">
      <w:pPr>
        <w:pStyle w:val="Heading3"/>
      </w:pPr>
      <w:r>
        <w:t>ATTACK</w:t>
      </w:r>
    </w:p>
    <w:p w:rsidR="00824019" w:rsidRDefault="00824019" w:rsidP="00824019">
      <w:r>
        <w:t>In order to take over territories, a player has to select a territory from which to attack and an adjacent opponent-owned territory to attack. The attacking territory must have at least 2 units in order to attack as a successful take over requires at least one unit to be left behind. For every attack, the attacking player attacks with either 1, 2 or 3 troops whilst the defending player defends with two troops (if available). Then dice rolls are used to decide who loses troops based on the number of troops used to attack/defend (the diagram shows the process, with the # of dice showing the # of troops allocated for the attack). If the attacker’s rolled number is greater than the defender’s number, then the defender loses a unit and vice versa in the opposite case.</w:t>
      </w:r>
    </w:p>
    <w:p w:rsidR="00824019" w:rsidRDefault="00824019" w:rsidP="00475665">
      <w:pPr>
        <w:jc w:val="center"/>
      </w:pPr>
      <w:r>
        <w:rPr>
          <w:noProof/>
          <w:lang w:val="en-US"/>
        </w:rPr>
        <w:drawing>
          <wp:inline distT="0" distB="0" distL="0" distR="0" wp14:anchorId="5E7ED955" wp14:editId="43647E4D">
            <wp:extent cx="39814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466975"/>
                    </a:xfrm>
                    <a:prstGeom prst="rect">
                      <a:avLst/>
                    </a:prstGeom>
                  </pic:spPr>
                </pic:pic>
              </a:graphicData>
            </a:graphic>
          </wp:inline>
        </w:drawing>
      </w:r>
    </w:p>
    <w:p w:rsidR="00824019" w:rsidRDefault="00824019" w:rsidP="00824019">
      <w:r>
        <w:t>At the end of every attack, the player can decide to keep attacking the same territory, a different territory (either from the same territory or a different one), or to end the attack state of his turn.</w:t>
      </w:r>
    </w:p>
    <w:p w:rsidR="00824019" w:rsidRDefault="00824019" w:rsidP="00824019">
      <w:pPr>
        <w:pStyle w:val="Heading3"/>
      </w:pPr>
      <w:r>
        <w:t>FORTIFY</w:t>
      </w:r>
    </w:p>
    <w:p w:rsidR="00824019" w:rsidRDefault="00824019" w:rsidP="00824019">
      <w:r>
        <w:t>The player has the option to send any number of troops from one owned territory to another owned territory, provided that at least one unit is left behind. Just like the attack state, the player has the option to not fortify. Regardless of his choice, the player’s turn ends and the above repeats for the opposing player.</w:t>
      </w:r>
    </w:p>
    <w:p w:rsidR="00B216CA" w:rsidRDefault="00824019" w:rsidP="00DF163A">
      <w:r>
        <w:t>This continues until a player either owns all territories or a player forfeits</w:t>
      </w:r>
    </w:p>
    <w:p w:rsidR="00553171" w:rsidRDefault="00DF163A" w:rsidP="00824019">
      <w:pPr>
        <w:pStyle w:val="Heading2"/>
      </w:pPr>
      <w:r w:rsidRPr="00824019">
        <w:rPr>
          <w:rStyle w:val="Heading2Char"/>
        </w:rPr>
        <w:lastRenderedPageBreak/>
        <w:t>Simplifications</w:t>
      </w:r>
    </w:p>
    <w:p w:rsidR="00DF163A" w:rsidRDefault="00DF163A" w:rsidP="00DF163A">
      <w:r>
        <w:t>The game which we will be creating has had some modifications</w:t>
      </w:r>
      <w:r w:rsidR="00B216CA">
        <w:t xml:space="preserve"> to the popular common version of Risk. </w:t>
      </w:r>
    </w:p>
    <w:p w:rsidR="00B216CA" w:rsidRDefault="009018A1" w:rsidP="00B216CA">
      <w:pPr>
        <w:pStyle w:val="ListParagraph"/>
        <w:numPr>
          <w:ilvl w:val="0"/>
          <w:numId w:val="39"/>
        </w:numPr>
      </w:pPr>
      <w:r w:rsidRPr="009018A1">
        <w:rPr>
          <w:b/>
          <w:i/>
          <w:u w:val="single"/>
        </w:rPr>
        <w:t>Two players per game:</w:t>
      </w:r>
      <w:r>
        <w:t xml:space="preserve"> </w:t>
      </w:r>
      <w:r w:rsidR="00B216CA">
        <w:t>The first modification which we have put into place are the number of players that will be able to play at the same time. Initially the teams goal is to create a game where two different users will be able to play at the same time, in order to meet specification of the game. However, we will build the game so that it will have the ability to expand, hence allowing multiple players to play at any single moment of time. However, this is an extra feature which we will implement if we get the time.</w:t>
      </w:r>
    </w:p>
    <w:p w:rsidR="00B216CA" w:rsidRDefault="009018A1" w:rsidP="00DF163A">
      <w:pPr>
        <w:pStyle w:val="ListParagraph"/>
        <w:numPr>
          <w:ilvl w:val="0"/>
          <w:numId w:val="39"/>
        </w:numPr>
      </w:pPr>
      <w:r w:rsidRPr="009018A1">
        <w:rPr>
          <w:b/>
          <w:i/>
          <w:u w:val="single"/>
        </w:rPr>
        <w:t xml:space="preserve">No </w:t>
      </w:r>
      <w:r w:rsidR="003A29AE">
        <w:rPr>
          <w:b/>
          <w:i/>
          <w:u w:val="single"/>
        </w:rPr>
        <w:t>cards</w:t>
      </w:r>
      <w:r w:rsidRPr="009018A1">
        <w:rPr>
          <w:b/>
          <w:i/>
          <w:u w:val="single"/>
        </w:rPr>
        <w:t>:</w:t>
      </w:r>
      <w:r>
        <w:t xml:space="preserve"> </w:t>
      </w:r>
      <w:r w:rsidR="00B216CA">
        <w:t xml:space="preserve">Another modification is that our game will not be using </w:t>
      </w:r>
      <w:r w:rsidR="003A29AE">
        <w:t>cards</w:t>
      </w:r>
      <w:r w:rsidR="00B216CA">
        <w:t xml:space="preserve">. </w:t>
      </w:r>
      <w:r w:rsidR="003A29AE">
        <w:t xml:space="preserve">A game piece </w:t>
      </w:r>
      <w:r w:rsidR="00B216CA">
        <w:t xml:space="preserve">that </w:t>
      </w:r>
      <w:r w:rsidR="003A29AE">
        <w:t>is</w:t>
      </w:r>
      <w:r w:rsidR="00B216CA">
        <w:t xml:space="preserve"> very common with most Risk games, however, </w:t>
      </w:r>
      <w:r w:rsidR="00B314FE">
        <w:t xml:space="preserve">our system does not require </w:t>
      </w:r>
      <w:r w:rsidR="003A29AE">
        <w:t>this</w:t>
      </w:r>
      <w:r w:rsidR="00B314FE">
        <w:t xml:space="preserve"> features to let a user play. We also decided that these features would only add more cluster to the program, and would distract the player from the main goal of the game, to conquer the world.</w:t>
      </w:r>
    </w:p>
    <w:p w:rsidR="00B216CA" w:rsidRDefault="009018A1" w:rsidP="009018A1">
      <w:pPr>
        <w:pStyle w:val="Heading1"/>
      </w:pPr>
      <w:r>
        <w:t>(Short) Specification of the client:</w:t>
      </w:r>
    </w:p>
    <w:p w:rsidR="009018A1" w:rsidRDefault="009018A1" w:rsidP="00DF163A">
      <w:r>
        <w:t>The user of our system should be able to:</w:t>
      </w:r>
    </w:p>
    <w:p w:rsidR="009018A1" w:rsidRDefault="009018A1" w:rsidP="009018A1">
      <w:pPr>
        <w:pStyle w:val="ListParagraph"/>
        <w:numPr>
          <w:ilvl w:val="0"/>
          <w:numId w:val="40"/>
        </w:numPr>
      </w:pPr>
      <w:r>
        <w:t>Log in to our system:</w:t>
      </w:r>
    </w:p>
    <w:p w:rsidR="009018A1" w:rsidRDefault="009018A1" w:rsidP="009018A1">
      <w:pPr>
        <w:pStyle w:val="ListParagraph"/>
        <w:numPr>
          <w:ilvl w:val="1"/>
          <w:numId w:val="40"/>
        </w:numPr>
      </w:pPr>
      <w:r>
        <w:t>As a new user; by specifying their username and password.</w:t>
      </w:r>
    </w:p>
    <w:p w:rsidR="009018A1" w:rsidRDefault="009018A1" w:rsidP="009018A1">
      <w:pPr>
        <w:pStyle w:val="ListParagraph"/>
        <w:numPr>
          <w:ilvl w:val="1"/>
          <w:numId w:val="40"/>
        </w:numPr>
      </w:pPr>
      <w:r>
        <w:t xml:space="preserve">As an existing user; by </w:t>
      </w:r>
      <w:r w:rsidR="003A29AE">
        <w:t>logging</w:t>
      </w:r>
      <w:r>
        <w:t xml:space="preserve"> in with their correct username and password.</w:t>
      </w:r>
    </w:p>
    <w:p w:rsidR="009018A1" w:rsidRDefault="009018A1" w:rsidP="009018A1">
      <w:pPr>
        <w:pStyle w:val="ListParagraph"/>
        <w:numPr>
          <w:ilvl w:val="0"/>
          <w:numId w:val="40"/>
        </w:numPr>
      </w:pPr>
      <w:r>
        <w:t>Start a game:</w:t>
      </w:r>
    </w:p>
    <w:p w:rsidR="009018A1" w:rsidRDefault="009018A1" w:rsidP="009018A1">
      <w:pPr>
        <w:pStyle w:val="ListParagraph"/>
        <w:numPr>
          <w:ilvl w:val="1"/>
          <w:numId w:val="40"/>
        </w:numPr>
      </w:pPr>
      <w:r>
        <w:t>A new game</w:t>
      </w:r>
    </w:p>
    <w:p w:rsidR="009018A1" w:rsidRDefault="009018A1" w:rsidP="009018A1">
      <w:pPr>
        <w:pStyle w:val="ListParagraph"/>
        <w:numPr>
          <w:ilvl w:val="1"/>
          <w:numId w:val="40"/>
        </w:numPr>
      </w:pPr>
      <w:r>
        <w:t>Load an existing game</w:t>
      </w:r>
    </w:p>
    <w:p w:rsidR="009018A1" w:rsidRDefault="009018A1" w:rsidP="009018A1">
      <w:pPr>
        <w:pStyle w:val="ListParagraph"/>
        <w:numPr>
          <w:ilvl w:val="0"/>
          <w:numId w:val="40"/>
        </w:numPr>
      </w:pPr>
      <w:r>
        <w:t>Connect to another player</w:t>
      </w:r>
    </w:p>
    <w:p w:rsidR="009018A1" w:rsidRDefault="009018A1" w:rsidP="009018A1">
      <w:pPr>
        <w:pStyle w:val="ListParagraph"/>
        <w:numPr>
          <w:ilvl w:val="0"/>
          <w:numId w:val="40"/>
        </w:numPr>
      </w:pPr>
      <w:r>
        <w:t>Play the game against their connected player</w:t>
      </w:r>
    </w:p>
    <w:p w:rsidR="009018A1" w:rsidRDefault="009018A1" w:rsidP="009018A1">
      <w:pPr>
        <w:pStyle w:val="ListParagraph"/>
        <w:numPr>
          <w:ilvl w:val="1"/>
          <w:numId w:val="40"/>
        </w:numPr>
      </w:pPr>
      <w:r>
        <w:t xml:space="preserve">The user should be able to consistently play against another user until </w:t>
      </w:r>
      <w:r w:rsidR="003A29AE">
        <w:t>either</w:t>
      </w:r>
      <w:r>
        <w:t>:</w:t>
      </w:r>
    </w:p>
    <w:p w:rsidR="009018A1" w:rsidRDefault="009018A1" w:rsidP="009018A1">
      <w:pPr>
        <w:pStyle w:val="ListParagraph"/>
        <w:numPr>
          <w:ilvl w:val="2"/>
          <w:numId w:val="40"/>
        </w:numPr>
      </w:pPr>
      <w:r>
        <w:t>The user loses all their territories.</w:t>
      </w:r>
    </w:p>
    <w:p w:rsidR="009018A1" w:rsidRDefault="009018A1" w:rsidP="009018A1">
      <w:pPr>
        <w:pStyle w:val="ListParagraph"/>
        <w:numPr>
          <w:ilvl w:val="2"/>
          <w:numId w:val="40"/>
        </w:numPr>
      </w:pPr>
      <w:r>
        <w:t>The (opposing) other user loses all their territories.</w:t>
      </w:r>
    </w:p>
    <w:p w:rsidR="009018A1" w:rsidRDefault="009018A1" w:rsidP="009018A1">
      <w:pPr>
        <w:pStyle w:val="ListParagraph"/>
        <w:numPr>
          <w:ilvl w:val="2"/>
          <w:numId w:val="40"/>
        </w:numPr>
      </w:pPr>
      <w:r>
        <w:t>One of the users forfeits the game</w:t>
      </w:r>
    </w:p>
    <w:p w:rsidR="009018A1" w:rsidRDefault="003A29AE" w:rsidP="009018A1">
      <w:pPr>
        <w:pStyle w:val="ListParagraph"/>
        <w:numPr>
          <w:ilvl w:val="0"/>
          <w:numId w:val="40"/>
        </w:numPr>
      </w:pPr>
      <w:r>
        <w:t>Navigate the software adjusting the locations of their troops (within their allowable moves)</w:t>
      </w:r>
    </w:p>
    <w:p w:rsidR="00B216CA" w:rsidRDefault="00B216CA" w:rsidP="00DF163A"/>
    <w:p w:rsidR="00B216CA" w:rsidRDefault="00D25663" w:rsidP="00DF163A">
      <w:r>
        <w:t>//This report is still being written – it will be completed and added to as we proceed over the remaining three weeks.</w:t>
      </w:r>
      <w:bookmarkStart w:id="0" w:name="_GoBack"/>
      <w:bookmarkEnd w:id="0"/>
    </w:p>
    <w:p w:rsidR="007B5370" w:rsidRDefault="007B5370" w:rsidP="00DF163A"/>
    <w:p w:rsidR="007B5370" w:rsidRDefault="007B5370" w:rsidP="00DF163A"/>
    <w:p w:rsidR="007B5370" w:rsidRDefault="007B5370" w:rsidP="00DF163A"/>
    <w:p w:rsidR="007B5370" w:rsidRDefault="007B5370" w:rsidP="00DF163A"/>
    <w:p w:rsidR="007B5370" w:rsidRDefault="007B5370" w:rsidP="00DF163A"/>
    <w:p w:rsidR="007B5370" w:rsidRDefault="007B5370" w:rsidP="00DF163A"/>
    <w:p w:rsidR="007B5370" w:rsidRDefault="007B5370" w:rsidP="00DF163A"/>
    <w:p w:rsidR="007B5370" w:rsidRDefault="007B5370" w:rsidP="00DF163A"/>
    <w:p w:rsidR="007B5370" w:rsidRDefault="007B5370" w:rsidP="00DF163A"/>
    <w:p w:rsidR="007B5370" w:rsidRDefault="007B5370" w:rsidP="00DF163A"/>
    <w:p w:rsidR="007B5370" w:rsidRDefault="007B5370" w:rsidP="00DF163A"/>
    <w:p w:rsidR="007B5370" w:rsidRDefault="007B5370" w:rsidP="00DF163A"/>
    <w:p w:rsidR="00694FC1" w:rsidRDefault="00694FC1" w:rsidP="008F4716"/>
    <w:p w:rsidR="008F4716" w:rsidRDefault="008F4716" w:rsidP="008F4716">
      <w:pPr>
        <w:pStyle w:val="Heading1"/>
      </w:pPr>
      <w:r>
        <w:t>Function Requirements</w:t>
      </w:r>
    </w:p>
    <w:p w:rsidR="008F4716" w:rsidRDefault="008F4716" w:rsidP="008F4716">
      <w:r>
        <w:t xml:space="preserve">The </w:t>
      </w:r>
      <w:r w:rsidRPr="008F4716">
        <w:rPr>
          <w:b/>
        </w:rPr>
        <w:t>functional requirements</w:t>
      </w:r>
      <w:r>
        <w:t xml:space="preserve"> for our Risk game:</w:t>
      </w:r>
    </w:p>
    <w:p w:rsidR="008F4716" w:rsidRDefault="008F4716" w:rsidP="008F4716">
      <w:r>
        <w:t>Gui:</w:t>
      </w:r>
    </w:p>
    <w:p w:rsidR="008F4716" w:rsidRDefault="008F4716" w:rsidP="008F4716">
      <w:pPr>
        <w:pStyle w:val="ListParagraph"/>
        <w:numPr>
          <w:ilvl w:val="0"/>
          <w:numId w:val="36"/>
        </w:numPr>
      </w:pPr>
      <w:r>
        <w:t>The player should be able to log in with his username and password, where the password field is hidden.</w:t>
      </w:r>
    </w:p>
    <w:p w:rsidR="008F4716" w:rsidRDefault="008F4716" w:rsidP="008F4716">
      <w:pPr>
        <w:pStyle w:val="ListParagraph"/>
        <w:numPr>
          <w:ilvl w:val="0"/>
          <w:numId w:val="36"/>
        </w:numPr>
      </w:pPr>
      <w:r>
        <w:t>The user should be able to click on the various territories on the world map</w:t>
      </w:r>
    </w:p>
    <w:p w:rsidR="008F4716" w:rsidRDefault="008F4716" w:rsidP="008F4716">
      <w:pPr>
        <w:pStyle w:val="ListParagraph"/>
        <w:numPr>
          <w:ilvl w:val="0"/>
          <w:numId w:val="36"/>
        </w:numPr>
      </w:pPr>
      <w:r>
        <w:t xml:space="preserve"> The user should be able to see his current orders; what the user is doing</w:t>
      </w:r>
    </w:p>
    <w:p w:rsidR="008F4716" w:rsidRDefault="008F4716" w:rsidP="008F4716">
      <w:pPr>
        <w:pStyle w:val="ListParagraph"/>
        <w:numPr>
          <w:ilvl w:val="0"/>
          <w:numId w:val="36"/>
        </w:numPr>
      </w:pPr>
      <w:r>
        <w:t>The user should be able to see the territories that are owned by that user</w:t>
      </w:r>
    </w:p>
    <w:p w:rsidR="008F4716" w:rsidRDefault="008F4716" w:rsidP="008F4716">
      <w:pPr>
        <w:pStyle w:val="ListParagraph"/>
        <w:numPr>
          <w:ilvl w:val="0"/>
          <w:numId w:val="36"/>
        </w:numPr>
      </w:pPr>
      <w:r>
        <w:t>User should also be able to see the territories owned by the player whom you are facing</w:t>
      </w:r>
    </w:p>
    <w:p w:rsidR="008F4716" w:rsidRDefault="008F4716" w:rsidP="008F4716">
      <w:pPr>
        <w:pStyle w:val="ListParagraph"/>
        <w:numPr>
          <w:ilvl w:val="0"/>
          <w:numId w:val="36"/>
        </w:numPr>
      </w:pPr>
      <w:r>
        <w:t>The user should be able to set the number of available armies onto the different territories</w:t>
      </w:r>
    </w:p>
    <w:p w:rsidR="008F4716" w:rsidRDefault="008F4716" w:rsidP="008F4716">
      <w:pPr>
        <w:pStyle w:val="ListParagraph"/>
        <w:numPr>
          <w:ilvl w:val="0"/>
          <w:numId w:val="36"/>
        </w:numPr>
      </w:pPr>
      <w:r>
        <w:t>The user should be able to view the current army on the map location and whether its possible for his army to move here</w:t>
      </w:r>
    </w:p>
    <w:p w:rsidR="008F4716" w:rsidRDefault="008F4716" w:rsidP="008F4716">
      <w:pPr>
        <w:pStyle w:val="ListParagraph"/>
        <w:numPr>
          <w:ilvl w:val="0"/>
          <w:numId w:val="36"/>
        </w:numPr>
      </w:pPr>
      <w:r>
        <w:t>Should be able to see the turn number the user is on</w:t>
      </w:r>
    </w:p>
    <w:p w:rsidR="008F4716" w:rsidRDefault="00923864" w:rsidP="008F4716">
      <w:pPr>
        <w:pStyle w:val="ListParagraph"/>
        <w:numPr>
          <w:ilvl w:val="0"/>
          <w:numId w:val="36"/>
        </w:numPr>
      </w:pPr>
      <w:r>
        <w:t>User s</w:t>
      </w:r>
      <w:r w:rsidR="008F4716">
        <w:t>hould be able to chat with the other user</w:t>
      </w:r>
    </w:p>
    <w:p w:rsidR="00923864" w:rsidRDefault="00923864" w:rsidP="00923864"/>
    <w:p w:rsidR="00923864" w:rsidRDefault="00923864" w:rsidP="00923864"/>
    <w:p w:rsidR="00923864" w:rsidRDefault="00923864" w:rsidP="00923864"/>
    <w:p w:rsidR="00923864" w:rsidRDefault="00923864">
      <w:pPr>
        <w:spacing w:before="0" w:after="160" w:line="259" w:lineRule="auto"/>
        <w:jc w:val="left"/>
      </w:pPr>
      <w:r>
        <w:br w:type="page"/>
      </w:r>
    </w:p>
    <w:p w:rsidR="00923864" w:rsidRPr="006F137F" w:rsidRDefault="00923864" w:rsidP="00923864"/>
    <w:sectPr w:rsidR="00923864" w:rsidRPr="006F137F" w:rsidSect="00DE2B15">
      <w:footerReference w:type="default" r:id="rId12"/>
      <w:footerReference w:type="first" r:id="rId1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66C" w:rsidRDefault="0097366C" w:rsidP="00027B89">
      <w:pPr>
        <w:spacing w:after="0"/>
      </w:pPr>
      <w:r>
        <w:separator/>
      </w:r>
    </w:p>
  </w:endnote>
  <w:endnote w:type="continuationSeparator" w:id="0">
    <w:p w:rsidR="0097366C" w:rsidRDefault="0097366C" w:rsidP="00027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236323"/>
      <w:docPartObj>
        <w:docPartGallery w:val="Page Numbers (Bottom of Page)"/>
        <w:docPartUnique/>
      </w:docPartObj>
    </w:sdtPr>
    <w:sdtEndPr>
      <w:rPr>
        <w:noProof/>
      </w:rPr>
    </w:sdtEndPr>
    <w:sdtContent>
      <w:p w:rsidR="00824019" w:rsidRDefault="00824019">
        <w:pPr>
          <w:pStyle w:val="Footer"/>
          <w:jc w:val="right"/>
        </w:pPr>
        <w:r>
          <w:fldChar w:fldCharType="begin"/>
        </w:r>
        <w:r>
          <w:instrText xml:space="preserve"> PAGE   \* MERGEFORMAT </w:instrText>
        </w:r>
        <w:r>
          <w:fldChar w:fldCharType="separate"/>
        </w:r>
        <w:r w:rsidR="00D25663">
          <w:rPr>
            <w:noProof/>
          </w:rPr>
          <w:t>4</w:t>
        </w:r>
        <w:r>
          <w:rPr>
            <w:noProof/>
          </w:rPr>
          <w:fldChar w:fldCharType="end"/>
        </w:r>
      </w:p>
    </w:sdtContent>
  </w:sdt>
  <w:p w:rsidR="00824019" w:rsidRDefault="0082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696597"/>
      <w:docPartObj>
        <w:docPartGallery w:val="Page Numbers (Bottom of Page)"/>
        <w:docPartUnique/>
      </w:docPartObj>
    </w:sdtPr>
    <w:sdtEndPr/>
    <w:sdtContent>
      <w:p w:rsidR="00824019" w:rsidRDefault="0097366C">
        <w:pPr>
          <w:pStyle w:val="Footer"/>
          <w:jc w:val="right"/>
        </w:pPr>
      </w:p>
    </w:sdtContent>
  </w:sdt>
  <w:p w:rsidR="00824019" w:rsidRDefault="0082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66C" w:rsidRDefault="0097366C" w:rsidP="00027B89">
      <w:pPr>
        <w:spacing w:after="0"/>
      </w:pPr>
      <w:r>
        <w:separator/>
      </w:r>
    </w:p>
  </w:footnote>
  <w:footnote w:type="continuationSeparator" w:id="0">
    <w:p w:rsidR="0097366C" w:rsidRDefault="0097366C" w:rsidP="00027B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597"/>
    <w:multiLevelType w:val="hybridMultilevel"/>
    <w:tmpl w:val="531AA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21D82"/>
    <w:multiLevelType w:val="hybridMultilevel"/>
    <w:tmpl w:val="5290D2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B68A5"/>
    <w:multiLevelType w:val="multilevel"/>
    <w:tmpl w:val="A046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B5ECB"/>
    <w:multiLevelType w:val="hybridMultilevel"/>
    <w:tmpl w:val="99060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42FA"/>
    <w:multiLevelType w:val="multilevel"/>
    <w:tmpl w:val="6A1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B21DC"/>
    <w:multiLevelType w:val="hybridMultilevel"/>
    <w:tmpl w:val="7C9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86328E3A"/>
    <w:lvl w:ilvl="0">
      <w:start w:val="1"/>
      <w:numFmt w:val="decimal"/>
      <w:pStyle w:val="Heading1"/>
      <w:lvlText w:val="%1"/>
      <w:lvlJc w:val="left"/>
      <w:pPr>
        <w:ind w:left="432" w:hanging="432"/>
      </w:pPr>
    </w:lvl>
    <w:lvl w:ilvl="1">
      <w:start w:val="1"/>
      <w:numFmt w:val="decimal"/>
      <w:pStyle w:val="Heading2"/>
      <w:lvlText w:val="%1.%2"/>
      <w:lvlJc w:val="left"/>
      <w:pPr>
        <w:ind w:left="860"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EA0DD3"/>
    <w:multiLevelType w:val="hybridMultilevel"/>
    <w:tmpl w:val="01D6A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475E0"/>
    <w:multiLevelType w:val="multilevel"/>
    <w:tmpl w:val="C77C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316EF"/>
    <w:multiLevelType w:val="hybridMultilevel"/>
    <w:tmpl w:val="2556B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959D3"/>
    <w:multiLevelType w:val="multilevel"/>
    <w:tmpl w:val="8C5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A37B7"/>
    <w:multiLevelType w:val="multilevel"/>
    <w:tmpl w:val="3F3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E06E2"/>
    <w:multiLevelType w:val="hybridMultilevel"/>
    <w:tmpl w:val="4E629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C40CC"/>
    <w:multiLevelType w:val="multilevel"/>
    <w:tmpl w:val="1BC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B30E9"/>
    <w:multiLevelType w:val="hybridMultilevel"/>
    <w:tmpl w:val="27E02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12D20"/>
    <w:multiLevelType w:val="hybridMultilevel"/>
    <w:tmpl w:val="DA1CE9F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8BE2300"/>
    <w:multiLevelType w:val="multilevel"/>
    <w:tmpl w:val="022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E6EBF"/>
    <w:multiLevelType w:val="hybridMultilevel"/>
    <w:tmpl w:val="CA7699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51DBA"/>
    <w:multiLevelType w:val="multilevel"/>
    <w:tmpl w:val="6146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664FDA"/>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8005E31"/>
    <w:multiLevelType w:val="hybridMultilevel"/>
    <w:tmpl w:val="8E1E89C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D05156"/>
    <w:multiLevelType w:val="multilevel"/>
    <w:tmpl w:val="4A24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750F5"/>
    <w:multiLevelType w:val="hybridMultilevel"/>
    <w:tmpl w:val="043CF5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D3B88"/>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031075F"/>
    <w:multiLevelType w:val="hybridMultilevel"/>
    <w:tmpl w:val="05C00C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561A5"/>
    <w:multiLevelType w:val="multilevel"/>
    <w:tmpl w:val="A4B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CF1A57"/>
    <w:multiLevelType w:val="hybridMultilevel"/>
    <w:tmpl w:val="696C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B4241"/>
    <w:multiLevelType w:val="hybridMultilevel"/>
    <w:tmpl w:val="13F0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32FE7"/>
    <w:multiLevelType w:val="hybridMultilevel"/>
    <w:tmpl w:val="ED14D6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201D0"/>
    <w:multiLevelType w:val="hybridMultilevel"/>
    <w:tmpl w:val="7236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7584A"/>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0CD2F50"/>
    <w:multiLevelType w:val="hybridMultilevel"/>
    <w:tmpl w:val="E724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10C7B"/>
    <w:multiLevelType w:val="hybridMultilevel"/>
    <w:tmpl w:val="F794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5E4D11"/>
    <w:multiLevelType w:val="hybridMultilevel"/>
    <w:tmpl w:val="831C6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A5416F"/>
    <w:multiLevelType w:val="hybridMultilevel"/>
    <w:tmpl w:val="5F0CE2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E680E"/>
    <w:multiLevelType w:val="hybridMultilevel"/>
    <w:tmpl w:val="3AF06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A7899"/>
    <w:multiLevelType w:val="multilevel"/>
    <w:tmpl w:val="10247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26"/>
  </w:num>
  <w:num w:numId="3">
    <w:abstractNumId w:val="23"/>
  </w:num>
  <w:num w:numId="4">
    <w:abstractNumId w:val="30"/>
  </w:num>
  <w:num w:numId="5">
    <w:abstractNumId w:val="32"/>
  </w:num>
  <w:num w:numId="6">
    <w:abstractNumId w:val="19"/>
  </w:num>
  <w:num w:numId="7">
    <w:abstractNumId w:val="36"/>
  </w:num>
  <w:num w:numId="8">
    <w:abstractNumId w:val="27"/>
  </w:num>
  <w:num w:numId="9">
    <w:abstractNumId w:val="29"/>
  </w:num>
  <w:num w:numId="10">
    <w:abstractNumId w:val="9"/>
  </w:num>
  <w:num w:numId="11">
    <w:abstractNumId w:val="1"/>
  </w:num>
  <w:num w:numId="12">
    <w:abstractNumId w:val="2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
  </w:num>
  <w:num w:numId="16">
    <w:abstractNumId w:val="14"/>
  </w:num>
  <w:num w:numId="17">
    <w:abstractNumId w:val="22"/>
  </w:num>
  <w:num w:numId="18">
    <w:abstractNumId w:val="20"/>
  </w:num>
  <w:num w:numId="19">
    <w:abstractNumId w:val="17"/>
  </w:num>
  <w:num w:numId="20">
    <w:abstractNumId w:val="24"/>
  </w:num>
  <w:num w:numId="21">
    <w:abstractNumId w:val="4"/>
  </w:num>
  <w:num w:numId="22">
    <w:abstractNumId w:val="25"/>
  </w:num>
  <w:num w:numId="23">
    <w:abstractNumId w:val="10"/>
  </w:num>
  <w:num w:numId="24">
    <w:abstractNumId w:val="11"/>
  </w:num>
  <w:num w:numId="25">
    <w:abstractNumId w:val="0"/>
  </w:num>
  <w:num w:numId="26">
    <w:abstractNumId w:val="7"/>
  </w:num>
  <w:num w:numId="27">
    <w:abstractNumId w:val="8"/>
  </w:num>
  <w:num w:numId="28">
    <w:abstractNumId w:val="21"/>
  </w:num>
  <w:num w:numId="29">
    <w:abstractNumId w:val="13"/>
  </w:num>
  <w:num w:numId="30">
    <w:abstractNumId w:val="16"/>
  </w:num>
  <w:num w:numId="31">
    <w:abstractNumId w:val="2"/>
  </w:num>
  <w:num w:numId="32">
    <w:abstractNumId w:val="18"/>
  </w:num>
  <w:num w:numId="33">
    <w:abstractNumId w:val="18"/>
    <w:lvlOverride w:ilvl="1">
      <w:lvl w:ilvl="1">
        <w:numFmt w:val="lowerLetter"/>
        <w:lvlText w:val="%2."/>
        <w:lvlJc w:val="left"/>
      </w:lvl>
    </w:lvlOverride>
  </w:num>
  <w:num w:numId="34">
    <w:abstractNumId w:val="18"/>
    <w:lvlOverride w:ilvl="1">
      <w:lvl w:ilvl="1">
        <w:numFmt w:val="lowerLetter"/>
        <w:lvlText w:val="%2."/>
        <w:lvlJc w:val="left"/>
      </w:lvl>
    </w:lvlOverride>
  </w:num>
  <w:num w:numId="35">
    <w:abstractNumId w:val="5"/>
  </w:num>
  <w:num w:numId="36">
    <w:abstractNumId w:val="31"/>
  </w:num>
  <w:num w:numId="37">
    <w:abstractNumId w:val="12"/>
  </w:num>
  <w:num w:numId="38">
    <w:abstractNumId w:val="15"/>
  </w:num>
  <w:num w:numId="39">
    <w:abstractNumId w:val="34"/>
  </w:num>
  <w:num w:numId="40">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3E"/>
    <w:rsid w:val="000002D0"/>
    <w:rsid w:val="00001E02"/>
    <w:rsid w:val="00004449"/>
    <w:rsid w:val="000056C4"/>
    <w:rsid w:val="0000736B"/>
    <w:rsid w:val="00015AEE"/>
    <w:rsid w:val="00015C54"/>
    <w:rsid w:val="000174CA"/>
    <w:rsid w:val="000210E2"/>
    <w:rsid w:val="000213D6"/>
    <w:rsid w:val="000234D7"/>
    <w:rsid w:val="000246D3"/>
    <w:rsid w:val="00027B89"/>
    <w:rsid w:val="00032F13"/>
    <w:rsid w:val="000418E1"/>
    <w:rsid w:val="00047318"/>
    <w:rsid w:val="000517F2"/>
    <w:rsid w:val="000542A8"/>
    <w:rsid w:val="000710F7"/>
    <w:rsid w:val="000764E9"/>
    <w:rsid w:val="00077587"/>
    <w:rsid w:val="00090257"/>
    <w:rsid w:val="000904F0"/>
    <w:rsid w:val="00090BED"/>
    <w:rsid w:val="000961DC"/>
    <w:rsid w:val="000A43BB"/>
    <w:rsid w:val="000A5B72"/>
    <w:rsid w:val="000B0624"/>
    <w:rsid w:val="000B4B48"/>
    <w:rsid w:val="000C23A0"/>
    <w:rsid w:val="000C423D"/>
    <w:rsid w:val="000C56FE"/>
    <w:rsid w:val="000D3E1A"/>
    <w:rsid w:val="000D764C"/>
    <w:rsid w:val="000D7AE4"/>
    <w:rsid w:val="000D7AF9"/>
    <w:rsid w:val="000D7F56"/>
    <w:rsid w:val="000E029F"/>
    <w:rsid w:val="000E1AA2"/>
    <w:rsid w:val="000E1E1D"/>
    <w:rsid w:val="000E3AAF"/>
    <w:rsid w:val="000E469B"/>
    <w:rsid w:val="000F0227"/>
    <w:rsid w:val="000F1267"/>
    <w:rsid w:val="001013E2"/>
    <w:rsid w:val="00103B32"/>
    <w:rsid w:val="001058DF"/>
    <w:rsid w:val="00105BB0"/>
    <w:rsid w:val="001061A7"/>
    <w:rsid w:val="00106461"/>
    <w:rsid w:val="00110604"/>
    <w:rsid w:val="00111509"/>
    <w:rsid w:val="0012021E"/>
    <w:rsid w:val="00124F89"/>
    <w:rsid w:val="00125020"/>
    <w:rsid w:val="001268AD"/>
    <w:rsid w:val="0012696B"/>
    <w:rsid w:val="0013194C"/>
    <w:rsid w:val="00134271"/>
    <w:rsid w:val="00134706"/>
    <w:rsid w:val="00140211"/>
    <w:rsid w:val="0014233F"/>
    <w:rsid w:val="001431C7"/>
    <w:rsid w:val="00143588"/>
    <w:rsid w:val="00145BB7"/>
    <w:rsid w:val="001478B5"/>
    <w:rsid w:val="0015367B"/>
    <w:rsid w:val="00167E26"/>
    <w:rsid w:val="00170642"/>
    <w:rsid w:val="0017143C"/>
    <w:rsid w:val="001722BB"/>
    <w:rsid w:val="00174E8F"/>
    <w:rsid w:val="00175B99"/>
    <w:rsid w:val="001865A9"/>
    <w:rsid w:val="001909FA"/>
    <w:rsid w:val="001924CF"/>
    <w:rsid w:val="0019464F"/>
    <w:rsid w:val="001A1B26"/>
    <w:rsid w:val="001A1D63"/>
    <w:rsid w:val="001A719D"/>
    <w:rsid w:val="001B4D56"/>
    <w:rsid w:val="001B58A0"/>
    <w:rsid w:val="001C1255"/>
    <w:rsid w:val="001C328C"/>
    <w:rsid w:val="001C584E"/>
    <w:rsid w:val="001D0A73"/>
    <w:rsid w:val="001D2B56"/>
    <w:rsid w:val="001D63DA"/>
    <w:rsid w:val="001E02E6"/>
    <w:rsid w:val="001E23BD"/>
    <w:rsid w:val="001E75B1"/>
    <w:rsid w:val="001F0CC3"/>
    <w:rsid w:val="001F4AF3"/>
    <w:rsid w:val="001F61C7"/>
    <w:rsid w:val="001F7824"/>
    <w:rsid w:val="00200C9F"/>
    <w:rsid w:val="00201AA4"/>
    <w:rsid w:val="00204341"/>
    <w:rsid w:val="00205B55"/>
    <w:rsid w:val="00212948"/>
    <w:rsid w:val="002145DF"/>
    <w:rsid w:val="00217100"/>
    <w:rsid w:val="0021712F"/>
    <w:rsid w:val="00217FBF"/>
    <w:rsid w:val="0022106E"/>
    <w:rsid w:val="00231D1C"/>
    <w:rsid w:val="0023219C"/>
    <w:rsid w:val="002358F4"/>
    <w:rsid w:val="00242495"/>
    <w:rsid w:val="002442FB"/>
    <w:rsid w:val="00244C9E"/>
    <w:rsid w:val="002451BF"/>
    <w:rsid w:val="00246461"/>
    <w:rsid w:val="00246AED"/>
    <w:rsid w:val="00246AF9"/>
    <w:rsid w:val="00252B0F"/>
    <w:rsid w:val="00256A28"/>
    <w:rsid w:val="002603AA"/>
    <w:rsid w:val="0026396B"/>
    <w:rsid w:val="00264D57"/>
    <w:rsid w:val="00267C4C"/>
    <w:rsid w:val="00270902"/>
    <w:rsid w:val="00271071"/>
    <w:rsid w:val="0027794B"/>
    <w:rsid w:val="00296657"/>
    <w:rsid w:val="00296C0B"/>
    <w:rsid w:val="00297349"/>
    <w:rsid w:val="00297BB0"/>
    <w:rsid w:val="002A1D9A"/>
    <w:rsid w:val="002A5D5C"/>
    <w:rsid w:val="002A6378"/>
    <w:rsid w:val="002A688E"/>
    <w:rsid w:val="002B1978"/>
    <w:rsid w:val="002B3FDD"/>
    <w:rsid w:val="002B4FFD"/>
    <w:rsid w:val="002B5D9B"/>
    <w:rsid w:val="002B62AD"/>
    <w:rsid w:val="002B635D"/>
    <w:rsid w:val="002B6538"/>
    <w:rsid w:val="002B75A1"/>
    <w:rsid w:val="002C21DD"/>
    <w:rsid w:val="002C2E99"/>
    <w:rsid w:val="002C3958"/>
    <w:rsid w:val="002D0245"/>
    <w:rsid w:val="002D2551"/>
    <w:rsid w:val="002E4F48"/>
    <w:rsid w:val="002E79E8"/>
    <w:rsid w:val="002F307B"/>
    <w:rsid w:val="002F612A"/>
    <w:rsid w:val="002F703B"/>
    <w:rsid w:val="00305090"/>
    <w:rsid w:val="003100CD"/>
    <w:rsid w:val="003121EE"/>
    <w:rsid w:val="00314C7C"/>
    <w:rsid w:val="00316AD4"/>
    <w:rsid w:val="00324F76"/>
    <w:rsid w:val="003254F2"/>
    <w:rsid w:val="0032592A"/>
    <w:rsid w:val="0033077E"/>
    <w:rsid w:val="003321A5"/>
    <w:rsid w:val="00334214"/>
    <w:rsid w:val="00335E31"/>
    <w:rsid w:val="00342AA1"/>
    <w:rsid w:val="00345BC1"/>
    <w:rsid w:val="00350484"/>
    <w:rsid w:val="0036076B"/>
    <w:rsid w:val="00362DDB"/>
    <w:rsid w:val="003663CE"/>
    <w:rsid w:val="00367E7B"/>
    <w:rsid w:val="00373AF1"/>
    <w:rsid w:val="00376A88"/>
    <w:rsid w:val="00380D1A"/>
    <w:rsid w:val="003815C8"/>
    <w:rsid w:val="003838A9"/>
    <w:rsid w:val="00386137"/>
    <w:rsid w:val="00386A7B"/>
    <w:rsid w:val="00387652"/>
    <w:rsid w:val="00392E36"/>
    <w:rsid w:val="003942D3"/>
    <w:rsid w:val="0039518A"/>
    <w:rsid w:val="003A29AE"/>
    <w:rsid w:val="003B53FA"/>
    <w:rsid w:val="003C7DBD"/>
    <w:rsid w:val="003D1087"/>
    <w:rsid w:val="003D4314"/>
    <w:rsid w:val="003D52E2"/>
    <w:rsid w:val="003E0067"/>
    <w:rsid w:val="003E0FA0"/>
    <w:rsid w:val="003E3C88"/>
    <w:rsid w:val="003F1A0D"/>
    <w:rsid w:val="003F30A9"/>
    <w:rsid w:val="003F642D"/>
    <w:rsid w:val="004015EF"/>
    <w:rsid w:val="00402526"/>
    <w:rsid w:val="00403DE1"/>
    <w:rsid w:val="00404A05"/>
    <w:rsid w:val="0041075F"/>
    <w:rsid w:val="0041088F"/>
    <w:rsid w:val="004115E7"/>
    <w:rsid w:val="00416A9B"/>
    <w:rsid w:val="00417AA7"/>
    <w:rsid w:val="00423811"/>
    <w:rsid w:val="00424F4E"/>
    <w:rsid w:val="004351DB"/>
    <w:rsid w:val="004402F0"/>
    <w:rsid w:val="004445D3"/>
    <w:rsid w:val="00444D6D"/>
    <w:rsid w:val="00450A09"/>
    <w:rsid w:val="00451EEF"/>
    <w:rsid w:val="00466142"/>
    <w:rsid w:val="00466FD2"/>
    <w:rsid w:val="0047127F"/>
    <w:rsid w:val="00475665"/>
    <w:rsid w:val="00482966"/>
    <w:rsid w:val="00483A41"/>
    <w:rsid w:val="0048456D"/>
    <w:rsid w:val="00495B02"/>
    <w:rsid w:val="004976EC"/>
    <w:rsid w:val="004B1ED3"/>
    <w:rsid w:val="004B7F7B"/>
    <w:rsid w:val="004C27CF"/>
    <w:rsid w:val="004C3831"/>
    <w:rsid w:val="004C393E"/>
    <w:rsid w:val="004C709A"/>
    <w:rsid w:val="004D052A"/>
    <w:rsid w:val="004E1C3D"/>
    <w:rsid w:val="004E27C3"/>
    <w:rsid w:val="004E5118"/>
    <w:rsid w:val="004F4A11"/>
    <w:rsid w:val="004F5E8D"/>
    <w:rsid w:val="00501395"/>
    <w:rsid w:val="00502E9F"/>
    <w:rsid w:val="00513632"/>
    <w:rsid w:val="00531263"/>
    <w:rsid w:val="00534143"/>
    <w:rsid w:val="00534F62"/>
    <w:rsid w:val="00544F27"/>
    <w:rsid w:val="005503BD"/>
    <w:rsid w:val="00552B87"/>
    <w:rsid w:val="00553171"/>
    <w:rsid w:val="00554C35"/>
    <w:rsid w:val="00554E08"/>
    <w:rsid w:val="00554FE3"/>
    <w:rsid w:val="00562F2D"/>
    <w:rsid w:val="005741B2"/>
    <w:rsid w:val="005767D8"/>
    <w:rsid w:val="00582C24"/>
    <w:rsid w:val="005857E0"/>
    <w:rsid w:val="00587251"/>
    <w:rsid w:val="005965DC"/>
    <w:rsid w:val="00597EBD"/>
    <w:rsid w:val="005A20BE"/>
    <w:rsid w:val="005A2978"/>
    <w:rsid w:val="005A78C0"/>
    <w:rsid w:val="005B23FD"/>
    <w:rsid w:val="005B2CBC"/>
    <w:rsid w:val="005C19FB"/>
    <w:rsid w:val="005C2B73"/>
    <w:rsid w:val="005C6C33"/>
    <w:rsid w:val="005D1D3C"/>
    <w:rsid w:val="005D57B8"/>
    <w:rsid w:val="005E24B3"/>
    <w:rsid w:val="005F08F2"/>
    <w:rsid w:val="005F150F"/>
    <w:rsid w:val="005F161C"/>
    <w:rsid w:val="005F2B10"/>
    <w:rsid w:val="005F771D"/>
    <w:rsid w:val="00600A11"/>
    <w:rsid w:val="00601137"/>
    <w:rsid w:val="006015C9"/>
    <w:rsid w:val="006044E5"/>
    <w:rsid w:val="0060569D"/>
    <w:rsid w:val="006065E5"/>
    <w:rsid w:val="006070D3"/>
    <w:rsid w:val="006127FF"/>
    <w:rsid w:val="006139A3"/>
    <w:rsid w:val="00621266"/>
    <w:rsid w:val="00623BBD"/>
    <w:rsid w:val="00624024"/>
    <w:rsid w:val="00626A6D"/>
    <w:rsid w:val="00626B10"/>
    <w:rsid w:val="00627175"/>
    <w:rsid w:val="006310A8"/>
    <w:rsid w:val="00632056"/>
    <w:rsid w:val="00645FA8"/>
    <w:rsid w:val="0064695B"/>
    <w:rsid w:val="00651047"/>
    <w:rsid w:val="00655C2D"/>
    <w:rsid w:val="006561C3"/>
    <w:rsid w:val="00661ED2"/>
    <w:rsid w:val="00667DFE"/>
    <w:rsid w:val="00671F60"/>
    <w:rsid w:val="00672EE3"/>
    <w:rsid w:val="00674048"/>
    <w:rsid w:val="00683160"/>
    <w:rsid w:val="00684FA6"/>
    <w:rsid w:val="00686D9B"/>
    <w:rsid w:val="00687492"/>
    <w:rsid w:val="00694FC1"/>
    <w:rsid w:val="00695F4A"/>
    <w:rsid w:val="0069760C"/>
    <w:rsid w:val="006A081C"/>
    <w:rsid w:val="006A0F36"/>
    <w:rsid w:val="006A38F5"/>
    <w:rsid w:val="006A45C7"/>
    <w:rsid w:val="006A59EC"/>
    <w:rsid w:val="006A7AB9"/>
    <w:rsid w:val="006B346B"/>
    <w:rsid w:val="006B579C"/>
    <w:rsid w:val="006B714B"/>
    <w:rsid w:val="006C5828"/>
    <w:rsid w:val="006D1CCD"/>
    <w:rsid w:val="006D33C1"/>
    <w:rsid w:val="006D54C7"/>
    <w:rsid w:val="006D54E3"/>
    <w:rsid w:val="006E0C9A"/>
    <w:rsid w:val="006E1719"/>
    <w:rsid w:val="006E3E33"/>
    <w:rsid w:val="006E3F65"/>
    <w:rsid w:val="006F137F"/>
    <w:rsid w:val="006F1E3D"/>
    <w:rsid w:val="006F2A06"/>
    <w:rsid w:val="006F6AA6"/>
    <w:rsid w:val="007025A8"/>
    <w:rsid w:val="007121E0"/>
    <w:rsid w:val="0071633A"/>
    <w:rsid w:val="007218D3"/>
    <w:rsid w:val="0072382F"/>
    <w:rsid w:val="00724647"/>
    <w:rsid w:val="00724A02"/>
    <w:rsid w:val="00726B86"/>
    <w:rsid w:val="00730D93"/>
    <w:rsid w:val="00731EDE"/>
    <w:rsid w:val="007357A1"/>
    <w:rsid w:val="0074061C"/>
    <w:rsid w:val="00746074"/>
    <w:rsid w:val="0074788F"/>
    <w:rsid w:val="00750096"/>
    <w:rsid w:val="0075231E"/>
    <w:rsid w:val="00760CCE"/>
    <w:rsid w:val="00766D50"/>
    <w:rsid w:val="007679F4"/>
    <w:rsid w:val="00767A33"/>
    <w:rsid w:val="00773E4D"/>
    <w:rsid w:val="007753E3"/>
    <w:rsid w:val="0077650E"/>
    <w:rsid w:val="007A728E"/>
    <w:rsid w:val="007B403C"/>
    <w:rsid w:val="007B5370"/>
    <w:rsid w:val="007C2253"/>
    <w:rsid w:val="007C23A3"/>
    <w:rsid w:val="007D00E8"/>
    <w:rsid w:val="007D13E4"/>
    <w:rsid w:val="007D1476"/>
    <w:rsid w:val="007D2563"/>
    <w:rsid w:val="007D4373"/>
    <w:rsid w:val="007D6D05"/>
    <w:rsid w:val="007E055F"/>
    <w:rsid w:val="007E0C63"/>
    <w:rsid w:val="007F1332"/>
    <w:rsid w:val="007F51D7"/>
    <w:rsid w:val="008014BA"/>
    <w:rsid w:val="0080795B"/>
    <w:rsid w:val="00810B11"/>
    <w:rsid w:val="0081412E"/>
    <w:rsid w:val="00814205"/>
    <w:rsid w:val="008145FD"/>
    <w:rsid w:val="00815CD5"/>
    <w:rsid w:val="00821A51"/>
    <w:rsid w:val="00823A6E"/>
    <w:rsid w:val="00824019"/>
    <w:rsid w:val="00830697"/>
    <w:rsid w:val="00830947"/>
    <w:rsid w:val="00836097"/>
    <w:rsid w:val="008460A5"/>
    <w:rsid w:val="0085307A"/>
    <w:rsid w:val="0086092C"/>
    <w:rsid w:val="00862E2B"/>
    <w:rsid w:val="00870069"/>
    <w:rsid w:val="00870DEC"/>
    <w:rsid w:val="008749C8"/>
    <w:rsid w:val="0088197E"/>
    <w:rsid w:val="008823A6"/>
    <w:rsid w:val="00884208"/>
    <w:rsid w:val="00884F57"/>
    <w:rsid w:val="00890B93"/>
    <w:rsid w:val="00895385"/>
    <w:rsid w:val="008A3BB7"/>
    <w:rsid w:val="008A513E"/>
    <w:rsid w:val="008A78FB"/>
    <w:rsid w:val="008B4006"/>
    <w:rsid w:val="008B7B81"/>
    <w:rsid w:val="008B7BF0"/>
    <w:rsid w:val="008C0AC6"/>
    <w:rsid w:val="008D12D3"/>
    <w:rsid w:val="008D6ABE"/>
    <w:rsid w:val="008E0C6F"/>
    <w:rsid w:val="008F4716"/>
    <w:rsid w:val="008F7D55"/>
    <w:rsid w:val="009018A1"/>
    <w:rsid w:val="009020F9"/>
    <w:rsid w:val="00906E6F"/>
    <w:rsid w:val="00916C34"/>
    <w:rsid w:val="0092195F"/>
    <w:rsid w:val="00921FC2"/>
    <w:rsid w:val="00923864"/>
    <w:rsid w:val="009248FB"/>
    <w:rsid w:val="0092515F"/>
    <w:rsid w:val="00935E33"/>
    <w:rsid w:val="00946EC4"/>
    <w:rsid w:val="009537D3"/>
    <w:rsid w:val="0095551F"/>
    <w:rsid w:val="0096214E"/>
    <w:rsid w:val="0096292B"/>
    <w:rsid w:val="00967C8A"/>
    <w:rsid w:val="00970383"/>
    <w:rsid w:val="00971D69"/>
    <w:rsid w:val="00971E1B"/>
    <w:rsid w:val="0097257A"/>
    <w:rsid w:val="009727CE"/>
    <w:rsid w:val="0097366C"/>
    <w:rsid w:val="009745AD"/>
    <w:rsid w:val="00974D26"/>
    <w:rsid w:val="009770C6"/>
    <w:rsid w:val="0098014E"/>
    <w:rsid w:val="00981199"/>
    <w:rsid w:val="009825EA"/>
    <w:rsid w:val="009826D6"/>
    <w:rsid w:val="00986DC1"/>
    <w:rsid w:val="00993D3E"/>
    <w:rsid w:val="00995AEE"/>
    <w:rsid w:val="00997658"/>
    <w:rsid w:val="009A056B"/>
    <w:rsid w:val="009A0670"/>
    <w:rsid w:val="009A17A5"/>
    <w:rsid w:val="009A182E"/>
    <w:rsid w:val="009A3970"/>
    <w:rsid w:val="009A7B46"/>
    <w:rsid w:val="009B058E"/>
    <w:rsid w:val="009B0E7F"/>
    <w:rsid w:val="009C579A"/>
    <w:rsid w:val="009C63C4"/>
    <w:rsid w:val="009C7430"/>
    <w:rsid w:val="009C7759"/>
    <w:rsid w:val="009C7AB4"/>
    <w:rsid w:val="009D7694"/>
    <w:rsid w:val="009E30F6"/>
    <w:rsid w:val="009E5173"/>
    <w:rsid w:val="009E70AF"/>
    <w:rsid w:val="009E7314"/>
    <w:rsid w:val="009E782D"/>
    <w:rsid w:val="009F2BA5"/>
    <w:rsid w:val="009F5EA9"/>
    <w:rsid w:val="00A011D1"/>
    <w:rsid w:val="00A0530E"/>
    <w:rsid w:val="00A05CEB"/>
    <w:rsid w:val="00A170E4"/>
    <w:rsid w:val="00A17F60"/>
    <w:rsid w:val="00A2155F"/>
    <w:rsid w:val="00A24299"/>
    <w:rsid w:val="00A26251"/>
    <w:rsid w:val="00A276AA"/>
    <w:rsid w:val="00A40540"/>
    <w:rsid w:val="00A4060D"/>
    <w:rsid w:val="00A47693"/>
    <w:rsid w:val="00A519E3"/>
    <w:rsid w:val="00A51A7D"/>
    <w:rsid w:val="00A52ADC"/>
    <w:rsid w:val="00A53C9B"/>
    <w:rsid w:val="00A55F45"/>
    <w:rsid w:val="00A60164"/>
    <w:rsid w:val="00A62823"/>
    <w:rsid w:val="00A66861"/>
    <w:rsid w:val="00A66899"/>
    <w:rsid w:val="00A6720F"/>
    <w:rsid w:val="00A67270"/>
    <w:rsid w:val="00A71F8A"/>
    <w:rsid w:val="00A72F66"/>
    <w:rsid w:val="00A759D0"/>
    <w:rsid w:val="00A83C5A"/>
    <w:rsid w:val="00A84B02"/>
    <w:rsid w:val="00A86832"/>
    <w:rsid w:val="00A90218"/>
    <w:rsid w:val="00A91E93"/>
    <w:rsid w:val="00A93B43"/>
    <w:rsid w:val="00AA1148"/>
    <w:rsid w:val="00AA1260"/>
    <w:rsid w:val="00AA1C4D"/>
    <w:rsid w:val="00AA510B"/>
    <w:rsid w:val="00AA5D26"/>
    <w:rsid w:val="00AB103E"/>
    <w:rsid w:val="00AB1481"/>
    <w:rsid w:val="00AB734A"/>
    <w:rsid w:val="00AC7FEA"/>
    <w:rsid w:val="00AD1F55"/>
    <w:rsid w:val="00AD21F4"/>
    <w:rsid w:val="00AD34C6"/>
    <w:rsid w:val="00AD3FF2"/>
    <w:rsid w:val="00AD64BB"/>
    <w:rsid w:val="00AE250D"/>
    <w:rsid w:val="00AE2A42"/>
    <w:rsid w:val="00AE75E6"/>
    <w:rsid w:val="00AF2058"/>
    <w:rsid w:val="00B02DCB"/>
    <w:rsid w:val="00B216CA"/>
    <w:rsid w:val="00B23DDD"/>
    <w:rsid w:val="00B24FD0"/>
    <w:rsid w:val="00B26791"/>
    <w:rsid w:val="00B314FE"/>
    <w:rsid w:val="00B320B3"/>
    <w:rsid w:val="00B371EF"/>
    <w:rsid w:val="00B3744C"/>
    <w:rsid w:val="00B42731"/>
    <w:rsid w:val="00B4492E"/>
    <w:rsid w:val="00B45D36"/>
    <w:rsid w:val="00B5180D"/>
    <w:rsid w:val="00B6523E"/>
    <w:rsid w:val="00B66986"/>
    <w:rsid w:val="00B67628"/>
    <w:rsid w:val="00B67A87"/>
    <w:rsid w:val="00B67FB8"/>
    <w:rsid w:val="00B713DA"/>
    <w:rsid w:val="00B7196E"/>
    <w:rsid w:val="00B74366"/>
    <w:rsid w:val="00B74CF0"/>
    <w:rsid w:val="00B7613A"/>
    <w:rsid w:val="00B77E13"/>
    <w:rsid w:val="00B82B04"/>
    <w:rsid w:val="00B84098"/>
    <w:rsid w:val="00B844A7"/>
    <w:rsid w:val="00B87241"/>
    <w:rsid w:val="00B872DB"/>
    <w:rsid w:val="00B87643"/>
    <w:rsid w:val="00B908F1"/>
    <w:rsid w:val="00BA3A99"/>
    <w:rsid w:val="00BA626D"/>
    <w:rsid w:val="00BB5933"/>
    <w:rsid w:val="00BB5E5C"/>
    <w:rsid w:val="00BC0E70"/>
    <w:rsid w:val="00BC1DF9"/>
    <w:rsid w:val="00BD1CD1"/>
    <w:rsid w:val="00BD261A"/>
    <w:rsid w:val="00BE10F7"/>
    <w:rsid w:val="00BE1E0D"/>
    <w:rsid w:val="00BE3443"/>
    <w:rsid w:val="00BE36AD"/>
    <w:rsid w:val="00BE3931"/>
    <w:rsid w:val="00BE555A"/>
    <w:rsid w:val="00BF2198"/>
    <w:rsid w:val="00C01027"/>
    <w:rsid w:val="00C02C60"/>
    <w:rsid w:val="00C03B6D"/>
    <w:rsid w:val="00C073BE"/>
    <w:rsid w:val="00C143D1"/>
    <w:rsid w:val="00C148D2"/>
    <w:rsid w:val="00C21F64"/>
    <w:rsid w:val="00C22AF9"/>
    <w:rsid w:val="00C2684B"/>
    <w:rsid w:val="00C272F4"/>
    <w:rsid w:val="00C277E5"/>
    <w:rsid w:val="00C51ABE"/>
    <w:rsid w:val="00C52164"/>
    <w:rsid w:val="00C602B3"/>
    <w:rsid w:val="00C61413"/>
    <w:rsid w:val="00C624E0"/>
    <w:rsid w:val="00C7336A"/>
    <w:rsid w:val="00C76D63"/>
    <w:rsid w:val="00C837DD"/>
    <w:rsid w:val="00C8405D"/>
    <w:rsid w:val="00C842E7"/>
    <w:rsid w:val="00C910D9"/>
    <w:rsid w:val="00C94D01"/>
    <w:rsid w:val="00C95D45"/>
    <w:rsid w:val="00CA0A57"/>
    <w:rsid w:val="00CA3835"/>
    <w:rsid w:val="00CA529C"/>
    <w:rsid w:val="00CA7962"/>
    <w:rsid w:val="00CB1B5E"/>
    <w:rsid w:val="00CB1F37"/>
    <w:rsid w:val="00CC1729"/>
    <w:rsid w:val="00CC17B8"/>
    <w:rsid w:val="00CC6A28"/>
    <w:rsid w:val="00CD360E"/>
    <w:rsid w:val="00CD71C1"/>
    <w:rsid w:val="00CE22AB"/>
    <w:rsid w:val="00CE567B"/>
    <w:rsid w:val="00CE6CD8"/>
    <w:rsid w:val="00CF4BA1"/>
    <w:rsid w:val="00D02DD3"/>
    <w:rsid w:val="00D032A0"/>
    <w:rsid w:val="00D04717"/>
    <w:rsid w:val="00D05CBA"/>
    <w:rsid w:val="00D127E0"/>
    <w:rsid w:val="00D1340F"/>
    <w:rsid w:val="00D21DA5"/>
    <w:rsid w:val="00D25663"/>
    <w:rsid w:val="00D26137"/>
    <w:rsid w:val="00D36F95"/>
    <w:rsid w:val="00D40384"/>
    <w:rsid w:val="00D5239B"/>
    <w:rsid w:val="00D53645"/>
    <w:rsid w:val="00D54B44"/>
    <w:rsid w:val="00D556CB"/>
    <w:rsid w:val="00D64359"/>
    <w:rsid w:val="00D6614E"/>
    <w:rsid w:val="00D765DC"/>
    <w:rsid w:val="00D8094E"/>
    <w:rsid w:val="00D85579"/>
    <w:rsid w:val="00D85D6A"/>
    <w:rsid w:val="00D92A3A"/>
    <w:rsid w:val="00D943FB"/>
    <w:rsid w:val="00D95784"/>
    <w:rsid w:val="00DA0227"/>
    <w:rsid w:val="00DA679B"/>
    <w:rsid w:val="00DB06B1"/>
    <w:rsid w:val="00DB1F67"/>
    <w:rsid w:val="00DB5224"/>
    <w:rsid w:val="00DB6CD2"/>
    <w:rsid w:val="00DD050B"/>
    <w:rsid w:val="00DD5A16"/>
    <w:rsid w:val="00DD6FB7"/>
    <w:rsid w:val="00DE0792"/>
    <w:rsid w:val="00DE2B15"/>
    <w:rsid w:val="00DF163A"/>
    <w:rsid w:val="00DF2486"/>
    <w:rsid w:val="00DF418C"/>
    <w:rsid w:val="00E00DE5"/>
    <w:rsid w:val="00E1058A"/>
    <w:rsid w:val="00E12581"/>
    <w:rsid w:val="00E1423B"/>
    <w:rsid w:val="00E15376"/>
    <w:rsid w:val="00E1681E"/>
    <w:rsid w:val="00E22CC0"/>
    <w:rsid w:val="00E36FCB"/>
    <w:rsid w:val="00E45426"/>
    <w:rsid w:val="00E5258A"/>
    <w:rsid w:val="00E52647"/>
    <w:rsid w:val="00E55742"/>
    <w:rsid w:val="00E61688"/>
    <w:rsid w:val="00E63835"/>
    <w:rsid w:val="00E64913"/>
    <w:rsid w:val="00E71236"/>
    <w:rsid w:val="00E73583"/>
    <w:rsid w:val="00E74448"/>
    <w:rsid w:val="00E849E9"/>
    <w:rsid w:val="00E864FC"/>
    <w:rsid w:val="00E913E7"/>
    <w:rsid w:val="00E97613"/>
    <w:rsid w:val="00EA05AD"/>
    <w:rsid w:val="00EA1413"/>
    <w:rsid w:val="00EA1BD9"/>
    <w:rsid w:val="00EB03E9"/>
    <w:rsid w:val="00EB649B"/>
    <w:rsid w:val="00EB791A"/>
    <w:rsid w:val="00EC1F60"/>
    <w:rsid w:val="00EC2131"/>
    <w:rsid w:val="00EC5A89"/>
    <w:rsid w:val="00EC7BF1"/>
    <w:rsid w:val="00ED4040"/>
    <w:rsid w:val="00ED4240"/>
    <w:rsid w:val="00EE104A"/>
    <w:rsid w:val="00EE2C54"/>
    <w:rsid w:val="00EE30F7"/>
    <w:rsid w:val="00EE33BF"/>
    <w:rsid w:val="00EE3514"/>
    <w:rsid w:val="00EF02F4"/>
    <w:rsid w:val="00EF55A7"/>
    <w:rsid w:val="00EF6317"/>
    <w:rsid w:val="00F06B4C"/>
    <w:rsid w:val="00F1114D"/>
    <w:rsid w:val="00F11707"/>
    <w:rsid w:val="00F12884"/>
    <w:rsid w:val="00F16688"/>
    <w:rsid w:val="00F260CD"/>
    <w:rsid w:val="00F340EB"/>
    <w:rsid w:val="00F35D5C"/>
    <w:rsid w:val="00F361E9"/>
    <w:rsid w:val="00F3685C"/>
    <w:rsid w:val="00F43781"/>
    <w:rsid w:val="00F446A1"/>
    <w:rsid w:val="00F44F25"/>
    <w:rsid w:val="00F47D34"/>
    <w:rsid w:val="00F5190A"/>
    <w:rsid w:val="00F53102"/>
    <w:rsid w:val="00F56718"/>
    <w:rsid w:val="00F66E9D"/>
    <w:rsid w:val="00F72549"/>
    <w:rsid w:val="00F74B8E"/>
    <w:rsid w:val="00F81C73"/>
    <w:rsid w:val="00F84552"/>
    <w:rsid w:val="00F84C9E"/>
    <w:rsid w:val="00F9030D"/>
    <w:rsid w:val="00F91588"/>
    <w:rsid w:val="00F91843"/>
    <w:rsid w:val="00F95A16"/>
    <w:rsid w:val="00FB376C"/>
    <w:rsid w:val="00FB44B3"/>
    <w:rsid w:val="00FC0859"/>
    <w:rsid w:val="00FC099D"/>
    <w:rsid w:val="00FE0266"/>
    <w:rsid w:val="00FE075A"/>
    <w:rsid w:val="00FE3757"/>
    <w:rsid w:val="00FF065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7B499"/>
  <w15:docId w15:val="{F3AAA2A8-52C5-49CB-9C77-457D2CFB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6A28"/>
    <w:pPr>
      <w:spacing w:before="120" w:after="28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645FA8"/>
    <w:pPr>
      <w:keepNext/>
      <w:keepLines/>
      <w:numPr>
        <w:numId w:val="1"/>
      </w:numPr>
      <w:pBdr>
        <w:bottom w:val="single" w:sz="4" w:space="1" w:color="595959" w:themeColor="text1" w:themeTint="A6"/>
      </w:pBdr>
      <w:spacing w:before="360"/>
      <w:outlineLvl w:val="0"/>
    </w:pPr>
    <w:rPr>
      <w:rFonts w:eastAsiaTheme="majorEastAsia"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7D1476"/>
    <w:pPr>
      <w:keepNext/>
      <w:keepLines/>
      <w:numPr>
        <w:ilvl w:val="1"/>
        <w:numId w:val="1"/>
      </w:numPr>
      <w:spacing w:before="360" w:after="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45FA8"/>
    <w:pPr>
      <w:keepNext/>
      <w:keepLines/>
      <w:numPr>
        <w:ilvl w:val="2"/>
        <w:numId w:val="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48296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2966"/>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482966"/>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4829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966"/>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829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2966"/>
    <w:pPr>
      <w:spacing w:after="0" w:line="240" w:lineRule="auto"/>
    </w:pPr>
  </w:style>
  <w:style w:type="character" w:customStyle="1" w:styleId="NoSpacingChar">
    <w:name w:val="No Spacing Char"/>
    <w:basedOn w:val="DefaultParagraphFont"/>
    <w:link w:val="NoSpacing"/>
    <w:uiPriority w:val="1"/>
    <w:rsid w:val="008A513E"/>
  </w:style>
  <w:style w:type="character" w:customStyle="1" w:styleId="Heading1Char">
    <w:name w:val="Heading 1 Char"/>
    <w:basedOn w:val="DefaultParagraphFont"/>
    <w:link w:val="Heading1"/>
    <w:uiPriority w:val="9"/>
    <w:rsid w:val="00645FA8"/>
    <w:rPr>
      <w:rFonts w:ascii="Times New Roman" w:eastAsiaTheme="majorEastAsia" w:hAnsi="Times New Roman" w:cstheme="majorBidi"/>
      <w:b/>
      <w:bCs/>
      <w:smallCaps/>
      <w:color w:val="000000" w:themeColor="text1"/>
      <w:sz w:val="28"/>
      <w:szCs w:val="36"/>
    </w:rPr>
  </w:style>
  <w:style w:type="character" w:customStyle="1" w:styleId="Heading2Char">
    <w:name w:val="Heading 2 Char"/>
    <w:basedOn w:val="DefaultParagraphFont"/>
    <w:link w:val="Heading2"/>
    <w:uiPriority w:val="9"/>
    <w:rsid w:val="007D1476"/>
    <w:rPr>
      <w:rFonts w:ascii="Times New Roman" w:eastAsiaTheme="majorEastAsia" w:hAnsi="Times New Roman" w:cstheme="majorBidi"/>
      <w:b/>
      <w:bCs/>
      <w:smallCaps/>
      <w:color w:val="000000" w:themeColor="text1"/>
      <w:sz w:val="24"/>
      <w:szCs w:val="28"/>
    </w:rPr>
  </w:style>
  <w:style w:type="paragraph" w:styleId="ListParagraph">
    <w:name w:val="List Paragraph"/>
    <w:basedOn w:val="Normal"/>
    <w:uiPriority w:val="34"/>
    <w:qFormat/>
    <w:rsid w:val="00E12581"/>
    <w:pPr>
      <w:ind w:left="720"/>
      <w:contextualSpacing/>
    </w:pPr>
  </w:style>
  <w:style w:type="character" w:styleId="Emphasis">
    <w:name w:val="Emphasis"/>
    <w:basedOn w:val="DefaultParagraphFont"/>
    <w:uiPriority w:val="20"/>
    <w:qFormat/>
    <w:rsid w:val="00482966"/>
    <w:rPr>
      <w:i/>
      <w:iCs/>
      <w:color w:val="auto"/>
    </w:rPr>
  </w:style>
  <w:style w:type="character" w:styleId="BookTitle">
    <w:name w:val="Book Title"/>
    <w:basedOn w:val="DefaultParagraphFont"/>
    <w:uiPriority w:val="33"/>
    <w:qFormat/>
    <w:rsid w:val="00482966"/>
    <w:rPr>
      <w:b w:val="0"/>
      <w:bCs w:val="0"/>
      <w:smallCaps/>
      <w:spacing w:val="5"/>
    </w:rPr>
  </w:style>
  <w:style w:type="character" w:styleId="SubtleReference">
    <w:name w:val="Subtle Reference"/>
    <w:basedOn w:val="DefaultParagraphFont"/>
    <w:uiPriority w:val="31"/>
    <w:qFormat/>
    <w:rsid w:val="00482966"/>
    <w:rPr>
      <w:smallCaps/>
      <w:color w:val="404040" w:themeColor="text1" w:themeTint="BF"/>
      <w:u w:val="single" w:color="7F7F7F" w:themeColor="text1" w:themeTint="80"/>
    </w:rPr>
  </w:style>
  <w:style w:type="paragraph" w:styleId="TOCHeading">
    <w:name w:val="TOC Heading"/>
    <w:basedOn w:val="Heading1"/>
    <w:next w:val="Normal"/>
    <w:uiPriority w:val="39"/>
    <w:unhideWhenUsed/>
    <w:qFormat/>
    <w:rsid w:val="00482966"/>
    <w:pPr>
      <w:outlineLvl w:val="9"/>
    </w:pPr>
  </w:style>
  <w:style w:type="paragraph" w:styleId="TOC1">
    <w:name w:val="toc 1"/>
    <w:basedOn w:val="Normal"/>
    <w:next w:val="Normal"/>
    <w:autoRedefine/>
    <w:uiPriority w:val="39"/>
    <w:unhideWhenUsed/>
    <w:rsid w:val="005857E0"/>
    <w:pPr>
      <w:spacing w:after="100"/>
    </w:pPr>
  </w:style>
  <w:style w:type="paragraph" w:styleId="TOC2">
    <w:name w:val="toc 2"/>
    <w:basedOn w:val="Normal"/>
    <w:next w:val="Normal"/>
    <w:autoRedefine/>
    <w:uiPriority w:val="39"/>
    <w:unhideWhenUsed/>
    <w:rsid w:val="005857E0"/>
    <w:pPr>
      <w:spacing w:after="100"/>
      <w:ind w:left="220"/>
    </w:pPr>
  </w:style>
  <w:style w:type="character" w:styleId="Hyperlink">
    <w:name w:val="Hyperlink"/>
    <w:basedOn w:val="DefaultParagraphFont"/>
    <w:uiPriority w:val="99"/>
    <w:unhideWhenUsed/>
    <w:rsid w:val="005857E0"/>
    <w:rPr>
      <w:color w:val="5F5F5F" w:themeColor="hyperlink"/>
      <w:u w:val="single"/>
    </w:rPr>
  </w:style>
  <w:style w:type="paragraph" w:styleId="TOC3">
    <w:name w:val="toc 3"/>
    <w:basedOn w:val="Normal"/>
    <w:next w:val="Normal"/>
    <w:autoRedefine/>
    <w:uiPriority w:val="39"/>
    <w:unhideWhenUsed/>
    <w:rsid w:val="005857E0"/>
    <w:pPr>
      <w:spacing w:after="100"/>
      <w:ind w:left="440"/>
    </w:pPr>
    <w:rPr>
      <w:rFonts w:cs="Times New Roman"/>
      <w:lang w:val="en-US"/>
    </w:rPr>
  </w:style>
  <w:style w:type="character" w:customStyle="1" w:styleId="Heading3Char">
    <w:name w:val="Heading 3 Char"/>
    <w:basedOn w:val="DefaultParagraphFont"/>
    <w:link w:val="Heading3"/>
    <w:uiPriority w:val="9"/>
    <w:rsid w:val="00645FA8"/>
    <w:rPr>
      <w:rFonts w:ascii="Times New Roman" w:eastAsiaTheme="majorEastAsia" w:hAnsi="Times New Roman" w:cstheme="majorBidi"/>
      <w:b/>
      <w:bCs/>
      <w:i/>
      <w:color w:val="000000" w:themeColor="text1"/>
    </w:rPr>
  </w:style>
  <w:style w:type="paragraph" w:styleId="FootnoteText">
    <w:name w:val="footnote text"/>
    <w:basedOn w:val="Normal"/>
    <w:link w:val="FootnoteTextChar"/>
    <w:uiPriority w:val="99"/>
    <w:semiHidden/>
    <w:unhideWhenUsed/>
    <w:rsid w:val="00027B89"/>
    <w:pPr>
      <w:spacing w:after="0"/>
    </w:pPr>
    <w:rPr>
      <w:szCs w:val="20"/>
    </w:rPr>
  </w:style>
  <w:style w:type="character" w:customStyle="1" w:styleId="FootnoteTextChar">
    <w:name w:val="Footnote Text Char"/>
    <w:basedOn w:val="DefaultParagraphFont"/>
    <w:link w:val="FootnoteText"/>
    <w:uiPriority w:val="99"/>
    <w:semiHidden/>
    <w:rsid w:val="00027B89"/>
    <w:rPr>
      <w:sz w:val="20"/>
      <w:szCs w:val="20"/>
    </w:rPr>
  </w:style>
  <w:style w:type="character" w:styleId="FootnoteReference">
    <w:name w:val="footnote reference"/>
    <w:basedOn w:val="DefaultParagraphFont"/>
    <w:uiPriority w:val="99"/>
    <w:semiHidden/>
    <w:unhideWhenUsed/>
    <w:rsid w:val="00027B89"/>
    <w:rPr>
      <w:vertAlign w:val="superscript"/>
    </w:rPr>
  </w:style>
  <w:style w:type="character" w:customStyle="1" w:styleId="Heading4Char">
    <w:name w:val="Heading 4 Char"/>
    <w:basedOn w:val="DefaultParagraphFont"/>
    <w:link w:val="Heading4"/>
    <w:uiPriority w:val="9"/>
    <w:rsid w:val="004829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2966"/>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482966"/>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4829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96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482966"/>
    <w:rPr>
      <w:rFonts w:asciiTheme="majorHAnsi" w:eastAsiaTheme="majorEastAsia" w:hAnsiTheme="majorHAnsi" w:cstheme="majorBidi"/>
      <w:i/>
      <w:iCs/>
      <w:color w:val="404040" w:themeColor="text1" w:themeTint="BF"/>
      <w:szCs w:val="20"/>
    </w:rPr>
  </w:style>
  <w:style w:type="paragraph" w:styleId="Caption">
    <w:name w:val="caption"/>
    <w:basedOn w:val="Normal"/>
    <w:next w:val="Normal"/>
    <w:uiPriority w:val="35"/>
    <w:unhideWhenUsed/>
    <w:qFormat/>
    <w:rsid w:val="00482966"/>
    <w:pPr>
      <w:spacing w:after="200"/>
    </w:pPr>
    <w:rPr>
      <w:i/>
      <w:iCs/>
      <w:color w:val="000000" w:themeColor="text2"/>
      <w:sz w:val="18"/>
      <w:szCs w:val="18"/>
    </w:rPr>
  </w:style>
  <w:style w:type="paragraph" w:styleId="Title">
    <w:name w:val="Title"/>
    <w:basedOn w:val="Normal"/>
    <w:next w:val="Normal"/>
    <w:link w:val="TitleChar"/>
    <w:uiPriority w:val="10"/>
    <w:qFormat/>
    <w:rsid w:val="00482966"/>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296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829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2966"/>
    <w:rPr>
      <w:color w:val="5A5A5A" w:themeColor="text1" w:themeTint="A5"/>
      <w:spacing w:val="10"/>
    </w:rPr>
  </w:style>
  <w:style w:type="character" w:styleId="Strong">
    <w:name w:val="Strong"/>
    <w:basedOn w:val="DefaultParagraphFont"/>
    <w:uiPriority w:val="22"/>
    <w:qFormat/>
    <w:rsid w:val="00482966"/>
    <w:rPr>
      <w:b/>
      <w:bCs/>
      <w:color w:val="000000" w:themeColor="text1"/>
    </w:rPr>
  </w:style>
  <w:style w:type="paragraph" w:styleId="Quote">
    <w:name w:val="Quote"/>
    <w:basedOn w:val="Normal"/>
    <w:next w:val="Normal"/>
    <w:link w:val="QuoteChar"/>
    <w:uiPriority w:val="29"/>
    <w:qFormat/>
    <w:rsid w:val="00482966"/>
    <w:pPr>
      <w:spacing w:before="160"/>
      <w:ind w:left="720" w:right="720"/>
    </w:pPr>
    <w:rPr>
      <w:i/>
      <w:iCs/>
      <w:color w:val="000000" w:themeColor="text1"/>
    </w:rPr>
  </w:style>
  <w:style w:type="character" w:customStyle="1" w:styleId="QuoteChar">
    <w:name w:val="Quote Char"/>
    <w:basedOn w:val="DefaultParagraphFont"/>
    <w:link w:val="Quote"/>
    <w:uiPriority w:val="29"/>
    <w:rsid w:val="00482966"/>
    <w:rPr>
      <w:i/>
      <w:iCs/>
      <w:color w:val="000000" w:themeColor="text1"/>
    </w:rPr>
  </w:style>
  <w:style w:type="paragraph" w:styleId="IntenseQuote">
    <w:name w:val="Intense Quote"/>
    <w:basedOn w:val="Normal"/>
    <w:next w:val="Normal"/>
    <w:link w:val="IntenseQuoteChar"/>
    <w:uiPriority w:val="30"/>
    <w:qFormat/>
    <w:rsid w:val="004829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2966"/>
    <w:rPr>
      <w:color w:val="000000" w:themeColor="text1"/>
      <w:shd w:val="clear" w:color="auto" w:fill="F2F2F2" w:themeFill="background1" w:themeFillShade="F2"/>
    </w:rPr>
  </w:style>
  <w:style w:type="character" w:styleId="SubtleEmphasis">
    <w:name w:val="Subtle Emphasis"/>
    <w:basedOn w:val="DefaultParagraphFont"/>
    <w:uiPriority w:val="19"/>
    <w:qFormat/>
    <w:rsid w:val="00482966"/>
    <w:rPr>
      <w:i/>
      <w:iCs/>
      <w:color w:val="404040" w:themeColor="text1" w:themeTint="BF"/>
    </w:rPr>
  </w:style>
  <w:style w:type="character" w:styleId="IntenseEmphasis">
    <w:name w:val="Intense Emphasis"/>
    <w:basedOn w:val="DefaultParagraphFont"/>
    <w:uiPriority w:val="21"/>
    <w:qFormat/>
    <w:rsid w:val="00482966"/>
    <w:rPr>
      <w:b/>
      <w:bCs/>
      <w:i/>
      <w:iCs/>
      <w:caps/>
    </w:rPr>
  </w:style>
  <w:style w:type="character" w:styleId="IntenseReference">
    <w:name w:val="Intense Reference"/>
    <w:basedOn w:val="DefaultParagraphFont"/>
    <w:uiPriority w:val="32"/>
    <w:qFormat/>
    <w:rsid w:val="00482966"/>
    <w:rPr>
      <w:b/>
      <w:bCs/>
      <w:smallCaps/>
      <w:u w:val="single"/>
    </w:rPr>
  </w:style>
  <w:style w:type="paragraph" w:styleId="Header">
    <w:name w:val="header"/>
    <w:basedOn w:val="Normal"/>
    <w:link w:val="HeaderChar"/>
    <w:uiPriority w:val="99"/>
    <w:unhideWhenUsed/>
    <w:rsid w:val="00482966"/>
    <w:pPr>
      <w:tabs>
        <w:tab w:val="center" w:pos="4513"/>
        <w:tab w:val="right" w:pos="9026"/>
      </w:tabs>
      <w:spacing w:after="0"/>
    </w:pPr>
  </w:style>
  <w:style w:type="character" w:customStyle="1" w:styleId="HeaderChar">
    <w:name w:val="Header Char"/>
    <w:basedOn w:val="DefaultParagraphFont"/>
    <w:link w:val="Header"/>
    <w:uiPriority w:val="99"/>
    <w:rsid w:val="00482966"/>
  </w:style>
  <w:style w:type="paragraph" w:styleId="Footer">
    <w:name w:val="footer"/>
    <w:basedOn w:val="Normal"/>
    <w:link w:val="FooterChar"/>
    <w:uiPriority w:val="99"/>
    <w:unhideWhenUsed/>
    <w:rsid w:val="00482966"/>
    <w:pPr>
      <w:tabs>
        <w:tab w:val="center" w:pos="4513"/>
        <w:tab w:val="right" w:pos="9026"/>
      </w:tabs>
      <w:spacing w:after="0"/>
    </w:pPr>
  </w:style>
  <w:style w:type="character" w:customStyle="1" w:styleId="FooterChar">
    <w:name w:val="Footer Char"/>
    <w:basedOn w:val="DefaultParagraphFont"/>
    <w:link w:val="Footer"/>
    <w:uiPriority w:val="99"/>
    <w:rsid w:val="00482966"/>
  </w:style>
  <w:style w:type="table" w:styleId="TableGrid">
    <w:name w:val="Table Grid"/>
    <w:basedOn w:val="TableNormal"/>
    <w:uiPriority w:val="39"/>
    <w:rsid w:val="0048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829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0E1AA2"/>
    <w:pPr>
      <w:spacing w:after="0"/>
    </w:pPr>
  </w:style>
  <w:style w:type="paragraph" w:styleId="BalloonText">
    <w:name w:val="Balloon Text"/>
    <w:basedOn w:val="Normal"/>
    <w:link w:val="BalloonTextChar"/>
    <w:uiPriority w:val="99"/>
    <w:semiHidden/>
    <w:unhideWhenUsed/>
    <w:rsid w:val="00731ED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EDE"/>
    <w:rPr>
      <w:rFonts w:ascii="Segoe UI" w:hAnsi="Segoe UI" w:cs="Segoe UI"/>
      <w:sz w:val="18"/>
      <w:szCs w:val="18"/>
    </w:rPr>
  </w:style>
  <w:style w:type="table" w:styleId="GridTable1Light">
    <w:name w:val="Grid Table 1 Light"/>
    <w:basedOn w:val="TableNormal"/>
    <w:uiPriority w:val="46"/>
    <w:rsid w:val="000764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981199"/>
    <w:pPr>
      <w:spacing w:after="100" w:line="259" w:lineRule="auto"/>
      <w:ind w:left="660"/>
      <w:jc w:val="left"/>
    </w:pPr>
    <w:rPr>
      <w:rFonts w:asciiTheme="minorHAnsi" w:hAnsiTheme="minorHAnsi"/>
      <w:lang w:val="en-US"/>
    </w:rPr>
  </w:style>
  <w:style w:type="paragraph" w:styleId="TOC5">
    <w:name w:val="toc 5"/>
    <w:basedOn w:val="Normal"/>
    <w:next w:val="Normal"/>
    <w:autoRedefine/>
    <w:uiPriority w:val="39"/>
    <w:unhideWhenUsed/>
    <w:rsid w:val="00981199"/>
    <w:pPr>
      <w:spacing w:after="100" w:line="259" w:lineRule="auto"/>
      <w:ind w:left="880"/>
      <w:jc w:val="left"/>
    </w:pPr>
    <w:rPr>
      <w:rFonts w:asciiTheme="minorHAnsi" w:hAnsiTheme="minorHAnsi"/>
      <w:lang w:val="en-US"/>
    </w:rPr>
  </w:style>
  <w:style w:type="paragraph" w:styleId="TOC6">
    <w:name w:val="toc 6"/>
    <w:basedOn w:val="Normal"/>
    <w:next w:val="Normal"/>
    <w:autoRedefine/>
    <w:uiPriority w:val="39"/>
    <w:unhideWhenUsed/>
    <w:rsid w:val="00981199"/>
    <w:pPr>
      <w:spacing w:after="100" w:line="259" w:lineRule="auto"/>
      <w:ind w:left="1100"/>
      <w:jc w:val="left"/>
    </w:pPr>
    <w:rPr>
      <w:rFonts w:asciiTheme="minorHAnsi" w:hAnsiTheme="minorHAnsi"/>
      <w:lang w:val="en-US"/>
    </w:rPr>
  </w:style>
  <w:style w:type="paragraph" w:styleId="TOC7">
    <w:name w:val="toc 7"/>
    <w:basedOn w:val="Normal"/>
    <w:next w:val="Normal"/>
    <w:autoRedefine/>
    <w:uiPriority w:val="39"/>
    <w:unhideWhenUsed/>
    <w:rsid w:val="00981199"/>
    <w:pPr>
      <w:spacing w:after="100" w:line="259" w:lineRule="auto"/>
      <w:ind w:left="1320"/>
      <w:jc w:val="left"/>
    </w:pPr>
    <w:rPr>
      <w:rFonts w:asciiTheme="minorHAnsi" w:hAnsiTheme="minorHAnsi"/>
      <w:lang w:val="en-US"/>
    </w:rPr>
  </w:style>
  <w:style w:type="paragraph" w:styleId="TOC8">
    <w:name w:val="toc 8"/>
    <w:basedOn w:val="Normal"/>
    <w:next w:val="Normal"/>
    <w:autoRedefine/>
    <w:uiPriority w:val="39"/>
    <w:unhideWhenUsed/>
    <w:rsid w:val="00981199"/>
    <w:pPr>
      <w:spacing w:after="100" w:line="259" w:lineRule="auto"/>
      <w:ind w:left="1540"/>
      <w:jc w:val="left"/>
    </w:pPr>
    <w:rPr>
      <w:rFonts w:asciiTheme="minorHAnsi" w:hAnsiTheme="minorHAnsi"/>
      <w:lang w:val="en-US"/>
    </w:rPr>
  </w:style>
  <w:style w:type="paragraph" w:styleId="TOC9">
    <w:name w:val="toc 9"/>
    <w:basedOn w:val="Normal"/>
    <w:next w:val="Normal"/>
    <w:autoRedefine/>
    <w:uiPriority w:val="39"/>
    <w:unhideWhenUsed/>
    <w:rsid w:val="00981199"/>
    <w:pPr>
      <w:spacing w:after="100" w:line="259" w:lineRule="auto"/>
      <w:ind w:left="1760"/>
      <w:jc w:val="left"/>
    </w:pPr>
    <w:rPr>
      <w:rFonts w:asciiTheme="minorHAnsi" w:hAnsiTheme="minorHAnsi"/>
      <w:lang w:val="en-US"/>
    </w:rPr>
  </w:style>
  <w:style w:type="paragraph" w:styleId="NormalWeb">
    <w:name w:val="Normal (Web)"/>
    <w:basedOn w:val="Normal"/>
    <w:uiPriority w:val="99"/>
    <w:unhideWhenUsed/>
    <w:rsid w:val="00DE0792"/>
    <w:pPr>
      <w:spacing w:before="100" w:beforeAutospacing="1" w:after="100" w:afterAutospacing="1"/>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3177">
      <w:bodyDiv w:val="1"/>
      <w:marLeft w:val="0"/>
      <w:marRight w:val="0"/>
      <w:marTop w:val="0"/>
      <w:marBottom w:val="0"/>
      <w:divBdr>
        <w:top w:val="none" w:sz="0" w:space="0" w:color="auto"/>
        <w:left w:val="none" w:sz="0" w:space="0" w:color="auto"/>
        <w:bottom w:val="none" w:sz="0" w:space="0" w:color="auto"/>
        <w:right w:val="none" w:sz="0" w:space="0" w:color="auto"/>
      </w:divBdr>
    </w:div>
    <w:div w:id="227110484">
      <w:bodyDiv w:val="1"/>
      <w:marLeft w:val="0"/>
      <w:marRight w:val="0"/>
      <w:marTop w:val="0"/>
      <w:marBottom w:val="0"/>
      <w:divBdr>
        <w:top w:val="none" w:sz="0" w:space="0" w:color="auto"/>
        <w:left w:val="none" w:sz="0" w:space="0" w:color="auto"/>
        <w:bottom w:val="none" w:sz="0" w:space="0" w:color="auto"/>
        <w:right w:val="none" w:sz="0" w:space="0" w:color="auto"/>
      </w:divBdr>
    </w:div>
    <w:div w:id="268633942">
      <w:bodyDiv w:val="1"/>
      <w:marLeft w:val="0"/>
      <w:marRight w:val="0"/>
      <w:marTop w:val="0"/>
      <w:marBottom w:val="0"/>
      <w:divBdr>
        <w:top w:val="none" w:sz="0" w:space="0" w:color="auto"/>
        <w:left w:val="none" w:sz="0" w:space="0" w:color="auto"/>
        <w:bottom w:val="none" w:sz="0" w:space="0" w:color="auto"/>
        <w:right w:val="none" w:sz="0" w:space="0" w:color="auto"/>
      </w:divBdr>
      <w:divsChild>
        <w:div w:id="1533345849">
          <w:marLeft w:val="0"/>
          <w:marRight w:val="0"/>
          <w:marTop w:val="0"/>
          <w:marBottom w:val="0"/>
          <w:divBdr>
            <w:top w:val="none" w:sz="0" w:space="0" w:color="auto"/>
            <w:left w:val="none" w:sz="0" w:space="0" w:color="auto"/>
            <w:bottom w:val="none" w:sz="0" w:space="0" w:color="auto"/>
            <w:right w:val="none" w:sz="0" w:space="0" w:color="auto"/>
          </w:divBdr>
        </w:div>
      </w:divsChild>
    </w:div>
    <w:div w:id="332032694">
      <w:bodyDiv w:val="1"/>
      <w:marLeft w:val="0"/>
      <w:marRight w:val="0"/>
      <w:marTop w:val="0"/>
      <w:marBottom w:val="0"/>
      <w:divBdr>
        <w:top w:val="none" w:sz="0" w:space="0" w:color="auto"/>
        <w:left w:val="none" w:sz="0" w:space="0" w:color="auto"/>
        <w:bottom w:val="none" w:sz="0" w:space="0" w:color="auto"/>
        <w:right w:val="none" w:sz="0" w:space="0" w:color="auto"/>
      </w:divBdr>
      <w:divsChild>
        <w:div w:id="813185663">
          <w:marLeft w:val="0"/>
          <w:marRight w:val="0"/>
          <w:marTop w:val="0"/>
          <w:marBottom w:val="160"/>
          <w:divBdr>
            <w:top w:val="none" w:sz="0" w:space="0" w:color="auto"/>
            <w:left w:val="none" w:sz="0" w:space="0" w:color="auto"/>
            <w:bottom w:val="none" w:sz="0" w:space="0" w:color="auto"/>
            <w:right w:val="none" w:sz="0" w:space="0" w:color="auto"/>
          </w:divBdr>
        </w:div>
      </w:divsChild>
    </w:div>
    <w:div w:id="344096040">
      <w:bodyDiv w:val="1"/>
      <w:marLeft w:val="0"/>
      <w:marRight w:val="0"/>
      <w:marTop w:val="0"/>
      <w:marBottom w:val="0"/>
      <w:divBdr>
        <w:top w:val="none" w:sz="0" w:space="0" w:color="auto"/>
        <w:left w:val="none" w:sz="0" w:space="0" w:color="auto"/>
        <w:bottom w:val="none" w:sz="0" w:space="0" w:color="auto"/>
        <w:right w:val="none" w:sz="0" w:space="0" w:color="auto"/>
      </w:divBdr>
      <w:divsChild>
        <w:div w:id="961964363">
          <w:marLeft w:val="-930"/>
          <w:marRight w:val="0"/>
          <w:marTop w:val="0"/>
          <w:marBottom w:val="0"/>
          <w:divBdr>
            <w:top w:val="none" w:sz="0" w:space="0" w:color="auto"/>
            <w:left w:val="none" w:sz="0" w:space="0" w:color="auto"/>
            <w:bottom w:val="none" w:sz="0" w:space="0" w:color="auto"/>
            <w:right w:val="none" w:sz="0" w:space="0" w:color="auto"/>
          </w:divBdr>
          <w:divsChild>
            <w:div w:id="8365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9607">
      <w:bodyDiv w:val="1"/>
      <w:marLeft w:val="0"/>
      <w:marRight w:val="0"/>
      <w:marTop w:val="0"/>
      <w:marBottom w:val="0"/>
      <w:divBdr>
        <w:top w:val="none" w:sz="0" w:space="0" w:color="auto"/>
        <w:left w:val="none" w:sz="0" w:space="0" w:color="auto"/>
        <w:bottom w:val="none" w:sz="0" w:space="0" w:color="auto"/>
        <w:right w:val="none" w:sz="0" w:space="0" w:color="auto"/>
      </w:divBdr>
      <w:divsChild>
        <w:div w:id="821892675">
          <w:marLeft w:val="0"/>
          <w:marRight w:val="0"/>
          <w:marTop w:val="0"/>
          <w:marBottom w:val="0"/>
          <w:divBdr>
            <w:top w:val="none" w:sz="0" w:space="0" w:color="auto"/>
            <w:left w:val="none" w:sz="0" w:space="0" w:color="auto"/>
            <w:bottom w:val="none" w:sz="0" w:space="0" w:color="auto"/>
            <w:right w:val="none" w:sz="0" w:space="0" w:color="auto"/>
          </w:divBdr>
          <w:divsChild>
            <w:div w:id="1799907421">
              <w:marLeft w:val="0"/>
              <w:marRight w:val="0"/>
              <w:marTop w:val="0"/>
              <w:marBottom w:val="0"/>
              <w:divBdr>
                <w:top w:val="none" w:sz="0" w:space="0" w:color="auto"/>
                <w:left w:val="none" w:sz="0" w:space="0" w:color="auto"/>
                <w:bottom w:val="none" w:sz="0" w:space="0" w:color="auto"/>
                <w:right w:val="none" w:sz="0" w:space="0" w:color="auto"/>
              </w:divBdr>
            </w:div>
          </w:divsChild>
        </w:div>
        <w:div w:id="2103405972">
          <w:marLeft w:val="0"/>
          <w:marRight w:val="0"/>
          <w:marTop w:val="0"/>
          <w:marBottom w:val="160"/>
          <w:divBdr>
            <w:top w:val="none" w:sz="0" w:space="0" w:color="auto"/>
            <w:left w:val="none" w:sz="0" w:space="0" w:color="auto"/>
            <w:bottom w:val="none" w:sz="0" w:space="0" w:color="auto"/>
            <w:right w:val="none" w:sz="0" w:space="0" w:color="auto"/>
          </w:divBdr>
        </w:div>
      </w:divsChild>
    </w:div>
    <w:div w:id="525407856">
      <w:bodyDiv w:val="1"/>
      <w:marLeft w:val="0"/>
      <w:marRight w:val="0"/>
      <w:marTop w:val="0"/>
      <w:marBottom w:val="0"/>
      <w:divBdr>
        <w:top w:val="none" w:sz="0" w:space="0" w:color="auto"/>
        <w:left w:val="none" w:sz="0" w:space="0" w:color="auto"/>
        <w:bottom w:val="none" w:sz="0" w:space="0" w:color="auto"/>
        <w:right w:val="none" w:sz="0" w:space="0" w:color="auto"/>
      </w:divBdr>
      <w:divsChild>
        <w:div w:id="872381397">
          <w:marLeft w:val="0"/>
          <w:marRight w:val="0"/>
          <w:marTop w:val="0"/>
          <w:marBottom w:val="0"/>
          <w:divBdr>
            <w:top w:val="none" w:sz="0" w:space="0" w:color="auto"/>
            <w:left w:val="none" w:sz="0" w:space="0" w:color="auto"/>
            <w:bottom w:val="none" w:sz="0" w:space="0" w:color="auto"/>
            <w:right w:val="none" w:sz="0" w:space="0" w:color="auto"/>
          </w:divBdr>
        </w:div>
        <w:div w:id="1457408990">
          <w:marLeft w:val="0"/>
          <w:marRight w:val="0"/>
          <w:marTop w:val="0"/>
          <w:marBottom w:val="0"/>
          <w:divBdr>
            <w:top w:val="none" w:sz="0" w:space="0" w:color="auto"/>
            <w:left w:val="none" w:sz="0" w:space="0" w:color="auto"/>
            <w:bottom w:val="none" w:sz="0" w:space="0" w:color="auto"/>
            <w:right w:val="none" w:sz="0" w:space="0" w:color="auto"/>
          </w:divBdr>
        </w:div>
      </w:divsChild>
    </w:div>
    <w:div w:id="583420827">
      <w:bodyDiv w:val="1"/>
      <w:marLeft w:val="0"/>
      <w:marRight w:val="0"/>
      <w:marTop w:val="0"/>
      <w:marBottom w:val="0"/>
      <w:divBdr>
        <w:top w:val="none" w:sz="0" w:space="0" w:color="auto"/>
        <w:left w:val="none" w:sz="0" w:space="0" w:color="auto"/>
        <w:bottom w:val="none" w:sz="0" w:space="0" w:color="auto"/>
        <w:right w:val="none" w:sz="0" w:space="0" w:color="auto"/>
      </w:divBdr>
      <w:divsChild>
        <w:div w:id="1604067598">
          <w:marLeft w:val="0"/>
          <w:marRight w:val="0"/>
          <w:marTop w:val="0"/>
          <w:marBottom w:val="0"/>
          <w:divBdr>
            <w:top w:val="none" w:sz="0" w:space="0" w:color="auto"/>
            <w:left w:val="none" w:sz="0" w:space="0" w:color="auto"/>
            <w:bottom w:val="none" w:sz="0" w:space="0" w:color="auto"/>
            <w:right w:val="none" w:sz="0" w:space="0" w:color="auto"/>
          </w:divBdr>
        </w:div>
      </w:divsChild>
    </w:div>
    <w:div w:id="606695940">
      <w:bodyDiv w:val="1"/>
      <w:marLeft w:val="0"/>
      <w:marRight w:val="0"/>
      <w:marTop w:val="0"/>
      <w:marBottom w:val="0"/>
      <w:divBdr>
        <w:top w:val="none" w:sz="0" w:space="0" w:color="auto"/>
        <w:left w:val="none" w:sz="0" w:space="0" w:color="auto"/>
        <w:bottom w:val="none" w:sz="0" w:space="0" w:color="auto"/>
        <w:right w:val="none" w:sz="0" w:space="0" w:color="auto"/>
      </w:divBdr>
      <w:divsChild>
        <w:div w:id="138884924">
          <w:marLeft w:val="0"/>
          <w:marRight w:val="0"/>
          <w:marTop w:val="0"/>
          <w:marBottom w:val="160"/>
          <w:divBdr>
            <w:top w:val="none" w:sz="0" w:space="0" w:color="auto"/>
            <w:left w:val="none" w:sz="0" w:space="0" w:color="auto"/>
            <w:bottom w:val="none" w:sz="0" w:space="0" w:color="auto"/>
            <w:right w:val="none" w:sz="0" w:space="0" w:color="auto"/>
          </w:divBdr>
        </w:div>
        <w:div w:id="256713314">
          <w:marLeft w:val="0"/>
          <w:marRight w:val="0"/>
          <w:marTop w:val="0"/>
          <w:marBottom w:val="160"/>
          <w:divBdr>
            <w:top w:val="none" w:sz="0" w:space="0" w:color="auto"/>
            <w:left w:val="none" w:sz="0" w:space="0" w:color="auto"/>
            <w:bottom w:val="none" w:sz="0" w:space="0" w:color="auto"/>
            <w:right w:val="none" w:sz="0" w:space="0" w:color="auto"/>
          </w:divBdr>
        </w:div>
        <w:div w:id="385644357">
          <w:marLeft w:val="0"/>
          <w:marRight w:val="0"/>
          <w:marTop w:val="0"/>
          <w:marBottom w:val="160"/>
          <w:divBdr>
            <w:top w:val="none" w:sz="0" w:space="0" w:color="auto"/>
            <w:left w:val="none" w:sz="0" w:space="0" w:color="auto"/>
            <w:bottom w:val="none" w:sz="0" w:space="0" w:color="auto"/>
            <w:right w:val="none" w:sz="0" w:space="0" w:color="auto"/>
          </w:divBdr>
        </w:div>
        <w:div w:id="437913981">
          <w:marLeft w:val="0"/>
          <w:marRight w:val="0"/>
          <w:marTop w:val="0"/>
          <w:marBottom w:val="160"/>
          <w:divBdr>
            <w:top w:val="none" w:sz="0" w:space="0" w:color="auto"/>
            <w:left w:val="none" w:sz="0" w:space="0" w:color="auto"/>
            <w:bottom w:val="none" w:sz="0" w:space="0" w:color="auto"/>
            <w:right w:val="none" w:sz="0" w:space="0" w:color="auto"/>
          </w:divBdr>
        </w:div>
        <w:div w:id="486359807">
          <w:marLeft w:val="0"/>
          <w:marRight w:val="0"/>
          <w:marTop w:val="0"/>
          <w:marBottom w:val="160"/>
          <w:divBdr>
            <w:top w:val="none" w:sz="0" w:space="0" w:color="auto"/>
            <w:left w:val="none" w:sz="0" w:space="0" w:color="auto"/>
            <w:bottom w:val="none" w:sz="0" w:space="0" w:color="auto"/>
            <w:right w:val="none" w:sz="0" w:space="0" w:color="auto"/>
          </w:divBdr>
        </w:div>
        <w:div w:id="542864589">
          <w:marLeft w:val="0"/>
          <w:marRight w:val="0"/>
          <w:marTop w:val="0"/>
          <w:marBottom w:val="160"/>
          <w:divBdr>
            <w:top w:val="none" w:sz="0" w:space="0" w:color="auto"/>
            <w:left w:val="none" w:sz="0" w:space="0" w:color="auto"/>
            <w:bottom w:val="none" w:sz="0" w:space="0" w:color="auto"/>
            <w:right w:val="none" w:sz="0" w:space="0" w:color="auto"/>
          </w:divBdr>
        </w:div>
        <w:div w:id="1119641552">
          <w:marLeft w:val="0"/>
          <w:marRight w:val="0"/>
          <w:marTop w:val="0"/>
          <w:marBottom w:val="160"/>
          <w:divBdr>
            <w:top w:val="none" w:sz="0" w:space="0" w:color="auto"/>
            <w:left w:val="none" w:sz="0" w:space="0" w:color="auto"/>
            <w:bottom w:val="none" w:sz="0" w:space="0" w:color="auto"/>
            <w:right w:val="none" w:sz="0" w:space="0" w:color="auto"/>
          </w:divBdr>
        </w:div>
        <w:div w:id="1252202962">
          <w:marLeft w:val="0"/>
          <w:marRight w:val="0"/>
          <w:marTop w:val="0"/>
          <w:marBottom w:val="160"/>
          <w:divBdr>
            <w:top w:val="none" w:sz="0" w:space="0" w:color="auto"/>
            <w:left w:val="none" w:sz="0" w:space="0" w:color="auto"/>
            <w:bottom w:val="none" w:sz="0" w:space="0" w:color="auto"/>
            <w:right w:val="none" w:sz="0" w:space="0" w:color="auto"/>
          </w:divBdr>
        </w:div>
        <w:div w:id="1360276049">
          <w:marLeft w:val="0"/>
          <w:marRight w:val="0"/>
          <w:marTop w:val="0"/>
          <w:marBottom w:val="160"/>
          <w:divBdr>
            <w:top w:val="none" w:sz="0" w:space="0" w:color="auto"/>
            <w:left w:val="none" w:sz="0" w:space="0" w:color="auto"/>
            <w:bottom w:val="none" w:sz="0" w:space="0" w:color="auto"/>
            <w:right w:val="none" w:sz="0" w:space="0" w:color="auto"/>
          </w:divBdr>
        </w:div>
        <w:div w:id="1530483404">
          <w:marLeft w:val="0"/>
          <w:marRight w:val="0"/>
          <w:marTop w:val="0"/>
          <w:marBottom w:val="160"/>
          <w:divBdr>
            <w:top w:val="none" w:sz="0" w:space="0" w:color="auto"/>
            <w:left w:val="none" w:sz="0" w:space="0" w:color="auto"/>
            <w:bottom w:val="none" w:sz="0" w:space="0" w:color="auto"/>
            <w:right w:val="none" w:sz="0" w:space="0" w:color="auto"/>
          </w:divBdr>
        </w:div>
        <w:div w:id="2034963564">
          <w:marLeft w:val="0"/>
          <w:marRight w:val="0"/>
          <w:marTop w:val="0"/>
          <w:marBottom w:val="160"/>
          <w:divBdr>
            <w:top w:val="none" w:sz="0" w:space="0" w:color="auto"/>
            <w:left w:val="none" w:sz="0" w:space="0" w:color="auto"/>
            <w:bottom w:val="none" w:sz="0" w:space="0" w:color="auto"/>
            <w:right w:val="none" w:sz="0" w:space="0" w:color="auto"/>
          </w:divBdr>
        </w:div>
        <w:div w:id="2063167203">
          <w:marLeft w:val="0"/>
          <w:marRight w:val="0"/>
          <w:marTop w:val="0"/>
          <w:marBottom w:val="160"/>
          <w:divBdr>
            <w:top w:val="none" w:sz="0" w:space="0" w:color="auto"/>
            <w:left w:val="none" w:sz="0" w:space="0" w:color="auto"/>
            <w:bottom w:val="none" w:sz="0" w:space="0" w:color="auto"/>
            <w:right w:val="none" w:sz="0" w:space="0" w:color="auto"/>
          </w:divBdr>
        </w:div>
        <w:div w:id="2121026368">
          <w:marLeft w:val="0"/>
          <w:marRight w:val="0"/>
          <w:marTop w:val="0"/>
          <w:marBottom w:val="160"/>
          <w:divBdr>
            <w:top w:val="none" w:sz="0" w:space="0" w:color="auto"/>
            <w:left w:val="none" w:sz="0" w:space="0" w:color="auto"/>
            <w:bottom w:val="none" w:sz="0" w:space="0" w:color="auto"/>
            <w:right w:val="none" w:sz="0" w:space="0" w:color="auto"/>
          </w:divBdr>
        </w:div>
      </w:divsChild>
    </w:div>
    <w:div w:id="608009034">
      <w:bodyDiv w:val="1"/>
      <w:marLeft w:val="0"/>
      <w:marRight w:val="0"/>
      <w:marTop w:val="0"/>
      <w:marBottom w:val="0"/>
      <w:divBdr>
        <w:top w:val="none" w:sz="0" w:space="0" w:color="auto"/>
        <w:left w:val="none" w:sz="0" w:space="0" w:color="auto"/>
        <w:bottom w:val="none" w:sz="0" w:space="0" w:color="auto"/>
        <w:right w:val="none" w:sz="0" w:space="0" w:color="auto"/>
      </w:divBdr>
    </w:div>
    <w:div w:id="659312711">
      <w:bodyDiv w:val="1"/>
      <w:marLeft w:val="0"/>
      <w:marRight w:val="0"/>
      <w:marTop w:val="0"/>
      <w:marBottom w:val="0"/>
      <w:divBdr>
        <w:top w:val="none" w:sz="0" w:space="0" w:color="auto"/>
        <w:left w:val="none" w:sz="0" w:space="0" w:color="auto"/>
        <w:bottom w:val="none" w:sz="0" w:space="0" w:color="auto"/>
        <w:right w:val="none" w:sz="0" w:space="0" w:color="auto"/>
      </w:divBdr>
    </w:div>
    <w:div w:id="724330726">
      <w:bodyDiv w:val="1"/>
      <w:marLeft w:val="0"/>
      <w:marRight w:val="0"/>
      <w:marTop w:val="0"/>
      <w:marBottom w:val="0"/>
      <w:divBdr>
        <w:top w:val="none" w:sz="0" w:space="0" w:color="auto"/>
        <w:left w:val="none" w:sz="0" w:space="0" w:color="auto"/>
        <w:bottom w:val="none" w:sz="0" w:space="0" w:color="auto"/>
        <w:right w:val="none" w:sz="0" w:space="0" w:color="auto"/>
      </w:divBdr>
      <w:divsChild>
        <w:div w:id="702285902">
          <w:marLeft w:val="0"/>
          <w:marRight w:val="0"/>
          <w:marTop w:val="0"/>
          <w:marBottom w:val="0"/>
          <w:divBdr>
            <w:top w:val="none" w:sz="0" w:space="0" w:color="auto"/>
            <w:left w:val="none" w:sz="0" w:space="0" w:color="auto"/>
            <w:bottom w:val="none" w:sz="0" w:space="0" w:color="auto"/>
            <w:right w:val="none" w:sz="0" w:space="0" w:color="auto"/>
          </w:divBdr>
        </w:div>
      </w:divsChild>
    </w:div>
    <w:div w:id="871499730">
      <w:bodyDiv w:val="1"/>
      <w:marLeft w:val="0"/>
      <w:marRight w:val="0"/>
      <w:marTop w:val="0"/>
      <w:marBottom w:val="0"/>
      <w:divBdr>
        <w:top w:val="none" w:sz="0" w:space="0" w:color="auto"/>
        <w:left w:val="none" w:sz="0" w:space="0" w:color="auto"/>
        <w:bottom w:val="none" w:sz="0" w:space="0" w:color="auto"/>
        <w:right w:val="none" w:sz="0" w:space="0" w:color="auto"/>
      </w:divBdr>
    </w:div>
    <w:div w:id="900095557">
      <w:bodyDiv w:val="1"/>
      <w:marLeft w:val="0"/>
      <w:marRight w:val="0"/>
      <w:marTop w:val="0"/>
      <w:marBottom w:val="0"/>
      <w:divBdr>
        <w:top w:val="none" w:sz="0" w:space="0" w:color="auto"/>
        <w:left w:val="none" w:sz="0" w:space="0" w:color="auto"/>
        <w:bottom w:val="none" w:sz="0" w:space="0" w:color="auto"/>
        <w:right w:val="none" w:sz="0" w:space="0" w:color="auto"/>
      </w:divBdr>
    </w:div>
    <w:div w:id="930507208">
      <w:bodyDiv w:val="1"/>
      <w:marLeft w:val="0"/>
      <w:marRight w:val="0"/>
      <w:marTop w:val="0"/>
      <w:marBottom w:val="0"/>
      <w:divBdr>
        <w:top w:val="none" w:sz="0" w:space="0" w:color="auto"/>
        <w:left w:val="none" w:sz="0" w:space="0" w:color="auto"/>
        <w:bottom w:val="none" w:sz="0" w:space="0" w:color="auto"/>
        <w:right w:val="none" w:sz="0" w:space="0" w:color="auto"/>
      </w:divBdr>
    </w:div>
    <w:div w:id="1047296638">
      <w:bodyDiv w:val="1"/>
      <w:marLeft w:val="0"/>
      <w:marRight w:val="0"/>
      <w:marTop w:val="0"/>
      <w:marBottom w:val="0"/>
      <w:divBdr>
        <w:top w:val="none" w:sz="0" w:space="0" w:color="auto"/>
        <w:left w:val="none" w:sz="0" w:space="0" w:color="auto"/>
        <w:bottom w:val="none" w:sz="0" w:space="0" w:color="auto"/>
        <w:right w:val="none" w:sz="0" w:space="0" w:color="auto"/>
      </w:divBdr>
    </w:div>
    <w:div w:id="1166365732">
      <w:bodyDiv w:val="1"/>
      <w:marLeft w:val="0"/>
      <w:marRight w:val="0"/>
      <w:marTop w:val="0"/>
      <w:marBottom w:val="0"/>
      <w:divBdr>
        <w:top w:val="none" w:sz="0" w:space="0" w:color="auto"/>
        <w:left w:val="none" w:sz="0" w:space="0" w:color="auto"/>
        <w:bottom w:val="none" w:sz="0" w:space="0" w:color="auto"/>
        <w:right w:val="none" w:sz="0" w:space="0" w:color="auto"/>
      </w:divBdr>
    </w:div>
    <w:div w:id="1173423271">
      <w:bodyDiv w:val="1"/>
      <w:marLeft w:val="0"/>
      <w:marRight w:val="0"/>
      <w:marTop w:val="0"/>
      <w:marBottom w:val="0"/>
      <w:divBdr>
        <w:top w:val="none" w:sz="0" w:space="0" w:color="auto"/>
        <w:left w:val="none" w:sz="0" w:space="0" w:color="auto"/>
        <w:bottom w:val="none" w:sz="0" w:space="0" w:color="auto"/>
        <w:right w:val="none" w:sz="0" w:space="0" w:color="auto"/>
      </w:divBdr>
    </w:div>
    <w:div w:id="1230190437">
      <w:bodyDiv w:val="1"/>
      <w:marLeft w:val="0"/>
      <w:marRight w:val="0"/>
      <w:marTop w:val="0"/>
      <w:marBottom w:val="0"/>
      <w:divBdr>
        <w:top w:val="none" w:sz="0" w:space="0" w:color="auto"/>
        <w:left w:val="none" w:sz="0" w:space="0" w:color="auto"/>
        <w:bottom w:val="none" w:sz="0" w:space="0" w:color="auto"/>
        <w:right w:val="none" w:sz="0" w:space="0" w:color="auto"/>
      </w:divBdr>
    </w:div>
    <w:div w:id="1282760546">
      <w:bodyDiv w:val="1"/>
      <w:marLeft w:val="0"/>
      <w:marRight w:val="0"/>
      <w:marTop w:val="0"/>
      <w:marBottom w:val="0"/>
      <w:divBdr>
        <w:top w:val="none" w:sz="0" w:space="0" w:color="auto"/>
        <w:left w:val="none" w:sz="0" w:space="0" w:color="auto"/>
        <w:bottom w:val="none" w:sz="0" w:space="0" w:color="auto"/>
        <w:right w:val="none" w:sz="0" w:space="0" w:color="auto"/>
      </w:divBdr>
      <w:divsChild>
        <w:div w:id="985355376">
          <w:marLeft w:val="0"/>
          <w:marRight w:val="0"/>
          <w:marTop w:val="0"/>
          <w:marBottom w:val="0"/>
          <w:divBdr>
            <w:top w:val="none" w:sz="0" w:space="0" w:color="auto"/>
            <w:left w:val="none" w:sz="0" w:space="0" w:color="auto"/>
            <w:bottom w:val="none" w:sz="0" w:space="0" w:color="auto"/>
            <w:right w:val="none" w:sz="0" w:space="0" w:color="auto"/>
          </w:divBdr>
        </w:div>
        <w:div w:id="1969313823">
          <w:marLeft w:val="0"/>
          <w:marRight w:val="0"/>
          <w:marTop w:val="0"/>
          <w:marBottom w:val="0"/>
          <w:divBdr>
            <w:top w:val="none" w:sz="0" w:space="0" w:color="auto"/>
            <w:left w:val="none" w:sz="0" w:space="0" w:color="auto"/>
            <w:bottom w:val="none" w:sz="0" w:space="0" w:color="auto"/>
            <w:right w:val="none" w:sz="0" w:space="0" w:color="auto"/>
          </w:divBdr>
        </w:div>
      </w:divsChild>
    </w:div>
    <w:div w:id="1295677947">
      <w:bodyDiv w:val="1"/>
      <w:marLeft w:val="0"/>
      <w:marRight w:val="0"/>
      <w:marTop w:val="0"/>
      <w:marBottom w:val="0"/>
      <w:divBdr>
        <w:top w:val="none" w:sz="0" w:space="0" w:color="auto"/>
        <w:left w:val="none" w:sz="0" w:space="0" w:color="auto"/>
        <w:bottom w:val="none" w:sz="0" w:space="0" w:color="auto"/>
        <w:right w:val="none" w:sz="0" w:space="0" w:color="auto"/>
      </w:divBdr>
      <w:divsChild>
        <w:div w:id="379289054">
          <w:marLeft w:val="0"/>
          <w:marRight w:val="0"/>
          <w:marTop w:val="0"/>
          <w:marBottom w:val="0"/>
          <w:divBdr>
            <w:top w:val="none" w:sz="0" w:space="0" w:color="auto"/>
            <w:left w:val="none" w:sz="0" w:space="0" w:color="auto"/>
            <w:bottom w:val="none" w:sz="0" w:space="0" w:color="auto"/>
            <w:right w:val="none" w:sz="0" w:space="0" w:color="auto"/>
          </w:divBdr>
        </w:div>
        <w:div w:id="1243024166">
          <w:marLeft w:val="0"/>
          <w:marRight w:val="0"/>
          <w:marTop w:val="0"/>
          <w:marBottom w:val="0"/>
          <w:divBdr>
            <w:top w:val="none" w:sz="0" w:space="0" w:color="auto"/>
            <w:left w:val="none" w:sz="0" w:space="0" w:color="auto"/>
            <w:bottom w:val="none" w:sz="0" w:space="0" w:color="auto"/>
            <w:right w:val="none" w:sz="0" w:space="0" w:color="auto"/>
          </w:divBdr>
        </w:div>
      </w:divsChild>
    </w:div>
    <w:div w:id="1322662934">
      <w:bodyDiv w:val="1"/>
      <w:marLeft w:val="0"/>
      <w:marRight w:val="0"/>
      <w:marTop w:val="0"/>
      <w:marBottom w:val="0"/>
      <w:divBdr>
        <w:top w:val="none" w:sz="0" w:space="0" w:color="auto"/>
        <w:left w:val="none" w:sz="0" w:space="0" w:color="auto"/>
        <w:bottom w:val="none" w:sz="0" w:space="0" w:color="auto"/>
        <w:right w:val="none" w:sz="0" w:space="0" w:color="auto"/>
      </w:divBdr>
      <w:divsChild>
        <w:div w:id="747076505">
          <w:marLeft w:val="0"/>
          <w:marRight w:val="0"/>
          <w:marTop w:val="240"/>
          <w:marBottom w:val="0"/>
          <w:divBdr>
            <w:top w:val="none" w:sz="0" w:space="0" w:color="auto"/>
            <w:left w:val="none" w:sz="0" w:space="0" w:color="auto"/>
            <w:bottom w:val="none" w:sz="0" w:space="0" w:color="auto"/>
            <w:right w:val="none" w:sz="0" w:space="0" w:color="auto"/>
          </w:divBdr>
        </w:div>
      </w:divsChild>
    </w:div>
    <w:div w:id="1356610833">
      <w:bodyDiv w:val="1"/>
      <w:marLeft w:val="0"/>
      <w:marRight w:val="0"/>
      <w:marTop w:val="0"/>
      <w:marBottom w:val="0"/>
      <w:divBdr>
        <w:top w:val="none" w:sz="0" w:space="0" w:color="auto"/>
        <w:left w:val="none" w:sz="0" w:space="0" w:color="auto"/>
        <w:bottom w:val="none" w:sz="0" w:space="0" w:color="auto"/>
        <w:right w:val="none" w:sz="0" w:space="0" w:color="auto"/>
      </w:divBdr>
    </w:div>
    <w:div w:id="1364132411">
      <w:bodyDiv w:val="1"/>
      <w:marLeft w:val="0"/>
      <w:marRight w:val="0"/>
      <w:marTop w:val="0"/>
      <w:marBottom w:val="0"/>
      <w:divBdr>
        <w:top w:val="none" w:sz="0" w:space="0" w:color="auto"/>
        <w:left w:val="none" w:sz="0" w:space="0" w:color="auto"/>
        <w:bottom w:val="none" w:sz="0" w:space="0" w:color="auto"/>
        <w:right w:val="none" w:sz="0" w:space="0" w:color="auto"/>
      </w:divBdr>
      <w:divsChild>
        <w:div w:id="497355298">
          <w:marLeft w:val="-945"/>
          <w:marRight w:val="0"/>
          <w:marTop w:val="0"/>
          <w:marBottom w:val="0"/>
          <w:divBdr>
            <w:top w:val="none" w:sz="0" w:space="0" w:color="auto"/>
            <w:left w:val="none" w:sz="0" w:space="0" w:color="auto"/>
            <w:bottom w:val="none" w:sz="0" w:space="0" w:color="auto"/>
            <w:right w:val="none" w:sz="0" w:space="0" w:color="auto"/>
          </w:divBdr>
        </w:div>
        <w:div w:id="1758593301">
          <w:marLeft w:val="0"/>
          <w:marRight w:val="0"/>
          <w:marTop w:val="0"/>
          <w:marBottom w:val="160"/>
          <w:divBdr>
            <w:top w:val="none" w:sz="0" w:space="0" w:color="auto"/>
            <w:left w:val="none" w:sz="0" w:space="0" w:color="auto"/>
            <w:bottom w:val="none" w:sz="0" w:space="0" w:color="auto"/>
            <w:right w:val="none" w:sz="0" w:space="0" w:color="auto"/>
          </w:divBdr>
        </w:div>
      </w:divsChild>
    </w:div>
    <w:div w:id="1508398923">
      <w:bodyDiv w:val="1"/>
      <w:marLeft w:val="0"/>
      <w:marRight w:val="0"/>
      <w:marTop w:val="0"/>
      <w:marBottom w:val="0"/>
      <w:divBdr>
        <w:top w:val="none" w:sz="0" w:space="0" w:color="auto"/>
        <w:left w:val="none" w:sz="0" w:space="0" w:color="auto"/>
        <w:bottom w:val="none" w:sz="0" w:space="0" w:color="auto"/>
        <w:right w:val="none" w:sz="0" w:space="0" w:color="auto"/>
      </w:divBdr>
      <w:divsChild>
        <w:div w:id="2031760420">
          <w:marLeft w:val="0"/>
          <w:marRight w:val="0"/>
          <w:marTop w:val="0"/>
          <w:marBottom w:val="160"/>
          <w:divBdr>
            <w:top w:val="none" w:sz="0" w:space="0" w:color="auto"/>
            <w:left w:val="none" w:sz="0" w:space="0" w:color="auto"/>
            <w:bottom w:val="none" w:sz="0" w:space="0" w:color="auto"/>
            <w:right w:val="none" w:sz="0" w:space="0" w:color="auto"/>
          </w:divBdr>
        </w:div>
      </w:divsChild>
    </w:div>
    <w:div w:id="1510097668">
      <w:bodyDiv w:val="1"/>
      <w:marLeft w:val="0"/>
      <w:marRight w:val="0"/>
      <w:marTop w:val="0"/>
      <w:marBottom w:val="0"/>
      <w:divBdr>
        <w:top w:val="none" w:sz="0" w:space="0" w:color="auto"/>
        <w:left w:val="none" w:sz="0" w:space="0" w:color="auto"/>
        <w:bottom w:val="none" w:sz="0" w:space="0" w:color="auto"/>
        <w:right w:val="none" w:sz="0" w:space="0" w:color="auto"/>
      </w:divBdr>
      <w:divsChild>
        <w:div w:id="113330124">
          <w:marLeft w:val="0"/>
          <w:marRight w:val="0"/>
          <w:marTop w:val="0"/>
          <w:marBottom w:val="160"/>
          <w:divBdr>
            <w:top w:val="none" w:sz="0" w:space="0" w:color="auto"/>
            <w:left w:val="none" w:sz="0" w:space="0" w:color="auto"/>
            <w:bottom w:val="none" w:sz="0" w:space="0" w:color="auto"/>
            <w:right w:val="none" w:sz="0" w:space="0" w:color="auto"/>
          </w:divBdr>
        </w:div>
        <w:div w:id="191040301">
          <w:marLeft w:val="0"/>
          <w:marRight w:val="0"/>
          <w:marTop w:val="60"/>
          <w:marBottom w:val="20"/>
          <w:divBdr>
            <w:top w:val="none" w:sz="0" w:space="0" w:color="auto"/>
            <w:left w:val="none" w:sz="0" w:space="0" w:color="auto"/>
            <w:bottom w:val="none" w:sz="0" w:space="0" w:color="auto"/>
            <w:right w:val="none" w:sz="0" w:space="0" w:color="auto"/>
          </w:divBdr>
        </w:div>
        <w:div w:id="1036976486">
          <w:marLeft w:val="0"/>
          <w:marRight w:val="0"/>
          <w:marTop w:val="60"/>
          <w:marBottom w:val="20"/>
          <w:divBdr>
            <w:top w:val="none" w:sz="0" w:space="0" w:color="auto"/>
            <w:left w:val="none" w:sz="0" w:space="0" w:color="auto"/>
            <w:bottom w:val="none" w:sz="0" w:space="0" w:color="auto"/>
            <w:right w:val="none" w:sz="0" w:space="0" w:color="auto"/>
          </w:divBdr>
        </w:div>
        <w:div w:id="1162283118">
          <w:marLeft w:val="0"/>
          <w:marRight w:val="0"/>
          <w:marTop w:val="0"/>
          <w:marBottom w:val="160"/>
          <w:divBdr>
            <w:top w:val="none" w:sz="0" w:space="0" w:color="auto"/>
            <w:left w:val="none" w:sz="0" w:space="0" w:color="auto"/>
            <w:bottom w:val="none" w:sz="0" w:space="0" w:color="auto"/>
            <w:right w:val="none" w:sz="0" w:space="0" w:color="auto"/>
          </w:divBdr>
        </w:div>
        <w:div w:id="1659461667">
          <w:marLeft w:val="0"/>
          <w:marRight w:val="0"/>
          <w:marTop w:val="0"/>
          <w:marBottom w:val="160"/>
          <w:divBdr>
            <w:top w:val="none" w:sz="0" w:space="0" w:color="auto"/>
            <w:left w:val="none" w:sz="0" w:space="0" w:color="auto"/>
            <w:bottom w:val="none" w:sz="0" w:space="0" w:color="auto"/>
            <w:right w:val="none" w:sz="0" w:space="0" w:color="auto"/>
          </w:divBdr>
        </w:div>
      </w:divsChild>
    </w:div>
    <w:div w:id="1516112928">
      <w:bodyDiv w:val="1"/>
      <w:marLeft w:val="0"/>
      <w:marRight w:val="0"/>
      <w:marTop w:val="0"/>
      <w:marBottom w:val="0"/>
      <w:divBdr>
        <w:top w:val="none" w:sz="0" w:space="0" w:color="auto"/>
        <w:left w:val="none" w:sz="0" w:space="0" w:color="auto"/>
        <w:bottom w:val="none" w:sz="0" w:space="0" w:color="auto"/>
        <w:right w:val="none" w:sz="0" w:space="0" w:color="auto"/>
      </w:divBdr>
      <w:divsChild>
        <w:div w:id="420876766">
          <w:marLeft w:val="0"/>
          <w:marRight w:val="0"/>
          <w:marTop w:val="0"/>
          <w:marBottom w:val="0"/>
          <w:divBdr>
            <w:top w:val="none" w:sz="0" w:space="0" w:color="auto"/>
            <w:left w:val="none" w:sz="0" w:space="0" w:color="auto"/>
            <w:bottom w:val="none" w:sz="0" w:space="0" w:color="auto"/>
            <w:right w:val="none" w:sz="0" w:space="0" w:color="auto"/>
          </w:divBdr>
        </w:div>
        <w:div w:id="1333802954">
          <w:marLeft w:val="0"/>
          <w:marRight w:val="0"/>
          <w:marTop w:val="0"/>
          <w:marBottom w:val="0"/>
          <w:divBdr>
            <w:top w:val="none" w:sz="0" w:space="0" w:color="auto"/>
            <w:left w:val="none" w:sz="0" w:space="0" w:color="auto"/>
            <w:bottom w:val="none" w:sz="0" w:space="0" w:color="auto"/>
            <w:right w:val="none" w:sz="0" w:space="0" w:color="auto"/>
          </w:divBdr>
        </w:div>
        <w:div w:id="1851795911">
          <w:marLeft w:val="0"/>
          <w:marRight w:val="0"/>
          <w:marTop w:val="0"/>
          <w:marBottom w:val="0"/>
          <w:divBdr>
            <w:top w:val="none" w:sz="0" w:space="0" w:color="auto"/>
            <w:left w:val="none" w:sz="0" w:space="0" w:color="auto"/>
            <w:bottom w:val="none" w:sz="0" w:space="0" w:color="auto"/>
            <w:right w:val="none" w:sz="0" w:space="0" w:color="auto"/>
          </w:divBdr>
        </w:div>
      </w:divsChild>
    </w:div>
    <w:div w:id="1581980418">
      <w:bodyDiv w:val="1"/>
      <w:marLeft w:val="0"/>
      <w:marRight w:val="0"/>
      <w:marTop w:val="0"/>
      <w:marBottom w:val="0"/>
      <w:divBdr>
        <w:top w:val="none" w:sz="0" w:space="0" w:color="auto"/>
        <w:left w:val="none" w:sz="0" w:space="0" w:color="auto"/>
        <w:bottom w:val="none" w:sz="0" w:space="0" w:color="auto"/>
        <w:right w:val="none" w:sz="0" w:space="0" w:color="auto"/>
      </w:divBdr>
      <w:divsChild>
        <w:div w:id="974335062">
          <w:marLeft w:val="0"/>
          <w:marRight w:val="0"/>
          <w:marTop w:val="0"/>
          <w:marBottom w:val="0"/>
          <w:divBdr>
            <w:top w:val="none" w:sz="0" w:space="0" w:color="auto"/>
            <w:left w:val="none" w:sz="0" w:space="0" w:color="auto"/>
            <w:bottom w:val="none" w:sz="0" w:space="0" w:color="auto"/>
            <w:right w:val="none" w:sz="0" w:space="0" w:color="auto"/>
          </w:divBdr>
        </w:div>
        <w:div w:id="2062291191">
          <w:marLeft w:val="0"/>
          <w:marRight w:val="0"/>
          <w:marTop w:val="0"/>
          <w:marBottom w:val="0"/>
          <w:divBdr>
            <w:top w:val="none" w:sz="0" w:space="0" w:color="auto"/>
            <w:left w:val="none" w:sz="0" w:space="0" w:color="auto"/>
            <w:bottom w:val="none" w:sz="0" w:space="0" w:color="auto"/>
            <w:right w:val="none" w:sz="0" w:space="0" w:color="auto"/>
          </w:divBdr>
        </w:div>
      </w:divsChild>
    </w:div>
    <w:div w:id="1664964891">
      <w:bodyDiv w:val="1"/>
      <w:marLeft w:val="0"/>
      <w:marRight w:val="0"/>
      <w:marTop w:val="0"/>
      <w:marBottom w:val="0"/>
      <w:divBdr>
        <w:top w:val="none" w:sz="0" w:space="0" w:color="auto"/>
        <w:left w:val="none" w:sz="0" w:space="0" w:color="auto"/>
        <w:bottom w:val="none" w:sz="0" w:space="0" w:color="auto"/>
        <w:right w:val="none" w:sz="0" w:space="0" w:color="auto"/>
      </w:divBdr>
    </w:div>
    <w:div w:id="1772583525">
      <w:bodyDiv w:val="1"/>
      <w:marLeft w:val="0"/>
      <w:marRight w:val="0"/>
      <w:marTop w:val="0"/>
      <w:marBottom w:val="0"/>
      <w:divBdr>
        <w:top w:val="none" w:sz="0" w:space="0" w:color="auto"/>
        <w:left w:val="none" w:sz="0" w:space="0" w:color="auto"/>
        <w:bottom w:val="none" w:sz="0" w:space="0" w:color="auto"/>
        <w:right w:val="none" w:sz="0" w:space="0" w:color="auto"/>
      </w:divBdr>
    </w:div>
    <w:div w:id="1777360926">
      <w:bodyDiv w:val="1"/>
      <w:marLeft w:val="0"/>
      <w:marRight w:val="0"/>
      <w:marTop w:val="0"/>
      <w:marBottom w:val="0"/>
      <w:divBdr>
        <w:top w:val="none" w:sz="0" w:space="0" w:color="auto"/>
        <w:left w:val="none" w:sz="0" w:space="0" w:color="auto"/>
        <w:bottom w:val="none" w:sz="0" w:space="0" w:color="auto"/>
        <w:right w:val="none" w:sz="0" w:space="0" w:color="auto"/>
      </w:divBdr>
      <w:divsChild>
        <w:div w:id="174612900">
          <w:marLeft w:val="0"/>
          <w:marRight w:val="0"/>
          <w:marTop w:val="0"/>
          <w:marBottom w:val="60"/>
          <w:divBdr>
            <w:top w:val="none" w:sz="0" w:space="0" w:color="auto"/>
            <w:left w:val="none" w:sz="0" w:space="0" w:color="auto"/>
            <w:bottom w:val="none" w:sz="0" w:space="0" w:color="auto"/>
            <w:right w:val="none" w:sz="0" w:space="0" w:color="auto"/>
          </w:divBdr>
        </w:div>
      </w:divsChild>
    </w:div>
    <w:div w:id="1783257863">
      <w:bodyDiv w:val="1"/>
      <w:marLeft w:val="0"/>
      <w:marRight w:val="0"/>
      <w:marTop w:val="0"/>
      <w:marBottom w:val="0"/>
      <w:divBdr>
        <w:top w:val="none" w:sz="0" w:space="0" w:color="auto"/>
        <w:left w:val="none" w:sz="0" w:space="0" w:color="auto"/>
        <w:bottom w:val="none" w:sz="0" w:space="0" w:color="auto"/>
        <w:right w:val="none" w:sz="0" w:space="0" w:color="auto"/>
      </w:divBdr>
      <w:divsChild>
        <w:div w:id="972368638">
          <w:marLeft w:val="0"/>
          <w:marRight w:val="0"/>
          <w:marTop w:val="0"/>
          <w:marBottom w:val="0"/>
          <w:divBdr>
            <w:top w:val="none" w:sz="0" w:space="0" w:color="auto"/>
            <w:left w:val="none" w:sz="0" w:space="0" w:color="auto"/>
            <w:bottom w:val="none" w:sz="0" w:space="0" w:color="auto"/>
            <w:right w:val="none" w:sz="0" w:space="0" w:color="auto"/>
          </w:divBdr>
        </w:div>
        <w:div w:id="1806435539">
          <w:marLeft w:val="0"/>
          <w:marRight w:val="0"/>
          <w:marTop w:val="0"/>
          <w:marBottom w:val="0"/>
          <w:divBdr>
            <w:top w:val="none" w:sz="0" w:space="0" w:color="auto"/>
            <w:left w:val="none" w:sz="0" w:space="0" w:color="auto"/>
            <w:bottom w:val="none" w:sz="0" w:space="0" w:color="auto"/>
            <w:right w:val="none" w:sz="0" w:space="0" w:color="auto"/>
          </w:divBdr>
        </w:div>
        <w:div w:id="1896775194">
          <w:marLeft w:val="0"/>
          <w:marRight w:val="0"/>
          <w:marTop w:val="0"/>
          <w:marBottom w:val="160"/>
          <w:divBdr>
            <w:top w:val="none" w:sz="0" w:space="0" w:color="auto"/>
            <w:left w:val="none" w:sz="0" w:space="0" w:color="auto"/>
            <w:bottom w:val="none" w:sz="0" w:space="0" w:color="auto"/>
            <w:right w:val="none" w:sz="0" w:space="0" w:color="auto"/>
          </w:divBdr>
        </w:div>
      </w:divsChild>
    </w:div>
    <w:div w:id="1792819904">
      <w:bodyDiv w:val="1"/>
      <w:marLeft w:val="0"/>
      <w:marRight w:val="0"/>
      <w:marTop w:val="0"/>
      <w:marBottom w:val="0"/>
      <w:divBdr>
        <w:top w:val="none" w:sz="0" w:space="0" w:color="auto"/>
        <w:left w:val="none" w:sz="0" w:space="0" w:color="auto"/>
        <w:bottom w:val="none" w:sz="0" w:space="0" w:color="auto"/>
        <w:right w:val="none" w:sz="0" w:space="0" w:color="auto"/>
      </w:divBdr>
    </w:div>
    <w:div w:id="1807043378">
      <w:bodyDiv w:val="1"/>
      <w:marLeft w:val="0"/>
      <w:marRight w:val="0"/>
      <w:marTop w:val="0"/>
      <w:marBottom w:val="0"/>
      <w:divBdr>
        <w:top w:val="none" w:sz="0" w:space="0" w:color="auto"/>
        <w:left w:val="none" w:sz="0" w:space="0" w:color="auto"/>
        <w:bottom w:val="none" w:sz="0" w:space="0" w:color="auto"/>
        <w:right w:val="none" w:sz="0" w:space="0" w:color="auto"/>
      </w:divBdr>
      <w:divsChild>
        <w:div w:id="817573199">
          <w:marLeft w:val="0"/>
          <w:marRight w:val="0"/>
          <w:marTop w:val="0"/>
          <w:marBottom w:val="0"/>
          <w:divBdr>
            <w:top w:val="none" w:sz="0" w:space="0" w:color="auto"/>
            <w:left w:val="none" w:sz="0" w:space="0" w:color="auto"/>
            <w:bottom w:val="none" w:sz="0" w:space="0" w:color="auto"/>
            <w:right w:val="none" w:sz="0" w:space="0" w:color="auto"/>
          </w:divBdr>
        </w:div>
        <w:div w:id="1347945235">
          <w:marLeft w:val="0"/>
          <w:marRight w:val="0"/>
          <w:marTop w:val="0"/>
          <w:marBottom w:val="0"/>
          <w:divBdr>
            <w:top w:val="none" w:sz="0" w:space="0" w:color="auto"/>
            <w:left w:val="none" w:sz="0" w:space="0" w:color="auto"/>
            <w:bottom w:val="none" w:sz="0" w:space="0" w:color="auto"/>
            <w:right w:val="none" w:sz="0" w:space="0" w:color="auto"/>
          </w:divBdr>
        </w:div>
      </w:divsChild>
    </w:div>
    <w:div w:id="1838376081">
      <w:bodyDiv w:val="1"/>
      <w:marLeft w:val="0"/>
      <w:marRight w:val="0"/>
      <w:marTop w:val="0"/>
      <w:marBottom w:val="0"/>
      <w:divBdr>
        <w:top w:val="none" w:sz="0" w:space="0" w:color="auto"/>
        <w:left w:val="none" w:sz="0" w:space="0" w:color="auto"/>
        <w:bottom w:val="none" w:sz="0" w:space="0" w:color="auto"/>
        <w:right w:val="none" w:sz="0" w:space="0" w:color="auto"/>
      </w:divBdr>
    </w:div>
    <w:div w:id="1847944126">
      <w:bodyDiv w:val="1"/>
      <w:marLeft w:val="0"/>
      <w:marRight w:val="0"/>
      <w:marTop w:val="0"/>
      <w:marBottom w:val="0"/>
      <w:divBdr>
        <w:top w:val="none" w:sz="0" w:space="0" w:color="auto"/>
        <w:left w:val="none" w:sz="0" w:space="0" w:color="auto"/>
        <w:bottom w:val="none" w:sz="0" w:space="0" w:color="auto"/>
        <w:right w:val="none" w:sz="0" w:space="0" w:color="auto"/>
      </w:divBdr>
      <w:divsChild>
        <w:div w:id="220949875">
          <w:marLeft w:val="0"/>
          <w:marRight w:val="0"/>
          <w:marTop w:val="0"/>
          <w:marBottom w:val="0"/>
          <w:divBdr>
            <w:top w:val="none" w:sz="0" w:space="0" w:color="auto"/>
            <w:left w:val="none" w:sz="0" w:space="0" w:color="auto"/>
            <w:bottom w:val="none" w:sz="0" w:space="0" w:color="auto"/>
            <w:right w:val="none" w:sz="0" w:space="0" w:color="auto"/>
          </w:divBdr>
        </w:div>
        <w:div w:id="334920441">
          <w:marLeft w:val="0"/>
          <w:marRight w:val="0"/>
          <w:marTop w:val="0"/>
          <w:marBottom w:val="0"/>
          <w:divBdr>
            <w:top w:val="none" w:sz="0" w:space="0" w:color="auto"/>
            <w:left w:val="none" w:sz="0" w:space="0" w:color="auto"/>
            <w:bottom w:val="none" w:sz="0" w:space="0" w:color="auto"/>
            <w:right w:val="none" w:sz="0" w:space="0" w:color="auto"/>
          </w:divBdr>
        </w:div>
        <w:div w:id="1501580577">
          <w:marLeft w:val="0"/>
          <w:marRight w:val="0"/>
          <w:marTop w:val="0"/>
          <w:marBottom w:val="0"/>
          <w:divBdr>
            <w:top w:val="none" w:sz="0" w:space="0" w:color="auto"/>
            <w:left w:val="none" w:sz="0" w:space="0" w:color="auto"/>
            <w:bottom w:val="none" w:sz="0" w:space="0" w:color="auto"/>
            <w:right w:val="none" w:sz="0" w:space="0" w:color="auto"/>
          </w:divBdr>
        </w:div>
        <w:div w:id="1657224699">
          <w:marLeft w:val="0"/>
          <w:marRight w:val="0"/>
          <w:marTop w:val="0"/>
          <w:marBottom w:val="0"/>
          <w:divBdr>
            <w:top w:val="none" w:sz="0" w:space="0" w:color="auto"/>
            <w:left w:val="none" w:sz="0" w:space="0" w:color="auto"/>
            <w:bottom w:val="none" w:sz="0" w:space="0" w:color="auto"/>
            <w:right w:val="none" w:sz="0" w:space="0" w:color="auto"/>
          </w:divBdr>
        </w:div>
      </w:divsChild>
    </w:div>
    <w:div w:id="1942762063">
      <w:bodyDiv w:val="1"/>
      <w:marLeft w:val="0"/>
      <w:marRight w:val="0"/>
      <w:marTop w:val="0"/>
      <w:marBottom w:val="0"/>
      <w:divBdr>
        <w:top w:val="none" w:sz="0" w:space="0" w:color="auto"/>
        <w:left w:val="none" w:sz="0" w:space="0" w:color="auto"/>
        <w:bottom w:val="none" w:sz="0" w:space="0" w:color="auto"/>
        <w:right w:val="none" w:sz="0" w:space="0" w:color="auto"/>
      </w:divBdr>
    </w:div>
    <w:div w:id="1964070950">
      <w:bodyDiv w:val="1"/>
      <w:marLeft w:val="0"/>
      <w:marRight w:val="0"/>
      <w:marTop w:val="0"/>
      <w:marBottom w:val="0"/>
      <w:divBdr>
        <w:top w:val="none" w:sz="0" w:space="0" w:color="auto"/>
        <w:left w:val="none" w:sz="0" w:space="0" w:color="auto"/>
        <w:bottom w:val="none" w:sz="0" w:space="0" w:color="auto"/>
        <w:right w:val="none" w:sz="0" w:space="0" w:color="auto"/>
      </w:divBdr>
    </w:div>
    <w:div w:id="1973826761">
      <w:bodyDiv w:val="1"/>
      <w:marLeft w:val="0"/>
      <w:marRight w:val="0"/>
      <w:marTop w:val="0"/>
      <w:marBottom w:val="0"/>
      <w:divBdr>
        <w:top w:val="none" w:sz="0" w:space="0" w:color="auto"/>
        <w:left w:val="none" w:sz="0" w:space="0" w:color="auto"/>
        <w:bottom w:val="none" w:sz="0" w:space="0" w:color="auto"/>
        <w:right w:val="none" w:sz="0" w:space="0" w:color="auto"/>
      </w:divBdr>
      <w:divsChild>
        <w:div w:id="56562145">
          <w:marLeft w:val="0"/>
          <w:marRight w:val="0"/>
          <w:marTop w:val="0"/>
          <w:marBottom w:val="160"/>
          <w:divBdr>
            <w:top w:val="none" w:sz="0" w:space="0" w:color="auto"/>
            <w:left w:val="none" w:sz="0" w:space="0" w:color="auto"/>
            <w:bottom w:val="none" w:sz="0" w:space="0" w:color="auto"/>
            <w:right w:val="none" w:sz="0" w:space="0" w:color="auto"/>
          </w:divBdr>
        </w:div>
        <w:div w:id="328681201">
          <w:marLeft w:val="0"/>
          <w:marRight w:val="0"/>
          <w:marTop w:val="0"/>
          <w:marBottom w:val="160"/>
          <w:divBdr>
            <w:top w:val="none" w:sz="0" w:space="0" w:color="auto"/>
            <w:left w:val="none" w:sz="0" w:space="0" w:color="auto"/>
            <w:bottom w:val="none" w:sz="0" w:space="0" w:color="auto"/>
            <w:right w:val="none" w:sz="0" w:space="0" w:color="auto"/>
          </w:divBdr>
        </w:div>
        <w:div w:id="457258323">
          <w:marLeft w:val="0"/>
          <w:marRight w:val="0"/>
          <w:marTop w:val="0"/>
          <w:marBottom w:val="160"/>
          <w:divBdr>
            <w:top w:val="none" w:sz="0" w:space="0" w:color="auto"/>
            <w:left w:val="none" w:sz="0" w:space="0" w:color="auto"/>
            <w:bottom w:val="none" w:sz="0" w:space="0" w:color="auto"/>
            <w:right w:val="none" w:sz="0" w:space="0" w:color="auto"/>
          </w:divBdr>
        </w:div>
        <w:div w:id="657809795">
          <w:marLeft w:val="0"/>
          <w:marRight w:val="0"/>
          <w:marTop w:val="0"/>
          <w:marBottom w:val="0"/>
          <w:divBdr>
            <w:top w:val="none" w:sz="0" w:space="0" w:color="auto"/>
            <w:left w:val="none" w:sz="0" w:space="0" w:color="auto"/>
            <w:bottom w:val="none" w:sz="0" w:space="0" w:color="auto"/>
            <w:right w:val="none" w:sz="0" w:space="0" w:color="auto"/>
          </w:divBdr>
        </w:div>
        <w:div w:id="888611043">
          <w:marLeft w:val="0"/>
          <w:marRight w:val="0"/>
          <w:marTop w:val="0"/>
          <w:marBottom w:val="160"/>
          <w:divBdr>
            <w:top w:val="none" w:sz="0" w:space="0" w:color="auto"/>
            <w:left w:val="none" w:sz="0" w:space="0" w:color="auto"/>
            <w:bottom w:val="none" w:sz="0" w:space="0" w:color="auto"/>
            <w:right w:val="none" w:sz="0" w:space="0" w:color="auto"/>
          </w:divBdr>
        </w:div>
        <w:div w:id="930702970">
          <w:marLeft w:val="0"/>
          <w:marRight w:val="0"/>
          <w:marTop w:val="0"/>
          <w:marBottom w:val="160"/>
          <w:divBdr>
            <w:top w:val="none" w:sz="0" w:space="0" w:color="auto"/>
            <w:left w:val="none" w:sz="0" w:space="0" w:color="auto"/>
            <w:bottom w:val="none" w:sz="0" w:space="0" w:color="auto"/>
            <w:right w:val="none" w:sz="0" w:space="0" w:color="auto"/>
          </w:divBdr>
        </w:div>
        <w:div w:id="1080758785">
          <w:marLeft w:val="0"/>
          <w:marRight w:val="0"/>
          <w:marTop w:val="0"/>
          <w:marBottom w:val="160"/>
          <w:divBdr>
            <w:top w:val="none" w:sz="0" w:space="0" w:color="auto"/>
            <w:left w:val="none" w:sz="0" w:space="0" w:color="auto"/>
            <w:bottom w:val="none" w:sz="0" w:space="0" w:color="auto"/>
            <w:right w:val="none" w:sz="0" w:space="0" w:color="auto"/>
          </w:divBdr>
        </w:div>
        <w:div w:id="1147481022">
          <w:marLeft w:val="0"/>
          <w:marRight w:val="0"/>
          <w:marTop w:val="0"/>
          <w:marBottom w:val="160"/>
          <w:divBdr>
            <w:top w:val="none" w:sz="0" w:space="0" w:color="auto"/>
            <w:left w:val="none" w:sz="0" w:space="0" w:color="auto"/>
            <w:bottom w:val="none" w:sz="0" w:space="0" w:color="auto"/>
            <w:right w:val="none" w:sz="0" w:space="0" w:color="auto"/>
          </w:divBdr>
        </w:div>
        <w:div w:id="1273780028">
          <w:marLeft w:val="0"/>
          <w:marRight w:val="0"/>
          <w:marTop w:val="0"/>
          <w:marBottom w:val="160"/>
          <w:divBdr>
            <w:top w:val="none" w:sz="0" w:space="0" w:color="auto"/>
            <w:left w:val="none" w:sz="0" w:space="0" w:color="auto"/>
            <w:bottom w:val="none" w:sz="0" w:space="0" w:color="auto"/>
            <w:right w:val="none" w:sz="0" w:space="0" w:color="auto"/>
          </w:divBdr>
        </w:div>
        <w:div w:id="1480608193">
          <w:marLeft w:val="0"/>
          <w:marRight w:val="0"/>
          <w:marTop w:val="0"/>
          <w:marBottom w:val="160"/>
          <w:divBdr>
            <w:top w:val="none" w:sz="0" w:space="0" w:color="auto"/>
            <w:left w:val="none" w:sz="0" w:space="0" w:color="auto"/>
            <w:bottom w:val="none" w:sz="0" w:space="0" w:color="auto"/>
            <w:right w:val="none" w:sz="0" w:space="0" w:color="auto"/>
          </w:divBdr>
        </w:div>
        <w:div w:id="1680230907">
          <w:marLeft w:val="0"/>
          <w:marRight w:val="0"/>
          <w:marTop w:val="0"/>
          <w:marBottom w:val="160"/>
          <w:divBdr>
            <w:top w:val="none" w:sz="0" w:space="0" w:color="auto"/>
            <w:left w:val="none" w:sz="0" w:space="0" w:color="auto"/>
            <w:bottom w:val="none" w:sz="0" w:space="0" w:color="auto"/>
            <w:right w:val="none" w:sz="0" w:space="0" w:color="auto"/>
          </w:divBdr>
        </w:div>
        <w:div w:id="2013679080">
          <w:marLeft w:val="0"/>
          <w:marRight w:val="0"/>
          <w:marTop w:val="0"/>
          <w:marBottom w:val="160"/>
          <w:divBdr>
            <w:top w:val="none" w:sz="0" w:space="0" w:color="auto"/>
            <w:left w:val="none" w:sz="0" w:space="0" w:color="auto"/>
            <w:bottom w:val="none" w:sz="0" w:space="0" w:color="auto"/>
            <w:right w:val="none" w:sz="0" w:space="0" w:color="auto"/>
          </w:divBdr>
        </w:div>
        <w:div w:id="2027823349">
          <w:marLeft w:val="0"/>
          <w:marRight w:val="0"/>
          <w:marTop w:val="0"/>
          <w:marBottom w:val="160"/>
          <w:divBdr>
            <w:top w:val="none" w:sz="0" w:space="0" w:color="auto"/>
            <w:left w:val="none" w:sz="0" w:space="0" w:color="auto"/>
            <w:bottom w:val="none" w:sz="0" w:space="0" w:color="auto"/>
            <w:right w:val="none" w:sz="0" w:space="0" w:color="auto"/>
          </w:divBdr>
        </w:div>
        <w:div w:id="2055234630">
          <w:marLeft w:val="0"/>
          <w:marRight w:val="0"/>
          <w:marTop w:val="0"/>
          <w:marBottom w:val="160"/>
          <w:divBdr>
            <w:top w:val="none" w:sz="0" w:space="0" w:color="auto"/>
            <w:left w:val="none" w:sz="0" w:space="0" w:color="auto"/>
            <w:bottom w:val="none" w:sz="0" w:space="0" w:color="auto"/>
            <w:right w:val="none" w:sz="0" w:space="0" w:color="auto"/>
          </w:divBdr>
        </w:div>
      </w:divsChild>
    </w:div>
    <w:div w:id="1981955743">
      <w:bodyDiv w:val="1"/>
      <w:marLeft w:val="0"/>
      <w:marRight w:val="0"/>
      <w:marTop w:val="0"/>
      <w:marBottom w:val="0"/>
      <w:divBdr>
        <w:top w:val="none" w:sz="0" w:space="0" w:color="auto"/>
        <w:left w:val="none" w:sz="0" w:space="0" w:color="auto"/>
        <w:bottom w:val="none" w:sz="0" w:space="0" w:color="auto"/>
        <w:right w:val="none" w:sz="0" w:space="0" w:color="auto"/>
      </w:divBdr>
    </w:div>
    <w:div w:id="2070179504">
      <w:bodyDiv w:val="1"/>
      <w:marLeft w:val="0"/>
      <w:marRight w:val="0"/>
      <w:marTop w:val="0"/>
      <w:marBottom w:val="0"/>
      <w:divBdr>
        <w:top w:val="none" w:sz="0" w:space="0" w:color="auto"/>
        <w:left w:val="none" w:sz="0" w:space="0" w:color="auto"/>
        <w:bottom w:val="none" w:sz="0" w:space="0" w:color="auto"/>
        <w:right w:val="none" w:sz="0" w:space="0" w:color="auto"/>
      </w:divBdr>
      <w:divsChild>
        <w:div w:id="48728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793647">
      <w:bodyDiv w:val="1"/>
      <w:marLeft w:val="0"/>
      <w:marRight w:val="0"/>
      <w:marTop w:val="0"/>
      <w:marBottom w:val="0"/>
      <w:divBdr>
        <w:top w:val="none" w:sz="0" w:space="0" w:color="auto"/>
        <w:left w:val="none" w:sz="0" w:space="0" w:color="auto"/>
        <w:bottom w:val="none" w:sz="0" w:space="0" w:color="auto"/>
        <w:right w:val="none" w:sz="0" w:space="0" w:color="auto"/>
      </w:divBdr>
    </w:div>
    <w:div w:id="2128429700">
      <w:bodyDiv w:val="1"/>
      <w:marLeft w:val="0"/>
      <w:marRight w:val="0"/>
      <w:marTop w:val="0"/>
      <w:marBottom w:val="0"/>
      <w:divBdr>
        <w:top w:val="none" w:sz="0" w:space="0" w:color="auto"/>
        <w:left w:val="none" w:sz="0" w:space="0" w:color="auto"/>
        <w:bottom w:val="none" w:sz="0" w:space="0" w:color="auto"/>
        <w:right w:val="none" w:sz="0" w:space="0" w:color="auto"/>
      </w:divBdr>
      <w:divsChild>
        <w:div w:id="373773046">
          <w:marLeft w:val="0"/>
          <w:marRight w:val="0"/>
          <w:marTop w:val="0"/>
          <w:marBottom w:val="0"/>
          <w:divBdr>
            <w:top w:val="none" w:sz="0" w:space="0" w:color="auto"/>
            <w:left w:val="none" w:sz="0" w:space="0" w:color="auto"/>
            <w:bottom w:val="none" w:sz="0" w:space="0" w:color="auto"/>
            <w:right w:val="none" w:sz="0" w:space="0" w:color="auto"/>
          </w:divBdr>
        </w:div>
        <w:div w:id="478033161">
          <w:marLeft w:val="0"/>
          <w:marRight w:val="0"/>
          <w:marTop w:val="0"/>
          <w:marBottom w:val="0"/>
          <w:divBdr>
            <w:top w:val="none" w:sz="0" w:space="0" w:color="auto"/>
            <w:left w:val="none" w:sz="0" w:space="0" w:color="auto"/>
            <w:bottom w:val="none" w:sz="0" w:space="0" w:color="auto"/>
            <w:right w:val="none" w:sz="0" w:space="0" w:color="auto"/>
          </w:divBdr>
        </w:div>
        <w:div w:id="621765577">
          <w:marLeft w:val="0"/>
          <w:marRight w:val="0"/>
          <w:marTop w:val="0"/>
          <w:marBottom w:val="0"/>
          <w:divBdr>
            <w:top w:val="none" w:sz="0" w:space="0" w:color="auto"/>
            <w:left w:val="none" w:sz="0" w:space="0" w:color="auto"/>
            <w:bottom w:val="none" w:sz="0" w:space="0" w:color="auto"/>
            <w:right w:val="none" w:sz="0" w:space="0" w:color="auto"/>
          </w:divBdr>
        </w:div>
        <w:div w:id="960770044">
          <w:marLeft w:val="0"/>
          <w:marRight w:val="0"/>
          <w:marTop w:val="0"/>
          <w:marBottom w:val="0"/>
          <w:divBdr>
            <w:top w:val="none" w:sz="0" w:space="0" w:color="auto"/>
            <w:left w:val="none" w:sz="0" w:space="0" w:color="auto"/>
            <w:bottom w:val="none" w:sz="0" w:space="0" w:color="auto"/>
            <w:right w:val="none" w:sz="0" w:space="0" w:color="auto"/>
          </w:divBdr>
        </w:div>
        <w:div w:id="1095708284">
          <w:marLeft w:val="0"/>
          <w:marRight w:val="0"/>
          <w:marTop w:val="0"/>
          <w:marBottom w:val="0"/>
          <w:divBdr>
            <w:top w:val="none" w:sz="0" w:space="0" w:color="auto"/>
            <w:left w:val="none" w:sz="0" w:space="0" w:color="auto"/>
            <w:bottom w:val="none" w:sz="0" w:space="0" w:color="auto"/>
            <w:right w:val="none" w:sz="0" w:space="0" w:color="auto"/>
          </w:divBdr>
        </w:div>
        <w:div w:id="1533617228">
          <w:marLeft w:val="0"/>
          <w:marRight w:val="0"/>
          <w:marTop w:val="0"/>
          <w:marBottom w:val="0"/>
          <w:divBdr>
            <w:top w:val="none" w:sz="0" w:space="0" w:color="auto"/>
            <w:left w:val="none" w:sz="0" w:space="0" w:color="auto"/>
            <w:bottom w:val="none" w:sz="0" w:space="0" w:color="auto"/>
            <w:right w:val="none" w:sz="0" w:space="0" w:color="auto"/>
          </w:divBdr>
        </w:div>
        <w:div w:id="1547334753">
          <w:marLeft w:val="0"/>
          <w:marRight w:val="0"/>
          <w:marTop w:val="0"/>
          <w:marBottom w:val="0"/>
          <w:divBdr>
            <w:top w:val="none" w:sz="0" w:space="0" w:color="auto"/>
            <w:left w:val="none" w:sz="0" w:space="0" w:color="auto"/>
            <w:bottom w:val="none" w:sz="0" w:space="0" w:color="auto"/>
            <w:right w:val="none" w:sz="0" w:space="0" w:color="auto"/>
          </w:divBdr>
        </w:div>
        <w:div w:id="1567833339">
          <w:marLeft w:val="0"/>
          <w:marRight w:val="0"/>
          <w:marTop w:val="0"/>
          <w:marBottom w:val="0"/>
          <w:divBdr>
            <w:top w:val="none" w:sz="0" w:space="0" w:color="auto"/>
            <w:left w:val="none" w:sz="0" w:space="0" w:color="auto"/>
            <w:bottom w:val="none" w:sz="0" w:space="0" w:color="auto"/>
            <w:right w:val="none" w:sz="0" w:space="0" w:color="auto"/>
          </w:divBdr>
        </w:div>
        <w:div w:id="1609778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2015-11-29T00:00:00</PublishDate>
  <Abstract>Date: 26/11/2015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309F9-DF1A-429B-B2C7-D870CF826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Construction Project Risk Management: An investigation of Project Planning techniques</vt:lpstr>
    </vt:vector>
  </TitlesOfParts>
  <Company>University Of Birmingham</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Project Risk Management: An investigation of Project Planning techniques</dc:title>
  <dc:subject>Material within this report was prepared as part of the B.Eng course ‘Civil Engineering’ and should not be published without the consent of the University of Birmingham. The University of Birmingham does not take responsibility for the statements made in this document.</dc:subject>
  <dc:creator>Abdikhaliq Timer</dc:creator>
  <cp:keywords/>
  <dc:description/>
  <cp:lastModifiedBy>abdikhaliq timer</cp:lastModifiedBy>
  <cp:revision>3</cp:revision>
  <cp:lastPrinted>2016-04-13T17:48:00Z</cp:lastPrinted>
  <dcterms:created xsi:type="dcterms:W3CDTF">2017-02-28T13:24:00Z</dcterms:created>
  <dcterms:modified xsi:type="dcterms:W3CDTF">2017-02-28T14:31:00Z</dcterms:modified>
</cp:coreProperties>
</file>