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C4571" w14:textId="77777777" w:rsidR="00CC4F61" w:rsidRDefault="00CC4F61" w:rsidP="00CC4F61">
      <w:pPr>
        <w:jc w:val="both"/>
        <w:rPr>
          <w:rFonts w:ascii="Times New Roman" w:hAnsi="Times New Roman" w:cs="Times New Roman"/>
          <w:sz w:val="24"/>
          <w:szCs w:val="24"/>
        </w:rPr>
      </w:pPr>
      <w:r w:rsidRPr="00A52649">
        <w:rPr>
          <w:rFonts w:ascii="Times New Roman" w:hAnsi="Times New Roman" w:cs="Times New Roman"/>
          <w:noProof/>
          <w:sz w:val="24"/>
          <w:szCs w:val="24"/>
          <w:u w:val="single"/>
        </w:rPr>
        <w:drawing>
          <wp:inline distT="0" distB="0" distL="0" distR="0" wp14:anchorId="048DE130" wp14:editId="5204A117">
            <wp:extent cx="5943600" cy="544195"/>
            <wp:effectExtent l="0" t="0" r="0" b="0"/>
            <wp:docPr id="135041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0DB64" w14:textId="77777777" w:rsidR="00CC4F61" w:rsidRDefault="00CC4F61" w:rsidP="00CC4F6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Name: Mark D. Guanzon</w:t>
      </w:r>
    </w:p>
    <w:p w14:paraId="7D2D4EE9" w14:textId="7C171DB9" w:rsidR="00CC4F61" w:rsidRDefault="00CC4F61" w:rsidP="00CC4F6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Subject: </w:t>
      </w:r>
      <w:r>
        <w:rPr>
          <w:rFonts w:ascii="Times New Roman" w:hAnsi="Times New Roman" w:cs="Times New Roman"/>
          <w:b/>
          <w:bCs/>
          <w:sz w:val="24"/>
          <w:szCs w:val="24"/>
        </w:rPr>
        <w:t>CAPSTONE 2</w:t>
      </w:r>
    </w:p>
    <w:p w14:paraId="4E393AB4" w14:textId="77777777" w:rsidR="00CC4F61" w:rsidRDefault="00CC4F61" w:rsidP="00CC4F6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 12/1/2025</w:t>
      </w:r>
    </w:p>
    <w:p w14:paraId="033348DA" w14:textId="0935ED1F" w:rsidR="00025B8D" w:rsidRDefault="00CC4F61">
      <w:r w:rsidRPr="00CC4F61">
        <w:drawing>
          <wp:inline distT="0" distB="0" distL="0" distR="0" wp14:anchorId="74D670C3" wp14:editId="4E18DB57">
            <wp:extent cx="6121400" cy="6286500"/>
            <wp:effectExtent l="0" t="0" r="0" b="0"/>
            <wp:docPr id="188755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54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2259" cy="628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F424" w14:textId="77777777" w:rsidR="00CC4F61" w:rsidRDefault="00CC4F61"/>
    <w:p w14:paraId="720E06A7" w14:textId="77777777" w:rsidR="00CC4F61" w:rsidRDefault="00CC4F61" w:rsidP="00CC4F61">
      <w:pPr>
        <w:jc w:val="both"/>
        <w:rPr>
          <w:rFonts w:ascii="Times New Roman" w:hAnsi="Times New Roman" w:cs="Times New Roman"/>
          <w:sz w:val="24"/>
          <w:szCs w:val="24"/>
        </w:rPr>
      </w:pPr>
      <w:r w:rsidRPr="00A52649"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drawing>
          <wp:inline distT="0" distB="0" distL="0" distR="0" wp14:anchorId="450C58D5" wp14:editId="05B8BE0C">
            <wp:extent cx="5943600" cy="544195"/>
            <wp:effectExtent l="0" t="0" r="0" b="0"/>
            <wp:docPr id="118054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2243D" w14:textId="77777777" w:rsidR="00CC4F61" w:rsidRDefault="00CC4F61" w:rsidP="00CC4F6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Name: Mark D. Guanzon</w:t>
      </w:r>
    </w:p>
    <w:p w14:paraId="7BD4FD77" w14:textId="77777777" w:rsidR="00CC4F61" w:rsidRDefault="00CC4F61" w:rsidP="00CC4F6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Subject: CAPSTONE 2</w:t>
      </w:r>
    </w:p>
    <w:p w14:paraId="350CBF1C" w14:textId="77777777" w:rsidR="00CC4F61" w:rsidRDefault="00CC4F61" w:rsidP="00CC4F6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 12/1/2025</w:t>
      </w:r>
    </w:p>
    <w:p w14:paraId="68FDF788" w14:textId="57AC9669" w:rsidR="00CC4F61" w:rsidRDefault="00CC4F61">
      <w:r>
        <w:rPr>
          <w:noProof/>
        </w:rPr>
        <w:drawing>
          <wp:inline distT="0" distB="0" distL="0" distR="0" wp14:anchorId="1313175C" wp14:editId="18B9AA9A">
            <wp:extent cx="6350000" cy="5867400"/>
            <wp:effectExtent l="0" t="0" r="0" b="0"/>
            <wp:docPr id="183406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66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B09B" w14:textId="77777777" w:rsidR="00CC4F61" w:rsidRDefault="00CC4F61"/>
    <w:p w14:paraId="123A9D4D" w14:textId="77777777" w:rsidR="00CC4F61" w:rsidRDefault="00CC4F61"/>
    <w:p w14:paraId="43E2E738" w14:textId="77777777" w:rsidR="00CC4F61" w:rsidRDefault="00CC4F61"/>
    <w:p w14:paraId="6460F30B" w14:textId="77777777" w:rsidR="00CC4F61" w:rsidRDefault="00CC4F61" w:rsidP="00CC4F61">
      <w:pPr>
        <w:jc w:val="both"/>
        <w:rPr>
          <w:rFonts w:ascii="Times New Roman" w:hAnsi="Times New Roman" w:cs="Times New Roman"/>
          <w:sz w:val="24"/>
          <w:szCs w:val="24"/>
        </w:rPr>
      </w:pPr>
      <w:r w:rsidRPr="00A52649"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drawing>
          <wp:inline distT="0" distB="0" distL="0" distR="0" wp14:anchorId="4847B9E9" wp14:editId="02B3F032">
            <wp:extent cx="5943600" cy="544195"/>
            <wp:effectExtent l="0" t="0" r="0" b="0"/>
            <wp:docPr id="170024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8E8ED" w14:textId="77777777" w:rsidR="00CC4F61" w:rsidRDefault="00CC4F61" w:rsidP="00CC4F6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Name: Mark D. Guanzon</w:t>
      </w:r>
    </w:p>
    <w:p w14:paraId="4BECB692" w14:textId="77777777" w:rsidR="00CC4F61" w:rsidRDefault="00CC4F61" w:rsidP="00CC4F6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Subject: CAPSTONE 2</w:t>
      </w:r>
    </w:p>
    <w:p w14:paraId="5324DD39" w14:textId="77777777" w:rsidR="00CC4F61" w:rsidRDefault="00CC4F61" w:rsidP="00CC4F6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 12/1/2025</w:t>
      </w:r>
    </w:p>
    <w:p w14:paraId="4258D144" w14:textId="5147BC99" w:rsidR="00CC4F61" w:rsidRDefault="00CC4F61">
      <w:r w:rsidRPr="00CC4F61">
        <w:drawing>
          <wp:inline distT="0" distB="0" distL="0" distR="0" wp14:anchorId="481B1020" wp14:editId="1AD816AC">
            <wp:extent cx="6324600" cy="6070600"/>
            <wp:effectExtent l="0" t="0" r="0" b="6350"/>
            <wp:docPr id="31418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84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AECC" w14:textId="77777777" w:rsidR="00CC4F61" w:rsidRDefault="00CC4F61"/>
    <w:p w14:paraId="49081F6E" w14:textId="77777777" w:rsidR="00CC4F61" w:rsidRDefault="00CC4F61"/>
    <w:p w14:paraId="389FCAFC" w14:textId="77777777" w:rsidR="00CC4F61" w:rsidRDefault="00CC4F61" w:rsidP="00CC4F61">
      <w:pPr>
        <w:jc w:val="both"/>
        <w:rPr>
          <w:rFonts w:ascii="Times New Roman" w:hAnsi="Times New Roman" w:cs="Times New Roman"/>
          <w:sz w:val="24"/>
          <w:szCs w:val="24"/>
        </w:rPr>
      </w:pPr>
      <w:r w:rsidRPr="00A52649"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drawing>
          <wp:inline distT="0" distB="0" distL="0" distR="0" wp14:anchorId="57446E6E" wp14:editId="774D6160">
            <wp:extent cx="5943600" cy="544195"/>
            <wp:effectExtent l="0" t="0" r="0" b="0"/>
            <wp:docPr id="42635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AE6F5" w14:textId="77777777" w:rsidR="00CC4F61" w:rsidRDefault="00CC4F61" w:rsidP="00CC4F6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Name: Mark D. Guanzon</w:t>
      </w:r>
    </w:p>
    <w:p w14:paraId="1FBB34CD" w14:textId="77777777" w:rsidR="00CC4F61" w:rsidRDefault="00CC4F61" w:rsidP="00CC4F6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Subject: CAPSTONE 2</w:t>
      </w:r>
    </w:p>
    <w:p w14:paraId="6BE5503F" w14:textId="77777777" w:rsidR="00CC4F61" w:rsidRDefault="00CC4F61" w:rsidP="00CC4F6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 12/1/2025</w:t>
      </w:r>
    </w:p>
    <w:p w14:paraId="49C57ED7" w14:textId="52B917A2" w:rsidR="00CC4F61" w:rsidRDefault="003F1EEE">
      <w:r w:rsidRPr="003F1EEE">
        <w:drawing>
          <wp:inline distT="0" distB="0" distL="0" distR="0" wp14:anchorId="21CC89A1" wp14:editId="344F6907">
            <wp:extent cx="5943600" cy="6007100"/>
            <wp:effectExtent l="0" t="0" r="0" b="0"/>
            <wp:docPr id="36423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36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F61"/>
    <w:rsid w:val="00025B8D"/>
    <w:rsid w:val="003F1EEE"/>
    <w:rsid w:val="00427B3D"/>
    <w:rsid w:val="00460513"/>
    <w:rsid w:val="006C4B7A"/>
    <w:rsid w:val="008626C9"/>
    <w:rsid w:val="008D7E6E"/>
    <w:rsid w:val="00B90BA7"/>
    <w:rsid w:val="00C4654B"/>
    <w:rsid w:val="00CC4F61"/>
    <w:rsid w:val="00CC5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6566B"/>
  <w15:chartTrackingRefBased/>
  <w15:docId w15:val="{7A7D7A25-16AB-4BF1-9DA3-C9D8993F4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F61"/>
  </w:style>
  <w:style w:type="paragraph" w:styleId="Heading1">
    <w:name w:val="heading 1"/>
    <w:basedOn w:val="Normal"/>
    <w:next w:val="Normal"/>
    <w:link w:val="Heading1Char"/>
    <w:uiPriority w:val="9"/>
    <w:qFormat/>
    <w:rsid w:val="008626C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6C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6C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632E62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6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6C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632E62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6C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632E62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6C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91347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6C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632E62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6C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632E62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6C9"/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6C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6C9"/>
    <w:rPr>
      <w:rFonts w:asciiTheme="majorHAnsi" w:eastAsiaTheme="majorEastAsia" w:hAnsiTheme="majorHAnsi" w:cstheme="majorBidi"/>
      <w:color w:val="632E62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6C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6C9"/>
    <w:rPr>
      <w:rFonts w:asciiTheme="majorHAnsi" w:eastAsiaTheme="majorEastAsia" w:hAnsiTheme="majorHAnsi" w:cstheme="majorBidi"/>
      <w:color w:val="632E62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6C9"/>
    <w:rPr>
      <w:rFonts w:asciiTheme="majorHAnsi" w:eastAsiaTheme="majorEastAsia" w:hAnsiTheme="majorHAnsi" w:cstheme="majorBidi"/>
      <w:i/>
      <w:iCs/>
      <w:color w:val="632E62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6C9"/>
    <w:rPr>
      <w:rFonts w:asciiTheme="majorHAnsi" w:eastAsiaTheme="majorEastAsia" w:hAnsiTheme="majorHAnsi" w:cstheme="majorBidi"/>
      <w:i/>
      <w:iCs/>
      <w:color w:val="491347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6C9"/>
    <w:rPr>
      <w:rFonts w:asciiTheme="majorHAnsi" w:eastAsiaTheme="majorEastAsia" w:hAnsiTheme="majorHAnsi" w:cstheme="majorBidi"/>
      <w:b/>
      <w:bCs/>
      <w:color w:val="632E62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6C9"/>
    <w:rPr>
      <w:rFonts w:asciiTheme="majorHAnsi" w:eastAsiaTheme="majorEastAsia" w:hAnsiTheme="majorHAnsi" w:cstheme="majorBidi"/>
      <w:b/>
      <w:bCs/>
      <w:i/>
      <w:iCs/>
      <w:color w:val="632E62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26C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8626C9"/>
    <w:pPr>
      <w:spacing w:after="0" w:line="240" w:lineRule="auto"/>
      <w:contextualSpacing/>
    </w:pPr>
    <w:rPr>
      <w:rFonts w:asciiTheme="majorHAnsi" w:eastAsiaTheme="majorEastAsia" w:hAnsiTheme="majorHAnsi" w:cstheme="majorBidi"/>
      <w:color w:val="92278F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6C9"/>
    <w:rPr>
      <w:rFonts w:asciiTheme="majorHAnsi" w:eastAsiaTheme="majorEastAsia" w:hAnsiTheme="majorHAnsi" w:cstheme="majorBidi"/>
      <w:color w:val="92278F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6C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26C9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626C9"/>
    <w:rPr>
      <w:b/>
      <w:bCs/>
    </w:rPr>
  </w:style>
  <w:style w:type="character" w:styleId="Emphasis">
    <w:name w:val="Emphasis"/>
    <w:basedOn w:val="DefaultParagraphFont"/>
    <w:uiPriority w:val="20"/>
    <w:qFormat/>
    <w:rsid w:val="008626C9"/>
    <w:rPr>
      <w:i/>
      <w:iCs/>
    </w:rPr>
  </w:style>
  <w:style w:type="paragraph" w:styleId="NoSpacing">
    <w:name w:val="No Spacing"/>
    <w:uiPriority w:val="1"/>
    <w:qFormat/>
    <w:rsid w:val="008626C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626C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626C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6C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6C9"/>
    <w:pPr>
      <w:pBdr>
        <w:left w:val="single" w:sz="18" w:space="12" w:color="92278F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92278F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6C9"/>
    <w:rPr>
      <w:rFonts w:asciiTheme="majorHAnsi" w:eastAsiaTheme="majorEastAsia" w:hAnsiTheme="majorHAnsi" w:cstheme="majorBidi"/>
      <w:color w:val="92278F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626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26C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626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626C9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626C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26C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guanzon</dc:creator>
  <cp:keywords/>
  <dc:description/>
  <cp:lastModifiedBy>mark guanzon</cp:lastModifiedBy>
  <cp:revision>1</cp:revision>
  <dcterms:created xsi:type="dcterms:W3CDTF">2025-12-01T12:17:00Z</dcterms:created>
  <dcterms:modified xsi:type="dcterms:W3CDTF">2025-12-01T12:29:00Z</dcterms:modified>
</cp:coreProperties>
</file>