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4.1.1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Особенности инсталляции и работы с СУБД</w:t>
      </w:r>
    </w:p>
    <w:p>
      <w:pPr>
        <w:spacing w:before="0" w:after="200" w:line="36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120" w:after="120" w:line="350"/>
        <w:ind w:right="16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PostgreSQL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свободная объектно-реляционная система управления базами данных. Существует в реализациях для множества UNIX-подобных платформ, включая AIX, различные BSD-системы, HP-UX, IRIX, Linux, macOS, Solaris/OpenSolaris, Tru64, QNX, а также для Microsoft Windows.</w:t>
      </w:r>
    </w:p>
    <w:p>
      <w:pPr>
        <w:spacing w:before="120" w:after="120" w:line="350"/>
        <w:ind w:right="16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Для отслеживания процесса разработки была использована платформа PgAdmin4. pgAdmin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это открытая платформа администрирования и разработки для PostgreSQL и связанных с ней систем управления базами данных. Написанная на Python и jQuery, эта платформа поддерживает все функции PostgreSQL. Вы можете использовать pgAdmin для выполнения любых задач: от написания базовых SQL-запросов до мониторинга ваших баз данных и настройки расширенных архитектур БД.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Для установки СКБД Postgresql необходимо перейти по ссылке: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https://www.postgresql.org/download/</w:t>
        </w:r>
      </w:hyperlink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Установка осуществляется почти на любую операционную систему с официально сайта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8"/>
            <w:shd w:fill="FFFFFF" w:val="clear"/>
          </w:rPr>
          <w:t xml:space="preserve">HYPERLINK "http://postgresql.org/"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postgresql.org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 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так же есть возможность установки с помощью snap-пакетов, проект также можно клонировать с git branch: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8"/>
            <w:shd w:fill="FFFFFF" w:val="clear"/>
          </w:rPr>
          <w:t xml:space="preserve">HYPERLINK "http://git.postgresql.org/"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git.postgresql.org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.</w: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object w:dxaOrig="12246" w:dyaOrig="5639">
          <v:rect xmlns:o="urn:schemas-microsoft-com:office:office" xmlns:v="urn:schemas-microsoft-com:vml" id="rectole0000000000" style="width:612.300000pt;height:281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4.1.1.1 - Вид установки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ostgresql.org/" Id="docRId1" Type="http://schemas.openxmlformats.org/officeDocument/2006/relationships/hyperlink" /><Relationship Target="embeddings/oleObject0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www.postgresql.org/download/" Id="docRId0" Type="http://schemas.openxmlformats.org/officeDocument/2006/relationships/hyperlink" /><Relationship TargetMode="External" Target="http://git.postgresql.org/" Id="docRId2" Type="http://schemas.openxmlformats.org/officeDocument/2006/relationships/hyperlink" /><Relationship Target="media/image0.wmf" Id="docRId4" Type="http://schemas.openxmlformats.org/officeDocument/2006/relationships/image" /><Relationship Target="styles.xml" Id="docRId6" Type="http://schemas.openxmlformats.org/officeDocument/2006/relationships/styles" /></Relationships>
</file>