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Kanban vue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Подключаем все внутренние и внешние ссылки</w:t>
      </w:r>
    </w:p>
    <w:p w:rsidR="00000000" w:rsidDel="00000000" w:rsidP="00000000" w:rsidRDefault="00000000" w:rsidRPr="00000000" w14:paraId="0000000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901700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81000"/>
            <wp:effectExtent b="0" l="0" r="0" t="0"/>
            <wp:docPr id="3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Преобразование в массив  </w:t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838200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Объявляем переменные</w:t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011384" cy="4705838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1384" cy="4705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Делаем окно для добавления задачи, добавляем стили и пишем скрипт</w:t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395663" cy="2276380"/>
            <wp:effectExtent b="0" l="0" r="0" t="0"/>
            <wp:docPr id="2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5663" cy="2276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609600"/>
            <wp:effectExtent b="0" l="0" r="0" t="0"/>
            <wp:docPr id="3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216766" cy="4696312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6766" cy="46963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44579" cy="1695937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4579" cy="16959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  <w:t xml:space="preserve">и добавляем скрипт для того чтобы это окно открывалось</w:t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890963" cy="1176150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0963" cy="1176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Делаем изменение темы</w:t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876300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477961" cy="6144112"/>
            <wp:effectExtent b="0" l="0" r="0" t="0"/>
            <wp:docPr id="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7961" cy="6144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538538" cy="1624665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8538" cy="16246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733675" cy="923925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543175" cy="800100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Создаем блоки для хранения задач</w:t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7559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763993" cy="7106138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3993" cy="7106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578100"/>
            <wp:effectExtent b="0" l="0" r="0" t="0"/>
            <wp:docPr id="1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  <w:t xml:space="preserve">Дописываем скрипт для полноценной работы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Создаем окно что-бы изменять задачу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643563" cy="3515508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3563" cy="35155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672013" cy="3655345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2013" cy="3655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Пишем скрипт отвечающий за то что-бы в колонке появилась задача</w:t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0922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Пишем скрипт что-бы окно с изменением задачи работало как надо (За работу кнопки при выбранном статусе и за отображение описания)</w:t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291138" cy="1995163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1995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157788" cy="4956240"/>
            <wp:effectExtent b="0" l="0" r="0" t="0"/>
            <wp:docPr id="2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4956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Пишем скрипт что-бы задача перекидывалось на слудующюю колонку</w:t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1529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474352" cy="4829663"/>
            <wp:effectExtent b="0" l="0" r="0" t="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4352" cy="4829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397591" cy="4696313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7591" cy="4696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Пишем скрипт который будет считать разницу между временем (между началом и концом в колонке готово)</w:t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548188" cy="5102633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8188" cy="51026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2477193" cy="4705838"/>
            <wp:effectExtent b="0" l="0" r="0" t="0"/>
            <wp:docPr id="3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7193" cy="4705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Пишем скрипт для удаления задачи</w:t>
      </w:r>
      <w:r w:rsidDel="00000000" w:rsidR="00000000" w:rsidRPr="00000000">
        <w:rPr/>
        <w:drawing>
          <wp:inline distB="114300" distT="114300" distL="114300" distR="114300">
            <wp:extent cx="5731200" cy="1816100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Пишем скрипт для подсчета элементов в каждой колонке</w:t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962525" cy="4581525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58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828925" cy="310515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3105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33675" cy="1704975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70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Пишем скрипт для то что-бы задача в ручную перемещалась по колонкам и собирала все данные </w:t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914900" cy="1352550"/>
            <wp:effectExtent b="0" l="0" r="0" t="0"/>
            <wp:docPr id="2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35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Теперь пишем скрипт что-бы при опускании задачи в другую колонку данные правильно размещались на задаче.</w:t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4757023" cy="4472491"/>
            <wp:effectExtent b="0" l="0" r="0" t="0"/>
            <wp:docPr id="3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7023" cy="44724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838450" cy="4029075"/>
            <wp:effectExtent b="0" l="0" r="0" t="0"/>
            <wp:docPr id="3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402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  <w:t xml:space="preserve">P.s. </w:t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  <w:t xml:space="preserve">При ручном перемещении задачи в колонку Завершено, не отображается дата и время начала.</w:t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  <w:t xml:space="preserve">При перемещении задачи при помощи модального окна, не отображается дата и время начала и потраченное время</w:t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/>
      <w:pgMar w:bottom="97.91338582677326" w:top="141.73228346456693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4.png"/><Relationship Id="rId20" Type="http://schemas.openxmlformats.org/officeDocument/2006/relationships/image" Target="media/image15.png"/><Relationship Id="rId41" Type="http://schemas.openxmlformats.org/officeDocument/2006/relationships/image" Target="media/image33.png"/><Relationship Id="rId22" Type="http://schemas.openxmlformats.org/officeDocument/2006/relationships/image" Target="media/image13.png"/><Relationship Id="rId21" Type="http://schemas.openxmlformats.org/officeDocument/2006/relationships/image" Target="media/image28.png"/><Relationship Id="rId24" Type="http://schemas.openxmlformats.org/officeDocument/2006/relationships/image" Target="media/image22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9.png"/><Relationship Id="rId26" Type="http://schemas.openxmlformats.org/officeDocument/2006/relationships/image" Target="media/image8.png"/><Relationship Id="rId25" Type="http://schemas.openxmlformats.org/officeDocument/2006/relationships/image" Target="media/image14.png"/><Relationship Id="rId28" Type="http://schemas.openxmlformats.org/officeDocument/2006/relationships/image" Target="media/image10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29" Type="http://schemas.openxmlformats.org/officeDocument/2006/relationships/image" Target="media/image31.png"/><Relationship Id="rId7" Type="http://schemas.openxmlformats.org/officeDocument/2006/relationships/image" Target="media/image25.png"/><Relationship Id="rId8" Type="http://schemas.openxmlformats.org/officeDocument/2006/relationships/image" Target="media/image35.png"/><Relationship Id="rId31" Type="http://schemas.openxmlformats.org/officeDocument/2006/relationships/image" Target="media/image26.png"/><Relationship Id="rId30" Type="http://schemas.openxmlformats.org/officeDocument/2006/relationships/image" Target="media/image23.png"/><Relationship Id="rId11" Type="http://schemas.openxmlformats.org/officeDocument/2006/relationships/image" Target="media/image17.png"/><Relationship Id="rId33" Type="http://schemas.openxmlformats.org/officeDocument/2006/relationships/image" Target="media/image12.png"/><Relationship Id="rId10" Type="http://schemas.openxmlformats.org/officeDocument/2006/relationships/image" Target="media/image20.png"/><Relationship Id="rId32" Type="http://schemas.openxmlformats.org/officeDocument/2006/relationships/image" Target="media/image3.png"/><Relationship Id="rId13" Type="http://schemas.openxmlformats.org/officeDocument/2006/relationships/image" Target="media/image34.png"/><Relationship Id="rId35" Type="http://schemas.openxmlformats.org/officeDocument/2006/relationships/image" Target="media/image19.png"/><Relationship Id="rId12" Type="http://schemas.openxmlformats.org/officeDocument/2006/relationships/image" Target="media/image36.png"/><Relationship Id="rId34" Type="http://schemas.openxmlformats.org/officeDocument/2006/relationships/image" Target="media/image30.png"/><Relationship Id="rId15" Type="http://schemas.openxmlformats.org/officeDocument/2006/relationships/image" Target="media/image6.png"/><Relationship Id="rId37" Type="http://schemas.openxmlformats.org/officeDocument/2006/relationships/image" Target="media/image1.png"/><Relationship Id="rId14" Type="http://schemas.openxmlformats.org/officeDocument/2006/relationships/image" Target="media/image4.png"/><Relationship Id="rId36" Type="http://schemas.openxmlformats.org/officeDocument/2006/relationships/image" Target="media/image9.png"/><Relationship Id="rId17" Type="http://schemas.openxmlformats.org/officeDocument/2006/relationships/image" Target="media/image18.png"/><Relationship Id="rId39" Type="http://schemas.openxmlformats.org/officeDocument/2006/relationships/image" Target="media/image32.png"/><Relationship Id="rId16" Type="http://schemas.openxmlformats.org/officeDocument/2006/relationships/image" Target="media/image27.png"/><Relationship Id="rId38" Type="http://schemas.openxmlformats.org/officeDocument/2006/relationships/image" Target="media/image11.png"/><Relationship Id="rId19" Type="http://schemas.openxmlformats.org/officeDocument/2006/relationships/image" Target="media/image16.png"/><Relationship Id="rId1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