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PROFESSIONAL BASKETBALL PLAYERS( Portfolio website)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A basketball player is an athlete who plays the game of basketball. Basketball players can play a variety of positions such as point guard, shooting guard, small forward, power forward, or center. These athletes must be good ball-handlers and be able to shoot,pivot,dribble,and pass during a game.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Three Characteristics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Compatible (a site can be viewed and used on a mobile device)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Accessible to All Users(so anyone can view my site)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Effective Navigation(can help you allow user to access the information they want as quickly as possible by presenting an enjoyable, intuitive layout while increasing ease of use)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SIMILAR WEBSITES</w:t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https://www.wnba.com/</w:t>
        </w:r>
      </w:hyperlink>
      <w:r w:rsidDel="00000000" w:rsidR="00000000" w:rsidRPr="00000000">
        <w:rPr>
          <w:rtl w:val="0"/>
        </w:rPr>
        <w:t xml:space="preserve">  They show similar video, stats, and pictures</w:t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https://www.nfl.com/</w:t>
        </w:r>
      </w:hyperlink>
      <w:r w:rsidDel="00000000" w:rsidR="00000000" w:rsidRPr="00000000">
        <w:rPr>
          <w:rtl w:val="0"/>
        </w:rPr>
        <w:t xml:space="preserve">  They show similar video, stats, and pictures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WEBSITE PURPOSE AND GOALS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My website is to have an audience with quick access,having accessibility, as well as 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user-friendly, and engage the audience to use my website.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GOAL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 more traffic from  audiences to my website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Decrease  site’s bounce rate.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Raise your conversion rate.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your email subscribers.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your website more accessible.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it look nice and simple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MILESTONES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contact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 and strategy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Content: a good content plan will increase the presence of your website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and Programming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METRICS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time on page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women are watching my website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Countries watching my website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men watching my website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area on my website where people are watching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Session Duration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ANALYTICS </w:t>
      </w: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https://analytics.google.com/analytics/web/#/a238442517p328518424/admin/streams/table/4005358438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https://gtmetrix.com/features.html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WEBSITE CONTENT: TEXT AND IMAGES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WEBSITE COPY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I. Research Work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Valorant,biltz, and tracker website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ii.  TEXT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           1.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https://onlinetexttools.com/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 2. 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https://cooltext.com/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           3.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https://freetools.textmagic.com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   iii.   </w:t>
      </w:r>
      <w:r w:rsidDel="00000000" w:rsidR="00000000" w:rsidRPr="00000000">
        <w:rPr>
          <w:rtl w:val="0"/>
        </w:rPr>
        <w:t xml:space="preserve">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           1.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https://pinetools.com/c-images/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           2.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https://www.pexels.com/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           3.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https://pixabay.com/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   iv.    ACCESSIBILITY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1. For people how can’t see colors(allows them to see the right colors)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           2.  Increase/Decrease on text(allows them to increase the character which allows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Them to see better and decrease if too large)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           3. etc.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   v..    TEXT TEMPLATES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I. Best guides and information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           Ii. Mega Mommy Sage Heal Me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          Iii.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WEBSITE CONTENT: FUNDAMENTALS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1.  SITE MAP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https://www.gloomaps.com/aZXfGXWA4Z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987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2. LAYOUT CONSIDERATION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         I. top header ( black background and white bold letter)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      Ii. Title with a video background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      Iii. Picture with Basketball Players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3. TYPOGRAPHY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I. Clear (clear for the audience to understand)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          Ii. Spaced (everything is spaced out,and is not to compact)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         Iii. Organized (not messed up where There randomly out in the open)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         Iv. Space in between  the words (not to close so the audience can read it) 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         v. Big bold letters (allowing the people to see it)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          Vi. etc.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  4. COLOR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             I.color change depending on players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38675" cy="3367088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CREATOR BY:  ANDREW WILLAMSON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     copyright: copyright Andrew Willamson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    ii. etc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5. FUNCTIONALiTY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         I. Dribbling(bouncing the basketball ball)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         Ii. Passing(throwing the ball to another person)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       Iii. Jumping(A person going up in the air)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        Iv. etc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 6. TARGET AUDIENCE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         I. Valorant  people who would like to come and look at my website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MOCKUP DESIGNS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        I. The picture came off the internet.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/>
        <w:drawing>
          <wp:inline distB="114300" distT="114300" distL="114300" distR="114300">
            <wp:extent cx="5829300" cy="3886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Create by simonkr / Credit Getty Images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oltext.com/" TargetMode="External"/><Relationship Id="rId10" Type="http://schemas.openxmlformats.org/officeDocument/2006/relationships/hyperlink" Target="https://onlinetexttools.com/" TargetMode="External"/><Relationship Id="rId13" Type="http://schemas.openxmlformats.org/officeDocument/2006/relationships/hyperlink" Target="https://pinetools.com/c-images/" TargetMode="External"/><Relationship Id="rId12" Type="http://schemas.openxmlformats.org/officeDocument/2006/relationships/hyperlink" Target="https://freetools.textmagic.com/si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tmetrix.com/features.html" TargetMode="External"/><Relationship Id="rId15" Type="http://schemas.openxmlformats.org/officeDocument/2006/relationships/hyperlink" Target="https://pixabay.com/" TargetMode="External"/><Relationship Id="rId14" Type="http://schemas.openxmlformats.org/officeDocument/2006/relationships/hyperlink" Target="https://www.pexels.com/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www.gloomaps.com/aZXfGXWA4Z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www.wnba.com/" TargetMode="External"/><Relationship Id="rId18" Type="http://schemas.openxmlformats.org/officeDocument/2006/relationships/image" Target="media/image3.jpg"/><Relationship Id="rId7" Type="http://schemas.openxmlformats.org/officeDocument/2006/relationships/hyperlink" Target="https://www.nfl.com/" TargetMode="External"/><Relationship Id="rId8" Type="http://schemas.openxmlformats.org/officeDocument/2006/relationships/hyperlink" Target="https://analytics.google.com/analytics/web/#/a238442517p328518424/admin/streams/table/40053584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