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w:t>
        <w:br/>
        <w:t>SPECIFICATION</w:t>
      </w:r>
    </w:p>
    <w:p>
      <w:pPr>
        <w:jc w:val="center"/>
      </w:pPr>
      <w:r>
        <w:rPr>
          <w:b/>
          <w:sz w:val="68"/>
        </w:rPr>
        <w:t>NEXUS</w:t>
      </w:r>
    </w:p>
    <w:p>
      <w:pPr>
        <w:jc w:val="center"/>
      </w:pPr>
      <w:r>
        <w:rPr>
          <w:i/>
          <w:sz w:val="32"/>
        </w:rPr>
        <w:t>Intelligent Client Project Portal</w:t>
      </w:r>
    </w:p>
    <w:p>
      <w:r>
        <w:br/>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Document Item</w:t>
            </w:r>
          </w:p>
        </w:tc>
        <w:tc>
          <w:tcPr>
            <w:tcW w:type="dxa" w:w="4968"/>
            <w:shd w:fill="1F4E78"/>
          </w:tcPr>
          <w:p>
            <w:r>
              <w:rPr>
                <w:b/>
                <w:color w:val="FFFFFF"/>
              </w:rPr>
              <w:t>Value</w:t>
            </w:r>
          </w:p>
        </w:tc>
      </w:tr>
      <w:tr>
        <w:tc>
          <w:tcPr>
            <w:tcW w:type="dxa" w:w="4968"/>
          </w:tcPr>
          <w:p>
            <w:r>
              <w:t>Document ID</w:t>
            </w:r>
          </w:p>
        </w:tc>
        <w:tc>
          <w:tcPr>
            <w:tcW w:type="dxa" w:w="4968"/>
          </w:tcPr>
          <w:p>
            <w:r>
              <w:t>NEXUS-SRS-001</w:t>
            </w:r>
          </w:p>
        </w:tc>
      </w:tr>
      <w:tr>
        <w:tc>
          <w:tcPr>
            <w:tcW w:type="dxa" w:w="4968"/>
          </w:tcPr>
          <w:p>
            <w:r>
              <w:t>Version</w:t>
            </w:r>
          </w:p>
        </w:tc>
        <w:tc>
          <w:tcPr>
            <w:tcW w:type="dxa" w:w="4968"/>
          </w:tcPr>
          <w:p>
            <w:r>
              <w:t>1.0</w:t>
            </w:r>
          </w:p>
        </w:tc>
      </w:tr>
      <w:tr>
        <w:tc>
          <w:tcPr>
            <w:tcW w:type="dxa" w:w="4968"/>
          </w:tcPr>
          <w:p>
            <w:r>
              <w:t>Status</w:t>
            </w:r>
          </w:p>
        </w:tc>
        <w:tc>
          <w:tcPr>
            <w:tcW w:type="dxa" w:w="4968"/>
          </w:tcPr>
          <w:p>
            <w:r>
              <w:t>Draft for Development</w:t>
            </w:r>
          </w:p>
        </w:tc>
      </w:tr>
      <w:tr>
        <w:tc>
          <w:tcPr>
            <w:tcW w:type="dxa" w:w="4968"/>
          </w:tcPr>
          <w:p>
            <w:r>
              <w:t>Project Type</w:t>
            </w:r>
          </w:p>
        </w:tc>
        <w:tc>
          <w:tcPr>
            <w:tcW w:type="dxa" w:w="4968"/>
          </w:tcPr>
          <w:p>
            <w:r>
              <w:t>Web Application / Hackathon MVP</w:t>
            </w:r>
          </w:p>
        </w:tc>
      </w:tr>
      <w:tr>
        <w:tc>
          <w:tcPr>
            <w:tcW w:type="dxa" w:w="4968"/>
          </w:tcPr>
          <w:p>
            <w:r>
              <w:t>Primary Audience</w:t>
            </w:r>
          </w:p>
        </w:tc>
        <w:tc>
          <w:tcPr>
            <w:tcW w:type="dxa" w:w="4968"/>
          </w:tcPr>
          <w:p>
            <w:r>
              <w:t>Development Team, Product Team, Judges / Stakeholders</w:t>
            </w:r>
          </w:p>
        </w:tc>
      </w:tr>
      <w:tr>
        <w:tc>
          <w:tcPr>
            <w:tcW w:type="dxa" w:w="4968"/>
          </w:tcPr>
          <w:p>
            <w:r>
              <w:t>MVP Target</w:t>
            </w:r>
          </w:p>
        </w:tc>
        <w:tc>
          <w:tcPr>
            <w:tcW w:type="dxa" w:w="4968"/>
          </w:tcPr>
          <w:p>
            <w:r>
              <w:t>24 Hours</w:t>
            </w:r>
          </w:p>
        </w:tc>
      </w:tr>
      <w:tr>
        <w:tc>
          <w:tcPr>
            <w:tcW w:type="dxa" w:w="4968"/>
          </w:tcPr>
          <w:p>
            <w:r>
              <w:t>Prepared For</w:t>
            </w:r>
          </w:p>
        </w:tc>
        <w:tc>
          <w:tcPr>
            <w:tcW w:type="dxa" w:w="4968"/>
          </w:tcPr>
          <w:p>
            <w:r>
              <w:t>NEXUS — Intelligent Client Project Portal</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8"/>
          </w:tcPr>
          <w:p>
            <w:r>
              <w:rPr>
                <w:b/>
                <w:color w:val="FFFFFF"/>
              </w:rPr>
              <w:t>Version</w:t>
            </w:r>
          </w:p>
        </w:tc>
        <w:tc>
          <w:tcPr>
            <w:tcW w:type="dxa" w:w="2484"/>
            <w:shd w:fill="1F4E78"/>
          </w:tcPr>
          <w:p>
            <w:r>
              <w:rPr>
                <w:b/>
                <w:color w:val="FFFFFF"/>
              </w:rPr>
              <w:t>Date</w:t>
            </w:r>
          </w:p>
        </w:tc>
        <w:tc>
          <w:tcPr>
            <w:tcW w:type="dxa" w:w="2484"/>
            <w:shd w:fill="1F4E78"/>
          </w:tcPr>
          <w:p>
            <w:r>
              <w:rPr>
                <w:b/>
                <w:color w:val="FFFFFF"/>
              </w:rPr>
              <w:t>Description</w:t>
            </w:r>
          </w:p>
        </w:tc>
        <w:tc>
          <w:tcPr>
            <w:tcW w:type="dxa" w:w="2484"/>
            <w:shd w:fill="1F4E78"/>
          </w:tcPr>
          <w:p>
            <w:r>
              <w:rPr>
                <w:b/>
                <w:color w:val="FFFFFF"/>
              </w:rPr>
              <w:t>Status</w:t>
            </w:r>
          </w:p>
        </w:tc>
      </w:tr>
      <w:tr>
        <w:tc>
          <w:tcPr>
            <w:tcW w:type="dxa" w:w="2484"/>
          </w:tcPr>
          <w:p>
            <w:r>
              <w:t>1.0</w:t>
            </w:r>
          </w:p>
        </w:tc>
        <w:tc>
          <w:tcPr>
            <w:tcW w:type="dxa" w:w="2484"/>
          </w:tcPr>
          <w:p>
            <w:r>
              <w:t>September 2026</w:t>
            </w:r>
          </w:p>
        </w:tc>
        <w:tc>
          <w:tcPr>
            <w:tcW w:type="dxa" w:w="2484"/>
          </w:tcPr>
          <w:p>
            <w:r>
              <w:t>Initial professional SRS incorporating the supplied hackathon problem statement, proposed AI differentiation, and future scope.</w:t>
            </w:r>
          </w:p>
        </w:tc>
        <w:tc>
          <w:tcPr>
            <w:tcW w:type="dxa" w:w="2484"/>
          </w:tcPr>
          <w:p>
            <w:r>
              <w:t>Draft</w:t>
            </w:r>
          </w:p>
        </w:tc>
      </w:tr>
    </w:tbl>
    <w:p>
      <w:pPr>
        <w:pStyle w:val="Heading1"/>
      </w:pPr>
      <w:r>
        <w:t>Table of Contents</w:t>
      </w:r>
    </w:p>
    <w:p>
      <w:r>
        <w:t>1. Introduction</w:t>
      </w:r>
    </w:p>
    <w:p>
      <w:r>
        <w:t>2. Product Overview</w:t>
      </w:r>
    </w:p>
    <w:p>
      <w:r>
        <w:t>3. Problem Statement</w:t>
      </w:r>
    </w:p>
    <w:p>
      <w:r>
        <w:t>4. Objectives</w:t>
      </w:r>
    </w:p>
    <w:p>
      <w:r>
        <w:t>5. Scope</w:t>
      </w:r>
    </w:p>
    <w:p>
      <w:r>
        <w:t>6. Stakeholders and User Classes</w:t>
      </w:r>
    </w:p>
    <w:p>
      <w:r>
        <w:t>7. Product Features and Functional Requirements</w:t>
      </w:r>
    </w:p>
    <w:p>
      <w:r>
        <w:t>8. AI Project Intelligence Requirements</w:t>
      </w:r>
    </w:p>
    <w:p>
      <w:r>
        <w:t>9. User Interface and UX Requirements</w:t>
      </w:r>
    </w:p>
    <w:p>
      <w:r>
        <w:t>10. Data Requirements</w:t>
      </w:r>
    </w:p>
    <w:p>
      <w:r>
        <w:t>11. Security and Privacy Requirements</w:t>
      </w:r>
    </w:p>
    <w:p>
      <w:r>
        <w:t>12. Non-Functional Requirements</w:t>
      </w:r>
    </w:p>
    <w:p>
      <w:r>
        <w:t>13. System Architecture Overview</w:t>
      </w:r>
    </w:p>
    <w:p>
      <w:r>
        <w:t>14. Acceptance Criteria</w:t>
      </w:r>
    </w:p>
    <w:p>
      <w:r>
        <w:t>15. MVP Prioritization</w:t>
      </w:r>
    </w:p>
    <w:p>
      <w:r>
        <w:t>16. Assumptions and Constraints</w:t>
      </w:r>
    </w:p>
    <w:p>
      <w:r>
        <w:t>17. Future Scope and Roadmap</w:t>
      </w:r>
    </w:p>
    <w:p>
      <w:r>
        <w:t>18. Risks and Mitigations</w:t>
      </w:r>
    </w:p>
    <w:p>
      <w:r>
        <w:t>19. Glossary</w:t>
      </w:r>
    </w:p>
    <w:p>
      <w:r>
        <w:br w:type="page"/>
      </w:r>
    </w:p>
    <w:p>
      <w:pPr>
        <w:pStyle w:val="Heading1"/>
      </w:pPr>
      <w:r>
        <w:t>1. Introduction</w:t>
      </w:r>
    </w:p>
    <w:p>
      <w:pPr>
        <w:pStyle w:val="Heading2"/>
      </w:pPr>
      <w:r>
        <w:t>1.1 Purpose</w:t>
      </w:r>
    </w:p>
    <w:p>
      <w:r>
        <w:t>This Software Requirements Specification (SRS) defines the functional, non-functional, data, security, usability, AI, and future requirements for NEXUS, an intelligent client-facing project collaboration and management platform.</w:t>
      </w:r>
    </w:p>
    <w:p>
      <w:r>
        <w:t>The document is intended to act as the baseline specification for design, implementation, testing, demonstration, and future evolution of the product.</w:t>
      </w:r>
    </w:p>
    <w:p>
      <w:pPr>
        <w:pStyle w:val="Heading2"/>
      </w:pPr>
      <w:r>
        <w:t>1.2 Intended Audience</w:t>
      </w:r>
    </w:p>
    <w:p>
      <w:pPr>
        <w:pStyle w:val="ListBullet"/>
      </w:pPr>
      <w:r>
        <w:t>Developers and AI-assisted development agents implementing the application.</w:t>
      </w:r>
    </w:p>
    <w:p>
      <w:pPr>
        <w:pStyle w:val="ListBullet"/>
      </w:pPr>
      <w:r>
        <w:t>Product and UX designers defining the user experience.</w:t>
      </w:r>
    </w:p>
    <w:p>
      <w:pPr>
        <w:pStyle w:val="ListBullet"/>
      </w:pPr>
      <w:r>
        <w:t>Testers validating functional and non-functional requirements.</w:t>
      </w:r>
    </w:p>
    <w:p>
      <w:pPr>
        <w:pStyle w:val="ListBullet"/>
      </w:pPr>
      <w:r>
        <w:t>Project stakeholders evaluating scope and acceptance.</w:t>
      </w:r>
    </w:p>
    <w:p>
      <w:pPr>
        <w:pStyle w:val="ListBullet"/>
      </w:pPr>
      <w:r>
        <w:t>Hackathon judges evaluating the product's problem-solution fit, innovation, usability, and technical implementation.</w:t>
      </w:r>
    </w:p>
    <w:p>
      <w:pPr>
        <w:pStyle w:val="Heading2"/>
      </w:pPr>
      <w:r>
        <w:t>1.3 Source Basis</w:t>
      </w:r>
    </w:p>
    <w:p>
      <w:r>
        <w:t>The supplied hackathon brief defines the core problem as fragmented client communication and project information across email, messaging applications, spreadsheets, and cloud-storage links. It specifies a lightweight client-facing workspace and identifies project progress, files, deliverables, feedback, task status, communication, and collaboration as the central needs.</w:t>
      </w:r>
    </w:p>
    <w:p>
      <w:r>
        <w:t>The brief also defines the 24-hour MVP feature set and identifies a web application as the preferred implementation format.</w:t>
      </w:r>
    </w:p>
    <w:p>
      <w:pPr>
        <w:pStyle w:val="Heading1"/>
      </w:pPr>
      <w:r>
        <w:t>2. Product Overview</w:t>
      </w:r>
    </w:p>
    <w:p>
      <w:pPr>
        <w:pStyle w:val="Heading2"/>
      </w:pPr>
      <w:r>
        <w:t>2.1 Product Vision</w:t>
      </w:r>
    </w:p>
    <w:p>
      <w:r>
        <w:t>NEXUS is intended to provide a single, intelligent workspace where clients and service providers can manage the complete project relationship without relying on scattered communication channels.</w:t>
      </w:r>
    </w:p>
    <w:p>
      <w:r>
        <w:t>Core vision: “One workspace for projects, communication, files, approvals — with AI that understands what is happening.”</w:t>
      </w:r>
    </w:p>
    <w:p>
      <w:pPr>
        <w:pStyle w:val="Heading2"/>
      </w:pPr>
      <w:r>
        <w:t>2.2 Product Positioning</w:t>
      </w:r>
    </w:p>
    <w:p>
      <w:r>
        <w:t>NEXUS combines the lightweight client portal requested by the brief with an AI Project Intelligence layer. The baseline portal provides centralized visibility; the AI layer interprets project data to produce summaries, risk signals, health assessments, answers, and recommended next actions.</w:t>
      </w:r>
    </w:p>
    <w:p>
      <w:pPr>
        <w:pStyle w:val="Heading2"/>
      </w:pPr>
      <w:r>
        <w:t>2.3 High-Level Concept</w:t>
      </w:r>
    </w:p>
    <w:p>
      <w:r>
        <w:t>User → NEXUS Portal → Project Data → AI Project Intelligence → Actionable Insight → User Action</w:t>
      </w:r>
    </w:p>
    <w:p>
      <w:pPr>
        <w:pStyle w:val="Heading1"/>
      </w:pPr>
      <w:r>
        <w:t>3. Problem Statement</w:t>
      </w:r>
    </w:p>
    <w:p>
      <w:r>
        <w:t>Freelancers, software companies, marketing agencies, consultants, design studios, and small businesses often coordinate client work across multiple disconnected systems. This fragmentation makes it difficult to understand current project status, locate important information, and obtain timely approvals. Teams also spend time preparing manual updates instead of focusing on delivery.</w:t>
      </w:r>
    </w:p>
    <w:p>
      <w:r>
        <w:t>NEXUS addresses this by centralizing project information in a lightweight client-facing workspace and adding AI-assisted interpretation of project state.</w:t>
      </w:r>
    </w:p>
    <w:p>
      <w:pPr>
        <w:pStyle w:val="Heading1"/>
      </w:pPr>
      <w:r>
        <w:t>4. Objectives</w:t>
      </w:r>
    </w:p>
    <w:p>
      <w:pPr>
        <w:pStyle w:val="ListNumber"/>
      </w:pPr>
      <w:r>
        <w:t>Provide clients with a single place to monitor project progress.</w:t>
      </w:r>
    </w:p>
    <w:p>
      <w:pPr>
        <w:pStyle w:val="ListNumber"/>
      </w:pPr>
      <w:r>
        <w:t>Reduce dependency on email and messaging applications for routine project-status communication.</w:t>
      </w:r>
    </w:p>
    <w:p>
      <w:pPr>
        <w:pStyle w:val="ListNumber"/>
      </w:pPr>
      <w:r>
        <w:t>Improve transparency between clients and service providers.</w:t>
      </w:r>
    </w:p>
    <w:p>
      <w:pPr>
        <w:pStyle w:val="ListNumber"/>
      </w:pPr>
      <w:r>
        <w:t>Simplify sharing of files and deliverables.</w:t>
      </w:r>
    </w:p>
    <w:p>
      <w:pPr>
        <w:pStyle w:val="ListNumber"/>
      </w:pPr>
      <w:r>
        <w:t>Enable faster feedback and approvals.</w:t>
      </w:r>
    </w:p>
    <w:p>
      <w:pPr>
        <w:pStyle w:val="ListNumber"/>
      </w:pPr>
      <w:r>
        <w:t>Strengthen client communication and trust.</w:t>
      </w:r>
    </w:p>
    <w:p>
      <w:pPr>
        <w:pStyle w:val="ListNumber"/>
      </w:pPr>
      <w:r>
        <w:t>Reduce manual preparation of project status reports.</w:t>
      </w:r>
    </w:p>
    <w:p>
      <w:pPr>
        <w:pStyle w:val="ListNumber"/>
      </w:pPr>
      <w:r>
        <w:t>Identify potential project risks before they become delivery problems.</w:t>
      </w:r>
    </w:p>
    <w:p>
      <w:pPr>
        <w:pStyle w:val="ListNumber"/>
      </w:pPr>
      <w:r>
        <w:t>Provide explainable, project-aware AI assistance.</w:t>
      </w:r>
    </w:p>
    <w:p>
      <w:pPr>
        <w:pStyle w:val="ListNumber"/>
      </w:pPr>
      <w:r>
        <w:t>Provide a professional, responsive web experience.</w:t>
      </w:r>
    </w:p>
    <w:p>
      <w:pPr>
        <w:pStyle w:val="Heading1"/>
      </w:pPr>
      <w:r>
        <w:t>5. Scope</w:t>
      </w:r>
    </w:p>
    <w:p>
      <w:pPr>
        <w:pStyle w:val="Heading2"/>
      </w:pPr>
      <w:r>
        <w:t>5.1 In Scope — MVP</w:t>
      </w:r>
    </w:p>
    <w:p>
      <w:pPr>
        <w:pStyle w:val="ListBullet"/>
      </w:pPr>
      <w:r>
        <w:t>Client and service-provider authentication.</w:t>
      </w:r>
    </w:p>
    <w:p>
      <w:pPr>
        <w:pStyle w:val="ListBullet"/>
      </w:pPr>
      <w:r>
        <w:t>Project creation and management.</w:t>
      </w:r>
    </w:p>
    <w:p>
      <w:pPr>
        <w:pStyle w:val="ListBullet"/>
      </w:pPr>
      <w:r>
        <w:t>Project progress dashboard.</w:t>
      </w:r>
    </w:p>
    <w:p>
      <w:pPr>
        <w:pStyle w:val="ListBullet"/>
      </w:pPr>
      <w:r>
        <w:t>Task and milestone management.</w:t>
      </w:r>
    </w:p>
    <w:p>
      <w:pPr>
        <w:pStyle w:val="ListBullet"/>
      </w:pPr>
      <w:r>
        <w:t>File upload and sharing.</w:t>
      </w:r>
    </w:p>
    <w:p>
      <w:pPr>
        <w:pStyle w:val="ListBullet"/>
      </w:pPr>
      <w:r>
        <w:t>Deliverable review.</w:t>
      </w:r>
    </w:p>
    <w:p>
      <w:pPr>
        <w:pStyle w:val="ListBullet"/>
      </w:pPr>
      <w:r>
        <w:t>Client comments and feedback.</w:t>
      </w:r>
    </w:p>
    <w:p>
      <w:pPr>
        <w:pStyle w:val="ListBullet"/>
      </w:pPr>
      <w:r>
        <w:t>Approval workflow.</w:t>
      </w:r>
    </w:p>
    <w:p>
      <w:pPr>
        <w:pStyle w:val="ListBullet"/>
      </w:pPr>
      <w:r>
        <w:t>Project activity timeline.</w:t>
      </w:r>
    </w:p>
    <w:p>
      <w:pPr>
        <w:pStyle w:val="ListBullet"/>
      </w:pPr>
      <w:r>
        <w:t>Simple notifications.</w:t>
      </w:r>
    </w:p>
    <w:p>
      <w:pPr>
        <w:pStyle w:val="ListBullet"/>
      </w:pPr>
      <w:r>
        <w:t>Project completion summary.</w:t>
      </w:r>
    </w:p>
    <w:p>
      <w:pPr>
        <w:pStyle w:val="Heading2"/>
      </w:pPr>
      <w:r>
        <w:t>5.2 In Scope — Differentiating AI Layer</w:t>
      </w:r>
    </w:p>
    <w:p>
      <w:pPr>
        <w:pStyle w:val="ListBullet"/>
      </w:pPr>
      <w:r>
        <w:t>AI project summary.</w:t>
      </w:r>
    </w:p>
    <w:p>
      <w:pPr>
        <w:pStyle w:val="ListBullet"/>
      </w:pPr>
      <w:r>
        <w:t>AI project health score.</w:t>
      </w:r>
    </w:p>
    <w:p>
      <w:pPr>
        <w:pStyle w:val="ListBullet"/>
      </w:pPr>
      <w:r>
        <w:t>AI risk detection.</w:t>
      </w:r>
    </w:p>
    <w:p>
      <w:pPr>
        <w:pStyle w:val="ListBullet"/>
      </w:pPr>
      <w:r>
        <w:t>Ask Your Project / project Q&amp;A.</w:t>
      </w:r>
    </w:p>
    <w:p>
      <w:pPr>
        <w:pStyle w:val="ListBullet"/>
      </w:pPr>
      <w:r>
        <w:t>Project context and memory.</w:t>
      </w:r>
    </w:p>
    <w:p>
      <w:pPr>
        <w:pStyle w:val="ListBullet"/>
      </w:pPr>
      <w:r>
        <w:t>AI-generated client updates.</w:t>
      </w:r>
    </w:p>
    <w:p>
      <w:pPr>
        <w:pStyle w:val="ListBullet"/>
      </w:pPr>
      <w:r>
        <w:t>Recommended next actions.</w:t>
      </w:r>
    </w:p>
    <w:p>
      <w:pPr>
        <w:pStyle w:val="ListBullet"/>
      </w:pPr>
      <w:r>
        <w:t>Fact-versus-prediction distinction and confidence/uncertainty handling.</w:t>
      </w:r>
    </w:p>
    <w:p>
      <w:pPr>
        <w:pStyle w:val="Heading2"/>
      </w:pPr>
      <w:r>
        <w:t>5.3 Out of Scope for 24-Hour MVP</w:t>
      </w:r>
    </w:p>
    <w:p>
      <w:pPr>
        <w:pStyle w:val="ListBullet"/>
      </w:pPr>
      <w:r>
        <w:t>Native Android and iOS applications.</w:t>
      </w:r>
    </w:p>
    <w:p>
      <w:pPr>
        <w:pStyle w:val="ListBullet"/>
      </w:pPr>
      <w:r>
        <w:t>Full accounting, invoicing, payroll, or enterprise finance.</w:t>
      </w:r>
    </w:p>
    <w:p>
      <w:pPr>
        <w:pStyle w:val="ListBullet"/>
      </w:pPr>
      <w:r>
        <w:t>Full CRM functionality.</w:t>
      </w:r>
    </w:p>
    <w:p>
      <w:pPr>
        <w:pStyle w:val="ListBullet"/>
      </w:pPr>
      <w:r>
        <w:t>Complex resource planning.</w:t>
      </w:r>
    </w:p>
    <w:p>
      <w:pPr>
        <w:pStyle w:val="ListBullet"/>
      </w:pPr>
      <w:r>
        <w:t>Video-conferencing infrastructure.</w:t>
      </w:r>
    </w:p>
    <w:p>
      <w:pPr>
        <w:pStyle w:val="ListBullet"/>
      </w:pPr>
      <w:r>
        <w:t>Full email replacement.</w:t>
      </w:r>
    </w:p>
    <w:p>
      <w:pPr>
        <w:pStyle w:val="ListBullet"/>
      </w:pPr>
      <w:r>
        <w:t>Advanced enterprise administration.</w:t>
      </w:r>
    </w:p>
    <w:p>
      <w:pPr>
        <w:pStyle w:val="ListBullet"/>
      </w:pPr>
      <w:r>
        <w:t>Large-scale multi-region infrastructure.</w:t>
      </w:r>
    </w:p>
    <w:p>
      <w:pPr>
        <w:pStyle w:val="Heading1"/>
      </w:pPr>
      <w:r>
        <w:t>6. Stakeholders and User Classes</w:t>
      </w:r>
    </w:p>
    <w:tbl>
      <w:tblPr>
        <w:tblStyle w:val="TableGrid"/>
        <w:tblW w:type="auto" w:w="0"/>
        <w:tblLook w:firstColumn="1" w:firstRow="1" w:lastColumn="0" w:lastRow="0" w:noHBand="0" w:noVBand="1" w:val="04A0"/>
      </w:tblPr>
      <w:tblGrid>
        <w:gridCol w:w="3312"/>
        <w:gridCol w:w="3312"/>
        <w:gridCol w:w="3312"/>
      </w:tblGrid>
      <w:tr>
        <w:tc>
          <w:tcPr>
            <w:tcW w:type="dxa" w:w="3312"/>
            <w:shd w:fill="1F4E78"/>
          </w:tcPr>
          <w:p>
            <w:r>
              <w:rPr>
                <w:b/>
                <w:color w:val="FFFFFF"/>
              </w:rPr>
              <w:t>User Class</w:t>
            </w:r>
          </w:p>
        </w:tc>
        <w:tc>
          <w:tcPr>
            <w:tcW w:type="dxa" w:w="3312"/>
            <w:shd w:fill="1F4E78"/>
          </w:tcPr>
          <w:p>
            <w:r>
              <w:rPr>
                <w:b/>
                <w:color w:val="FFFFFF"/>
              </w:rPr>
              <w:t>Primary Responsibilities</w:t>
            </w:r>
          </w:p>
        </w:tc>
        <w:tc>
          <w:tcPr>
            <w:tcW w:type="dxa" w:w="3312"/>
            <w:shd w:fill="1F4E78"/>
          </w:tcPr>
          <w:p>
            <w:r>
              <w:rPr>
                <w:b/>
                <w:color w:val="FFFFFF"/>
              </w:rPr>
              <w:t>Key Needs</w:t>
            </w:r>
          </w:p>
        </w:tc>
      </w:tr>
      <w:tr>
        <w:tc>
          <w:tcPr>
            <w:tcW w:type="dxa" w:w="3312"/>
          </w:tcPr>
          <w:p>
            <w:r>
              <w:t>Client</w:t>
            </w:r>
          </w:p>
        </w:tc>
        <w:tc>
          <w:tcPr>
            <w:tcW w:type="dxa" w:w="3312"/>
          </w:tcPr>
          <w:p>
            <w:r>
              <w:t>Reviews project status, files, deliverables and feedback.</w:t>
            </w:r>
          </w:p>
        </w:tc>
        <w:tc>
          <w:tcPr>
            <w:tcW w:type="dxa" w:w="3312"/>
          </w:tcPr>
          <w:p>
            <w:r>
              <w:t>Transparency, simple access, approvals, communication.</w:t>
            </w:r>
          </w:p>
        </w:tc>
      </w:tr>
      <w:tr>
        <w:tc>
          <w:tcPr>
            <w:tcW w:type="dxa" w:w="3312"/>
          </w:tcPr>
          <w:p>
            <w:r>
              <w:t>Service Provider</w:t>
            </w:r>
          </w:p>
        </w:tc>
        <w:tc>
          <w:tcPr>
            <w:tcW w:type="dxa" w:w="3312"/>
          </w:tcPr>
          <w:p>
            <w:r>
              <w:t>Creates and manages projects and delivery work.</w:t>
            </w:r>
          </w:p>
        </w:tc>
        <w:tc>
          <w:tcPr>
            <w:tcW w:type="dxa" w:w="3312"/>
          </w:tcPr>
          <w:p>
            <w:r>
              <w:t>Efficient project management, client communication, risk visibility.</w:t>
            </w:r>
          </w:p>
        </w:tc>
      </w:tr>
      <w:tr>
        <w:tc>
          <w:tcPr>
            <w:tcW w:type="dxa" w:w="3312"/>
          </w:tcPr>
          <w:p>
            <w:r>
              <w:t>Organization Admin</w:t>
            </w:r>
          </w:p>
        </w:tc>
        <w:tc>
          <w:tcPr>
            <w:tcW w:type="dxa" w:w="3312"/>
          </w:tcPr>
          <w:p>
            <w:r>
              <w:t>Manages organization-level access and projects.</w:t>
            </w:r>
          </w:p>
        </w:tc>
        <w:tc>
          <w:tcPr>
            <w:tcW w:type="dxa" w:w="3312"/>
          </w:tcPr>
          <w:p>
            <w:r>
              <w:t>Access control, project oversight, operational visibility.</w:t>
            </w:r>
          </w:p>
        </w:tc>
      </w:tr>
      <w:tr>
        <w:tc>
          <w:tcPr>
            <w:tcW w:type="dxa" w:w="3312"/>
          </w:tcPr>
          <w:p>
            <w:r>
              <w:t>System Administrator</w:t>
            </w:r>
          </w:p>
        </w:tc>
        <w:tc>
          <w:tcPr>
            <w:tcW w:type="dxa" w:w="3312"/>
          </w:tcPr>
          <w:p>
            <w:r>
              <w:t>Maintains application configuration and infrastructure.</w:t>
            </w:r>
          </w:p>
        </w:tc>
        <w:tc>
          <w:tcPr>
            <w:tcW w:type="dxa" w:w="3312"/>
          </w:tcPr>
          <w:p>
            <w:r>
              <w:t>Security, reliability, monitoring, support.</w:t>
            </w:r>
          </w:p>
        </w:tc>
      </w:tr>
    </w:tbl>
    <w:p>
      <w:pPr>
        <w:pStyle w:val="Heading1"/>
      </w:pPr>
      <w:r>
        <w:t>7. Product Features and Functional Requirements</w:t>
      </w:r>
    </w:p>
    <w:p>
      <w:pPr>
        <w:pStyle w:val="Heading2"/>
      </w:pPr>
      <w:r>
        <w:t>FR-001 — Authentication</w:t>
      </w:r>
    </w:p>
    <w:p>
      <w:pPr>
        <w:pStyle w:val="ListBullet"/>
      </w:pPr>
      <w:r>
        <w:t>The system shall allow users to register and authenticate securely.</w:t>
      </w:r>
    </w:p>
    <w:p>
      <w:pPr>
        <w:pStyle w:val="ListBullet"/>
      </w:pPr>
      <w:r>
        <w:t>The system shall support Client and Service Provider roles.</w:t>
      </w:r>
    </w:p>
    <w:p>
      <w:pPr>
        <w:pStyle w:val="ListBullet"/>
      </w:pPr>
      <w:r>
        <w:t>The system shall maintain authenticated sessions.</w:t>
      </w:r>
    </w:p>
    <w:p>
      <w:pPr>
        <w:pStyle w:val="ListBullet"/>
      </w:pPr>
      <w:r>
        <w:t>The system shall prevent unauthenticated access to protected project resources.</w:t>
      </w:r>
    </w:p>
    <w:p>
      <w:pPr>
        <w:pStyle w:val="Heading2"/>
      </w:pPr>
      <w:r>
        <w:t>FR-002 — Project Management</w:t>
      </w:r>
    </w:p>
    <w:p>
      <w:pPr>
        <w:pStyle w:val="ListBullet"/>
      </w:pPr>
      <w:r>
        <w:t>Authorized service providers shall be able to create projects.</w:t>
      </w:r>
    </w:p>
    <w:p>
      <w:pPr>
        <w:pStyle w:val="ListBullet"/>
      </w:pPr>
      <w:r>
        <w:t>A project shall include name, description, client, start date, target completion date, status, progress, and timestamps.</w:t>
      </w:r>
    </w:p>
    <w:p>
      <w:pPr>
        <w:pStyle w:val="ListBullet"/>
      </w:pPr>
      <w:r>
        <w:t>Authorized users shall be able to view and update project information.</w:t>
      </w:r>
    </w:p>
    <w:p>
      <w:pPr>
        <w:pStyle w:val="Heading2"/>
      </w:pPr>
      <w:r>
        <w:t>FR-003 — Project Status</w:t>
      </w:r>
    </w:p>
    <w:p>
      <w:pPr>
        <w:pStyle w:val="ListBullet"/>
      </w:pPr>
      <w:r>
        <w:t>Projects shall support statuses including Not Started, In Progress, At Risk, On Hold, and Completed.</w:t>
      </w:r>
    </w:p>
    <w:p>
      <w:pPr>
        <w:pStyle w:val="ListBullet"/>
      </w:pPr>
      <w:r>
        <w:t>Project status shall be visible on the dashboard and project overview.</w:t>
      </w:r>
    </w:p>
    <w:p>
      <w:pPr>
        <w:pStyle w:val="Heading2"/>
      </w:pPr>
      <w:r>
        <w:t>FR-004 — Task Management</w:t>
      </w:r>
    </w:p>
    <w:p>
      <w:pPr>
        <w:pStyle w:val="ListBullet"/>
      </w:pPr>
      <w:r>
        <w:t>Authorized users shall be able to create, update, assign, prioritize, and complete tasks.</w:t>
      </w:r>
    </w:p>
    <w:p>
      <w:pPr>
        <w:pStyle w:val="ListBullet"/>
      </w:pPr>
      <w:r>
        <w:t>Tasks shall support title, description, assignee, priority, status, due date, and timestamps.</w:t>
      </w:r>
    </w:p>
    <w:p>
      <w:pPr>
        <w:pStyle w:val="ListBullet"/>
      </w:pPr>
      <w:r>
        <w:t>The system shall support states such as To Do, In Progress, In Review, Completed, Blocked, and Changes Requested.</w:t>
      </w:r>
    </w:p>
    <w:p>
      <w:pPr>
        <w:pStyle w:val="Heading2"/>
      </w:pPr>
      <w:r>
        <w:t>FR-005 — Milestones</w:t>
      </w:r>
    </w:p>
    <w:p>
      <w:pPr>
        <w:pStyle w:val="ListBullet"/>
      </w:pPr>
      <w:r>
        <w:t>Authorized users shall be able to create and manage milestones.</w:t>
      </w:r>
    </w:p>
    <w:p>
      <w:pPr>
        <w:pStyle w:val="ListBullet"/>
      </w:pPr>
      <w:r>
        <w:t>Milestones shall have names, descriptions, target dates, statuses, associated tasks, and completion percentage.</w:t>
      </w:r>
    </w:p>
    <w:p>
      <w:pPr>
        <w:pStyle w:val="Heading2"/>
      </w:pPr>
      <w:r>
        <w:t>FR-006 — File Management</w:t>
      </w:r>
    </w:p>
    <w:p>
      <w:pPr>
        <w:pStyle w:val="ListBullet"/>
      </w:pPr>
      <w:r>
        <w:t>Authorized users shall be able to upload and access project files.</w:t>
      </w:r>
    </w:p>
    <w:p>
      <w:pPr>
        <w:pStyle w:val="ListBullet"/>
      </w:pPr>
      <w:r>
        <w:t>File metadata shall include filename, type, size, uploader, upload date, and project association.</w:t>
      </w:r>
    </w:p>
    <w:p>
      <w:pPr>
        <w:pStyle w:val="ListBullet"/>
      </w:pPr>
      <w:r>
        <w:t>Access to files shall follow project authorization rules.</w:t>
      </w:r>
    </w:p>
    <w:p>
      <w:pPr>
        <w:pStyle w:val="Heading2"/>
      </w:pPr>
      <w:r>
        <w:t>FR-007 — Deliverables</w:t>
      </w:r>
    </w:p>
    <w:p>
      <w:pPr>
        <w:pStyle w:val="ListBullet"/>
      </w:pPr>
      <w:r>
        <w:t>Service providers shall be able to submit deliverables for client review.</w:t>
      </w:r>
    </w:p>
    <w:p>
      <w:pPr>
        <w:pStyle w:val="ListBullet"/>
      </w:pPr>
      <w:r>
        <w:t>Deliverables shall support title, description, file, version, status, and submission/review dates.</w:t>
      </w:r>
    </w:p>
    <w:p>
      <w:pPr>
        <w:pStyle w:val="ListBullet"/>
      </w:pPr>
      <w:r>
        <w:t>Deliverables shall support Submitted, Under Review, Approved, and Changes Requested states.</w:t>
      </w:r>
    </w:p>
    <w:p>
      <w:pPr>
        <w:pStyle w:val="Heading2"/>
      </w:pPr>
      <w:r>
        <w:t>FR-008 — Feedback and Comments</w:t>
      </w:r>
    </w:p>
    <w:p>
      <w:pPr>
        <w:pStyle w:val="ListBullet"/>
      </w:pPr>
      <w:r>
        <w:t>Clients shall be able to provide feedback on relevant project items.</w:t>
      </w:r>
    </w:p>
    <w:p>
      <w:pPr>
        <w:pStyle w:val="ListBullet"/>
      </w:pPr>
      <w:r>
        <w:t>Service providers shall be able to view and respond to feedback.</w:t>
      </w:r>
    </w:p>
    <w:p>
      <w:pPr>
        <w:pStyle w:val="ListBullet"/>
      </w:pPr>
      <w:r>
        <w:t>Feedback shall retain author and timestamp information.</w:t>
      </w:r>
    </w:p>
    <w:p>
      <w:pPr>
        <w:pStyle w:val="Heading2"/>
      </w:pPr>
      <w:r>
        <w:t>FR-009 — Approval Workflow</w:t>
      </w:r>
    </w:p>
    <w:p>
      <w:pPr>
        <w:pStyle w:val="ListBullet"/>
      </w:pPr>
      <w:r>
        <w:t>Clients shall be able to approve deliverables or request changes.</w:t>
      </w:r>
    </w:p>
    <w:p>
      <w:pPr>
        <w:pStyle w:val="ListBullet"/>
      </w:pPr>
      <w:r>
        <w:t>Approval actions shall be recorded in the project activity history.</w:t>
      </w:r>
    </w:p>
    <w:p>
      <w:pPr>
        <w:pStyle w:val="Heading2"/>
      </w:pPr>
      <w:r>
        <w:t>FR-010 — Activity Timeline</w:t>
      </w:r>
    </w:p>
    <w:p>
      <w:pPr>
        <w:pStyle w:val="ListBullet"/>
      </w:pPr>
      <w:r>
        <w:t>The system shall maintain a chronological record of material project events.</w:t>
      </w:r>
    </w:p>
    <w:p>
      <w:pPr>
        <w:pStyle w:val="ListBullet"/>
      </w:pPr>
      <w:r>
        <w:t>Events shall include project creation, task changes, milestone changes, uploads, comments, feedback, approvals, and status changes.</w:t>
      </w:r>
    </w:p>
    <w:p>
      <w:pPr>
        <w:pStyle w:val="Heading2"/>
      </w:pPr>
      <w:r>
        <w:t>FR-011 — Notifications</w:t>
      </w:r>
    </w:p>
    <w:p>
      <w:pPr>
        <w:pStyle w:val="ListBullet"/>
      </w:pPr>
      <w:r>
        <w:t>The system shall notify users of important events.</w:t>
      </w:r>
    </w:p>
    <w:p>
      <w:pPr>
        <w:pStyle w:val="ListBullet"/>
      </w:pPr>
      <w:r>
        <w:t>Notifications shall include approval requests, new feedback, new files, task deadlines, and relevant project status changes.</w:t>
      </w:r>
    </w:p>
    <w:p>
      <w:pPr>
        <w:pStyle w:val="Heading2"/>
      </w:pPr>
      <w:r>
        <w:t>FR-012 — Project Dashboard</w:t>
      </w:r>
    </w:p>
    <w:p>
      <w:pPr>
        <w:pStyle w:val="ListBullet"/>
      </w:pPr>
      <w:r>
        <w:t>The dashboard shall consolidate project progress, status, milestones, tasks, deadlines, recent activity, pending approvals, files, notifications, and AI insights.</w:t>
      </w:r>
    </w:p>
    <w:p>
      <w:pPr>
        <w:pStyle w:val="Heading2"/>
      </w:pPr>
      <w:r>
        <w:t>FR-013 — Completion Summary</w:t>
      </w:r>
    </w:p>
    <w:p>
      <w:pPr>
        <w:pStyle w:val="ListBullet"/>
      </w:pPr>
      <w:r>
        <w:t>The system shall provide a project completion summary containing project duration, completed work, milestones, delivered files, approvals, feedback, major activity, and final status.</w:t>
      </w:r>
    </w:p>
    <w:p>
      <w:pPr>
        <w:pStyle w:val="Heading1"/>
      </w:pPr>
      <w:r>
        <w:t>8. AI Project Intelligence Requirements</w:t>
      </w:r>
    </w:p>
    <w:p>
      <w:pPr>
        <w:pStyle w:val="Heading2"/>
      </w:pPr>
      <w:r>
        <w:t>AIR-001 — AI Project Summary</w:t>
      </w:r>
    </w:p>
    <w:p>
      <w:r>
        <w:t>Generate concise, project-aware summaries from authorized project data including tasks, milestones, deadlines, comments, feedback, deliverables, activity, and approvals.</w:t>
      </w:r>
    </w:p>
    <w:p>
      <w:pPr>
        <w:pStyle w:val="Heading2"/>
      </w:pPr>
      <w:r>
        <w:t>AIR-002 — Project Health Score</w:t>
      </w:r>
    </w:p>
    <w:p>
      <w:r>
        <w:t>Provide an AI-assisted health score with contributing factors and a human-readable explanation. Health states shall include Healthy, Attention Needed, At Risk, and Critical.</w:t>
      </w:r>
    </w:p>
    <w:p>
      <w:pPr>
        <w:pStyle w:val="Heading2"/>
      </w:pPr>
      <w:r>
        <w:t>AIR-003 — Risk Detection</w:t>
      </w:r>
    </w:p>
    <w:p>
      <w:r>
        <w:t>Identify potential risks such as overdue tasks, approaching deadlines, blocked work, pending approvals, repeated change requests, inactivity, and milestone delays.</w:t>
      </w:r>
    </w:p>
    <w:p>
      <w:pPr>
        <w:pStyle w:val="Heading2"/>
      </w:pPr>
      <w:r>
        <w:t>AIR-004 — Project Q&amp;A</w:t>
      </w:r>
    </w:p>
    <w:p>
      <w:r>
        <w:t>Allow users to ask natural-language questions about authorized project information and receive contextual answers.</w:t>
      </w:r>
    </w:p>
    <w:p>
      <w:pPr>
        <w:pStyle w:val="Heading2"/>
      </w:pPr>
      <w:r>
        <w:t>AIR-005 — Project Memory</w:t>
      </w:r>
    </w:p>
    <w:p>
      <w:r>
        <w:t>Use relevant project history to answer questions about prior decisions, discussions, feedback, and changes.</w:t>
      </w:r>
    </w:p>
    <w:p>
      <w:pPr>
        <w:pStyle w:val="Heading2"/>
      </w:pPr>
      <w:r>
        <w:t>AIR-006 — Client Update Generator</w:t>
      </w:r>
    </w:p>
    <w:p>
      <w:r>
        <w:t>Generate reviewable client-facing status updates from project information. The provider must be able to review the generated update before publication or sending.</w:t>
      </w:r>
    </w:p>
    <w:p>
      <w:pPr>
        <w:pStyle w:val="Heading2"/>
      </w:pPr>
      <w:r>
        <w:t>AIR-007 — Recommended Actions</w:t>
      </w:r>
    </w:p>
    <w:p>
      <w:r>
        <w:t>Suggest next actions based on project state. Recommendations shall not execute consequential actions without user confirmation.</w:t>
      </w:r>
    </w:p>
    <w:p>
      <w:pPr>
        <w:pStyle w:val="Heading2"/>
      </w:pPr>
      <w:r>
        <w:t>AIR-008 — AI Reliability</w:t>
      </w:r>
    </w:p>
    <w:p>
      <w:r>
        <w:t>The AI shall distinguish known project facts from predictions, avoid unsupported claims, respect authorization boundaries, and indicate uncertainty where material.</w:t>
      </w:r>
    </w:p>
    <w:p>
      <w:pPr>
        <w:pStyle w:val="Heading1"/>
      </w:pPr>
      <w:r>
        <w:t>9. User Interface and UX Requirements</w:t>
      </w:r>
    </w:p>
    <w:p>
      <w:pPr>
        <w:pStyle w:val="Heading2"/>
      </w:pPr>
      <w:r>
        <w:t>9.1 Design Principles</w:t>
      </w:r>
    </w:p>
    <w:p>
      <w:pPr>
        <w:pStyle w:val="ListBullet"/>
      </w:pPr>
      <w:r>
        <w:t>Clarity over complexity.</w:t>
      </w:r>
    </w:p>
    <w:p>
      <w:pPr>
        <w:pStyle w:val="ListBullet"/>
      </w:pPr>
      <w:r>
        <w:t>Actionability over information overload.</w:t>
      </w:r>
    </w:p>
    <w:p>
      <w:pPr>
        <w:pStyle w:val="ListBullet"/>
      </w:pPr>
      <w:r>
        <w:t>Consistent navigation and interaction patterns.</w:t>
      </w:r>
    </w:p>
    <w:p>
      <w:pPr>
        <w:pStyle w:val="ListBullet"/>
      </w:pPr>
      <w:r>
        <w:t>Professional SaaS visual language.</w:t>
      </w:r>
    </w:p>
    <w:p>
      <w:pPr>
        <w:pStyle w:val="ListBullet"/>
      </w:pPr>
      <w:r>
        <w:t>Responsive layouts for desktop, tablet, and mobile browser sizes.</w:t>
      </w:r>
    </w:p>
    <w:p>
      <w:pPr>
        <w:pStyle w:val="ListBullet"/>
      </w:pPr>
      <w:r>
        <w:t>Clear status, progress, risk, approval, and notification states.</w:t>
      </w:r>
    </w:p>
    <w:p>
      <w:pPr>
        <w:pStyle w:val="Heading2"/>
      </w:pPr>
      <w:r>
        <w:t>9.2 Primary Screens</w:t>
      </w:r>
    </w:p>
    <w:p>
      <w:pPr>
        <w:pStyle w:val="ListNumber"/>
      </w:pPr>
      <w:r>
        <w:t>Landing Page</w:t>
      </w:r>
    </w:p>
    <w:p>
      <w:pPr>
        <w:pStyle w:val="ListNumber"/>
      </w:pPr>
      <w:r>
        <w:t>Login / Registration</w:t>
      </w:r>
    </w:p>
    <w:p>
      <w:pPr>
        <w:pStyle w:val="ListNumber"/>
      </w:pPr>
      <w:r>
        <w:t>Client Dashboard</w:t>
      </w:r>
    </w:p>
    <w:p>
      <w:pPr>
        <w:pStyle w:val="ListNumber"/>
      </w:pPr>
      <w:r>
        <w:t>Service Provider Dashboard</w:t>
      </w:r>
    </w:p>
    <w:p>
      <w:pPr>
        <w:pStyle w:val="ListNumber"/>
      </w:pPr>
      <w:r>
        <w:t>Project Overview</w:t>
      </w:r>
    </w:p>
    <w:p>
      <w:pPr>
        <w:pStyle w:val="ListNumber"/>
      </w:pPr>
      <w:r>
        <w:t>Tasks and Milestones</w:t>
      </w:r>
    </w:p>
    <w:p>
      <w:pPr>
        <w:pStyle w:val="ListNumber"/>
      </w:pPr>
      <w:r>
        <w:t>Files and Deliverables</w:t>
      </w:r>
    </w:p>
    <w:p>
      <w:pPr>
        <w:pStyle w:val="ListNumber"/>
      </w:pPr>
      <w:r>
        <w:t>Feedback and Activity</w:t>
      </w:r>
    </w:p>
    <w:p>
      <w:pPr>
        <w:pStyle w:val="ListNumber"/>
      </w:pPr>
      <w:r>
        <w:t>AI Project Copilot</w:t>
      </w:r>
    </w:p>
    <w:p>
      <w:pPr>
        <w:pStyle w:val="ListNumber"/>
      </w:pPr>
      <w:r>
        <w:t>AI Insights</w:t>
      </w:r>
    </w:p>
    <w:p>
      <w:pPr>
        <w:pStyle w:val="Heading2"/>
      </w:pPr>
      <w:r>
        <w:t>9.3 Navigation</w:t>
      </w:r>
    </w:p>
    <w:p>
      <w:r>
        <w:t>Primary navigation shall provide Dashboard, Projects, Tasks, Files, Activity, AI Insights, and Settings. Within a project, users shall have Overview, Tasks, Milestones, Files, Deliverables, Feedback, Activity, and AI Copilot views as appropriate to their role.</w:t>
      </w:r>
    </w:p>
    <w:p>
      <w:pPr>
        <w:pStyle w:val="Heading1"/>
      </w:pPr>
      <w:r>
        <w:t>10. Data Requirements</w:t>
      </w:r>
    </w:p>
    <w:p>
      <w:pPr>
        <w:pStyle w:val="Heading2"/>
      </w:pPr>
      <w:r>
        <w:t>10.1 Core Entities</w:t>
      </w:r>
    </w:p>
    <w:p>
      <w:pPr>
        <w:pStyle w:val="ListBullet"/>
      </w:pPr>
      <w:r>
        <w:t>User</w:t>
      </w:r>
    </w:p>
    <w:p>
      <w:pPr>
        <w:pStyle w:val="ListBullet"/>
      </w:pPr>
      <w:r>
        <w:t>Organization</w:t>
      </w:r>
    </w:p>
    <w:p>
      <w:pPr>
        <w:pStyle w:val="ListBullet"/>
      </w:pPr>
      <w:r>
        <w:t>Project</w:t>
      </w:r>
    </w:p>
    <w:p>
      <w:pPr>
        <w:pStyle w:val="ListBullet"/>
      </w:pPr>
      <w:r>
        <w:t>Project Member</w:t>
      </w:r>
    </w:p>
    <w:p>
      <w:pPr>
        <w:pStyle w:val="ListBullet"/>
      </w:pPr>
      <w:r>
        <w:t>Task</w:t>
      </w:r>
    </w:p>
    <w:p>
      <w:pPr>
        <w:pStyle w:val="ListBullet"/>
      </w:pPr>
      <w:r>
        <w:t>Milestone</w:t>
      </w:r>
    </w:p>
    <w:p>
      <w:pPr>
        <w:pStyle w:val="ListBullet"/>
      </w:pPr>
      <w:r>
        <w:t>File</w:t>
      </w:r>
    </w:p>
    <w:p>
      <w:pPr>
        <w:pStyle w:val="ListBullet"/>
      </w:pPr>
      <w:r>
        <w:t>Deliverable</w:t>
      </w:r>
    </w:p>
    <w:p>
      <w:pPr>
        <w:pStyle w:val="ListBullet"/>
      </w:pPr>
      <w:r>
        <w:t>Comment</w:t>
      </w:r>
    </w:p>
    <w:p>
      <w:pPr>
        <w:pStyle w:val="ListBullet"/>
      </w:pPr>
      <w:r>
        <w:t>Feedback</w:t>
      </w:r>
    </w:p>
    <w:p>
      <w:pPr>
        <w:pStyle w:val="ListBullet"/>
      </w:pPr>
      <w:r>
        <w:t>Approval</w:t>
      </w:r>
    </w:p>
    <w:p>
      <w:pPr>
        <w:pStyle w:val="ListBullet"/>
      </w:pPr>
      <w:r>
        <w:t>Activity</w:t>
      </w:r>
    </w:p>
    <w:p>
      <w:pPr>
        <w:pStyle w:val="ListBullet"/>
      </w:pPr>
      <w:r>
        <w:t>Notification</w:t>
      </w:r>
    </w:p>
    <w:p>
      <w:pPr>
        <w:pStyle w:val="ListBullet"/>
      </w:pPr>
      <w:r>
        <w:t>AI Insight</w:t>
      </w:r>
    </w:p>
    <w:p>
      <w:pPr>
        <w:pStyle w:val="ListBullet"/>
      </w:pPr>
      <w:r>
        <w:t>AI Conversation</w:t>
      </w:r>
    </w:p>
    <w:p>
      <w:pPr>
        <w:pStyle w:val="Heading2"/>
      </w:pPr>
      <w:r>
        <w:t>10.2 Data Integrity</w:t>
      </w:r>
    </w:p>
    <w:p>
      <w:pPr>
        <w:pStyle w:val="ListBullet"/>
      </w:pPr>
      <w:r>
        <w:t>Every protected project resource shall be associated with a valid project.</w:t>
      </w:r>
    </w:p>
    <w:p>
      <w:pPr>
        <w:pStyle w:val="ListBullet"/>
      </w:pPr>
      <w:r>
        <w:t>User access shall be validated server-side.</w:t>
      </w:r>
    </w:p>
    <w:p>
      <w:pPr>
        <w:pStyle w:val="ListBullet"/>
      </w:pPr>
      <w:r>
        <w:t>Deletion or status changes to important records should be auditable.</w:t>
      </w:r>
    </w:p>
    <w:p>
      <w:pPr>
        <w:pStyle w:val="ListBullet"/>
      </w:pPr>
      <w:r>
        <w:t>Timestamps shall be stored consistently.</w:t>
      </w:r>
    </w:p>
    <w:p>
      <w:pPr>
        <w:pStyle w:val="ListBullet"/>
      </w:pPr>
      <w:r>
        <w:t>File metadata shall remain associated with the correct project and uploader.</w:t>
      </w:r>
    </w:p>
    <w:p>
      <w:pPr>
        <w:pStyle w:val="Heading1"/>
      </w:pPr>
      <w:r>
        <w:t>11. Security and Privacy Requirements</w:t>
      </w:r>
    </w:p>
    <w:p>
      <w:pPr>
        <w:pStyle w:val="ListBullet"/>
      </w:pPr>
      <w:r>
        <w:t>Authentication shall be required for protected resources.</w:t>
      </w:r>
    </w:p>
    <w:p>
      <w:pPr>
        <w:pStyle w:val="ListBullet"/>
      </w:pPr>
      <w:r>
        <w:t>Authorization shall be enforced server-side.</w:t>
      </w:r>
    </w:p>
    <w:p>
      <w:pPr>
        <w:pStyle w:val="ListBullet"/>
      </w:pPr>
      <w:r>
        <w:t>Clients shall only access projects to which they are authorized.</w:t>
      </w:r>
    </w:p>
    <w:p>
      <w:pPr>
        <w:pStyle w:val="ListBullet"/>
      </w:pPr>
      <w:r>
        <w:t>Service providers shall only access projects permitted by their organization or role.</w:t>
      </w:r>
    </w:p>
    <w:p>
      <w:pPr>
        <w:pStyle w:val="ListBullet"/>
      </w:pPr>
      <w:r>
        <w:t>Uploaded files shall follow access-control rules.</w:t>
      </w:r>
    </w:p>
    <w:p>
      <w:pPr>
        <w:pStyle w:val="ListBullet"/>
      </w:pPr>
      <w:r>
        <w:t>Secrets and API credentials shall not be exposed to the browser.</w:t>
      </w:r>
    </w:p>
    <w:p>
      <w:pPr>
        <w:pStyle w:val="ListBullet"/>
      </w:pPr>
      <w:r>
        <w:t>User input shall be validated and sanitized.</w:t>
      </w:r>
    </w:p>
    <w:p>
      <w:pPr>
        <w:pStyle w:val="ListBullet"/>
      </w:pPr>
      <w:r>
        <w:t>The application shall implement reasonable protection against common web vulnerabilities.</w:t>
      </w:r>
    </w:p>
    <w:p>
      <w:pPr>
        <w:pStyle w:val="ListBullet"/>
      </w:pPr>
      <w:r>
        <w:t>AI requests shall use only data the requesting user is authorized to access.</w:t>
      </w:r>
    </w:p>
    <w:p>
      <w:pPr>
        <w:pStyle w:val="ListBullet"/>
      </w:pPr>
      <w:r>
        <w:t>The AI shall not disclose information from unrelated projects.</w:t>
      </w:r>
    </w:p>
    <w:p>
      <w:pPr>
        <w:pStyle w:val="Heading1"/>
      </w:pPr>
      <w:r>
        <w:t>12.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1F4E78"/>
          </w:tcPr>
          <w:p>
            <w:r>
              <w:rPr>
                <w:b/>
                <w:color w:val="FFFFFF"/>
              </w:rPr>
              <w:t>ID</w:t>
            </w:r>
          </w:p>
        </w:tc>
        <w:tc>
          <w:tcPr>
            <w:tcW w:type="dxa" w:w="3312"/>
            <w:shd w:fill="1F4E78"/>
          </w:tcPr>
          <w:p>
            <w:r>
              <w:rPr>
                <w:b/>
                <w:color w:val="FFFFFF"/>
              </w:rPr>
              <w:t>Category</w:t>
            </w:r>
          </w:p>
        </w:tc>
        <w:tc>
          <w:tcPr>
            <w:tcW w:type="dxa" w:w="3312"/>
            <w:shd w:fill="1F4E78"/>
          </w:tcPr>
          <w:p>
            <w:r>
              <w:rPr>
                <w:b/>
                <w:color w:val="FFFFFF"/>
              </w:rPr>
              <w:t>Requirement</w:t>
            </w:r>
          </w:p>
        </w:tc>
      </w:tr>
      <w:tr>
        <w:tc>
          <w:tcPr>
            <w:tcW w:type="dxa" w:w="3312"/>
          </w:tcPr>
          <w:p>
            <w:r>
              <w:t>NFR-001</w:t>
            </w:r>
          </w:p>
        </w:tc>
        <w:tc>
          <w:tcPr>
            <w:tcW w:type="dxa" w:w="3312"/>
          </w:tcPr>
          <w:p>
            <w:r>
              <w:t>Performance</w:t>
            </w:r>
          </w:p>
        </w:tc>
        <w:tc>
          <w:tcPr>
            <w:tcW w:type="dxa" w:w="3312"/>
          </w:tcPr>
          <w:p>
            <w:r>
              <w:t>Normal non-AI interactions should feel responsive. Dashboard initial load should target less than approximately 3 seconds under expected MVP conditions.</w:t>
            </w:r>
          </w:p>
        </w:tc>
      </w:tr>
      <w:tr>
        <w:tc>
          <w:tcPr>
            <w:tcW w:type="dxa" w:w="3312"/>
          </w:tcPr>
          <w:p>
            <w:r>
              <w:t>NFR-002</w:t>
            </w:r>
          </w:p>
        </w:tc>
        <w:tc>
          <w:tcPr>
            <w:tcW w:type="dxa" w:w="3312"/>
          </w:tcPr>
          <w:p>
            <w:r>
              <w:t>Availability</w:t>
            </w:r>
          </w:p>
        </w:tc>
        <w:tc>
          <w:tcPr>
            <w:tcW w:type="dxa" w:w="3312"/>
          </w:tcPr>
          <w:p>
            <w:r>
              <w:t>The deployed MVP should remain available during judging and demonstration periods.</w:t>
            </w:r>
          </w:p>
        </w:tc>
      </w:tr>
      <w:tr>
        <w:tc>
          <w:tcPr>
            <w:tcW w:type="dxa" w:w="3312"/>
          </w:tcPr>
          <w:p>
            <w:r>
              <w:t>NFR-003</w:t>
            </w:r>
          </w:p>
        </w:tc>
        <w:tc>
          <w:tcPr>
            <w:tcW w:type="dxa" w:w="3312"/>
          </w:tcPr>
          <w:p>
            <w:r>
              <w:t>Scalability</w:t>
            </w:r>
          </w:p>
        </w:tc>
        <w:tc>
          <w:tcPr>
            <w:tcW w:type="dxa" w:w="3312"/>
          </w:tcPr>
          <w:p>
            <w:r>
              <w:t>The architecture should permit future separation of services and scaling of AI workloads without requiring a complete rewrite.</w:t>
            </w:r>
          </w:p>
        </w:tc>
      </w:tr>
      <w:tr>
        <w:tc>
          <w:tcPr>
            <w:tcW w:type="dxa" w:w="3312"/>
          </w:tcPr>
          <w:p>
            <w:r>
              <w:t>NFR-004</w:t>
            </w:r>
          </w:p>
        </w:tc>
        <w:tc>
          <w:tcPr>
            <w:tcW w:type="dxa" w:w="3312"/>
          </w:tcPr>
          <w:p>
            <w:r>
              <w:t>Usability</w:t>
            </w:r>
          </w:p>
        </w:tc>
        <w:tc>
          <w:tcPr>
            <w:tcW w:type="dxa" w:w="3312"/>
          </w:tcPr>
          <w:p>
            <w:r>
              <w:t>A first-time client should understand project status, pending actions, and navigation without training.</w:t>
            </w:r>
          </w:p>
        </w:tc>
      </w:tr>
      <w:tr>
        <w:tc>
          <w:tcPr>
            <w:tcW w:type="dxa" w:w="3312"/>
          </w:tcPr>
          <w:p>
            <w:r>
              <w:t>NFR-005</w:t>
            </w:r>
          </w:p>
        </w:tc>
        <w:tc>
          <w:tcPr>
            <w:tcW w:type="dxa" w:w="3312"/>
          </w:tcPr>
          <w:p>
            <w:r>
              <w:t>Accessibility</w:t>
            </w:r>
          </w:p>
        </w:tc>
        <w:tc>
          <w:tcPr>
            <w:tcW w:type="dxa" w:w="3312"/>
          </w:tcPr>
          <w:p>
            <w:r>
              <w:t>The interface should use semantic controls, readable contrast, keyboard-accessible interactions, and clear status labels.</w:t>
            </w:r>
          </w:p>
        </w:tc>
      </w:tr>
      <w:tr>
        <w:tc>
          <w:tcPr>
            <w:tcW w:type="dxa" w:w="3312"/>
          </w:tcPr>
          <w:p>
            <w:r>
              <w:t>NFR-006</w:t>
            </w:r>
          </w:p>
        </w:tc>
        <w:tc>
          <w:tcPr>
            <w:tcW w:type="dxa" w:w="3312"/>
          </w:tcPr>
          <w:p>
            <w:r>
              <w:t>Maintainability</w:t>
            </w:r>
          </w:p>
        </w:tc>
        <w:tc>
          <w:tcPr>
            <w:tcW w:type="dxa" w:w="3312"/>
          </w:tcPr>
          <w:p>
            <w:r>
              <w:t>The codebase should use modular components, typed interfaces, documented environment variables, and consistent naming.</w:t>
            </w:r>
          </w:p>
        </w:tc>
      </w:tr>
      <w:tr>
        <w:tc>
          <w:tcPr>
            <w:tcW w:type="dxa" w:w="3312"/>
          </w:tcPr>
          <w:p>
            <w:r>
              <w:t>NFR-007</w:t>
            </w:r>
          </w:p>
        </w:tc>
        <w:tc>
          <w:tcPr>
            <w:tcW w:type="dxa" w:w="3312"/>
          </w:tcPr>
          <w:p>
            <w:r>
              <w:t>Reliability</w:t>
            </w:r>
          </w:p>
        </w:tc>
        <w:tc>
          <w:tcPr>
            <w:tcW w:type="dxa" w:w="3312"/>
          </w:tcPr>
          <w:p>
            <w:r>
              <w:t>Failures in AI services, file uploads, or network calls shall produce graceful error states and shall not expose internal stack traces.</w:t>
            </w:r>
          </w:p>
        </w:tc>
      </w:tr>
      <w:tr>
        <w:tc>
          <w:tcPr>
            <w:tcW w:type="dxa" w:w="3312"/>
          </w:tcPr>
          <w:p>
            <w:r>
              <w:t>NFR-008</w:t>
            </w:r>
          </w:p>
        </w:tc>
        <w:tc>
          <w:tcPr>
            <w:tcW w:type="dxa" w:w="3312"/>
          </w:tcPr>
          <w:p>
            <w:r>
              <w:t>Observability</w:t>
            </w:r>
          </w:p>
        </w:tc>
        <w:tc>
          <w:tcPr>
            <w:tcW w:type="dxa" w:w="3312"/>
          </w:tcPr>
          <w:p>
            <w:r>
              <w:t>Important application failures and AI-service failures should be loggable for debugging during development and demonstration.</w:t>
            </w:r>
          </w:p>
        </w:tc>
      </w:tr>
      <w:tr>
        <w:tc>
          <w:tcPr>
            <w:tcW w:type="dxa" w:w="3312"/>
          </w:tcPr>
          <w:p>
            <w:r>
              <w:t>NFR-009</w:t>
            </w:r>
          </w:p>
        </w:tc>
        <w:tc>
          <w:tcPr>
            <w:tcW w:type="dxa" w:w="3312"/>
          </w:tcPr>
          <w:p>
            <w:r>
              <w:t>Responsiveness</w:t>
            </w:r>
          </w:p>
        </w:tc>
        <w:tc>
          <w:tcPr>
            <w:tcW w:type="dxa" w:w="3312"/>
          </w:tcPr>
          <w:p>
            <w:r>
              <w:t>The application shall support modern desktop and mobile browser viewports.</w:t>
            </w:r>
          </w:p>
        </w:tc>
      </w:tr>
    </w:tbl>
    <w:p>
      <w:pPr>
        <w:pStyle w:val="Heading1"/>
      </w:pPr>
      <w:r>
        <w:t>13. System Architecture Overview</w:t>
      </w:r>
    </w:p>
    <w:p>
      <w:r>
        <w:t>The recommended implementation uses a modern web stack suitable for rapid MVP delivery. The architecture should keep the core portal deterministic while isolating AI services behind a controlled application layer.</w:t>
      </w:r>
    </w:p>
    <w:p>
      <w:r>
        <w:t>Recommended stack: Next.js + React + TypeScript; Tailwind CSS and a component library for UI; PostgreSQL via Supabase; Supabase Authentication; Supabase Storage; OpenAI API for AI capabilities; Vercel for deployment.</w:t>
      </w:r>
    </w:p>
    <w:p>
      <w:r>
        <w:t>Logical flow: Browser → Web Application → Authentication / Authorization → Application Logic → Database / File Storage. AI requests follow: Authorized Project Context → Context Builder → AI Service → Structured Response → Validation → User.</w:t>
      </w:r>
    </w:p>
    <w:p>
      <w:r>
        <w:t>The AI should not receive uncontrolled database dumps. The application should construct a minimal, authorized context for each AI operation.</w:t>
      </w:r>
    </w:p>
    <w:p>
      <w:pPr>
        <w:pStyle w:val="Heading1"/>
      </w:pPr>
      <w:r>
        <w:t>14. Acceptance Criteria</w:t>
      </w:r>
    </w:p>
    <w:p>
      <w:pPr>
        <w:pStyle w:val="Heading2"/>
      </w:pPr>
      <w:r>
        <w:t>14.1 Core MVP Acceptance</w:t>
      </w:r>
    </w:p>
    <w:p>
      <w:pPr>
        <w:pStyle w:val="ListBullet"/>
      </w:pPr>
      <w:r>
        <w:t>A client can authenticate and access an assigned project.</w:t>
      </w:r>
    </w:p>
    <w:p>
      <w:pPr>
        <w:pStyle w:val="ListBullet"/>
      </w:pPr>
      <w:r>
        <w:t>A service provider can create and manage a project.</w:t>
      </w:r>
    </w:p>
    <w:p>
      <w:pPr>
        <w:pStyle w:val="ListBullet"/>
      </w:pPr>
      <w:r>
        <w:t>Tasks and milestones can be created and updated.</w:t>
      </w:r>
    </w:p>
    <w:p>
      <w:pPr>
        <w:pStyle w:val="ListBullet"/>
      </w:pPr>
      <w:r>
        <w:t>Authorized users can upload and access files.</w:t>
      </w:r>
    </w:p>
    <w:p>
      <w:pPr>
        <w:pStyle w:val="ListBullet"/>
      </w:pPr>
      <w:r>
        <w:t>Clients can provide feedback and approve or request changes to deliverables.</w:t>
      </w:r>
    </w:p>
    <w:p>
      <w:pPr>
        <w:pStyle w:val="ListBullet"/>
      </w:pPr>
      <w:r>
        <w:t>Material project events appear in a chronological activity timeline.</w:t>
      </w:r>
    </w:p>
    <w:p>
      <w:pPr>
        <w:pStyle w:val="ListBullet"/>
      </w:pPr>
      <w:r>
        <w:t>Users receive relevant notifications.</w:t>
      </w:r>
    </w:p>
    <w:p>
      <w:pPr>
        <w:pStyle w:val="ListBullet"/>
      </w:pPr>
      <w:r>
        <w:t>A completed project can produce a completion summary.</w:t>
      </w:r>
    </w:p>
    <w:p>
      <w:pPr>
        <w:pStyle w:val="Heading2"/>
      </w:pPr>
      <w:r>
        <w:t>14.2 AI Acceptance</w:t>
      </w:r>
    </w:p>
    <w:p>
      <w:pPr>
        <w:pStyle w:val="ListBullet"/>
      </w:pPr>
      <w:r>
        <w:t>A user can generate a project summary.</w:t>
      </w:r>
    </w:p>
    <w:p>
      <w:pPr>
        <w:pStyle w:val="ListBullet"/>
      </w:pPr>
      <w:r>
        <w:t>The system can produce a project health assessment with explanation.</w:t>
      </w:r>
    </w:p>
    <w:p>
      <w:pPr>
        <w:pStyle w:val="ListBullet"/>
      </w:pPr>
      <w:r>
        <w:t>The system can surface plausible project risks from project data.</w:t>
      </w:r>
    </w:p>
    <w:p>
      <w:pPr>
        <w:pStyle w:val="ListBullet"/>
      </w:pPr>
      <w:r>
        <w:t>A user can ask a project question and receive a context-aware response.</w:t>
      </w:r>
    </w:p>
    <w:p>
      <w:pPr>
        <w:pStyle w:val="ListBullet"/>
      </w:pPr>
      <w:r>
        <w:t>A provider can generate a client update and review it before use.</w:t>
      </w:r>
    </w:p>
    <w:p>
      <w:pPr>
        <w:pStyle w:val="ListBullet"/>
      </w:pPr>
      <w:r>
        <w:t>AI responses respect project-level authorization and do not fabricate unsupported project events.</w:t>
      </w:r>
    </w:p>
    <w:p>
      <w:pPr>
        <w:pStyle w:val="Heading1"/>
      </w:pPr>
      <w:r>
        <w:t>15. MVP Prioritization</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Priority</w:t>
            </w:r>
          </w:p>
        </w:tc>
        <w:tc>
          <w:tcPr>
            <w:tcW w:type="dxa" w:w="4968"/>
            <w:shd w:fill="1F4E78"/>
          </w:tcPr>
          <w:p>
            <w:r>
              <w:rPr>
                <w:b/>
                <w:color w:val="FFFFFF"/>
              </w:rPr>
              <w:t>Features</w:t>
            </w:r>
          </w:p>
        </w:tc>
      </w:tr>
      <w:tr>
        <w:tc>
          <w:tcPr>
            <w:tcW w:type="dxa" w:w="4968"/>
          </w:tcPr>
          <w:p>
            <w:r>
              <w:t>P0 — Must Have</w:t>
            </w:r>
          </w:p>
        </w:tc>
        <w:tc>
          <w:tcPr>
            <w:tcW w:type="dxa" w:w="4968"/>
          </w:tcPr>
          <w:p>
            <w:r>
              <w:t>Authentication; Projects; Dashboard; Tasks; Milestones; Files; Feedback; Activity; Basic notifications.</w:t>
            </w:r>
          </w:p>
        </w:tc>
      </w:tr>
      <w:tr>
        <w:tc>
          <w:tcPr>
            <w:tcW w:type="dxa" w:w="4968"/>
          </w:tcPr>
          <w:p>
            <w:r>
              <w:t>P1 — Differentiating</w:t>
            </w:r>
          </w:p>
        </w:tc>
        <w:tc>
          <w:tcPr>
            <w:tcW w:type="dxa" w:w="4968"/>
          </w:tcPr>
          <w:p>
            <w:r>
              <w:t>AI Summary; AI Health Score; Risk Detection; Project Q&amp;A; AI Client Update.</w:t>
            </w:r>
          </w:p>
        </w:tc>
      </w:tr>
      <w:tr>
        <w:tc>
          <w:tcPr>
            <w:tcW w:type="dxa" w:w="4968"/>
          </w:tcPr>
          <w:p>
            <w:r>
              <w:t>P2 — If Time Permits</w:t>
            </w:r>
          </w:p>
        </w:tc>
        <w:tc>
          <w:tcPr>
            <w:tcW w:type="dxa" w:w="4968"/>
          </w:tcPr>
          <w:p>
            <w:r>
              <w:t>Advanced analytics; integrations; richer AI memory; automated workflows; advanced reporting.</w:t>
            </w:r>
          </w:p>
        </w:tc>
      </w:tr>
    </w:tbl>
    <w:p>
      <w:pPr>
        <w:pStyle w:val="Heading1"/>
      </w:pPr>
      <w:r>
        <w:t>16. Assumptions and Constraints</w:t>
      </w:r>
    </w:p>
    <w:p>
      <w:pPr>
        <w:pStyle w:val="ListBullet"/>
      </w:pPr>
      <w:r>
        <w:t>The initial product is a web application.</w:t>
      </w:r>
    </w:p>
    <w:p>
      <w:pPr>
        <w:pStyle w:val="ListBullet"/>
      </w:pPr>
      <w:r>
        <w:t>The initial development target is a 24-hour hackathon MVP.</w:t>
      </w:r>
    </w:p>
    <w:p>
      <w:pPr>
        <w:pStyle w:val="ListBullet"/>
      </w:pPr>
      <w:r>
        <w:t>The system is intended to remain lightweight rather than reproduce enterprise project-management suites.</w:t>
      </w:r>
    </w:p>
    <w:p>
      <w:pPr>
        <w:pStyle w:val="ListBullet"/>
      </w:pPr>
      <w:r>
        <w:t>AI capabilities depend on availability and latency of the selected AI provider.</w:t>
      </w:r>
    </w:p>
    <w:p>
      <w:pPr>
        <w:pStyle w:val="ListBullet"/>
      </w:pPr>
      <w:r>
        <w:t>Production-grade scale, compliance, and enterprise administration are outside the MVP target.</w:t>
      </w:r>
    </w:p>
    <w:p>
      <w:pPr>
        <w:pStyle w:val="ListBullet"/>
      </w:pPr>
      <w:r>
        <w:t>Demo data may be seeded to demonstrate realistic project activity and AI insights.</w:t>
      </w:r>
    </w:p>
    <w:p>
      <w:pPr>
        <w:pStyle w:val="Heading1"/>
      </w:pPr>
      <w:r>
        <w:t>17. Future Scope and Roadmap</w:t>
      </w:r>
    </w:p>
    <w:p>
      <w:r>
        <w:t>Future scope extends NEXUS from a lightweight client portal into a broader intelligent project-operations platform. The following items are deliberately excluded from the 24-hour MVP but may be considered after validation.</w:t>
      </w:r>
    </w:p>
    <w:p>
      <w:pPr>
        <w:pStyle w:val="Heading2"/>
      </w:pPr>
      <w:r>
        <w:t>17.1 Phase 2 — Collaboration Integrations</w:t>
      </w:r>
    </w:p>
    <w:p>
      <w:pPr>
        <w:pStyle w:val="ListBullet"/>
      </w:pPr>
      <w:r>
        <w:t>Email integration for importing or publishing project updates.</w:t>
      </w:r>
    </w:p>
    <w:p>
      <w:pPr>
        <w:pStyle w:val="ListBullet"/>
      </w:pPr>
      <w:r>
        <w:t>Slack and Microsoft Teams integrations.</w:t>
      </w:r>
    </w:p>
    <w:p>
      <w:pPr>
        <w:pStyle w:val="ListBullet"/>
      </w:pPr>
      <w:r>
        <w:t>Google Drive and other cloud-storage integrations.</w:t>
      </w:r>
    </w:p>
    <w:p>
      <w:pPr>
        <w:pStyle w:val="ListBullet"/>
      </w:pPr>
      <w:r>
        <w:t>Calendar integration for deadlines, meetings, and milestone events.</w:t>
      </w:r>
    </w:p>
    <w:p>
      <w:pPr>
        <w:pStyle w:val="ListBullet"/>
      </w:pPr>
      <w:r>
        <w:t>Meeting-summary ingestion and conversion into project actions.</w:t>
      </w:r>
    </w:p>
    <w:p>
      <w:pPr>
        <w:pStyle w:val="Heading2"/>
      </w:pPr>
      <w:r>
        <w:t>17.2 Phase 3 — Advanced AI</w:t>
      </w:r>
    </w:p>
    <w:p>
      <w:pPr>
        <w:pStyle w:val="ListBullet"/>
      </w:pPr>
      <w:r>
        <w:t>Long-term project memory with retrieval over project history.</w:t>
      </w:r>
    </w:p>
    <w:p>
      <w:pPr>
        <w:pStyle w:val="ListBullet"/>
      </w:pPr>
      <w:r>
        <w:t>AI meeting assistant.</w:t>
      </w:r>
    </w:p>
    <w:p>
      <w:pPr>
        <w:pStyle w:val="ListBullet"/>
      </w:pPr>
      <w:r>
        <w:t>Automatic task extraction from conversations and meeting notes.</w:t>
      </w:r>
    </w:p>
    <w:p>
      <w:pPr>
        <w:pStyle w:val="ListBullet"/>
      </w:pPr>
      <w:r>
        <w:t>Client sentiment and feedback trend analysis.</w:t>
      </w:r>
    </w:p>
    <w:p>
      <w:pPr>
        <w:pStyle w:val="ListBullet"/>
      </w:pPr>
      <w:r>
        <w:t>Advanced schedule and delivery forecasting.</w:t>
      </w:r>
    </w:p>
    <w:p>
      <w:pPr>
        <w:pStyle w:val="ListBullet"/>
      </w:pPr>
      <w:r>
        <w:t>AI-generated project reports and executive summaries.</w:t>
      </w:r>
    </w:p>
    <w:p>
      <w:pPr>
        <w:pStyle w:val="ListBullet"/>
      </w:pPr>
      <w:r>
        <w:t>Explainable risk scoring with configurable business rules.</w:t>
      </w:r>
    </w:p>
    <w:p>
      <w:pPr>
        <w:pStyle w:val="ListBullet"/>
      </w:pPr>
      <w:r>
        <w:t>Proactive recommendations and approval reminders.</w:t>
      </w:r>
    </w:p>
    <w:p>
      <w:pPr>
        <w:pStyle w:val="Heading2"/>
      </w:pPr>
      <w:r>
        <w:t>17.3 Phase 4 — Automation</w:t>
      </w:r>
    </w:p>
    <w:p>
      <w:pPr>
        <w:pStyle w:val="ListBullet"/>
      </w:pPr>
      <w:r>
        <w:t>Automated client status-report workflows.</w:t>
      </w:r>
    </w:p>
    <w:p>
      <w:pPr>
        <w:pStyle w:val="ListBullet"/>
      </w:pPr>
      <w:r>
        <w:t>Configurable approval workflows.</w:t>
      </w:r>
    </w:p>
    <w:p>
      <w:pPr>
        <w:pStyle w:val="ListBullet"/>
      </w:pPr>
      <w:r>
        <w:t>Automated deadline reminders.</w:t>
      </w:r>
    </w:p>
    <w:p>
      <w:pPr>
        <w:pStyle w:val="ListBullet"/>
      </w:pPr>
      <w:r>
        <w:t>Escalation rules for blocked work.</w:t>
      </w:r>
    </w:p>
    <w:p>
      <w:pPr>
        <w:pStyle w:val="ListBullet"/>
      </w:pPr>
      <w:r>
        <w:t>Project templates and reusable workflows.</w:t>
      </w:r>
    </w:p>
    <w:p>
      <w:pPr>
        <w:pStyle w:val="ListBullet"/>
      </w:pPr>
      <w:r>
        <w:t>Event-driven integrations and webhooks.</w:t>
      </w:r>
    </w:p>
    <w:p>
      <w:pPr>
        <w:pStyle w:val="Heading2"/>
      </w:pPr>
      <w:r>
        <w:t>17.4 Phase 5 — Business Platform</w:t>
      </w:r>
    </w:p>
    <w:p>
      <w:pPr>
        <w:pStyle w:val="ListBullet"/>
      </w:pPr>
      <w:r>
        <w:t>Multi-organization administration.</w:t>
      </w:r>
    </w:p>
    <w:p>
      <w:pPr>
        <w:pStyle w:val="ListBullet"/>
      </w:pPr>
      <w:r>
        <w:t>Subscription and billing capabilities.</w:t>
      </w:r>
    </w:p>
    <w:p>
      <w:pPr>
        <w:pStyle w:val="ListBullet"/>
      </w:pPr>
      <w:r>
        <w:t>Advanced reporting and analytics.</w:t>
      </w:r>
    </w:p>
    <w:p>
      <w:pPr>
        <w:pStyle w:val="ListBullet"/>
      </w:pPr>
      <w:r>
        <w:t>Client satisfaction measurement.</w:t>
      </w:r>
    </w:p>
    <w:p>
      <w:pPr>
        <w:pStyle w:val="ListBullet"/>
      </w:pPr>
      <w:r>
        <w:t>Resource and capacity planning.</w:t>
      </w:r>
    </w:p>
    <w:p>
      <w:pPr>
        <w:pStyle w:val="ListBullet"/>
      </w:pPr>
      <w:r>
        <w:t>Portfolio-level project intelligence.</w:t>
      </w:r>
    </w:p>
    <w:p>
      <w:pPr>
        <w:pStyle w:val="ListBullet"/>
      </w:pPr>
      <w:r>
        <w:t>Enterprise SSO and advanced access policies.</w:t>
      </w:r>
    </w:p>
    <w:p>
      <w:pPr>
        <w:pStyle w:val="Heading2"/>
      </w:pPr>
      <w:r>
        <w:t>17.5 Mobile and Platform Expansion</w:t>
      </w:r>
    </w:p>
    <w:p>
      <w:pPr>
        <w:pStyle w:val="ListBullet"/>
      </w:pPr>
      <w:r>
        <w:t>Progressive Web App enhancements.</w:t>
      </w:r>
    </w:p>
    <w:p>
      <w:pPr>
        <w:pStyle w:val="ListBullet"/>
      </w:pPr>
      <w:r>
        <w:t>Native mobile applications for iOS and Android.</w:t>
      </w:r>
    </w:p>
    <w:p>
      <w:pPr>
        <w:pStyle w:val="ListBullet"/>
      </w:pPr>
      <w:r>
        <w:t>Push notifications.</w:t>
      </w:r>
    </w:p>
    <w:p>
      <w:pPr>
        <w:pStyle w:val="ListBullet"/>
      </w:pPr>
      <w:r>
        <w:t>Offline-aware project access where appropriate.</w:t>
      </w:r>
    </w:p>
    <w:p>
      <w:pPr>
        <w:pStyle w:val="Heading2"/>
      </w:pPr>
      <w:r>
        <w:t>17.6 Future Product Vision</w:t>
      </w:r>
    </w:p>
    <w:p>
      <w:r>
        <w:t>The long-term vision is for NEXUS to evolve from a passive project portal into an intelligent project operating layer: a system that continuously understands project state, highlights risks, summarizes decisions, coordinates communication, and helps users take the next appropriate action while preserving human approval for consequential operations.</w:t>
      </w:r>
    </w:p>
    <w:p>
      <w:pPr>
        <w:pStyle w:val="Heading1"/>
      </w:pPr>
      <w:r>
        <w:t>18. Risks and Mitigations</w:t>
      </w:r>
    </w:p>
    <w:tbl>
      <w:tblPr>
        <w:tblStyle w:val="TableGrid"/>
        <w:tblW w:type="auto" w:w="0"/>
        <w:tblLook w:firstColumn="1" w:firstRow="1" w:lastColumn="0" w:lastRow="0" w:noHBand="0" w:noVBand="1" w:val="04A0"/>
      </w:tblPr>
      <w:tblGrid>
        <w:gridCol w:w="3312"/>
        <w:gridCol w:w="3312"/>
        <w:gridCol w:w="3312"/>
      </w:tblGrid>
      <w:tr>
        <w:tc>
          <w:tcPr>
            <w:tcW w:type="dxa" w:w="3312"/>
            <w:shd w:fill="1F4E78"/>
          </w:tcPr>
          <w:p>
            <w:r>
              <w:rPr>
                <w:b/>
                <w:color w:val="FFFFFF"/>
              </w:rPr>
              <w:t>Risk</w:t>
            </w:r>
          </w:p>
        </w:tc>
        <w:tc>
          <w:tcPr>
            <w:tcW w:type="dxa" w:w="3312"/>
            <w:shd w:fill="1F4E78"/>
          </w:tcPr>
          <w:p>
            <w:r>
              <w:rPr>
                <w:b/>
                <w:color w:val="FFFFFF"/>
              </w:rPr>
              <w:t>Impact</w:t>
            </w:r>
          </w:p>
        </w:tc>
        <w:tc>
          <w:tcPr>
            <w:tcW w:type="dxa" w:w="3312"/>
            <w:shd w:fill="1F4E78"/>
          </w:tcPr>
          <w:p>
            <w:r>
              <w:rPr>
                <w:b/>
                <w:color w:val="FFFFFF"/>
              </w:rPr>
              <w:t>Mitigation</w:t>
            </w:r>
          </w:p>
        </w:tc>
      </w:tr>
      <w:tr>
        <w:tc>
          <w:tcPr>
            <w:tcW w:type="dxa" w:w="3312"/>
          </w:tcPr>
          <w:p>
            <w:r>
              <w:t>Scope creep</w:t>
            </w:r>
          </w:p>
        </w:tc>
        <w:tc>
          <w:tcPr>
            <w:tcW w:type="dxa" w:w="3312"/>
          </w:tcPr>
          <w:p>
            <w:r>
              <w:t>High</w:t>
            </w:r>
          </w:p>
        </w:tc>
        <w:tc>
          <w:tcPr>
            <w:tcW w:type="dxa" w:w="3312"/>
          </w:tcPr>
          <w:p>
            <w:r>
              <w:t>Freeze P0 requirements early; implement P1 only after core workflow works.</w:t>
            </w:r>
          </w:p>
        </w:tc>
      </w:tr>
      <w:tr>
        <w:tc>
          <w:tcPr>
            <w:tcW w:type="dxa" w:w="3312"/>
          </w:tcPr>
          <w:p>
            <w:r>
              <w:t>AI hallucination</w:t>
            </w:r>
          </w:p>
        </w:tc>
        <w:tc>
          <w:tcPr>
            <w:tcW w:type="dxa" w:w="3312"/>
          </w:tcPr>
          <w:p>
            <w:r>
              <w:t>High</w:t>
            </w:r>
          </w:p>
        </w:tc>
        <w:tc>
          <w:tcPr>
            <w:tcW w:type="dxa" w:w="3312"/>
          </w:tcPr>
          <w:p>
            <w:r>
              <w:t>Use authorized context, structured outputs, validation, uncertainty indicators, and fact/prediction separation.</w:t>
            </w:r>
          </w:p>
        </w:tc>
      </w:tr>
      <w:tr>
        <w:tc>
          <w:tcPr>
            <w:tcW w:type="dxa" w:w="3312"/>
          </w:tcPr>
          <w:p>
            <w:r>
              <w:t>Poor demo data</w:t>
            </w:r>
          </w:p>
        </w:tc>
        <w:tc>
          <w:tcPr>
            <w:tcW w:type="dxa" w:w="3312"/>
          </w:tcPr>
          <w:p>
            <w:r>
              <w:t>Medium</w:t>
            </w:r>
          </w:p>
        </w:tc>
        <w:tc>
          <w:tcPr>
            <w:tcW w:type="dxa" w:w="3312"/>
          </w:tcPr>
          <w:p>
            <w:r>
              <w:t>Seed a realistic project with overdue tasks, approvals, feedback, and deliverables before the demo.</w:t>
            </w:r>
          </w:p>
        </w:tc>
      </w:tr>
      <w:tr>
        <w:tc>
          <w:tcPr>
            <w:tcW w:type="dxa" w:w="3312"/>
          </w:tcPr>
          <w:p>
            <w:r>
              <w:t>Integration failure</w:t>
            </w:r>
          </w:p>
        </w:tc>
        <w:tc>
          <w:tcPr>
            <w:tcW w:type="dxa" w:w="3312"/>
          </w:tcPr>
          <w:p>
            <w:r>
              <w:t>Medium</w:t>
            </w:r>
          </w:p>
        </w:tc>
        <w:tc>
          <w:tcPr>
            <w:tcW w:type="dxa" w:w="3312"/>
          </w:tcPr>
          <w:p>
            <w:r>
              <w:t>Minimize external dependencies and isolate AI/storage integrations.</w:t>
            </w:r>
          </w:p>
        </w:tc>
      </w:tr>
      <w:tr>
        <w:tc>
          <w:tcPr>
            <w:tcW w:type="dxa" w:w="3312"/>
          </w:tcPr>
          <w:p>
            <w:r>
              <w:t>Security gaps</w:t>
            </w:r>
          </w:p>
        </w:tc>
        <w:tc>
          <w:tcPr>
            <w:tcW w:type="dxa" w:w="3312"/>
          </w:tcPr>
          <w:p>
            <w:r>
              <w:t>High</w:t>
            </w:r>
          </w:p>
        </w:tc>
        <w:tc>
          <w:tcPr>
            <w:tcW w:type="dxa" w:w="3312"/>
          </w:tcPr>
          <w:p>
            <w:r>
              <w:t>Enforce server-side authorization and test access boundaries before deployment.</w:t>
            </w:r>
          </w:p>
        </w:tc>
      </w:tr>
      <w:tr>
        <w:tc>
          <w:tcPr>
            <w:tcW w:type="dxa" w:w="3312"/>
          </w:tcPr>
          <w:p>
            <w:r>
              <w:t>Time shortage</w:t>
            </w:r>
          </w:p>
        </w:tc>
        <w:tc>
          <w:tcPr>
            <w:tcW w:type="dxa" w:w="3312"/>
          </w:tcPr>
          <w:p>
            <w:r>
              <w:t>High</w:t>
            </w:r>
          </w:p>
        </w:tc>
        <w:tc>
          <w:tcPr>
            <w:tcW w:type="dxa" w:w="3312"/>
          </w:tcPr>
          <w:p>
            <w:r>
              <w:t>Build vertical slices and prioritize the core end-to-end workflow.</w:t>
            </w:r>
          </w:p>
        </w:tc>
      </w:tr>
      <w:tr>
        <w:tc>
          <w:tcPr>
            <w:tcW w:type="dxa" w:w="3312"/>
          </w:tcPr>
          <w:p>
            <w:r>
              <w:t>UI inconsistency</w:t>
            </w:r>
          </w:p>
        </w:tc>
        <w:tc>
          <w:tcPr>
            <w:tcW w:type="dxa" w:w="3312"/>
          </w:tcPr>
          <w:p>
            <w:r>
              <w:t>Medium</w:t>
            </w:r>
          </w:p>
        </w:tc>
        <w:tc>
          <w:tcPr>
            <w:tcW w:type="dxa" w:w="3312"/>
          </w:tcPr>
          <w:p>
            <w:r>
              <w:t>Use a small, reusable component system and design tokens.</w:t>
            </w:r>
          </w:p>
        </w:tc>
      </w:tr>
    </w:tbl>
    <w:p>
      <w:pPr>
        <w:pStyle w:val="Heading1"/>
      </w:pPr>
      <w:r>
        <w:t>19. Glossary</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Term</w:t>
            </w:r>
          </w:p>
        </w:tc>
        <w:tc>
          <w:tcPr>
            <w:tcW w:type="dxa" w:w="4968"/>
            <w:shd w:fill="1F4E78"/>
          </w:tcPr>
          <w:p>
            <w:r>
              <w:rPr>
                <w:b/>
                <w:color w:val="FFFFFF"/>
              </w:rPr>
              <w:t>Definition</w:t>
            </w:r>
          </w:p>
        </w:tc>
      </w:tr>
      <w:tr>
        <w:tc>
          <w:tcPr>
            <w:tcW w:type="dxa" w:w="4968"/>
          </w:tcPr>
          <w:p>
            <w:r>
              <w:t>Client</w:t>
            </w:r>
          </w:p>
        </w:tc>
        <w:tc>
          <w:tcPr>
            <w:tcW w:type="dxa" w:w="4968"/>
          </w:tcPr>
          <w:p>
            <w:r>
              <w:t>A customer receiving services through a project.</w:t>
            </w:r>
          </w:p>
        </w:tc>
      </w:tr>
      <w:tr>
        <w:tc>
          <w:tcPr>
            <w:tcW w:type="dxa" w:w="4968"/>
          </w:tcPr>
          <w:p>
            <w:r>
              <w:t>Service Provider</w:t>
            </w:r>
          </w:p>
        </w:tc>
        <w:tc>
          <w:tcPr>
            <w:tcW w:type="dxa" w:w="4968"/>
          </w:tcPr>
          <w:p>
            <w:r>
              <w:t>A freelancer, agency, consultancy, software company, design studio, or similar delivery organization.</w:t>
            </w:r>
          </w:p>
        </w:tc>
      </w:tr>
      <w:tr>
        <w:tc>
          <w:tcPr>
            <w:tcW w:type="dxa" w:w="4968"/>
          </w:tcPr>
          <w:p>
            <w:r>
              <w:t>Project</w:t>
            </w:r>
          </w:p>
        </w:tc>
        <w:tc>
          <w:tcPr>
            <w:tcW w:type="dxa" w:w="4968"/>
          </w:tcPr>
          <w:p>
            <w:r>
              <w:t>A defined body of work managed through NEXUS.</w:t>
            </w:r>
          </w:p>
        </w:tc>
      </w:tr>
      <w:tr>
        <w:tc>
          <w:tcPr>
            <w:tcW w:type="dxa" w:w="4968"/>
          </w:tcPr>
          <w:p>
            <w:r>
              <w:t>Deliverable</w:t>
            </w:r>
          </w:p>
        </w:tc>
        <w:tc>
          <w:tcPr>
            <w:tcW w:type="dxa" w:w="4968"/>
          </w:tcPr>
          <w:p>
            <w:r>
              <w:t>A work product submitted to a client for review or approval.</w:t>
            </w:r>
          </w:p>
        </w:tc>
      </w:tr>
      <w:tr>
        <w:tc>
          <w:tcPr>
            <w:tcW w:type="dxa" w:w="4968"/>
          </w:tcPr>
          <w:p>
            <w:r>
              <w:t>Milestone</w:t>
            </w:r>
          </w:p>
        </w:tc>
        <w:tc>
          <w:tcPr>
            <w:tcW w:type="dxa" w:w="4968"/>
          </w:tcPr>
          <w:p>
            <w:r>
              <w:t>A significant project stage or target date.</w:t>
            </w:r>
          </w:p>
        </w:tc>
      </w:tr>
      <w:tr>
        <w:tc>
          <w:tcPr>
            <w:tcW w:type="dxa" w:w="4968"/>
          </w:tcPr>
          <w:p>
            <w:r>
              <w:t>Project Health</w:t>
            </w:r>
          </w:p>
        </w:tc>
        <w:tc>
          <w:tcPr>
            <w:tcW w:type="dxa" w:w="4968"/>
          </w:tcPr>
          <w:p>
            <w:r>
              <w:t>An AI-assisted assessment of the project's current condition.</w:t>
            </w:r>
          </w:p>
        </w:tc>
      </w:tr>
      <w:tr>
        <w:tc>
          <w:tcPr>
            <w:tcW w:type="dxa" w:w="4968"/>
          </w:tcPr>
          <w:p>
            <w:r>
              <w:t>Project Risk</w:t>
            </w:r>
          </w:p>
        </w:tc>
        <w:tc>
          <w:tcPr>
            <w:tcW w:type="dxa" w:w="4968"/>
          </w:tcPr>
          <w:p>
            <w:r>
              <w:t>A detected condition that may negatively affect delivery, timeline, or collaboration.</w:t>
            </w:r>
          </w:p>
        </w:tc>
      </w:tr>
      <w:tr>
        <w:tc>
          <w:tcPr>
            <w:tcW w:type="dxa" w:w="4968"/>
          </w:tcPr>
          <w:p>
            <w:r>
              <w:t>Project Memory</w:t>
            </w:r>
          </w:p>
        </w:tc>
        <w:tc>
          <w:tcPr>
            <w:tcW w:type="dxa" w:w="4968"/>
          </w:tcPr>
          <w:p>
            <w:r>
              <w:t>Relevant historical project context used to answer questions about prior activity or decisions.</w:t>
            </w:r>
          </w:p>
        </w:tc>
      </w:tr>
      <w:tr>
        <w:tc>
          <w:tcPr>
            <w:tcW w:type="dxa" w:w="4968"/>
          </w:tcPr>
          <w:p>
            <w:r>
              <w:t>AI Copilot</w:t>
            </w:r>
          </w:p>
        </w:tc>
        <w:tc>
          <w:tcPr>
            <w:tcW w:type="dxa" w:w="4968"/>
          </w:tcPr>
          <w:p>
            <w:r>
              <w:t>The project-aware AI interface used for summaries, questions, insights, and recommendations.</w:t>
            </w:r>
          </w:p>
        </w:tc>
      </w:tr>
    </w:tbl>
    <w:p/>
    <w:p>
      <w:pPr>
        <w:jc w:val="center"/>
      </w:pPr>
      <w:r>
        <w:rPr>
          <w:b/>
        </w:rPr>
        <w:t>END OF SOFTWARE REQUIREMENTS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