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0"/>
      </w:pPr>
      <w:r>
        <w:t xml:space="preserve"/>
      </w:r>
    </w:p>
    <w:p>
      <w:pPr>
        <w:spacing w:before="0" w:after="80"/>
        <w:jc w:val="center"/>
      </w:pPr>
      <w:r>
        <w:rPr>
          <w:rFonts w:ascii="Arial" w:cs="Arial" w:eastAsia="Arial" w:hAnsi="Arial"/>
          <w:b/>
          <w:bCs/>
          <w:color w:val="1A6B3C"/>
          <w:sz w:val="56"/>
          <w:szCs w:val="56"/>
        </w:rPr>
        <w:t xml:space="preserve">Surplus Food Rescue Network</w:t>
      </w:r>
    </w:p>
    <w:p>
      <w:pPr>
        <w:spacing w:before="0" w:after="80"/>
        <w:jc w:val="center"/>
      </w:pPr>
      <w:r>
        <w:rPr>
          <w:rFonts w:ascii="Arial" w:cs="Arial" w:eastAsia="Arial" w:hAnsi="Arial"/>
          <w:i/>
          <w:iCs/>
          <w:color w:val="555555"/>
          <w:sz w:val="24"/>
          <w:szCs w:val="24"/>
        </w:rPr>
        <w:t xml:space="preserve">Connecting Surplus Food to Communities in Need — Real Time, Zero Waste</w:t>
      </w:r>
    </w:p>
    <w:p>
      <w:pPr>
        <w:spacing w:before="0" w:after="60"/>
        <w:jc w:val="center"/>
      </w:pPr>
      <w:r>
        <w:rPr>
          <w:rFonts w:ascii="Arial" w:cs="Arial" w:eastAsia="Arial" w:hAnsi="Arial"/>
          <w:b/>
          <w:bCs/>
          <w:color w:val="888888"/>
          <w:sz w:val="22"/>
          <w:szCs w:val="22"/>
        </w:rPr>
        <w:t xml:space="preserve">Java Full Stack Project Abstract</w:t>
      </w:r>
    </w:p>
    <w:p>
      <w:pPr>
        <w:pBdr>
          <w:bottom w:val="single" w:color="1A6B3C" w:sz="4" w:space="1"/>
        </w:pBdr>
        <w:spacing w:before="160" w:after="160"/>
      </w:pPr>
      <w:r>
        <w:t xml:space="preserve"/>
      </w:r>
    </w:p>
    <w:p>
      <w:pPr>
        <w:spacing w:before="320" w:after="160"/>
      </w:pPr>
      <w:r>
        <w:rPr>
          <w:rFonts w:ascii="Arial" w:cs="Arial" w:eastAsia="Arial" w:hAnsi="Arial"/>
          <w:b/>
          <w:bCs/>
          <w:color w:val="1A6B3C"/>
          <w:sz w:val="32"/>
          <w:szCs w:val="32"/>
        </w:rPr>
        <w:t xml:space="preserve">1. Problem Statement</w:t>
      </w:r>
    </w:p>
    <w:p>
      <w:pPr>
        <w:spacing w:before="60" w:after="100"/>
      </w:pPr>
      <w:r>
        <w:rPr>
          <w:rFonts w:ascii="Arial" w:cs="Arial" w:eastAsia="Arial" w:hAnsi="Arial"/>
          <w:b w:val="false"/>
          <w:bCs w:val="false"/>
          <w:color w:val="333333"/>
          <w:sz w:val="22"/>
          <w:szCs w:val="22"/>
        </w:rPr>
        <w:t xml:space="preserve">India wastes nearly 68 million tonnes of food every year — mostly from restaurants, wedding halls, corporate canteens, and catering events. Simultaneously, over 189 million Indians go undernourished daily. The gap is not food availability — it is coordination, logistics, and trust.</w:t>
      </w:r>
    </w:p>
    <w:p>
      <w:pPr>
        <w:spacing w:before="80" w:after="0"/>
      </w:pPr>
      <w:r>
        <w:t xml:space="preserve"/>
      </w:r>
    </w:p>
    <w:p>
      <w:pPr>
        <w:spacing w:before="60" w:after="100"/>
      </w:pPr>
      <w:r>
        <w:rPr>
          <w:rFonts w:ascii="Arial" w:cs="Arial" w:eastAsia="Arial" w:hAnsi="Arial"/>
          <w:b w:val="false"/>
          <w:bCs w:val="false"/>
          <w:color w:val="444444"/>
          <w:sz w:val="22"/>
          <w:szCs w:val="22"/>
        </w:rPr>
        <w:t xml:space="preserve">NGOs like Robin Hood Army operate entirely through WhatsApp and phone calls. There is no platform that lets a restaurant post surplus food right now and have a nearby volunteer pick it up within the hour — with food safety validation, intelligent batch routing, and transparent impact reporting.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5EE" w:val="clear"/>
            <w:tcMar>
              <w:top w:type="dxa" w:w="120"/>
              <w:left w:type="dxa" w:w="120"/>
              <w:bottom w:type="dxa" w:w="120"/>
              <w:right w:type="dxa" w:w="120"/>
            </w:tcMar>
          </w:tcPr>
          <w:p>
            <w:pPr>
              <w:jc w:val="center"/>
            </w:pPr>
            <w:r>
              <w:rPr>
                <w:rFonts w:ascii="Arial" w:cs="Arial" w:eastAsia="Arial" w:hAnsi="Arial"/>
                <w:b/>
                <w:bCs/>
                <w:color w:val="1A6B3C"/>
                <w:sz w:val="28"/>
                <w:szCs w:val="28"/>
              </w:rPr>
              <w:t xml:space="preserve">40%</w:t>
            </w:r>
          </w:p>
          <w:p>
            <w:pPr>
              <w:spacing w:before="40"/>
              <w:jc w:val="center"/>
            </w:pPr>
            <w:r>
              <w:rPr>
                <w:rFonts w:ascii="Arial" w:cs="Arial" w:eastAsia="Arial" w:hAnsi="Arial"/>
                <w:color w:val="555555"/>
                <w:sz w:val="18"/>
                <w:szCs w:val="18"/>
              </w:rPr>
              <w:t xml:space="preserve">of India's food is wasted annually</w:t>
            </w:r>
          </w:p>
        </w:tc>
        <w:tc>
          <w:tcPr>
            <w:tcW w:type="dxa" w:w="2340"/>
            <w:tcBorders>
              <w:top w:val="single" w:color="CCCCCC" w:sz="1"/>
              <w:left w:val="single" w:color="CCCCCC" w:sz="1"/>
              <w:bottom w:val="single" w:color="CCCCCC" w:sz="1"/>
              <w:right w:val="single" w:color="CCCCCC" w:sz="1"/>
            </w:tcBorders>
            <w:shd w:fill="E8F5EE" w:val="clear"/>
            <w:tcMar>
              <w:top w:type="dxa" w:w="120"/>
              <w:left w:type="dxa" w:w="120"/>
              <w:bottom w:type="dxa" w:w="120"/>
              <w:right w:type="dxa" w:w="120"/>
            </w:tcMar>
          </w:tcPr>
          <w:p>
            <w:pPr>
              <w:jc w:val="center"/>
            </w:pPr>
            <w:r>
              <w:rPr>
                <w:rFonts w:ascii="Arial" w:cs="Arial" w:eastAsia="Arial" w:hAnsi="Arial"/>
                <w:b/>
                <w:bCs/>
                <w:color w:val="1A6B3C"/>
                <w:sz w:val="28"/>
                <w:szCs w:val="28"/>
              </w:rPr>
              <w:t xml:space="preserve">189M</w:t>
            </w:r>
          </w:p>
          <w:p>
            <w:pPr>
              <w:spacing w:before="40"/>
              <w:jc w:val="center"/>
            </w:pPr>
            <w:r>
              <w:rPr>
                <w:rFonts w:ascii="Arial" w:cs="Arial" w:eastAsia="Arial" w:hAnsi="Arial"/>
                <w:color w:val="555555"/>
                <w:sz w:val="18"/>
                <w:szCs w:val="18"/>
              </w:rPr>
              <w:t xml:space="preserve">Indians go undernourished daily</w:t>
            </w:r>
          </w:p>
        </w:tc>
        <w:tc>
          <w:tcPr>
            <w:tcW w:type="dxa" w:w="2340"/>
            <w:tcBorders>
              <w:top w:val="single" w:color="CCCCCC" w:sz="1"/>
              <w:left w:val="single" w:color="CCCCCC" w:sz="1"/>
              <w:bottom w:val="single" w:color="CCCCCC" w:sz="1"/>
              <w:right w:val="single" w:color="CCCCCC" w:sz="1"/>
            </w:tcBorders>
            <w:shd w:fill="E8F5EE" w:val="clear"/>
            <w:tcMar>
              <w:top w:type="dxa" w:w="120"/>
              <w:left w:type="dxa" w:w="120"/>
              <w:bottom w:type="dxa" w:w="120"/>
              <w:right w:type="dxa" w:w="120"/>
            </w:tcMar>
          </w:tcPr>
          <w:p>
            <w:pPr>
              <w:jc w:val="center"/>
            </w:pPr>
            <w:r>
              <w:rPr>
                <w:rFonts w:ascii="Arial" w:cs="Arial" w:eastAsia="Arial" w:hAnsi="Arial"/>
                <w:b/>
                <w:bCs/>
                <w:color w:val="1A6B3C"/>
                <w:sz w:val="28"/>
                <w:szCs w:val="28"/>
              </w:rPr>
              <w:t xml:space="preserve">Rs.92,000 Cr</w:t>
            </w:r>
          </w:p>
          <w:p>
            <w:pPr>
              <w:spacing w:before="40"/>
              <w:jc w:val="center"/>
            </w:pPr>
            <w:r>
              <w:rPr>
                <w:rFonts w:ascii="Arial" w:cs="Arial" w:eastAsia="Arial" w:hAnsi="Arial"/>
                <w:color w:val="555555"/>
                <w:sz w:val="18"/>
                <w:szCs w:val="18"/>
              </w:rPr>
              <w:t xml:space="preserve">estimated annual food waste value</w:t>
            </w:r>
          </w:p>
        </w:tc>
        <w:tc>
          <w:tcPr>
            <w:tcW w:type="dxa" w:w="2340"/>
            <w:tcBorders>
              <w:top w:val="single" w:color="CCCCCC" w:sz="1"/>
              <w:left w:val="single" w:color="CCCCCC" w:sz="1"/>
              <w:bottom w:val="single" w:color="CCCCCC" w:sz="1"/>
              <w:right w:val="single" w:color="CCCCCC" w:sz="1"/>
            </w:tcBorders>
            <w:shd w:fill="E8F5EE" w:val="clear"/>
            <w:tcMar>
              <w:top w:type="dxa" w:w="120"/>
              <w:left w:type="dxa" w:w="120"/>
              <w:bottom w:type="dxa" w:w="120"/>
              <w:right w:type="dxa" w:w="120"/>
            </w:tcMar>
          </w:tcPr>
          <w:p>
            <w:pPr>
              <w:jc w:val="center"/>
            </w:pPr>
            <w:r>
              <w:rPr>
                <w:rFonts w:ascii="Arial" w:cs="Arial" w:eastAsia="Arial" w:hAnsi="Arial"/>
                <w:b/>
                <w:bCs/>
                <w:color w:val="1A6B3C"/>
                <w:sz w:val="28"/>
                <w:szCs w:val="28"/>
              </w:rPr>
              <w:t xml:space="preserve">2 Hours</w:t>
            </w:r>
          </w:p>
          <w:p>
            <w:pPr>
              <w:spacing w:before="40"/>
              <w:jc w:val="center"/>
            </w:pPr>
            <w:r>
              <w:rPr>
                <w:rFonts w:ascii="Arial" w:cs="Arial" w:eastAsia="Arial" w:hAnsi="Arial"/>
                <w:color w:val="555555"/>
                <w:sz w:val="18"/>
                <w:szCs w:val="18"/>
              </w:rPr>
              <w:t xml:space="preserve">safe window to rescue cooked food</w:t>
            </w:r>
          </w:p>
        </w:tc>
      </w:tr>
    </w:tbl>
    <w:p>
      <w:pPr>
        <w:pBdr>
          <w:bottom w:val="single" w:color="1A6B3C" w:sz="4" w:space="1"/>
        </w:pBdr>
        <w:spacing w:before="160" w:after="160"/>
      </w:pPr>
      <w:r>
        <w:t xml:space="preserve"/>
      </w:r>
    </w:p>
    <w:p>
      <w:pPr>
        <w:spacing w:before="320" w:after="160"/>
      </w:pPr>
      <w:r>
        <w:rPr>
          <w:rFonts w:ascii="Arial" w:cs="Arial" w:eastAsia="Arial" w:hAnsi="Arial"/>
          <w:b/>
          <w:bCs/>
          <w:color w:val="1A6B3C"/>
          <w:sz w:val="32"/>
          <w:szCs w:val="32"/>
        </w:rPr>
        <w:t xml:space="preserve">2.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b/>
                <w:bCs/>
                <w:color w:val="1A6B3C"/>
                <w:sz w:val="20"/>
                <w:szCs w:val="20"/>
              </w:rPr>
              <w:t xml:space="preserve">Project Title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Surplus Food Rescue Network</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6B3C"/>
                <w:sz w:val="20"/>
                <w:szCs w:val="20"/>
              </w:rPr>
              <w:t xml:space="preserve">Domain</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Food Security, Social Impact, Civic Technology</w:t>
            </w:r>
          </w:p>
        </w:tc>
      </w:tr>
      <w:tr>
        <w:tc>
          <w:tcPr>
            <w:tcW w:type="dxa" w:w="3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b/>
                <w:bCs/>
                <w:color w:val="1A6B3C"/>
                <w:sz w:val="20"/>
                <w:szCs w:val="20"/>
              </w:rPr>
              <w:t xml:space="preserve">Type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Java Full Stack Web Application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6B3C"/>
                <w:sz w:val="20"/>
                <w:szCs w:val="20"/>
              </w:rPr>
              <w:t xml:space="preserve">Target Users</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Food Donors, Volunteers, NGOs, Municipal Bodies</w:t>
            </w:r>
          </w:p>
        </w:tc>
      </w:tr>
      <w:tr>
        <w:tc>
          <w:tcPr>
            <w:tcW w:type="dxa" w:w="3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b/>
                <w:bCs/>
                <w:color w:val="1A6B3C"/>
                <w:sz w:val="20"/>
                <w:szCs w:val="20"/>
              </w:rPr>
              <w:t xml:space="preserve">Deployment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Web (React) + Mobile-Responsive PWA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6B3C"/>
                <w:sz w:val="20"/>
                <w:szCs w:val="20"/>
              </w:rPr>
              <w:t xml:space="preserve">Estimated Build</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6 Weeks (Solo Developer)</w:t>
            </w:r>
          </w:p>
        </w:tc>
      </w:tr>
      <w:tr>
        <w:tc>
          <w:tcPr>
            <w:tcW w:type="dxa" w:w="3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b/>
                <w:bCs/>
                <w:color w:val="1A6B3C"/>
                <w:sz w:val="20"/>
                <w:szCs w:val="20"/>
              </w:rPr>
              <w:t xml:space="preserve">Real-World Use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Deployable with any local NGO or restaurant group</w:t>
            </w:r>
          </w:p>
        </w:tc>
      </w:tr>
    </w:tbl>
    <w:p>
      <w:pPr>
        <w:pBdr>
          <w:bottom w:val="single" w:color="1A6B3C" w:sz="4" w:space="1"/>
        </w:pBdr>
        <w:spacing w:before="160" w:after="160"/>
      </w:pPr>
      <w:r>
        <w:t xml:space="preserve"/>
      </w:r>
    </w:p>
    <w:p>
      <w:pPr>
        <w:spacing w:before="320" w:after="160"/>
      </w:pPr>
      <w:r>
        <w:rPr>
          <w:rFonts w:ascii="Arial" w:cs="Arial" w:eastAsia="Arial" w:hAnsi="Arial"/>
          <w:b/>
          <w:bCs/>
          <w:color w:val="1A6B3C"/>
          <w:sz w:val="32"/>
          <w:szCs w:val="32"/>
        </w:rPr>
        <w:t xml:space="preserve">3. Objectives</w:t>
      </w:r>
    </w:p>
    <w:p>
      <w:pPr>
        <w:pStyle w:val="ListParagraph"/>
        <w:numPr>
          <w:ilvl w:val="0"/>
          <w:numId w:val="2"/>
        </w:numPr>
        <w:spacing w:before="40" w:after="60"/>
      </w:pPr>
      <w:r>
        <w:rPr>
          <w:rFonts w:ascii="Arial" w:cs="Arial" w:eastAsia="Arial" w:hAnsi="Arial"/>
          <w:color w:val="333333"/>
          <w:sz w:val="22"/>
          <w:szCs w:val="22"/>
        </w:rPr>
        <w:t xml:space="preserve">Eliminate the coordination gap between food donors and receivers in real time</w:t>
      </w:r>
    </w:p>
    <w:p>
      <w:pPr>
        <w:pStyle w:val="ListParagraph"/>
        <w:numPr>
          <w:ilvl w:val="0"/>
          <w:numId w:val="2"/>
        </w:numPr>
        <w:spacing w:before="40" w:after="60"/>
      </w:pPr>
      <w:r>
        <w:rPr>
          <w:rFonts w:ascii="Arial" w:cs="Arial" w:eastAsia="Arial" w:hAnsi="Arial"/>
          <w:color w:val="333333"/>
          <w:sz w:val="22"/>
          <w:szCs w:val="22"/>
        </w:rPr>
        <w:t xml:space="preserve">Ensure food safety by validating every donation before it reaches vulnerable people</w:t>
      </w:r>
    </w:p>
    <w:p>
      <w:pPr>
        <w:pStyle w:val="ListParagraph"/>
        <w:numPr>
          <w:ilvl w:val="0"/>
          <w:numId w:val="2"/>
        </w:numPr>
        <w:spacing w:before="40" w:after="60"/>
      </w:pPr>
      <w:r>
        <w:rPr>
          <w:rFonts w:ascii="Arial" w:cs="Arial" w:eastAsia="Arial" w:hAnsi="Arial"/>
          <w:color w:val="333333"/>
          <w:sz w:val="22"/>
          <w:szCs w:val="22"/>
        </w:rPr>
        <w:t xml:space="preserve">Maximize volunteer efficiency through intelligent batch pickup routing</w:t>
      </w:r>
    </w:p>
    <w:p>
      <w:pPr>
        <w:pStyle w:val="ListParagraph"/>
        <w:numPr>
          <w:ilvl w:val="0"/>
          <w:numId w:val="2"/>
        </w:numPr>
        <w:spacing w:before="40" w:after="60"/>
      </w:pPr>
      <w:r>
        <w:rPr>
          <w:rFonts w:ascii="Arial" w:cs="Arial" w:eastAsia="Arial" w:hAnsi="Arial"/>
          <w:color w:val="333333"/>
          <w:sz w:val="22"/>
          <w:szCs w:val="22"/>
        </w:rPr>
        <w:t xml:space="preserve">Create a public hunger heatmap and unclaimed post tracker to expose food insecurity</w:t>
      </w:r>
    </w:p>
    <w:p>
      <w:pPr>
        <w:pStyle w:val="ListParagraph"/>
        <w:numPr>
          <w:ilvl w:val="0"/>
          <w:numId w:val="2"/>
        </w:numPr>
        <w:spacing w:before="40" w:after="60"/>
      </w:pPr>
      <w:r>
        <w:rPr>
          <w:rFonts w:ascii="Arial" w:cs="Arial" w:eastAsia="Arial" w:hAnsi="Arial"/>
          <w:color w:val="333333"/>
          <w:sz w:val="22"/>
          <w:szCs w:val="22"/>
        </w:rPr>
        <w:t xml:space="preserve">Enable emergency mass-mobilisation during disaster or large-scale relief events</w:t>
      </w:r>
    </w:p>
    <w:p>
      <w:pPr>
        <w:pBdr>
          <w:bottom w:val="single" w:color="1A6B3C" w:sz="4" w:space="1"/>
        </w:pBdr>
        <w:spacing w:before="160" w:after="160"/>
      </w:pPr>
      <w:r>
        <w:t xml:space="preserve"/>
      </w:r>
    </w:p>
    <w:p>
      <w:pPr>
        <w:spacing w:before="320" w:after="160"/>
      </w:pPr>
      <w:r>
        <w:rPr>
          <w:rFonts w:ascii="Arial" w:cs="Arial" w:eastAsia="Arial" w:hAnsi="Arial"/>
          <w:b/>
          <w:bCs/>
          <w:color w:val="1A6B3C"/>
          <w:sz w:val="32"/>
          <w:szCs w:val="32"/>
        </w:rPr>
        <w:t xml:space="preserve">4. Key Features</w:t>
      </w:r>
    </w:p>
    <w:p>
      <w:pPr>
        <w:spacing w:before="200" w:after="100"/>
      </w:pPr>
      <w:r>
        <w:rPr>
          <w:rFonts w:ascii="Arial" w:cs="Arial" w:eastAsia="Arial" w:hAnsi="Arial"/>
          <w:b/>
          <w:bCs/>
          <w:color w:val="1F2937"/>
          <w:sz w:val="26"/>
          <w:szCs w:val="26"/>
        </w:rPr>
        <w:t xml:space="preserve">4.1  Core Platform Features (Foundation)</w:t>
      </w:r>
    </w:p>
    <w:p>
      <w:pPr>
        <w:spacing w:before="60" w:after="100"/>
      </w:pPr>
      <w:r>
        <w:rPr>
          <w:rFonts w:ascii="Arial" w:cs="Arial" w:eastAsia="Arial" w:hAnsi="Arial"/>
          <w:b w:val="false"/>
          <w:bCs w:val="false"/>
          <w:color w:val="333333"/>
          <w:sz w:val="22"/>
          <w:szCs w:val="22"/>
        </w:rPr>
        <w:t xml:space="preserve">These features form the base of the platform and are required for all unique features to function.</w:t>
      </w:r>
    </w:p>
    <w:p>
      <w:pPr>
        <w:spacing w:before="60" w:after="0"/>
      </w:pPr>
      <w:r>
        <w:t xml:space="preserve"/>
      </w:r>
    </w:p>
    <w:p>
      <w:pPr>
        <w:pStyle w:val="ListParagraph"/>
        <w:numPr>
          <w:ilvl w:val="0"/>
          <w:numId w:val="2"/>
        </w:numPr>
        <w:spacing w:before="40" w:after="60"/>
      </w:pPr>
      <w:r>
        <w:rPr>
          <w:rFonts w:ascii="Arial" w:cs="Arial" w:eastAsia="Arial" w:hAnsi="Arial"/>
          <w:color w:val="333333"/>
          <w:sz w:val="22"/>
          <w:szCs w:val="22"/>
        </w:rPr>
        <w:t xml:space="preserve">Surplus food posting: photo, quantity, food type, GPS location, and pickup window</w:t>
      </w:r>
    </w:p>
    <w:p>
      <w:pPr>
        <w:pStyle w:val="ListParagraph"/>
        <w:numPr>
          <w:ilvl w:val="0"/>
          <w:numId w:val="2"/>
        </w:numPr>
        <w:spacing w:before="40" w:after="60"/>
      </w:pPr>
      <w:r>
        <w:rPr>
          <w:rFonts w:ascii="Arial" w:cs="Arial" w:eastAsia="Arial" w:hAnsi="Arial"/>
          <w:color w:val="333333"/>
          <w:sz w:val="22"/>
          <w:szCs w:val="22"/>
        </w:rPr>
        <w:t xml:space="preserve">Volunteer claim flow with Redis-based locking to prevent double-claiming</w:t>
      </w:r>
    </w:p>
    <w:p>
      <w:pPr>
        <w:pStyle w:val="ListParagraph"/>
        <w:numPr>
          <w:ilvl w:val="0"/>
          <w:numId w:val="2"/>
        </w:numPr>
        <w:spacing w:before="40" w:after="60"/>
      </w:pPr>
      <w:r>
        <w:rPr>
          <w:rFonts w:ascii="Arial" w:cs="Arial" w:eastAsia="Arial" w:hAnsi="Arial"/>
          <w:color w:val="333333"/>
          <w:sz w:val="22"/>
          <w:szCs w:val="22"/>
        </w:rPr>
        <w:t xml:space="preserve">NGO portal: manage volunteers, track deliveries, view impact metrics</w:t>
      </w:r>
    </w:p>
    <w:p>
      <w:pPr>
        <w:pStyle w:val="ListParagraph"/>
        <w:numPr>
          <w:ilvl w:val="0"/>
          <w:numId w:val="2"/>
        </w:numPr>
        <w:spacing w:before="40" w:after="60"/>
      </w:pPr>
      <w:r>
        <w:rPr>
          <w:rFonts w:ascii="Arial" w:cs="Arial" w:eastAsia="Arial" w:hAnsi="Arial"/>
          <w:color w:val="333333"/>
          <w:sz w:val="22"/>
          <w:szCs w:val="22"/>
        </w:rPr>
        <w:t xml:space="preserve">Auto-generated PDF donation receipt for every successful pickup</w:t>
      </w:r>
    </w:p>
    <w:p>
      <w:pPr>
        <w:pStyle w:val="ListParagraph"/>
        <w:numPr>
          <w:ilvl w:val="0"/>
          <w:numId w:val="2"/>
        </w:numPr>
        <w:spacing w:before="40" w:after="60"/>
      </w:pPr>
      <w:r>
        <w:rPr>
          <w:rFonts w:ascii="Arial" w:cs="Arial" w:eastAsia="Arial" w:hAnsi="Arial"/>
          <w:color w:val="333333"/>
          <w:sz w:val="22"/>
          <w:szCs w:val="22"/>
        </w:rPr>
        <w:t xml:space="preserve">Role-based access: Donor / Volunteer / NGO / Admin (Spring Security + JWT)</w:t>
      </w:r>
    </w:p>
    <w:p>
      <w:pPr>
        <w:spacing w:before="140" w:after="0"/>
      </w:pPr>
      <w:r>
        <w:t xml:space="preserve"/>
      </w:r>
    </w:p>
    <w:p>
      <w:pPr>
        <w:spacing w:before="180" w:after="80"/>
      </w:pPr>
      <w:r>
        <w:rPr>
          <w:rFonts w:ascii="Arial" w:cs="Arial" w:eastAsia="Arial" w:hAnsi="Arial"/>
          <w:b/>
          <w:bCs/>
          <w:color w:val="1A6B3C"/>
          <w:sz w:val="22"/>
          <w:szCs w:val="22"/>
        </w:rPr>
        <w:t xml:space="preserve">Feature 1 — AI Food Safety Checker</w:t>
      </w:r>
    </w:p>
    <w:p>
      <w:pPr>
        <w:spacing w:before="60" w:after="100"/>
      </w:pPr>
      <w:r>
        <w:rPr>
          <w:rFonts w:ascii="Arial" w:cs="Arial" w:eastAsia="Arial" w:hAnsi="Arial"/>
          <w:b w:val="false"/>
          <w:bCs w:val="false"/>
          <w:color w:val="444444"/>
          <w:sz w:val="22"/>
          <w:szCs w:val="22"/>
        </w:rPr>
        <w:t xml:space="preserve">Every food post is validated against FSSAI food safety time thresholds before going live. The donor enters the food type and time it was cooked. The system calculates the maximum safe redistribution window — posts beyond the window are automatically rejected with a clear explanation. Each active post shows a 'Safe until X:XX pm' countdown visible to all volunteers.</w:t>
      </w:r>
    </w:p>
    <w:p>
      <w:pPr>
        <w:spacing w:before="80" w:after="0"/>
      </w:pPr>
      <w:r>
        <w:t xml:space="preserve"/>
      </w:r>
    </w:p>
    <w:p>
      <w:pPr>
        <w:spacing w:before="60" w:after="100"/>
      </w:pPr>
      <w:r>
        <w:rPr>
          <w:rFonts w:ascii="Arial" w:cs="Arial" w:eastAsia="Arial" w:hAnsi="Arial"/>
          <w:b/>
          <w:bCs/>
          <w:color w:val="333333"/>
          <w:sz w:val="22"/>
          <w:szCs w:val="22"/>
        </w:rPr>
        <w:t xml:space="preserve">Why it matters: No food rescue app in India validates food safety before distribution. If someone falls ill from donated food, the entire platform loses NGO trust permanently. This single feature makes the platform production-ready.</w:t>
      </w:r>
    </w:p>
    <w:p>
      <w:pPr>
        <w:spacing w:before="140" w:after="0"/>
      </w:pPr>
      <w:r>
        <w:t xml:space="preserve"/>
      </w:r>
    </w:p>
    <w:p>
      <w:pPr>
        <w:spacing w:before="180" w:after="80"/>
      </w:pPr>
      <w:r>
        <w:rPr>
          <w:rFonts w:ascii="Arial" w:cs="Arial" w:eastAsia="Arial" w:hAnsi="Arial"/>
          <w:b/>
          <w:bCs/>
          <w:color w:val="1A6B3C"/>
          <w:sz w:val="22"/>
          <w:szCs w:val="22"/>
        </w:rPr>
        <w:t xml:space="preserve">Feature 2 — Intelligent Batch Pickup Routing</w:t>
      </w:r>
    </w:p>
    <w:p>
      <w:pPr>
        <w:spacing w:before="60" w:after="100"/>
      </w:pPr>
      <w:r>
        <w:rPr>
          <w:rFonts w:ascii="Arial" w:cs="Arial" w:eastAsia="Arial" w:hAnsi="Arial"/>
          <w:b w:val="false"/>
          <w:bCs w:val="false"/>
          <w:color w:val="444444"/>
          <w:sz w:val="22"/>
          <w:szCs w:val="22"/>
        </w:rPr>
        <w:t xml:space="preserve">Volunteers register their transport type and carrying capacity (bicycle = 10 kg, bike with box = 20 kg, car = 50 kg, van = 150 kg). When a volunteer goes online for a pickup run, the system suggests an optimal multi-stop batch route — nearby unclaimed posts that together fill their capacity, sorted by proximity and window urgency.</w:t>
      </w:r>
    </w:p>
    <w:p>
      <w:pPr>
        <w:spacing w:before="60" w:after="0"/>
      </w:pPr>
      <w:r>
        <w:t xml:space="preserve"/>
      </w:r>
    </w:p>
    <w:p>
      <w:pPr>
        <w:pStyle w:val="ListParagraph"/>
        <w:numPr>
          <w:ilvl w:val="0"/>
          <w:numId w:val="2"/>
        </w:numPr>
        <w:spacing w:before="40" w:after="60"/>
      </w:pPr>
      <w:r>
        <w:rPr>
          <w:rFonts w:ascii="Arial" w:cs="Arial" w:eastAsia="Arial" w:hAnsi="Arial"/>
          <w:color w:val="333333"/>
          <w:sz w:val="22"/>
          <w:szCs w:val="22"/>
        </w:rPr>
        <w:t xml:space="preserve">PostGIS geo-query finds all unclaimed posts within the volunteer's configurable radius</w:t>
      </w:r>
    </w:p>
    <w:p>
      <w:pPr>
        <w:pStyle w:val="ListParagraph"/>
        <w:numPr>
          <w:ilvl w:val="0"/>
          <w:numId w:val="2"/>
        </w:numPr>
        <w:spacing w:before="40" w:after="60"/>
      </w:pPr>
      <w:r>
        <w:rPr>
          <w:rFonts w:ascii="Arial" w:cs="Arial" w:eastAsia="Arial" w:hAnsi="Arial"/>
          <w:color w:val="333333"/>
          <w:sz w:val="22"/>
          <w:szCs w:val="22"/>
        </w:rPr>
        <w:t xml:space="preserve">Greedy capacity-filling algorithm builds the batch starting from nearest and most urgent posts</w:t>
      </w:r>
    </w:p>
    <w:p>
      <w:pPr>
        <w:pStyle w:val="ListParagraph"/>
        <w:numPr>
          <w:ilvl w:val="0"/>
          <w:numId w:val="2"/>
        </w:numPr>
        <w:spacing w:before="40" w:after="60"/>
      </w:pPr>
      <w:r>
        <w:rPr>
          <w:rFonts w:ascii="Arial" w:cs="Arial" w:eastAsia="Arial" w:hAnsi="Arial"/>
          <w:color w:val="333333"/>
          <w:sz w:val="22"/>
          <w:szCs w:val="22"/>
        </w:rPr>
        <w:t xml:space="preserve">OSRM routing API (OpenStreetMap) generates the optimised multi-stop route with estimated time</w:t>
      </w:r>
    </w:p>
    <w:p>
      <w:pPr>
        <w:pStyle w:val="ListParagraph"/>
        <w:numPr>
          <w:ilvl w:val="0"/>
          <w:numId w:val="2"/>
        </w:numPr>
        <w:spacing w:before="40" w:after="60"/>
      </w:pPr>
      <w:r>
        <w:rPr>
          <w:rFonts w:ascii="Arial" w:cs="Arial" w:eastAsia="Arial" w:hAnsi="Arial"/>
          <w:color w:val="333333"/>
          <w:sz w:val="22"/>
          <w:szCs w:val="22"/>
        </w:rPr>
        <w:t xml:space="preserve">All posts in an accepted batch are locked simultaneously; individual posts can be dropped without cancelling the route</w:t>
      </w:r>
    </w:p>
    <w:p>
      <w:pPr>
        <w:pStyle w:val="ListParagraph"/>
        <w:numPr>
          <w:ilvl w:val="0"/>
          <w:numId w:val="2"/>
        </w:numPr>
        <w:spacing w:before="40" w:after="60"/>
      </w:pPr>
      <w:r>
        <w:rPr>
          <w:rFonts w:ascii="Arial" w:cs="Arial" w:eastAsia="Arial" w:hAnsi="Arial"/>
          <w:color w:val="333333"/>
          <w:sz w:val="22"/>
          <w:szCs w:val="22"/>
        </w:rPr>
        <w:t xml:space="preserve">If a new urgent post appears directly on the active route, the volunteer gets a soft nudge to add it</w:t>
      </w:r>
    </w:p>
    <w:p>
      <w:pPr>
        <w:spacing w:before="80" w:after="0"/>
      </w:pPr>
      <w:r>
        <w:t xml:space="preserve"/>
      </w:r>
    </w:p>
    <w:p>
      <w:pPr>
        <w:spacing w:before="60" w:after="100"/>
      </w:pPr>
      <w:r>
        <w:rPr>
          <w:rFonts w:ascii="Arial" w:cs="Arial" w:eastAsia="Arial" w:hAnsi="Arial"/>
          <w:b/>
          <w:bCs/>
          <w:color w:val="333333"/>
          <w:sz w:val="22"/>
          <w:szCs w:val="22"/>
        </w:rPr>
        <w:t xml:space="preserve">Why it matters: Small restaurants with only 5-8 kg of surplus are currently ignored because no volunteer finds a single small post worth the trip alone. Batch routing makes every post rescuable — the same last-mile problem Swiggy and Dunzo solve, applied to food rescue.</w:t>
      </w:r>
    </w:p>
    <w:p>
      <w:pPr>
        <w:spacing w:before="140" w:after="0"/>
      </w:pPr>
      <w:r>
        <w:t xml:space="preserve"/>
      </w:r>
    </w:p>
    <w:p>
      <w:pPr>
        <w:spacing w:before="180" w:after="80"/>
      </w:pPr>
      <w:r>
        <w:rPr>
          <w:rFonts w:ascii="Arial" w:cs="Arial" w:eastAsia="Arial" w:hAnsi="Arial"/>
          <w:b/>
          <w:bCs/>
          <w:color w:val="1A6B3C"/>
          <w:sz w:val="22"/>
          <w:szCs w:val="22"/>
        </w:rPr>
        <w:t xml:space="preserve">Feature 3 — Hunger Hotspot Heatmap (Public)</w:t>
      </w:r>
    </w:p>
    <w:p>
      <w:pPr>
        <w:spacing w:before="60" w:after="100"/>
      </w:pPr>
      <w:r>
        <w:rPr>
          <w:rFonts w:ascii="Arial" w:cs="Arial" w:eastAsia="Arial" w:hAnsi="Arial"/>
          <w:b w:val="false"/>
          <w:bCs w:val="false"/>
          <w:color w:val="444444"/>
          <w:sz w:val="22"/>
          <w:szCs w:val="22"/>
        </w:rPr>
        <w:t xml:space="preserve">NGOs tag each food delivery with the beneficiary type (daily wage worker, school child, homeless, elderly). Over time, deliveries aggregate into a publicly visible heatmap showing which city zones have the highest food need. Unfulfilled rescue requests — posts that expired without a claim — are also plotted as demand hotspots.</w:t>
      </w:r>
    </w:p>
    <w:p>
      <w:pPr>
        <w:spacing w:before="60" w:after="0"/>
      </w:pPr>
      <w:r>
        <w:t xml:space="preserve"/>
      </w:r>
    </w:p>
    <w:p>
      <w:pPr>
        <w:pStyle w:val="ListParagraph"/>
        <w:numPr>
          <w:ilvl w:val="0"/>
          <w:numId w:val="2"/>
        </w:numPr>
        <w:spacing w:before="40" w:after="60"/>
      </w:pPr>
      <w:r>
        <w:rPr>
          <w:rFonts w:ascii="Arial" w:cs="Arial" w:eastAsia="Arial" w:hAnsi="Arial"/>
          <w:color w:val="333333"/>
          <w:sz w:val="22"/>
          <w:szCs w:val="22"/>
        </w:rPr>
        <w:t xml:space="preserve">Donors see the heatmap before posting — 'High need in Banjara Hills this evening' — nudging them to post earlier</w:t>
      </w:r>
    </w:p>
    <w:p>
      <w:pPr>
        <w:pStyle w:val="ListParagraph"/>
        <w:numPr>
          <w:ilvl w:val="0"/>
          <w:numId w:val="2"/>
        </w:numPr>
        <w:spacing w:before="40" w:after="60"/>
      </w:pPr>
      <w:r>
        <w:rPr>
          <w:rFonts w:ascii="Arial" w:cs="Arial" w:eastAsia="Arial" w:hAnsi="Arial"/>
          <w:color w:val="333333"/>
          <w:sz w:val="22"/>
          <w:szCs w:val="22"/>
        </w:rPr>
        <w:t xml:space="preserve">NGOs use the heatmap to plan distribution routes and identify chronically underserved zones</w:t>
      </w:r>
    </w:p>
    <w:p>
      <w:pPr>
        <w:pStyle w:val="ListParagraph"/>
        <w:numPr>
          <w:ilvl w:val="0"/>
          <w:numId w:val="2"/>
        </w:numPr>
        <w:spacing w:before="40" w:after="60"/>
      </w:pPr>
      <w:r>
        <w:rPr>
          <w:rFonts w:ascii="Arial" w:cs="Arial" w:eastAsia="Arial" w:hAnsi="Arial"/>
          <w:color w:val="333333"/>
          <w:sz w:val="22"/>
          <w:szCs w:val="22"/>
        </w:rPr>
        <w:t xml:space="preserve">Public read-only REST API (rate-limited via Bucket4j) allows researchers and journalists to query anonymised data</w:t>
      </w:r>
    </w:p>
    <w:p>
      <w:pPr>
        <w:spacing w:before="80" w:after="0"/>
      </w:pPr>
      <w:r>
        <w:t xml:space="preserve"/>
      </w:r>
    </w:p>
    <w:p>
      <w:pPr>
        <w:spacing w:before="60" w:after="100"/>
      </w:pPr>
      <w:r>
        <w:rPr>
          <w:rFonts w:ascii="Arial" w:cs="Arial" w:eastAsia="Arial" w:hAnsi="Arial"/>
          <w:b/>
          <w:bCs/>
          <w:color w:val="333333"/>
          <w:sz w:val="22"/>
          <w:szCs w:val="22"/>
        </w:rPr>
        <w:t xml:space="preserve">Why it matters: The heatmap becomes a city-level food security dashboard that media, researchers, and policymakers reference. It gives the platform visibility and credibility far beyond a college submission.</w:t>
      </w:r>
    </w:p>
    <w:p>
      <w:pPr>
        <w:spacing w:before="140" w:after="0"/>
      </w:pPr>
      <w:r>
        <w:t xml:space="preserve"/>
      </w:r>
    </w:p>
    <w:p>
      <w:pPr>
        <w:spacing w:before="180" w:after="80"/>
      </w:pPr>
      <w:r>
        <w:rPr>
          <w:rFonts w:ascii="Arial" w:cs="Arial" w:eastAsia="Arial" w:hAnsi="Arial"/>
          <w:b/>
          <w:bCs/>
          <w:color w:val="1A6B3C"/>
          <w:sz w:val="22"/>
          <w:szCs w:val="22"/>
        </w:rPr>
        <w:t xml:space="preserve">Feature 4 — Unclaimed Post Tracker (Honest Waste Data)</w:t>
      </w:r>
    </w:p>
    <w:p>
      <w:pPr>
        <w:spacing w:before="60" w:after="100"/>
      </w:pPr>
      <w:r>
        <w:rPr>
          <w:rFonts w:ascii="Arial" w:cs="Arial" w:eastAsia="Arial" w:hAnsi="Arial"/>
          <w:b w:val="false"/>
          <w:bCs w:val="false"/>
          <w:color w:val="444444"/>
          <w:sz w:val="22"/>
          <w:szCs w:val="22"/>
        </w:rPr>
        <w:t xml:space="preserve">Instead of relying on self-reported waste data (which restaurants will never honestly provide), the platform derives waste data automatically from its own records. Every food post that expires without a volunteer claiming it is logged as inferred waste — donor, food type, quantity, zone, and timestamp. Partial pickups log the gap as additional inferred waste.</w:t>
      </w:r>
    </w:p>
    <w:p>
      <w:pPr>
        <w:spacing w:before="60" w:after="0"/>
      </w:pPr>
      <w:r>
        <w:t xml:space="preserve"/>
      </w:r>
    </w:p>
    <w:p>
      <w:pPr>
        <w:pStyle w:val="ListParagraph"/>
        <w:numPr>
          <w:ilvl w:val="0"/>
          <w:numId w:val="2"/>
        </w:numPr>
        <w:spacing w:before="40" w:after="60"/>
      </w:pPr>
      <w:r>
        <w:rPr>
          <w:rFonts w:ascii="Arial" w:cs="Arial" w:eastAsia="Arial" w:hAnsi="Arial"/>
          <w:color w:val="333333"/>
          <w:sz w:val="22"/>
          <w:szCs w:val="22"/>
        </w:rPr>
        <w:t xml:space="preserve">Weekly aggregated insight: 'Thursday evenings in Secunderabad have a 38% unclaim rate'</w:t>
      </w:r>
    </w:p>
    <w:p>
      <w:pPr>
        <w:pStyle w:val="ListParagraph"/>
        <w:numPr>
          <w:ilvl w:val="0"/>
          <w:numId w:val="2"/>
        </w:numPr>
        <w:spacing w:before="40" w:after="60"/>
      </w:pPr>
      <w:r>
        <w:rPr>
          <w:rFonts w:ascii="Arial" w:cs="Arial" w:eastAsia="Arial" w:hAnsi="Arial"/>
          <w:color w:val="333333"/>
          <w:sz w:val="22"/>
          <w:szCs w:val="22"/>
        </w:rPr>
        <w:t xml:space="preserve">NGOs proactively deploy more volunteers during high-failure time windows based on this data</w:t>
      </w:r>
    </w:p>
    <w:p>
      <w:pPr>
        <w:pStyle w:val="ListParagraph"/>
        <w:numPr>
          <w:ilvl w:val="0"/>
          <w:numId w:val="2"/>
        </w:numPr>
        <w:spacing w:before="40" w:after="60"/>
      </w:pPr>
      <w:r>
        <w:rPr>
          <w:rFonts w:ascii="Arial" w:cs="Arial" w:eastAsia="Arial" w:hAnsi="Arial"/>
          <w:color w:val="333333"/>
          <w:sz w:val="22"/>
          <w:szCs w:val="22"/>
        </w:rPr>
        <w:t xml:space="preserve">Donors with consistently unclaimed posts receive a private, non-public suggestion to post earlier</w:t>
      </w:r>
    </w:p>
    <w:p>
      <w:pPr>
        <w:spacing w:before="80" w:after="0"/>
      </w:pPr>
      <w:r>
        <w:t xml:space="preserve"/>
      </w:r>
    </w:p>
    <w:p>
      <w:pPr>
        <w:spacing w:before="60" w:after="100"/>
      </w:pPr>
      <w:r>
        <w:rPr>
          <w:rFonts w:ascii="Arial" w:cs="Arial" w:eastAsia="Arial" w:hAnsi="Arial"/>
          <w:b/>
          <w:bCs/>
          <w:color w:val="333333"/>
          <w:sz w:val="22"/>
          <w:szCs w:val="22"/>
        </w:rPr>
        <w:t xml:space="preserve">Why it matters: Honest, automatic, and actionable waste intelligence — not a shame list. No self-reporting needed. The data already exists in the platform's own expired post records and costs nothing extra to collect.</w:t>
      </w:r>
    </w:p>
    <w:p>
      <w:pPr>
        <w:spacing w:before="140" w:after="0"/>
      </w:pPr>
      <w:r>
        <w:t xml:space="preserve"/>
      </w:r>
    </w:p>
    <w:p>
      <w:pPr>
        <w:spacing w:before="180" w:after="80"/>
      </w:pPr>
      <w:r>
        <w:rPr>
          <w:rFonts w:ascii="Arial" w:cs="Arial" w:eastAsia="Arial" w:hAnsi="Arial"/>
          <w:b/>
          <w:bCs/>
          <w:color w:val="1A6B3C"/>
          <w:sz w:val="22"/>
          <w:szCs w:val="22"/>
        </w:rPr>
        <w:t xml:space="preserve">Feature 5 — Mass Feeding Emergency Mode</w:t>
      </w:r>
    </w:p>
    <w:p>
      <w:pPr>
        <w:spacing w:before="60" w:after="100"/>
      </w:pPr>
      <w:r>
        <w:rPr>
          <w:rFonts w:ascii="Arial" w:cs="Arial" w:eastAsia="Arial" w:hAnsi="Arial"/>
          <w:b w:val="false"/>
          <w:bCs w:val="false"/>
          <w:color w:val="444444"/>
          <w:sz w:val="22"/>
          <w:szCs w:val="22"/>
        </w:rPr>
        <w:t xml:space="preserve">During floods, accidents, or large-scale relief events, a verified admin or NGO coordinator triggers Emergency Mode for a specified area and radius. All donors, volunteers, and NGOs within that zone receive simultaneous push notifications (Firebase FCM) and SMS alerts (Twilio). Emergency posts skip the normal pickup window expiry and remain live until manually closed.</w:t>
      </w:r>
    </w:p>
    <w:p>
      <w:pPr>
        <w:spacing w:before="60" w:after="0"/>
      </w:pPr>
      <w:r>
        <w:t xml:space="preserve"/>
      </w:r>
    </w:p>
    <w:p>
      <w:pPr>
        <w:pStyle w:val="ListParagraph"/>
        <w:numPr>
          <w:ilvl w:val="0"/>
          <w:numId w:val="2"/>
        </w:numPr>
        <w:spacing w:before="40" w:after="60"/>
      </w:pPr>
      <w:r>
        <w:rPr>
          <w:rFonts w:ascii="Arial" w:cs="Arial" w:eastAsia="Arial" w:hAnsi="Arial"/>
          <w:color w:val="333333"/>
          <w:sz w:val="22"/>
          <w:szCs w:val="22"/>
        </w:rPr>
        <w:t xml:space="preserve">Live WebSocket dashboard shows real-time status: food pledged, volunteers en route, deliveries completed</w:t>
      </w:r>
    </w:p>
    <w:p>
      <w:pPr>
        <w:pStyle w:val="ListParagraph"/>
        <w:numPr>
          <w:ilvl w:val="0"/>
          <w:numId w:val="2"/>
        </w:numPr>
        <w:spacing w:before="40" w:after="60"/>
      </w:pPr>
      <w:r>
        <w:rPr>
          <w:rFonts w:ascii="Arial" w:cs="Arial" w:eastAsia="Arial" w:hAnsi="Arial"/>
          <w:color w:val="333333"/>
          <w:sz w:val="22"/>
          <w:szCs w:val="22"/>
        </w:rPr>
        <w:t xml:space="preserve">Post-event auto-generated relief report: total kg served, people fed, volunteer count, event duration</w:t>
      </w:r>
    </w:p>
    <w:p>
      <w:pPr>
        <w:pStyle w:val="ListParagraph"/>
        <w:numPr>
          <w:ilvl w:val="0"/>
          <w:numId w:val="2"/>
        </w:numPr>
        <w:spacing w:before="40" w:after="60"/>
      </w:pPr>
      <w:r>
        <w:rPr>
          <w:rFonts w:ascii="Arial" w:cs="Arial" w:eastAsia="Arial" w:hAnsi="Arial"/>
          <w:color w:val="333333"/>
          <w:sz w:val="22"/>
          <w:szCs w:val="22"/>
        </w:rPr>
        <w:t xml:space="preserve">Only verified admins or approved NGO coordinators can trigger Emergency Mode to prevent misuse</w:t>
      </w:r>
    </w:p>
    <w:p>
      <w:pPr>
        <w:spacing w:before="80" w:after="0"/>
      </w:pPr>
      <w:r>
        <w:t xml:space="preserve"/>
      </w:r>
    </w:p>
    <w:p>
      <w:pPr>
        <w:spacing w:before="60" w:after="100"/>
      </w:pPr>
      <w:r>
        <w:rPr>
          <w:rFonts w:ascii="Arial" w:cs="Arial" w:eastAsia="Arial" w:hAnsi="Arial"/>
          <w:b/>
          <w:bCs/>
          <w:color w:val="333333"/>
          <w:sz w:val="22"/>
          <w:szCs w:val="22"/>
        </w:rPr>
        <w:t xml:space="preserve">Why it matters: No food rescue platform in India has a dedicated emergency coordination mode. One real deployment during a flood or relief event puts this platform in news coverage and government discussions.</w:t>
      </w:r>
    </w:p>
    <w:p>
      <w:pPr>
        <w:spacing w:before="140" w:after="0"/>
      </w:pPr>
      <w:r>
        <w:t xml:space="preserve"/>
      </w:r>
    </w:p>
    <w:p>
      <w:pPr>
        <w:pBdr>
          <w:bottom w:val="single" w:color="1A6B3C" w:sz="4" w:space="1"/>
        </w:pBdr>
        <w:spacing w:before="160" w:after="160"/>
      </w:pPr>
      <w:r>
        <w:t xml:space="preserve"/>
      </w:r>
    </w:p>
    <w:p>
      <w:pPr>
        <w:spacing w:before="320" w:after="160"/>
      </w:pPr>
      <w:r>
        <w:rPr>
          <w:rFonts w:ascii="Arial" w:cs="Arial" w:eastAsia="Arial" w:hAnsi="Arial"/>
          <w:b/>
          <w:bCs/>
          <w:color w:val="1A6B3C"/>
          <w:sz w:val="32"/>
          <w:szCs w:val="32"/>
        </w:rPr>
        <w:t xml:space="preserve">5. Advanced Features</w:t>
      </w:r>
    </w:p>
    <w:p>
      <w:pPr>
        <w:spacing w:before="60" w:after="100"/>
      </w:pPr>
      <w:r>
        <w:rPr>
          <w:rFonts w:ascii="Arial" w:cs="Arial" w:eastAsia="Arial" w:hAnsi="Arial"/>
          <w:b w:val="false"/>
          <w:bCs w:val="false"/>
          <w:color w:val="333333"/>
          <w:sz w:val="22"/>
          <w:szCs w:val="22"/>
        </w:rPr>
        <w:t xml:space="preserve">The following advanced features elevate the platform from a basic rescue app into an intelligent, data-driven food distribution system.</w:t>
      </w:r>
    </w:p>
    <w:p>
      <w:pPr>
        <w:spacing w:before="80" w:after="0"/>
      </w:pPr>
      <w:r>
        <w:t xml:space="preserve"/>
      </w:r>
    </w:p>
    <w:p>
      <w:pPr>
        <w:spacing w:before="180" w:after="80"/>
      </w:pPr>
      <w:r>
        <w:rPr>
          <w:rFonts w:ascii="Arial" w:cs="Arial" w:eastAsia="Arial" w:hAnsi="Arial"/>
          <w:b/>
          <w:bCs/>
          <w:color w:val="1A6B3C"/>
          <w:sz w:val="22"/>
          <w:szCs w:val="22"/>
        </w:rPr>
        <w:t xml:space="preserve">1 — AI-based Demand Prediction</w:t>
      </w:r>
    </w:p>
    <w:p>
      <w:pPr>
        <w:spacing w:before="60" w:after="100"/>
      </w:pPr>
      <w:r>
        <w:rPr>
          <w:rFonts w:ascii="Arial" w:cs="Arial" w:eastAsia="Arial" w:hAnsi="Arial"/>
          <w:b w:val="false"/>
          <w:bCs w:val="false"/>
          <w:color w:val="444444"/>
          <w:sz w:val="22"/>
          <w:szCs w:val="22"/>
        </w:rPr>
        <w:t xml:space="preserve">Using historical delivery data, the system predicts which zones will need food most in the coming hours and days. Machine learning models trained on past rescue patterns, time-of-day, weekday vs weekend, and local events generate a demand forecast map. Donors and NGOs see proactive suggestions: 'High predicted demand in Mehdipatnam tomorrow evening.'</w:t>
      </w:r>
    </w:p>
    <w:p>
      <w:pPr>
        <w:pStyle w:val="ListParagraph"/>
        <w:numPr>
          <w:ilvl w:val="0"/>
          <w:numId w:val="2"/>
        </w:numPr>
        <w:spacing w:before="40" w:after="60"/>
      </w:pPr>
      <w:r>
        <w:rPr>
          <w:rFonts w:ascii="Arial" w:cs="Arial" w:eastAsia="Arial" w:hAnsi="Arial"/>
          <w:color w:val="333333"/>
          <w:sz w:val="22"/>
          <w:szCs w:val="22"/>
        </w:rPr>
        <w:t xml:space="preserve">Spring Batch collects weekly training data per zone and time slot</w:t>
      </w:r>
    </w:p>
    <w:p>
      <w:pPr>
        <w:pStyle w:val="ListParagraph"/>
        <w:numPr>
          <w:ilvl w:val="0"/>
          <w:numId w:val="2"/>
        </w:numPr>
        <w:spacing w:before="40" w:after="60"/>
      </w:pPr>
      <w:r>
        <w:rPr>
          <w:rFonts w:ascii="Arial" w:cs="Arial" w:eastAsia="Arial" w:hAnsi="Arial"/>
          <w:color w:val="333333"/>
          <w:sz w:val="22"/>
          <w:szCs w:val="22"/>
        </w:rPr>
        <w:t xml:space="preserve">Simple regression or moving-average model runs as a scheduled job</w:t>
      </w:r>
    </w:p>
    <w:p>
      <w:pPr>
        <w:pStyle w:val="ListParagraph"/>
        <w:numPr>
          <w:ilvl w:val="0"/>
          <w:numId w:val="2"/>
        </w:numPr>
        <w:spacing w:before="40" w:after="60"/>
      </w:pPr>
      <w:r>
        <w:rPr>
          <w:rFonts w:ascii="Arial" w:cs="Arial" w:eastAsia="Arial" w:hAnsi="Arial"/>
          <w:color w:val="333333"/>
          <w:sz w:val="22"/>
          <w:szCs w:val="22"/>
        </w:rPr>
        <w:t xml:space="preserve">Forecast output feeds directly into the Hunger Heatmap layer</w:t>
      </w:r>
    </w:p>
    <w:p>
      <w:pPr>
        <w:spacing w:before="140" w:after="0"/>
      </w:pPr>
      <w:r>
        <w:t xml:space="preserve"/>
      </w:r>
    </w:p>
    <w:p>
      <w:pPr>
        <w:spacing w:before="180" w:after="80"/>
      </w:pPr>
      <w:r>
        <w:rPr>
          <w:rFonts w:ascii="Arial" w:cs="Arial" w:eastAsia="Arial" w:hAnsi="Arial"/>
          <w:b/>
          <w:bCs/>
          <w:color w:val="1A6B3C"/>
          <w:sz w:val="22"/>
          <w:szCs w:val="22"/>
        </w:rPr>
        <w:t xml:space="preserve">2 — Expiry-based Priority System</w:t>
      </w:r>
    </w:p>
    <w:p>
      <w:pPr>
        <w:spacing w:before="60" w:after="100"/>
      </w:pPr>
      <w:r>
        <w:rPr>
          <w:rFonts w:ascii="Arial" w:cs="Arial" w:eastAsia="Arial" w:hAnsi="Arial"/>
          <w:b w:val="false"/>
          <w:bCs w:val="false"/>
          <w:color w:val="444444"/>
          <w:sz w:val="22"/>
          <w:szCs w:val="22"/>
        </w:rPr>
        <w:t xml:space="preserve">Food posts are automatically ranked by urgency based on how close they are to their safe expiry window. A post with 30 minutes left in its safe window is surfaced above a post with 2 hours remaining — even if the latter is geographically closer. Volunteers see a priority badge (Critical / Urgent / Normal) on every post.</w:t>
      </w:r>
    </w:p>
    <w:p>
      <w:pPr>
        <w:pStyle w:val="ListParagraph"/>
        <w:numPr>
          <w:ilvl w:val="0"/>
          <w:numId w:val="2"/>
        </w:numPr>
        <w:spacing w:before="40" w:after="60"/>
      </w:pPr>
      <w:r>
        <w:rPr>
          <w:rFonts w:ascii="Arial" w:cs="Arial" w:eastAsia="Arial" w:hAnsi="Arial"/>
          <w:color w:val="333333"/>
          <w:sz w:val="22"/>
          <w:szCs w:val="22"/>
        </w:rPr>
        <w:t xml:space="preserve">Priority score calculated as: (remaining_safe_minutes / distance_km) — lower score = higher urgency</w:t>
      </w:r>
    </w:p>
    <w:p>
      <w:pPr>
        <w:pStyle w:val="ListParagraph"/>
        <w:numPr>
          <w:ilvl w:val="0"/>
          <w:numId w:val="2"/>
        </w:numPr>
        <w:spacing w:before="40" w:after="60"/>
      </w:pPr>
      <w:r>
        <w:rPr>
          <w:rFonts w:ascii="Arial" w:cs="Arial" w:eastAsia="Arial" w:hAnsi="Arial"/>
          <w:color w:val="333333"/>
          <w:sz w:val="22"/>
          <w:szCs w:val="22"/>
        </w:rPr>
        <w:t xml:space="preserve">Posts below 20 minutes remaining trigger a push notification to all nearby available volunteers</w:t>
      </w:r>
    </w:p>
    <w:p>
      <w:pPr>
        <w:pStyle w:val="ListParagraph"/>
        <w:numPr>
          <w:ilvl w:val="0"/>
          <w:numId w:val="2"/>
        </w:numPr>
        <w:spacing w:before="40" w:after="60"/>
      </w:pPr>
      <w:r>
        <w:rPr>
          <w:rFonts w:ascii="Arial" w:cs="Arial" w:eastAsia="Arial" w:hAnsi="Arial"/>
          <w:color w:val="333333"/>
          <w:sz w:val="22"/>
          <w:szCs w:val="22"/>
        </w:rPr>
        <w:t xml:space="preserve">Expired posts are auto-rejected and logged to the unclaimed waste tracker</w:t>
      </w:r>
    </w:p>
    <w:p>
      <w:pPr>
        <w:spacing w:before="140" w:after="0"/>
      </w:pPr>
      <w:r>
        <w:t xml:space="preserve"/>
      </w:r>
    </w:p>
    <w:p>
      <w:pPr>
        <w:spacing w:before="180" w:after="80"/>
      </w:pPr>
      <w:r>
        <w:rPr>
          <w:rFonts w:ascii="Arial" w:cs="Arial" w:eastAsia="Arial" w:hAnsi="Arial"/>
          <w:b/>
          <w:bCs/>
          <w:color w:val="1A6B3C"/>
          <w:sz w:val="22"/>
          <w:szCs w:val="22"/>
        </w:rPr>
        <w:t xml:space="preserve">3 — Dashboard Analytics</w:t>
      </w:r>
    </w:p>
    <w:p>
      <w:pPr>
        <w:spacing w:before="60" w:after="100"/>
      </w:pPr>
      <w:r>
        <w:rPr>
          <w:rFonts w:ascii="Arial" w:cs="Arial" w:eastAsia="Arial" w:hAnsi="Arial"/>
          <w:b w:val="false"/>
          <w:bCs w:val="false"/>
          <w:color w:val="444444"/>
          <w:sz w:val="22"/>
          <w:szCs w:val="22"/>
        </w:rPr>
        <w:t xml:space="preserve">A comprehensive analytics dashboard available to donors, NGOs, and admins — each seeing their own relevant metrics in real time. Built with Chart.js for interactive charts and Spring Data JPA aggregate queries for the data layer.</w:t>
      </w:r>
    </w:p>
    <w:p>
      <w:pPr>
        <w:pStyle w:val="ListParagraph"/>
        <w:numPr>
          <w:ilvl w:val="0"/>
          <w:numId w:val="2"/>
        </w:numPr>
        <w:spacing w:before="40" w:after="60"/>
      </w:pPr>
      <w:r>
        <w:rPr>
          <w:rFonts w:ascii="Arial" w:cs="Arial" w:eastAsia="Arial" w:hAnsi="Arial"/>
          <w:color w:val="333333"/>
          <w:sz w:val="22"/>
          <w:szCs w:val="22"/>
        </w:rPr>
        <w:t xml:space="preserve">Donor dashboard: total kg donated, meals provided, CO2 saved, monthly trend, top food types</w:t>
      </w:r>
    </w:p>
    <w:p>
      <w:pPr>
        <w:pStyle w:val="ListParagraph"/>
        <w:numPr>
          <w:ilvl w:val="0"/>
          <w:numId w:val="2"/>
        </w:numPr>
        <w:spacing w:before="40" w:after="60"/>
      </w:pPr>
      <w:r>
        <w:rPr>
          <w:rFonts w:ascii="Arial" w:cs="Arial" w:eastAsia="Arial" w:hAnsi="Arial"/>
          <w:color w:val="333333"/>
          <w:sz w:val="22"/>
          <w:szCs w:val="22"/>
        </w:rPr>
        <w:t xml:space="preserve">NGO dashboard: deliveries completed, active volunteers on field, weekly rescue rate, zone coverage</w:t>
      </w:r>
    </w:p>
    <w:p>
      <w:pPr>
        <w:pStyle w:val="ListParagraph"/>
        <w:numPr>
          <w:ilvl w:val="0"/>
          <w:numId w:val="2"/>
        </w:numPr>
        <w:spacing w:before="40" w:after="60"/>
      </w:pPr>
      <w:r>
        <w:rPr>
          <w:rFonts w:ascii="Arial" w:cs="Arial" w:eastAsia="Arial" w:hAnsi="Arial"/>
          <w:color w:val="333333"/>
          <w:sz w:val="22"/>
          <w:szCs w:val="22"/>
        </w:rPr>
        <w:t xml:space="preserve">Admin dashboard: city-wide food saved, waste rate, volunteer reliability scores, rescue success rate by zone</w:t>
      </w:r>
    </w:p>
    <w:p>
      <w:pPr>
        <w:spacing w:before="140" w:after="0"/>
      </w:pPr>
      <w:r>
        <w:t xml:space="preserve"/>
      </w:r>
    </w:p>
    <w:p>
      <w:pPr>
        <w:spacing w:before="180" w:after="80"/>
      </w:pPr>
      <w:r>
        <w:rPr>
          <w:rFonts w:ascii="Arial" w:cs="Arial" w:eastAsia="Arial" w:hAnsi="Arial"/>
          <w:b/>
          <w:bCs/>
          <w:color w:val="1A6B3C"/>
          <w:sz w:val="22"/>
          <w:szCs w:val="22"/>
        </w:rPr>
        <w:t xml:space="preserve">4 — Smart Volunteer Routing</w:t>
      </w:r>
    </w:p>
    <w:p>
      <w:pPr>
        <w:spacing w:before="60" w:after="100"/>
      </w:pPr>
      <w:r>
        <w:rPr>
          <w:rFonts w:ascii="Arial" w:cs="Arial" w:eastAsia="Arial" w:hAnsi="Arial"/>
          <w:b w:val="false"/>
          <w:bCs w:val="false"/>
          <w:color w:val="444444"/>
          <w:sz w:val="22"/>
          <w:szCs w:val="22"/>
        </w:rPr>
        <w:t xml:space="preserve">When a volunteer accepts a batch of nearby food posts, the system generates an optimised multi-stop pickup route using the OSRM routing engine (OpenStreetMap). The route minimises total travel time across all stops and the final NGO drop-off — the same last-mile optimisation logic used by food delivery apps.</w:t>
      </w:r>
    </w:p>
    <w:p>
      <w:pPr>
        <w:pStyle w:val="ListParagraph"/>
        <w:numPr>
          <w:ilvl w:val="0"/>
          <w:numId w:val="2"/>
        </w:numPr>
        <w:spacing w:before="40" w:after="60"/>
      </w:pPr>
      <w:r>
        <w:rPr>
          <w:rFonts w:ascii="Arial" w:cs="Arial" w:eastAsia="Arial" w:hAnsi="Arial"/>
          <w:color w:val="333333"/>
          <w:sz w:val="22"/>
          <w:szCs w:val="22"/>
        </w:rPr>
        <w:t xml:space="preserve">Greedy nearest-neighbour algorithm builds the initial batch from unclaimed posts within the volunteer's radius</w:t>
      </w:r>
    </w:p>
    <w:p>
      <w:pPr>
        <w:pStyle w:val="ListParagraph"/>
        <w:numPr>
          <w:ilvl w:val="0"/>
          <w:numId w:val="2"/>
        </w:numPr>
        <w:spacing w:before="40" w:after="60"/>
      </w:pPr>
      <w:r>
        <w:rPr>
          <w:rFonts w:ascii="Arial" w:cs="Arial" w:eastAsia="Arial" w:hAnsi="Arial"/>
          <w:color w:val="333333"/>
          <w:sz w:val="22"/>
          <w:szCs w:val="22"/>
        </w:rPr>
        <w:t xml:space="preserve">OSRM API calculates the optimal ordering of stops and returns turn-by-turn route as GeoJSON</w:t>
      </w:r>
    </w:p>
    <w:p>
      <w:pPr>
        <w:pStyle w:val="ListParagraph"/>
        <w:numPr>
          <w:ilvl w:val="0"/>
          <w:numId w:val="2"/>
        </w:numPr>
        <w:spacing w:before="40" w:after="60"/>
      </w:pPr>
      <w:r>
        <w:rPr>
          <w:rFonts w:ascii="Arial" w:cs="Arial" w:eastAsia="Arial" w:hAnsi="Arial"/>
          <w:color w:val="333333"/>
          <w:sz w:val="22"/>
          <w:szCs w:val="22"/>
        </w:rPr>
        <w:t xml:space="preserve">Live route displayed on Leaflet map; volunteer can drop a stop mid-route without cancelling the batch</w:t>
      </w:r>
    </w:p>
    <w:p>
      <w:pPr>
        <w:spacing w:before="140" w:after="0"/>
      </w:pPr>
      <w:r>
        <w:t xml:space="preserve"/>
      </w:r>
    </w:p>
    <w:p>
      <w:pPr>
        <w:spacing w:before="180" w:after="80"/>
      </w:pPr>
      <w:r>
        <w:rPr>
          <w:rFonts w:ascii="Arial" w:cs="Arial" w:eastAsia="Arial" w:hAnsi="Arial"/>
          <w:b/>
          <w:bCs/>
          <w:color w:val="1A6B3C"/>
          <w:sz w:val="22"/>
          <w:szCs w:val="22"/>
        </w:rPr>
        <w:t xml:space="preserve">5 — Food Image Verification</w:t>
      </w:r>
    </w:p>
    <w:p>
      <w:pPr>
        <w:spacing w:before="60" w:after="100"/>
      </w:pPr>
      <w:r>
        <w:rPr>
          <w:rFonts w:ascii="Arial" w:cs="Arial" w:eastAsia="Arial" w:hAnsi="Arial"/>
          <w:b w:val="false"/>
          <w:bCs w:val="false"/>
          <w:color w:val="444444"/>
          <w:sz w:val="22"/>
          <w:szCs w:val="22"/>
        </w:rPr>
        <w:t xml:space="preserve">When a donor uploads a food photo, the system performs a basic automated quality check before the post goes live. The check flags obviously unsuitable images (blank images, non-food content) and verifies the upload is a real photo rather than a placeholder.</w:t>
      </w:r>
    </w:p>
    <w:p>
      <w:pPr>
        <w:pStyle w:val="ListParagraph"/>
        <w:numPr>
          <w:ilvl w:val="0"/>
          <w:numId w:val="2"/>
        </w:numPr>
        <w:spacing w:before="40" w:after="60"/>
      </w:pPr>
      <w:r>
        <w:rPr>
          <w:rFonts w:ascii="Arial" w:cs="Arial" w:eastAsia="Arial" w:hAnsi="Arial"/>
          <w:color w:val="333333"/>
          <w:sz w:val="22"/>
          <w:szCs w:val="22"/>
        </w:rPr>
        <w:t xml:space="preserve">Cloudinary's AI moderation API performs basic content classification on upload</w:t>
      </w:r>
    </w:p>
    <w:p>
      <w:pPr>
        <w:pStyle w:val="ListParagraph"/>
        <w:numPr>
          <w:ilvl w:val="0"/>
          <w:numId w:val="2"/>
        </w:numPr>
        <w:spacing w:before="40" w:after="60"/>
      </w:pPr>
      <w:r>
        <w:rPr>
          <w:rFonts w:ascii="Arial" w:cs="Arial" w:eastAsia="Arial" w:hAnsi="Arial"/>
          <w:color w:val="333333"/>
          <w:sz w:val="22"/>
          <w:szCs w:val="22"/>
        </w:rPr>
        <w:t xml:space="preserve">Posts with flagged images are held for admin review rather than published immediately</w:t>
      </w:r>
    </w:p>
    <w:p>
      <w:pPr>
        <w:pStyle w:val="ListParagraph"/>
        <w:numPr>
          <w:ilvl w:val="0"/>
          <w:numId w:val="2"/>
        </w:numPr>
        <w:spacing w:before="40" w:after="60"/>
      </w:pPr>
      <w:r>
        <w:rPr>
          <w:rFonts w:ascii="Arial" w:cs="Arial" w:eastAsia="Arial" w:hAnsi="Arial"/>
          <w:color w:val="333333"/>
          <w:sz w:val="22"/>
          <w:szCs w:val="22"/>
        </w:rPr>
        <w:t xml:space="preserve">Donors receive instant feedback: 'Image approved' or 'Please upload a clearer photo of the food'</w:t>
      </w:r>
    </w:p>
    <w:p>
      <w:pPr>
        <w:spacing w:before="140" w:after="0"/>
      </w:pPr>
      <w:r>
        <w:t xml:space="preserve"/>
      </w:r>
    </w:p>
    <w:p>
      <w:pPr>
        <w:spacing w:before="180" w:after="80"/>
      </w:pPr>
      <w:r>
        <w:rPr>
          <w:rFonts w:ascii="Arial" w:cs="Arial" w:eastAsia="Arial" w:hAnsi="Arial"/>
          <w:b/>
          <w:bCs/>
          <w:color w:val="1A6B3C"/>
          <w:sz w:val="22"/>
          <w:szCs w:val="22"/>
        </w:rPr>
        <w:t xml:space="preserve">6 — Real-time Alerts to Nearby NGOs</w:t>
      </w:r>
    </w:p>
    <w:p>
      <w:pPr>
        <w:spacing w:before="60" w:after="100"/>
      </w:pPr>
      <w:r>
        <w:rPr>
          <w:rFonts w:ascii="Arial" w:cs="Arial" w:eastAsia="Arial" w:hAnsi="Arial"/>
          <w:b w:val="false"/>
          <w:bCs w:val="false"/>
          <w:color w:val="444444"/>
          <w:sz w:val="22"/>
          <w:szCs w:val="22"/>
        </w:rPr>
        <w:t xml:space="preserve">The moment a food post goes live, Firebase Cloud Messaging push notifications are dispatched to all verified NGOs and volunteers within the configured radius (default 3 km). If the post is unclaimed after 15 minutes, the alert radius expands automatically to 7 km and a second wave of notifications goes out.</w:t>
      </w:r>
    </w:p>
    <w:p>
      <w:pPr>
        <w:pStyle w:val="ListParagraph"/>
        <w:numPr>
          <w:ilvl w:val="0"/>
          <w:numId w:val="2"/>
        </w:numPr>
        <w:spacing w:before="40" w:after="60"/>
      </w:pPr>
      <w:r>
        <w:rPr>
          <w:rFonts w:ascii="Arial" w:cs="Arial" w:eastAsia="Arial" w:hAnsi="Arial"/>
          <w:color w:val="333333"/>
          <w:sz w:val="22"/>
          <w:szCs w:val="22"/>
        </w:rPr>
        <w:t xml:space="preserve">PostGIS radius query identifies all eligible users at post creation time</w:t>
      </w:r>
    </w:p>
    <w:p>
      <w:pPr>
        <w:pStyle w:val="ListParagraph"/>
        <w:numPr>
          <w:ilvl w:val="0"/>
          <w:numId w:val="2"/>
        </w:numPr>
        <w:spacing w:before="40" w:after="60"/>
      </w:pPr>
      <w:r>
        <w:rPr>
          <w:rFonts w:ascii="Arial" w:cs="Arial" w:eastAsia="Arial" w:hAnsi="Arial"/>
          <w:color w:val="333333"/>
          <w:sz w:val="22"/>
          <w:szCs w:val="22"/>
        </w:rPr>
        <w:t xml:space="preserve">Twilio SMS serves as a fallback for volunteers without smartphones or with poor internet</w:t>
      </w:r>
    </w:p>
    <w:p>
      <w:pPr>
        <w:pStyle w:val="ListParagraph"/>
        <w:numPr>
          <w:ilvl w:val="0"/>
          <w:numId w:val="2"/>
        </w:numPr>
        <w:spacing w:before="40" w:after="60"/>
      </w:pPr>
      <w:r>
        <w:rPr>
          <w:rFonts w:ascii="Arial" w:cs="Arial" w:eastAsia="Arial" w:hAnsi="Arial"/>
          <w:color w:val="333333"/>
          <w:sz w:val="22"/>
          <w:szCs w:val="22"/>
        </w:rPr>
        <w:t xml:space="preserve">Notification includes: food type, quantity, distance, and minutes remaining in pickup window</w:t>
      </w:r>
    </w:p>
    <w:p>
      <w:pPr>
        <w:spacing w:before="140" w:after="0"/>
      </w:pPr>
      <w:r>
        <w:t xml:space="preserve"/>
      </w:r>
    </w:p>
    <w:p>
      <w:pPr>
        <w:spacing w:before="180" w:after="80"/>
      </w:pPr>
      <w:r>
        <w:rPr>
          <w:rFonts w:ascii="Arial" w:cs="Arial" w:eastAsia="Arial" w:hAnsi="Arial"/>
          <w:b/>
          <w:bCs/>
          <w:color w:val="1A6B3C"/>
          <w:sz w:val="22"/>
          <w:szCs w:val="22"/>
        </w:rPr>
        <w:t xml:space="preserve">7 — Hunger Heatmap of High-Need Zones</w:t>
      </w:r>
    </w:p>
    <w:p>
      <w:pPr>
        <w:spacing w:before="60" w:after="100"/>
      </w:pPr>
      <w:r>
        <w:rPr>
          <w:rFonts w:ascii="Arial" w:cs="Arial" w:eastAsia="Arial" w:hAnsi="Arial"/>
          <w:b w:val="false"/>
          <w:bCs w:val="false"/>
          <w:color w:val="444444"/>
          <w:sz w:val="22"/>
          <w:szCs w:val="22"/>
        </w:rPr>
        <w:t xml:space="preserve">A publicly accessible, real-time heatmap showing which city zones have the highest food need based on aggregated NGO delivery data and unfulfilled rescue requests. The map updates daily and is visible without logging in — making it a civic resource beyond the platform's own users.</w:t>
      </w:r>
    </w:p>
    <w:p>
      <w:pPr>
        <w:pStyle w:val="ListParagraph"/>
        <w:numPr>
          <w:ilvl w:val="0"/>
          <w:numId w:val="2"/>
        </w:numPr>
        <w:spacing w:before="40" w:after="60"/>
      </w:pPr>
      <w:r>
        <w:rPr>
          <w:rFonts w:ascii="Arial" w:cs="Arial" w:eastAsia="Arial" w:hAnsi="Arial"/>
          <w:color w:val="333333"/>
          <w:sz w:val="22"/>
          <w:szCs w:val="22"/>
        </w:rPr>
        <w:t xml:space="preserve">MapLibre GL renders a density-weighted heatmap layer over the city map</w:t>
      </w:r>
    </w:p>
    <w:p>
      <w:pPr>
        <w:pStyle w:val="ListParagraph"/>
        <w:numPr>
          <w:ilvl w:val="0"/>
          <w:numId w:val="2"/>
        </w:numPr>
        <w:spacing w:before="40" w:after="60"/>
      </w:pPr>
      <w:r>
        <w:rPr>
          <w:rFonts w:ascii="Arial" w:cs="Arial" w:eastAsia="Arial" w:hAnsi="Arial"/>
          <w:color w:val="333333"/>
          <w:sz w:val="22"/>
          <w:szCs w:val="22"/>
        </w:rPr>
        <w:t xml:space="preserve">Unfulfilled posts (expired without claim) appear as separate demand hotspots in a different colour</w:t>
      </w:r>
    </w:p>
    <w:p>
      <w:pPr>
        <w:pStyle w:val="ListParagraph"/>
        <w:numPr>
          <w:ilvl w:val="0"/>
          <w:numId w:val="2"/>
        </w:numPr>
        <w:spacing w:before="40" w:after="60"/>
      </w:pPr>
      <w:r>
        <w:rPr>
          <w:rFonts w:ascii="Arial" w:cs="Arial" w:eastAsia="Arial" w:hAnsi="Arial"/>
          <w:color w:val="333333"/>
          <w:sz w:val="22"/>
          <w:szCs w:val="22"/>
        </w:rPr>
        <w:t xml:space="preserve">Public read-only REST API (rate-limited via Bucket4j) allows researchers and journalists to query the data</w:t>
      </w:r>
    </w:p>
    <w:p>
      <w:pPr>
        <w:spacing w:before="140" w:after="0"/>
      </w:pPr>
      <w:r>
        <w:t xml:space="preserve"/>
      </w:r>
    </w:p>
    <w:p>
      <w:pPr>
        <w:spacing w:before="180" w:after="80"/>
      </w:pPr>
      <w:r>
        <w:rPr>
          <w:rFonts w:ascii="Arial" w:cs="Arial" w:eastAsia="Arial" w:hAnsi="Arial"/>
          <w:b/>
          <w:bCs/>
          <w:color w:val="1A6B3C"/>
          <w:sz w:val="22"/>
          <w:szCs w:val="22"/>
        </w:rPr>
        <w:t xml:space="preserve">8 — Gamification System</w:t>
      </w:r>
    </w:p>
    <w:p>
      <w:pPr>
        <w:spacing w:before="60" w:after="100"/>
      </w:pPr>
      <w:r>
        <w:rPr>
          <w:rFonts w:ascii="Arial" w:cs="Arial" w:eastAsia="Arial" w:hAnsi="Arial"/>
          <w:b w:val="false"/>
          <w:bCs w:val="false"/>
          <w:color w:val="444444"/>
          <w:sz w:val="22"/>
          <w:szCs w:val="22"/>
        </w:rPr>
        <w:t xml:space="preserve">Volunteers and donors earn points and badges for every action on the platform. The system is designed to drive long-term retention — not just a leaderboard, but a tiered progression system with real milestone rewards.</w:t>
      </w:r>
    </w:p>
    <w:p>
      <w:pPr>
        <w:pStyle w:val="ListParagraph"/>
        <w:numPr>
          <w:ilvl w:val="0"/>
          <w:numId w:val="2"/>
        </w:numPr>
        <w:spacing w:before="40" w:after="60"/>
      </w:pPr>
      <w:r>
        <w:rPr>
          <w:rFonts w:ascii="Arial" w:cs="Arial" w:eastAsia="Arial" w:hAnsi="Arial"/>
          <w:color w:val="333333"/>
          <w:sz w:val="22"/>
          <w:szCs w:val="22"/>
        </w:rPr>
        <w:t xml:space="preserve">Volunteers earn points per pickup based on distance travelled, food quantity, and completion speed</w:t>
      </w:r>
    </w:p>
    <w:p>
      <w:pPr>
        <w:pStyle w:val="ListParagraph"/>
        <w:numPr>
          <w:ilvl w:val="0"/>
          <w:numId w:val="2"/>
        </w:numPr>
        <w:spacing w:before="40" w:after="60"/>
      </w:pPr>
      <w:r>
        <w:rPr>
          <w:rFonts w:ascii="Arial" w:cs="Arial" w:eastAsia="Arial" w:hAnsi="Arial"/>
          <w:color w:val="333333"/>
          <w:sz w:val="22"/>
          <w:szCs w:val="22"/>
        </w:rPr>
        <w:t xml:space="preserve">Donors earn points per post based on kg donated and how quickly the food was claimed</w:t>
      </w:r>
    </w:p>
    <w:p>
      <w:pPr>
        <w:pStyle w:val="ListParagraph"/>
        <w:numPr>
          <w:ilvl w:val="0"/>
          <w:numId w:val="2"/>
        </w:numPr>
        <w:spacing w:before="40" w:after="60"/>
      </w:pPr>
      <w:r>
        <w:rPr>
          <w:rFonts w:ascii="Arial" w:cs="Arial" w:eastAsia="Arial" w:hAnsi="Arial"/>
          <w:color w:val="333333"/>
          <w:sz w:val="22"/>
          <w:szCs w:val="22"/>
        </w:rPr>
        <w:t xml:space="preserve">Tiers: Newcomer → Helper → Rescuer → Guardian → Champion — each unlocks a visible profile badge</w:t>
      </w:r>
    </w:p>
    <w:p>
      <w:pPr>
        <w:pStyle w:val="ListParagraph"/>
        <w:numPr>
          <w:ilvl w:val="0"/>
          <w:numId w:val="2"/>
        </w:numPr>
        <w:spacing w:before="40" w:after="60"/>
      </w:pPr>
      <w:r>
        <w:rPr>
          <w:rFonts w:ascii="Arial" w:cs="Arial" w:eastAsia="Arial" w:hAnsi="Arial"/>
          <w:color w:val="333333"/>
          <w:sz w:val="22"/>
          <w:szCs w:val="22"/>
        </w:rPr>
        <w:t xml:space="preserve">Monthly city leaderboard shows top donors and volunteers — publicly visible to encourage competition</w:t>
      </w:r>
    </w:p>
    <w:p>
      <w:pPr>
        <w:pStyle w:val="ListParagraph"/>
        <w:numPr>
          <w:ilvl w:val="0"/>
          <w:numId w:val="2"/>
        </w:numPr>
        <w:spacing w:before="40" w:after="60"/>
      </w:pPr>
      <w:r>
        <w:rPr>
          <w:rFonts w:ascii="Arial" w:cs="Arial" w:eastAsia="Arial" w:hAnsi="Arial"/>
          <w:color w:val="333333"/>
          <w:sz w:val="22"/>
          <w:szCs w:val="22"/>
        </w:rPr>
        <w:t xml:space="preserve">Milestone badges: First Rescue, 10 Meals Saved, 100 kg Donated, Zero-Waste Week</w:t>
      </w:r>
    </w:p>
    <w:p>
      <w:pPr>
        <w:spacing w:before="140" w:after="0"/>
      </w:pPr>
      <w:r>
        <w:t xml:space="preserve"/>
      </w:r>
    </w:p>
    <w:p>
      <w:pPr>
        <w:spacing w:before="180" w:after="80"/>
      </w:pPr>
      <w:r>
        <w:rPr>
          <w:rFonts w:ascii="Arial" w:cs="Arial" w:eastAsia="Arial" w:hAnsi="Arial"/>
          <w:b/>
          <w:bCs/>
          <w:color w:val="1A6B3C"/>
          <w:sz w:val="22"/>
          <w:szCs w:val="22"/>
        </w:rPr>
        <w:t xml:space="preserve">9 — Multi-language Support (Regional Languages)</w:t>
      </w:r>
    </w:p>
    <w:p>
      <w:pPr>
        <w:spacing w:before="60" w:after="100"/>
      </w:pPr>
      <w:r>
        <w:rPr>
          <w:rFonts w:ascii="Arial" w:cs="Arial" w:eastAsia="Arial" w:hAnsi="Arial"/>
          <w:b w:val="false"/>
          <w:bCs w:val="false"/>
          <w:color w:val="444444"/>
          <w:sz w:val="22"/>
          <w:szCs w:val="22"/>
        </w:rPr>
        <w:t xml:space="preserve">The entire platform UI is available in English, Hindi, and Telugu — switchable at any point via a language toggle in the header. This removes the literacy barrier for small restaurant owners, dhaba staff, and rural volunteers who are not comfortable reading English.</w:t>
      </w:r>
    </w:p>
    <w:p>
      <w:pPr>
        <w:pStyle w:val="ListParagraph"/>
        <w:numPr>
          <w:ilvl w:val="0"/>
          <w:numId w:val="2"/>
        </w:numPr>
        <w:spacing w:before="40" w:after="60"/>
      </w:pPr>
      <w:r>
        <w:rPr>
          <w:rFonts w:ascii="Arial" w:cs="Arial" w:eastAsia="Arial" w:hAnsi="Arial"/>
          <w:color w:val="333333"/>
          <w:sz w:val="22"/>
          <w:szCs w:val="22"/>
        </w:rPr>
        <w:t xml:space="preserve">React i18next library manages all UI string translations with a JSON key-value file per language</w:t>
      </w:r>
    </w:p>
    <w:p>
      <w:pPr>
        <w:pStyle w:val="ListParagraph"/>
        <w:numPr>
          <w:ilvl w:val="0"/>
          <w:numId w:val="2"/>
        </w:numPr>
        <w:spacing w:before="40" w:after="60"/>
      </w:pPr>
      <w:r>
        <w:rPr>
          <w:rFonts w:ascii="Arial" w:cs="Arial" w:eastAsia="Arial" w:hAnsi="Arial"/>
          <w:color w:val="333333"/>
          <w:sz w:val="22"/>
          <w:szCs w:val="22"/>
        </w:rPr>
        <w:t xml:space="preserve">Language preference stored in user profile — persists across sessions</w:t>
      </w:r>
    </w:p>
    <w:p>
      <w:pPr>
        <w:pStyle w:val="ListParagraph"/>
        <w:numPr>
          <w:ilvl w:val="0"/>
          <w:numId w:val="2"/>
        </w:numPr>
        <w:spacing w:before="40" w:after="60"/>
      </w:pPr>
      <w:r>
        <w:rPr>
          <w:rFonts w:ascii="Arial" w:cs="Arial" w:eastAsia="Arial" w:hAnsi="Arial"/>
          <w:color w:val="333333"/>
          <w:sz w:val="22"/>
          <w:szCs w:val="22"/>
        </w:rPr>
        <w:t xml:space="preserve">All system notifications (push, SMS, email) are also sent in the user's preferred language</w:t>
      </w:r>
    </w:p>
    <w:p>
      <w:pPr>
        <w:spacing w:before="140" w:after="0"/>
      </w:pPr>
      <w:r>
        <w:t xml:space="preserve"/>
      </w:r>
    </w:p>
    <w:p>
      <w:pPr>
        <w:spacing w:before="180" w:after="80"/>
      </w:pPr>
      <w:r>
        <w:rPr>
          <w:rFonts w:ascii="Arial" w:cs="Arial" w:eastAsia="Arial" w:hAnsi="Arial"/>
          <w:b/>
          <w:bCs/>
          <w:color w:val="1A6B3C"/>
          <w:sz w:val="22"/>
          <w:szCs w:val="22"/>
        </w:rPr>
        <w:t xml:space="preserve">10 — Emergency Mode for Disaster Areas</w:t>
      </w:r>
    </w:p>
    <w:p>
      <w:pPr>
        <w:spacing w:before="60" w:after="100"/>
      </w:pPr>
      <w:r>
        <w:rPr>
          <w:rFonts w:ascii="Arial" w:cs="Arial" w:eastAsia="Arial" w:hAnsi="Arial"/>
          <w:b w:val="false"/>
          <w:bCs w:val="false"/>
          <w:color w:val="444444"/>
          <w:sz w:val="22"/>
          <w:szCs w:val="22"/>
        </w:rPr>
        <w:t xml:space="preserve">During floods, accidents, or large-scale relief events, a verified admin or NGO coordinator activates Emergency Mode for a specified area and radius. All donors, volunteers, and NGOs within that zone receive simultaneous push and SMS alerts. Emergency posts bypass the normal expiry window and stay active until manually closed.</w:t>
      </w:r>
    </w:p>
    <w:p>
      <w:pPr>
        <w:pStyle w:val="ListParagraph"/>
        <w:numPr>
          <w:ilvl w:val="0"/>
          <w:numId w:val="2"/>
        </w:numPr>
        <w:spacing w:before="40" w:after="60"/>
      </w:pPr>
      <w:r>
        <w:rPr>
          <w:rFonts w:ascii="Arial" w:cs="Arial" w:eastAsia="Arial" w:hAnsi="Arial"/>
          <w:color w:val="333333"/>
          <w:sz w:val="22"/>
          <w:szCs w:val="22"/>
        </w:rPr>
        <w:t xml:space="preserve">WebSocket-powered live dashboard: food pledged, volunteers en route, deliveries completed — updated in real time</w:t>
      </w:r>
    </w:p>
    <w:p>
      <w:pPr>
        <w:pStyle w:val="ListParagraph"/>
        <w:numPr>
          <w:ilvl w:val="0"/>
          <w:numId w:val="2"/>
        </w:numPr>
        <w:spacing w:before="40" w:after="60"/>
      </w:pPr>
      <w:r>
        <w:rPr>
          <w:rFonts w:ascii="Arial" w:cs="Arial" w:eastAsia="Arial" w:hAnsi="Arial"/>
          <w:color w:val="333333"/>
          <w:sz w:val="22"/>
          <w:szCs w:val="22"/>
        </w:rPr>
        <w:t xml:space="preserve">Emergency posts are pinned to the top of every volunteer's feed regardless of distance</w:t>
      </w:r>
    </w:p>
    <w:p>
      <w:pPr>
        <w:pStyle w:val="ListParagraph"/>
        <w:numPr>
          <w:ilvl w:val="0"/>
          <w:numId w:val="2"/>
        </w:numPr>
        <w:spacing w:before="40" w:after="60"/>
      </w:pPr>
      <w:r>
        <w:rPr>
          <w:rFonts w:ascii="Arial" w:cs="Arial" w:eastAsia="Arial" w:hAnsi="Arial"/>
          <w:color w:val="333333"/>
          <w:sz w:val="22"/>
          <w:szCs w:val="22"/>
        </w:rPr>
        <w:t xml:space="preserve">Post-event auto-generated relief report: total kg served, people fed, volunteer count, and event duration</w:t>
      </w:r>
    </w:p>
    <w:p>
      <w:pPr>
        <w:pStyle w:val="ListParagraph"/>
        <w:numPr>
          <w:ilvl w:val="0"/>
          <w:numId w:val="2"/>
        </w:numPr>
        <w:spacing w:before="40" w:after="60"/>
      </w:pPr>
      <w:r>
        <w:rPr>
          <w:rFonts w:ascii="Arial" w:cs="Arial" w:eastAsia="Arial" w:hAnsi="Arial"/>
          <w:color w:val="333333"/>
          <w:sz w:val="22"/>
          <w:szCs w:val="22"/>
        </w:rPr>
        <w:t xml:space="preserve">Only verified admins or approved NGO coordinators can trigger Emergency Mode to prevent misuse</w:t>
      </w:r>
    </w:p>
    <w:p>
      <w:pPr>
        <w:pBdr>
          <w:bottom w:val="single" w:color="1A6B3C" w:sz="4" w:space="1"/>
        </w:pBdr>
        <w:spacing w:before="160" w:after="160"/>
      </w:pPr>
      <w:r>
        <w:t xml:space="preserve"/>
      </w:r>
    </w:p>
    <w:p>
      <w:pPr>
        <w:spacing w:before="320" w:after="160"/>
      </w:pPr>
      <w:r>
        <w:rPr>
          <w:rFonts w:ascii="Arial" w:cs="Arial" w:eastAsia="Arial" w:hAnsi="Arial"/>
          <w:b/>
          <w:bCs/>
          <w:color w:val="1A6B3C"/>
          <w:sz w:val="32"/>
          <w:szCs w:val="32"/>
        </w:rPr>
        <w:t xml:space="preserve">6.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Backend</w:t>
            </w:r>
          </w:p>
        </w:tc>
        <w:tc>
          <w:tcPr>
            <w:tcW w:type="dxa" w:w="736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color w:val="1F2937"/>
                <w:sz w:val="20"/>
                <w:szCs w:val="20"/>
              </w:rPr>
              <w:t xml:space="preserve">Spring Boot 3   |   Spring Security + JWT   |   Spring Data JPA   |   Spring Scheduler   |   Spring Batch   |   Spring WebSocket</w:t>
            </w:r>
          </w:p>
        </w:tc>
      </w:tr>
      <w:tr>
        <w:tc>
          <w:tcPr>
            <w:tcW w:type="dxa" w:w="200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Frontend</w:t>
            </w:r>
          </w:p>
        </w:tc>
        <w:tc>
          <w:tcPr>
            <w:tcW w:type="dxa" w:w="736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color w:val="1F2937"/>
                <w:sz w:val="20"/>
                <w:szCs w:val="20"/>
              </w:rPr>
              <w:t xml:space="preserve">React 18   |   Leaflet.js / MapLibre GL   |   Chart.js   |   Axios   |   React PWA   |   i18next (multilingual)</w:t>
            </w:r>
          </w:p>
        </w:tc>
      </w:tr>
      <w:tr>
        <w:tc>
          <w:tcPr>
            <w:tcW w:type="dxa" w:w="200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Database</w:t>
            </w:r>
          </w:p>
        </w:tc>
        <w:tc>
          <w:tcPr>
            <w:tcW w:type="dxa" w:w="736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color w:val="1F2937"/>
                <w:sz w:val="20"/>
                <w:szCs w:val="20"/>
              </w:rPr>
              <w:t xml:space="preserve">PostgreSQL + PostGIS   |   Redis (post locking + sessions)</w:t>
            </w:r>
          </w:p>
        </w:tc>
      </w:tr>
      <w:tr>
        <w:tc>
          <w:tcPr>
            <w:tcW w:type="dxa" w:w="200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External</w:t>
            </w:r>
          </w:p>
        </w:tc>
        <w:tc>
          <w:tcPr>
            <w:tcW w:type="dxa" w:w="736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color w:val="1F2937"/>
                <w:sz w:val="20"/>
                <w:szCs w:val="20"/>
              </w:rPr>
              <w:t xml:space="preserve">Firebase FCM   |   Twilio SMS   |   Cloudinary (image verification)   |   OSRM Routing API   |   OpenStreetMap</w:t>
            </w:r>
          </w:p>
        </w:tc>
      </w:tr>
      <w:tr>
        <w:tc>
          <w:tcPr>
            <w:tcW w:type="dxa" w:w="200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Documents</w:t>
            </w:r>
          </w:p>
        </w:tc>
        <w:tc>
          <w:tcPr>
            <w:tcW w:type="dxa" w:w="736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color w:val="1F2937"/>
                <w:sz w:val="20"/>
                <w:szCs w:val="20"/>
              </w:rPr>
              <w:t xml:space="preserve">iText PDF (receipts, relief reports)</w:t>
            </w:r>
          </w:p>
        </w:tc>
      </w:tr>
      <w:tr>
        <w:tc>
          <w:tcPr>
            <w:tcW w:type="dxa" w:w="200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vAlign w:val="center"/>
          </w:tcPr>
          <w:p>
            <w:r>
              <w:rPr>
                <w:rFonts w:ascii="Arial" w:cs="Arial" w:eastAsia="Arial" w:hAnsi="Arial"/>
                <w:b/>
                <w:bCs/>
                <w:color w:val="FFFFFF"/>
                <w:sz w:val="20"/>
                <w:szCs w:val="20"/>
              </w:rPr>
              <w:t xml:space="preserve">DevOps</w:t>
            </w:r>
          </w:p>
        </w:tc>
        <w:tc>
          <w:tcPr>
            <w:tcW w:type="dxa" w:w="736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r>
              <w:rPr>
                <w:rFonts w:ascii="Arial" w:cs="Arial" w:eastAsia="Arial" w:hAnsi="Arial"/>
                <w:color w:val="1F2937"/>
                <w:sz w:val="20"/>
                <w:szCs w:val="20"/>
              </w:rPr>
              <w:t xml:space="preserve">Maven   |   Docker   |   GitHub Actions CI/CD   |   Railway / Render (free deployment)</w:t>
            </w:r>
          </w:p>
        </w:tc>
      </w:tr>
    </w:tbl>
    <w:p>
      <w:pPr>
        <w:pBdr>
          <w:bottom w:val="single" w:color="1A6B3C" w:sz="4" w:space="1"/>
        </w:pBdr>
        <w:spacing w:before="160" w:after="160"/>
      </w:pPr>
      <w:r>
        <w:t xml:space="preserve"/>
      </w:r>
    </w:p>
    <w:p>
      <w:pPr>
        <w:spacing w:before="320" w:after="160"/>
      </w:pPr>
      <w:r>
        <w:rPr>
          <w:rFonts w:ascii="Arial" w:cs="Arial" w:eastAsia="Arial" w:hAnsi="Arial"/>
          <w:b/>
          <w:bCs/>
          <w:color w:val="1A6B3C"/>
          <w:sz w:val="32"/>
          <w:szCs w:val="32"/>
        </w:rPr>
        <w:t xml:space="preserve">7. Core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696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40"/>
            </w:tcMar>
          </w:tcPr>
          <w:p>
            <w:r>
              <w:rPr>
                <w:rFonts w:ascii="Arial" w:cs="Arial" w:eastAsia="Arial" w:hAnsi="Arial"/>
                <w:b/>
                <w:bCs/>
                <w:color w:val="FFFFFF"/>
                <w:sz w:val="20"/>
                <w:szCs w:val="20"/>
              </w:rPr>
              <w:t xml:space="preserve">Key Columns</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Courier New" w:cs="Courier New" w:eastAsia="Courier New" w:hAnsi="Courier New"/>
                <w:b/>
                <w:bCs/>
                <w:color w:val="1A6B3C"/>
                <w:sz w:val="19"/>
                <w:szCs w:val="19"/>
              </w:rPr>
              <w:t xml:space="preserve">users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444444"/>
                <w:sz w:val="18"/>
                <w:szCs w:val="18"/>
              </w:rPr>
              <w:t xml:space="preserve">id, name, role (DONOR/VOLUNTEER/NGO/ADMIN), geo_point, phone, verified, transport_type, capacity_kg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A6B3C"/>
                <w:sz w:val="19"/>
                <w:szCs w:val="19"/>
              </w:rPr>
              <w:t xml:space="preserve">food_posts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444444"/>
                <w:sz w:val="18"/>
                <w:szCs w:val="18"/>
              </w:rPr>
              <w:t xml:space="preserve">id, donor_id (FK), food_type, quantity_kg, cooked_at, safe_until, photo_url, pickup_window, status, geo_point, is_emergency</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Courier New" w:cs="Courier New" w:eastAsia="Courier New" w:hAnsi="Courier New"/>
                <w:b/>
                <w:bCs/>
                <w:color w:val="1A6B3C"/>
                <w:sz w:val="19"/>
                <w:szCs w:val="19"/>
              </w:rPr>
              <w:t xml:space="preserve">claims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444444"/>
                <w:sz w:val="18"/>
                <w:szCs w:val="18"/>
              </w:rPr>
              <w:t xml:space="preserve">id, post_id (FK), volunteer_id (FK), batch_id, claimed_at, picked_up_at, delivered_at, quantity_rescued_kg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A6B3C"/>
                <w:sz w:val="19"/>
                <w:szCs w:val="19"/>
              </w:rPr>
              <w:t xml:space="preserve">batch_routes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444444"/>
                <w:sz w:val="18"/>
                <w:szCs w:val="18"/>
              </w:rPr>
              <w:t xml:space="preserve">id, volunteer_id (FK), post_ids[], total_capacity_kg, route_geojson, status, started_at, completed_at</w:t>
            </w:r>
          </w:p>
        </w:tc>
      </w:tr>
      <w:tr>
        <w:tc>
          <w:tcPr>
            <w:tcW w:type="dxa" w:w="2400"/>
            <w:tcBorders>
              <w:top w:val="single" w:color="CCCCCC" w:sz="1"/>
              <w:left w:val="single" w:color="CCCCCC" w:sz="1"/>
              <w:bottom w:val="single" w:color="CCCCCC" w:sz="1"/>
              <w:right w:val="single" w:color="CCCCCC" w:sz="1"/>
            </w:tcBorders>
            <w:shd w:fill="E8F5EE" w:val="clear"/>
            <w:tcMar>
              <w:top w:type="dxa" w:w="80"/>
              <w:left w:type="dxa" w:w="140"/>
              <w:bottom w:type="dxa" w:w="80"/>
              <w:right w:type="dxa" w:w="140"/>
            </w:tcMar>
          </w:tcPr>
          <w:p>
            <w:r>
              <w:rPr>
                <w:rFonts w:ascii="Courier New" w:cs="Courier New" w:eastAsia="Courier New" w:hAnsi="Courier New"/>
                <w:b/>
                <w:bCs/>
                <w:color w:val="1A6B3C"/>
                <w:sz w:val="19"/>
                <w:szCs w:val="19"/>
              </w:rPr>
              <w:t xml:space="preserve">unclaimed_log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444444"/>
                <w:sz w:val="18"/>
                <w:szCs w:val="18"/>
              </w:rPr>
              <w:t xml:space="preserve">id, post_id (FK), donor_id (FK), quantity_kg, food_type, zone, expired_at, inferred_waste_kg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A6B3C"/>
                <w:sz w:val="19"/>
                <w:szCs w:val="19"/>
              </w:rPr>
              <w:t xml:space="preserve">impact_log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444444"/>
                <w:sz w:val="18"/>
                <w:szCs w:val="18"/>
              </w:rPr>
              <w:t xml:space="preserve">id, donor_id (FK), meals_count, kg_rescued, co2_saved_kg, date</w:t>
            </w:r>
          </w:p>
        </w:tc>
      </w:tr>
    </w:tbl>
    <w:p>
      <w:pPr>
        <w:pBdr>
          <w:bottom w:val="single" w:color="1A6B3C" w:sz="4" w:space="1"/>
        </w:pBdr>
        <w:spacing w:before="160" w:after="160"/>
      </w:pPr>
      <w:r>
        <w:t xml:space="preserve"/>
      </w:r>
    </w:p>
    <w:p>
      <w:pPr>
        <w:spacing w:before="320" w:after="160"/>
      </w:pPr>
      <w:r>
        <w:rPr>
          <w:rFonts w:ascii="Arial" w:cs="Arial" w:eastAsia="Arial" w:hAnsi="Arial"/>
          <w:b/>
          <w:bCs/>
          <w:color w:val="1A6B3C"/>
          <w:sz w:val="32"/>
          <w:szCs w:val="32"/>
        </w:rPr>
        <w:t xml:space="preserve">8. Expected Impact</w:t>
      </w:r>
    </w:p>
    <w:p>
      <w:pPr>
        <w:pStyle w:val="ListParagraph"/>
        <w:numPr>
          <w:ilvl w:val="0"/>
          <w:numId w:val="2"/>
        </w:numPr>
        <w:spacing w:before="40" w:after="60"/>
      </w:pPr>
      <w:r>
        <w:rPr>
          <w:rFonts w:ascii="Arial" w:cs="Arial" w:eastAsia="Arial" w:hAnsi="Arial"/>
          <w:color w:val="333333"/>
          <w:sz w:val="22"/>
          <w:szCs w:val="22"/>
        </w:rPr>
        <w:t xml:space="preserve">Reduces food waste at the source by connecting donors to receivers within a 2-hour safety window</w:t>
      </w:r>
    </w:p>
    <w:p>
      <w:pPr>
        <w:pStyle w:val="ListParagraph"/>
        <w:numPr>
          <w:ilvl w:val="0"/>
          <w:numId w:val="2"/>
        </w:numPr>
        <w:spacing w:before="40" w:after="60"/>
      </w:pPr>
      <w:r>
        <w:rPr>
          <w:rFonts w:ascii="Arial" w:cs="Arial" w:eastAsia="Arial" w:hAnsi="Arial"/>
          <w:color w:val="333333"/>
          <w:sz w:val="22"/>
          <w:szCs w:val="22"/>
        </w:rPr>
        <w:t xml:space="preserve">Maximises volunteer efficiency — smart batch routing means fewer trips rescue more food including small donors</w:t>
      </w:r>
    </w:p>
    <w:p>
      <w:pPr>
        <w:pStyle w:val="ListParagraph"/>
        <w:numPr>
          <w:ilvl w:val="0"/>
          <w:numId w:val="2"/>
        </w:numPr>
        <w:spacing w:before="40" w:after="60"/>
      </w:pPr>
      <w:r>
        <w:rPr>
          <w:rFonts w:ascii="Arial" w:cs="Arial" w:eastAsia="Arial" w:hAnsi="Arial"/>
          <w:color w:val="333333"/>
          <w:sz w:val="22"/>
          <w:szCs w:val="22"/>
        </w:rPr>
        <w:t xml:space="preserve">AI demand prediction ensures NGOs are prepared before food shortages occur in a zone</w:t>
      </w:r>
    </w:p>
    <w:p>
      <w:pPr>
        <w:pStyle w:val="ListParagraph"/>
        <w:numPr>
          <w:ilvl w:val="0"/>
          <w:numId w:val="2"/>
        </w:numPr>
        <w:spacing w:before="40" w:after="60"/>
      </w:pPr>
      <w:r>
        <w:rPr>
          <w:rFonts w:ascii="Arial" w:cs="Arial" w:eastAsia="Arial" w:hAnsi="Arial"/>
          <w:color w:val="333333"/>
          <w:sz w:val="22"/>
          <w:szCs w:val="22"/>
        </w:rPr>
        <w:t xml:space="preserve">Expiry-based priority system ensures the most at-risk food is rescued first, minimising actual waste</w:t>
      </w:r>
    </w:p>
    <w:p>
      <w:pPr>
        <w:pStyle w:val="ListParagraph"/>
        <w:numPr>
          <w:ilvl w:val="0"/>
          <w:numId w:val="2"/>
        </w:numPr>
        <w:spacing w:before="40" w:after="60"/>
      </w:pPr>
      <w:r>
        <w:rPr>
          <w:rFonts w:ascii="Arial" w:cs="Arial" w:eastAsia="Arial" w:hAnsi="Arial"/>
          <w:color w:val="333333"/>
          <w:sz w:val="22"/>
          <w:szCs w:val="22"/>
        </w:rPr>
        <w:t xml:space="preserve">Gamification drives long-term volunteer and donor retention beyond one-time participation</w:t>
      </w:r>
    </w:p>
    <w:p>
      <w:pPr>
        <w:pStyle w:val="ListParagraph"/>
        <w:numPr>
          <w:ilvl w:val="0"/>
          <w:numId w:val="2"/>
        </w:numPr>
        <w:spacing w:before="40" w:after="60"/>
      </w:pPr>
      <w:r>
        <w:rPr>
          <w:rFonts w:ascii="Arial" w:cs="Arial" w:eastAsia="Arial" w:hAnsi="Arial"/>
          <w:color w:val="333333"/>
          <w:sz w:val="22"/>
          <w:szCs w:val="22"/>
        </w:rPr>
        <w:t xml:space="preserve">Multi-language support removes literacy barriers for small vendors, dhaba owners, and rural volunteers</w:t>
      </w:r>
    </w:p>
    <w:p>
      <w:pPr>
        <w:pStyle w:val="ListParagraph"/>
        <w:numPr>
          <w:ilvl w:val="0"/>
          <w:numId w:val="2"/>
        </w:numPr>
        <w:spacing w:before="40" w:after="60"/>
      </w:pPr>
      <w:r>
        <w:rPr>
          <w:rFonts w:ascii="Arial" w:cs="Arial" w:eastAsia="Arial" w:hAnsi="Arial"/>
          <w:color w:val="333333"/>
          <w:sz w:val="22"/>
          <w:szCs w:val="22"/>
        </w:rPr>
        <w:t xml:space="preserve">Generates honest, automatic city-level waste intelligence without relying on any self-reporting</w:t>
      </w:r>
    </w:p>
    <w:p>
      <w:pPr>
        <w:pStyle w:val="ListParagraph"/>
        <w:numPr>
          <w:ilvl w:val="0"/>
          <w:numId w:val="2"/>
        </w:numPr>
        <w:spacing w:before="40" w:after="60"/>
      </w:pPr>
      <w:r>
        <w:rPr>
          <w:rFonts w:ascii="Arial" w:cs="Arial" w:eastAsia="Arial" w:hAnsi="Arial"/>
          <w:color w:val="333333"/>
          <w:sz w:val="22"/>
          <w:szCs w:val="22"/>
        </w:rPr>
        <w:t xml:space="preserve">Provides emergency mass-coordination capability that NGOs currently completely lack</w:t>
      </w:r>
    </w:p>
    <w:p>
      <w:pPr>
        <w:pStyle w:val="ListParagraph"/>
        <w:numPr>
          <w:ilvl w:val="0"/>
          <w:numId w:val="2"/>
        </w:numPr>
        <w:spacing w:before="40" w:after="60"/>
      </w:pPr>
      <w:r>
        <w:rPr>
          <w:rFonts w:ascii="Arial" w:cs="Arial" w:eastAsia="Arial" w:hAnsi="Arial"/>
          <w:color w:val="333333"/>
          <w:sz w:val="22"/>
          <w:szCs w:val="22"/>
        </w:rPr>
        <w:t xml:space="preserve">Creates a public food security dataset that researchers, journalists, and policymakers can cite</w:t>
      </w:r>
    </w:p>
    <w:p>
      <w:pPr>
        <w:pBdr>
          <w:bottom w:val="single" w:color="1A6B3C" w:sz="4" w:space="1"/>
        </w:pBdr>
        <w:spacing w:before="160" w:after="160"/>
      </w:pPr>
      <w:r>
        <w:t xml:space="preserve"/>
      </w:r>
    </w:p>
    <w:p>
      <w:pPr>
        <w:spacing w:before="320" w:after="160"/>
      </w:pPr>
      <w:r>
        <w:rPr>
          <w:rFonts w:ascii="Arial" w:cs="Arial" w:eastAsia="Arial" w:hAnsi="Arial"/>
          <w:b/>
          <w:bCs/>
          <w:color w:val="1A6B3C"/>
          <w:sz w:val="32"/>
          <w:szCs w:val="32"/>
        </w:rPr>
        <w:t xml:space="preserve">9. Conclusion</w:t>
      </w:r>
    </w:p>
    <w:p>
      <w:pPr>
        <w:spacing w:before="60" w:after="100"/>
      </w:pPr>
      <w:r>
        <w:rPr>
          <w:rFonts w:ascii="Arial" w:cs="Arial" w:eastAsia="Arial" w:hAnsi="Arial"/>
          <w:b w:val="false"/>
          <w:bCs w:val="false"/>
          <w:color w:val="333333"/>
          <w:sz w:val="22"/>
          <w:szCs w:val="22"/>
        </w:rPr>
        <w:t xml:space="preserve">The Surplus Food Rescue Network is not a generic food rescue app. It is a logistics intelligence platform built around the specific, documented failures that prevent food from reaching people who need it — unsafe donations, inefficient volunteer trips, uninformed donors, and broken links between government schemes and community needs.</w:t>
      </w:r>
    </w:p>
    <w:p>
      <w:pPr>
        <w:spacing w:before="80" w:after="0"/>
      </w:pPr>
      <w:r>
        <w:t xml:space="preserve"/>
      </w:r>
    </w:p>
    <w:p>
      <w:pPr>
        <w:spacing w:before="60" w:after="100"/>
      </w:pPr>
      <w:r>
        <w:rPr>
          <w:rFonts w:ascii="Arial" w:cs="Arial" w:eastAsia="Arial" w:hAnsi="Arial"/>
          <w:b w:val="false"/>
          <w:bCs w:val="false"/>
          <w:color w:val="444444"/>
          <w:sz w:val="22"/>
          <w:szCs w:val="22"/>
        </w:rPr>
        <w:t xml:space="preserve">Each feature in this project solves a real, named operational failure rather than adding novelty for its own sake. The result is a platform that is deployable, NGO-partnerable, government-compatible, and technically substantial — demonstrating advanced Java full-stack skills across geospatial queries, real-time WebSocket coordination, batch scheduling, and automated document generation.</w:t>
      </w:r>
    </w:p>
    <w:p>
      <w:pPr>
        <w:spacing w:before="80" w:after="0"/>
      </w:pPr>
      <w:r>
        <w:t xml:space="preserve"/>
      </w:r>
    </w:p>
    <w:p>
      <w:pPr>
        <w:spacing w:before="60" w:after="100"/>
      </w:pPr>
      <w:r>
        <w:rPr>
          <w:rFonts w:ascii="Arial" w:cs="Arial" w:eastAsia="Arial" w:hAnsi="Arial"/>
          <w:b/>
          <w:bCs/>
          <w:color w:val="333333"/>
          <w:sz w:val="22"/>
          <w:szCs w:val="22"/>
        </w:rPr>
        <w:t xml:space="preserve">This project is ready to become live civic infrastructure with a single NGO or government partnership.</w:t>
      </w:r>
    </w:p>
    <w:p>
      <w:pPr>
        <w:spacing w:before="200" w:after="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Java Full Stack Project  |  Page </w:t>
    </w:r>
    <w:fldSimple w:instr="PAGE">
      <w:r>
        <w:rPr>
          <w:rFonts w:ascii="Arial" w:cs="Arial" w:eastAsia="Arial" w:hAnsi="Arial"/>
          <w:color w:val="888888"/>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4" w:space="4"/>
      </w:pBdr>
    </w:pPr>
    <w:r>
      <w:rPr>
        <w:rFonts w:ascii="Arial" w:cs="Arial" w:eastAsia="Arial" w:hAnsi="Arial"/>
        <w:b/>
        <w:bCs/>
        <w:color w:val="1A6B3C"/>
        <w:sz w:val="18"/>
        <w:szCs w:val="18"/>
      </w:rPr>
      <w:t xml:space="preserve">Surplus Food Rescue Network  </w:t>
    </w:r>
    <w:r>
      <w:rPr>
        <w:rFonts w:ascii="Arial" w:cs="Arial" w:eastAsia="Arial" w:hAnsi="Arial"/>
        <w:color w:val="888888"/>
        <w:sz w:val="18"/>
        <w:szCs w:val="18"/>
      </w:rPr>
      <w:t xml:space="preserve">| Project Abstract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2026-03-22T12:41:34.862Z</dcterms:created>
  <dcterms:modified xsi:type="dcterms:W3CDTF">2026-03-22T12:41:34.862Z</dcterms:modified>
</cp:coreProperties>
</file>

<file path=docProps/custom.xml><?xml version="1.0" encoding="utf-8"?>
<Properties xmlns="http://schemas.openxmlformats.org/officeDocument/2006/custom-properties" xmlns:vt="http://schemas.openxmlformats.org/officeDocument/2006/docPropsVTypes"/>
</file>