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4C33" w14:textId="2AFFF353" w:rsidR="00E12CE6" w:rsidRDefault="00462B72" w:rsidP="00462B72">
      <w:pPr>
        <w:jc w:val="center"/>
        <w:rPr>
          <w:sz w:val="36"/>
          <w:szCs w:val="36"/>
        </w:rPr>
      </w:pPr>
      <w:r w:rsidRPr="00462B72">
        <w:rPr>
          <w:sz w:val="36"/>
          <w:szCs w:val="36"/>
        </w:rPr>
        <w:t>Отчёт</w:t>
      </w:r>
      <w:r>
        <w:rPr>
          <w:sz w:val="36"/>
          <w:szCs w:val="36"/>
        </w:rPr>
        <w:t xml:space="preserve"> о проделанной работе</w:t>
      </w:r>
    </w:p>
    <w:p w14:paraId="47034EC5" w14:textId="41984EC5" w:rsidR="00462B72" w:rsidRDefault="00462B72" w:rsidP="00462B7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A</w:t>
      </w:r>
    </w:p>
    <w:p w14:paraId="2E45AA05" w14:textId="18476755" w:rsidR="00462B72" w:rsidRDefault="00462B72" w:rsidP="00462B7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 ходе решения модуля </w:t>
      </w:r>
      <w:r>
        <w:rPr>
          <w:sz w:val="24"/>
          <w:szCs w:val="24"/>
          <w:lang w:val="en-US"/>
        </w:rPr>
        <w:t>A</w:t>
      </w:r>
      <w:r w:rsidRPr="00462B72">
        <w:rPr>
          <w:sz w:val="24"/>
          <w:szCs w:val="24"/>
        </w:rPr>
        <w:t xml:space="preserve"> </w:t>
      </w:r>
      <w:r>
        <w:rPr>
          <w:sz w:val="24"/>
          <w:szCs w:val="24"/>
        </w:rPr>
        <w:t>удалось выполнить следующие задания</w:t>
      </w:r>
      <w:r w:rsidRPr="00462B72">
        <w:rPr>
          <w:sz w:val="24"/>
          <w:szCs w:val="24"/>
        </w:rPr>
        <w:t>:</w:t>
      </w:r>
    </w:p>
    <w:p w14:paraId="6A002C51" w14:textId="2D2EF454" w:rsidR="00462B72" w:rsidRPr="00462B72" w:rsidRDefault="00462B72" w:rsidP="00462B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Загрузить данные из </w:t>
      </w:r>
      <w:r>
        <w:rPr>
          <w:sz w:val="24"/>
          <w:szCs w:val="24"/>
          <w:lang w:val="en-US"/>
        </w:rPr>
        <w:t>tsv</w:t>
      </w:r>
      <w:r w:rsidRPr="00462B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файлов в </w:t>
      </w:r>
      <w:r>
        <w:rPr>
          <w:sz w:val="24"/>
          <w:szCs w:val="24"/>
          <w:lang w:val="en-US"/>
        </w:rPr>
        <w:t>pandas</w:t>
      </w:r>
      <w:r w:rsidRPr="00462B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DataFrames</w:t>
      </w:r>
    </w:p>
    <w:p w14:paraId="7D6017A6" w14:textId="6133CE02" w:rsidR="00462B72" w:rsidRDefault="00462B72" w:rsidP="00462B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Выполнить объединение данных</w:t>
      </w:r>
    </w:p>
    <w:p w14:paraId="3BFA5F8F" w14:textId="44D4540D" w:rsidR="00462B72" w:rsidRDefault="00462B72" w:rsidP="00462B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Выполнить кластеризацию данных</w:t>
      </w:r>
    </w:p>
    <w:p w14:paraId="20A95E47" w14:textId="06520C9F" w:rsidR="00462B72" w:rsidRDefault="00462B72" w:rsidP="00462B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Создать функции для выявления дополнительных атрибутов (загруженность относительно максимальной</w:t>
      </w:r>
      <w:r w:rsidRPr="00462B72">
        <w:rPr>
          <w:sz w:val="24"/>
          <w:szCs w:val="24"/>
        </w:rPr>
        <w:t xml:space="preserve">, </w:t>
      </w:r>
      <w:r>
        <w:rPr>
          <w:sz w:val="24"/>
          <w:szCs w:val="24"/>
        </w:rPr>
        <w:t>продолжительность поездки</w:t>
      </w:r>
      <w:r w:rsidRPr="00462B72">
        <w:rPr>
          <w:sz w:val="24"/>
          <w:szCs w:val="24"/>
        </w:rPr>
        <w:t>,</w:t>
      </w:r>
      <w:r>
        <w:rPr>
          <w:sz w:val="24"/>
          <w:szCs w:val="24"/>
        </w:rPr>
        <w:t xml:space="preserve"> топ загруженных станций)</w:t>
      </w:r>
    </w:p>
    <w:p w14:paraId="14BAD6BA" w14:textId="269BEA77" w:rsidR="00462B72" w:rsidRDefault="00462B72" w:rsidP="00462B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Визуализировать распределения числовых данных и провести тест Шапиро для каждого числового атрибута</w:t>
      </w:r>
    </w:p>
    <w:p w14:paraId="467EAB3A" w14:textId="3AD2FF50" w:rsidR="00462B72" w:rsidRDefault="00462B72" w:rsidP="00462B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Выявить типы распределения</w:t>
      </w:r>
    </w:p>
    <w:p w14:paraId="4B997987" w14:textId="58CD6B7C" w:rsidR="00462B72" w:rsidRDefault="00462B72" w:rsidP="00462B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Выявить признаки с пропущенными значениями</w:t>
      </w:r>
    </w:p>
    <w:p w14:paraId="5BA1584D" w14:textId="687D8185" w:rsidR="00462B72" w:rsidRPr="00462B72" w:rsidRDefault="00462B72" w:rsidP="00462B72">
      <w:pPr>
        <w:pStyle w:val="a3"/>
        <w:numPr>
          <w:ilvl w:val="0"/>
          <w:numId w:val="1"/>
        </w:numPr>
        <w:rPr>
          <w:sz w:val="20"/>
          <w:szCs w:val="20"/>
        </w:rPr>
      </w:pPr>
      <w:r w:rsidRPr="00462B72">
        <w:rPr>
          <w:sz w:val="28"/>
          <w:szCs w:val="28"/>
        </w:rPr>
        <w:t>Модуль</w:t>
      </w:r>
      <w:r>
        <w:rPr>
          <w:sz w:val="28"/>
          <w:szCs w:val="28"/>
        </w:rPr>
        <w:t xml:space="preserve"> Б</w:t>
      </w:r>
    </w:p>
    <w:p w14:paraId="31DEA754" w14:textId="2958C418" w:rsidR="00462B72" w:rsidRDefault="00462B72" w:rsidP="00462B72">
      <w:pPr>
        <w:pStyle w:val="a3"/>
        <w:rPr>
          <w:sz w:val="24"/>
          <w:szCs w:val="24"/>
        </w:rPr>
      </w:pPr>
      <w:r>
        <w:rPr>
          <w:sz w:val="24"/>
          <w:szCs w:val="24"/>
        </w:rPr>
        <w:t>В ходе решения модуля Б удалось выполнить следующие задания</w:t>
      </w:r>
      <w:r w:rsidRPr="00462B72">
        <w:rPr>
          <w:sz w:val="24"/>
          <w:szCs w:val="24"/>
        </w:rPr>
        <w:t>:</w:t>
      </w:r>
    </w:p>
    <w:p w14:paraId="4D6786A3" w14:textId="7FF7F6B4" w:rsidR="00462B72" w:rsidRDefault="00462B72" w:rsidP="00462B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Написать </w:t>
      </w:r>
      <w:r>
        <w:rPr>
          <w:sz w:val="24"/>
          <w:szCs w:val="24"/>
          <w:lang w:val="en-US"/>
        </w:rPr>
        <w:t>SQL</w:t>
      </w:r>
      <w:r w:rsidRPr="00462B72">
        <w:rPr>
          <w:sz w:val="24"/>
          <w:szCs w:val="24"/>
        </w:rPr>
        <w:t>-</w:t>
      </w:r>
      <w:r>
        <w:rPr>
          <w:sz w:val="24"/>
          <w:szCs w:val="24"/>
        </w:rPr>
        <w:t>запросы для загрузки данных в базу данных</w:t>
      </w:r>
      <w:r w:rsidRPr="00462B72">
        <w:rPr>
          <w:sz w:val="24"/>
          <w:szCs w:val="24"/>
        </w:rPr>
        <w:t>,</w:t>
      </w:r>
      <w:r>
        <w:rPr>
          <w:sz w:val="24"/>
          <w:szCs w:val="24"/>
        </w:rPr>
        <w:t xml:space="preserve"> получения загруженности относительно максимальной</w:t>
      </w:r>
      <w:r w:rsidRPr="00462B72">
        <w:rPr>
          <w:sz w:val="24"/>
          <w:szCs w:val="24"/>
        </w:rPr>
        <w:t xml:space="preserve">, </w:t>
      </w:r>
      <w:r>
        <w:rPr>
          <w:sz w:val="24"/>
          <w:szCs w:val="24"/>
        </w:rPr>
        <w:t>получения топа самых загруженных станций</w:t>
      </w:r>
    </w:p>
    <w:p w14:paraId="66C0471B" w14:textId="55060C66" w:rsidR="00462B72" w:rsidRPr="00462B72" w:rsidRDefault="00462B72" w:rsidP="00462B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Разработать интерактивный дашборд в </w:t>
      </w:r>
      <w:r>
        <w:rPr>
          <w:sz w:val="24"/>
          <w:szCs w:val="24"/>
          <w:lang w:val="en-US"/>
        </w:rPr>
        <w:t>Power</w:t>
      </w:r>
      <w:r w:rsidRPr="00462B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</w:t>
      </w:r>
    </w:p>
    <w:sectPr w:rsidR="00462B72" w:rsidRPr="00462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5898"/>
    <w:multiLevelType w:val="hybridMultilevel"/>
    <w:tmpl w:val="20B2B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DA6A60"/>
    <w:multiLevelType w:val="hybridMultilevel"/>
    <w:tmpl w:val="3BDCF992"/>
    <w:lvl w:ilvl="0" w:tplc="058AD1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D6"/>
    <w:rsid w:val="00462B72"/>
    <w:rsid w:val="009E65D6"/>
    <w:rsid w:val="00E1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BAE5"/>
  <w15:chartTrackingRefBased/>
  <w15:docId w15:val="{FF71818A-97EA-4DCC-8426-E110EB78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2025-01-19T01:41:00Z</dcterms:created>
  <dcterms:modified xsi:type="dcterms:W3CDTF">2025-01-19T01:51:00Z</dcterms:modified>
</cp:coreProperties>
</file>