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5"/>
          <w:sz w:val="28"/>
        </w:rPr>
        <w:t xml:space="preserve">Лабораторная работа </w:t>
      </w:r>
      <w:r>
        <w:rPr>
          <w:rFonts w:ascii="Times New Roman" w:hAnsi="Times New Roman"/>
          <w:sz w:val="28"/>
        </w:rPr>
        <w:t>№3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работы:</w:t>
      </w:r>
      <w:r>
        <w:rPr>
          <w:rFonts w:cs="Times New Roman" w:ascii="Times New Roman" w:hAnsi="Times New Roman"/>
          <w:sz w:val="28"/>
        </w:rPr>
        <w:t xml:space="preserve"> изучить и научится использовать простые Java-скрипты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На странице располагаем поле для email и кнопку, при нажании на которую вызываем функцию проверки правильности email.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Так же вставляем пустой блок, в который будем потом выводить ответ.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конце вставляем параграф, при двойном нажатии на который вызывается функция, меняющая цвет фона на желтый.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Фукнция email() принимает строку и смотрит совпадает почта с маской или нет. Потом в пустой блок выводим правильный адрес или нет с помощью innerHTML.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60325</wp:posOffset>
            </wp:positionH>
            <wp:positionV relativeFrom="paragraph">
              <wp:posOffset>130175</wp:posOffset>
            </wp:positionV>
            <wp:extent cx="3919855" cy="677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-34290</wp:posOffset>
            </wp:positionH>
            <wp:positionV relativeFrom="paragraph">
              <wp:posOffset>33655</wp:posOffset>
            </wp:positionV>
            <wp:extent cx="3894455" cy="846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-33655</wp:posOffset>
            </wp:positionH>
            <wp:positionV relativeFrom="paragraph">
              <wp:posOffset>635</wp:posOffset>
            </wp:positionV>
            <wp:extent cx="3937000" cy="821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ab/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По итогу выполнения данной работы я рассмотрел и усвоил работу javascript файлов и как они взаимодействуют с html страницой.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Код</w:t>
      </w:r>
      <w:r>
        <w:rPr>
          <w:rFonts w:cs="Times New Roman" w:ascii="Times New Roman" w:hAnsi="Times New Roman"/>
          <w:sz w:val="28"/>
          <w:lang w:val="en-US"/>
        </w:rPr>
        <w:t xml:space="preserve"> HTML-</w:t>
      </w:r>
      <w:r>
        <w:rPr>
          <w:rFonts w:cs="Times New Roman" w:ascii="Times New Roman" w:hAnsi="Times New Roman"/>
          <w:sz w:val="28"/>
        </w:rPr>
        <w:t>файла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&lt;title&gt;Лаба 3&lt;/title&gt;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&lt;script src="script.js"&gt;&lt;/script&gt;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&lt;form name="mailCheck" class="all_center"&gt;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&lt;input type="email" name="family" placeholder="example@gmail.com"&gt;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&lt;input id="b" type="button" value="Проверить" onclick="email(mailCheck.family);"&gt;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&lt;div id="result"&gt;&lt;/div&gt;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&lt;/form&gt;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&lt;p ondblclick="color();"&gt; Дважды щелкните в этом поле для изменения цвета фона&lt;/p&gt;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&lt;/html&gt;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szCs w:val="16"/>
        </w:rPr>
        <w:t>Код</w:t>
      </w:r>
      <w:r>
        <w:rPr>
          <w:rFonts w:cs="Times New Roman" w:ascii="Times New Roman" w:hAnsi="Times New Roman"/>
          <w:sz w:val="28"/>
          <w:szCs w:val="16"/>
          <w:lang w:val="en-US"/>
        </w:rPr>
        <w:t xml:space="preserve"> JS-</w:t>
      </w:r>
      <w:r>
        <w:rPr>
          <w:rFonts w:cs="Times New Roman" w:ascii="Times New Roman" w:hAnsi="Times New Roman"/>
          <w:sz w:val="28"/>
          <w:szCs w:val="16"/>
        </w:rPr>
        <w:t>файла</w:t>
      </w:r>
      <w:r>
        <w:rPr>
          <w:rFonts w:cs="Times New Roman" w:ascii="Times New Roman" w:hAnsi="Times New Roman"/>
          <w:sz w:val="28"/>
          <w:szCs w:val="16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function email(elem)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let mail = new String(elem.value);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if (mail.match(/^[^\s@]+@[^\s@]+\.[^\s@]+$/))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document.getElementById("result").innerHTML = "Адрес правильный";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return;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document.getElementById("result").innerHTML = "Адрес неверный";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let flag = 0;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function show_information() { alert("Дунаев В.Е. Группа ИКПИ-11 Практическая №4"); 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function color()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if(flag == 0)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document.body.style.backgroundColor = "#fff700";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flag = 1;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} else{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document.body.style.backgroundColor = 'white';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flag = 0;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sectPr>
      <w:footerReference w:type="default" r:id="rId5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Application>LibreOffice/7.6.3.2$Linux_X86_64 LibreOffice_project/60$Build-2</Application>
  <AppVersion>15.0000</AppVersion>
  <Pages>5</Pages>
  <Words>261</Words>
  <Characters>1950</Characters>
  <CharactersWithSpaces>2288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2023-11-22T11:12:46Z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