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D874" w14:textId="57AFE0D2" w:rsidR="009D7CE6" w:rsidRDefault="00682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80660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806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806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066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Язык гипертекстовой разметки</w:t>
      </w:r>
      <w:r w:rsidRPr="00806600">
        <w:rPr>
          <w:rFonts w:ascii="Times New Roman" w:hAnsi="Times New Roman" w:cs="Times New Roman"/>
          <w:sz w:val="28"/>
          <w:szCs w:val="28"/>
        </w:rPr>
        <w:t>)</w:t>
      </w:r>
      <w:r w:rsidR="00806600" w:rsidRPr="00806600">
        <w:rPr>
          <w:rFonts w:ascii="Times New Roman" w:hAnsi="Times New Roman" w:cs="Times New Roman"/>
          <w:sz w:val="28"/>
          <w:szCs w:val="28"/>
        </w:rPr>
        <w:t xml:space="preserve"> </w:t>
      </w:r>
      <w:r w:rsidR="00806600">
        <w:rPr>
          <w:rFonts w:ascii="Times New Roman" w:hAnsi="Times New Roman" w:cs="Times New Roman"/>
          <w:sz w:val="28"/>
          <w:szCs w:val="28"/>
        </w:rPr>
        <w:t>стандартизированный язык разметки для описания структуры веб-страницы.</w:t>
      </w:r>
    </w:p>
    <w:p w14:paraId="1150B714" w14:textId="128B2C3C" w:rsidR="00806600" w:rsidRDefault="00806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7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набор элементов</w:t>
      </w:r>
      <w:r w:rsidR="00AF747A">
        <w:rPr>
          <w:rFonts w:ascii="Times New Roman" w:hAnsi="Times New Roman" w:cs="Times New Roman"/>
          <w:sz w:val="28"/>
          <w:szCs w:val="28"/>
        </w:rPr>
        <w:t>, начало и конец которых помечаются тегами.</w:t>
      </w:r>
    </w:p>
    <w:p w14:paraId="002CAD47" w14:textId="0CF88455" w:rsidR="00F6716F" w:rsidRDefault="00F6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 – именованная метка. Определяет, каким образом будет отображаться</w:t>
      </w:r>
      <w:r w:rsidR="00562EB4">
        <w:rPr>
          <w:rFonts w:ascii="Times New Roman" w:hAnsi="Times New Roman" w:cs="Times New Roman"/>
          <w:sz w:val="28"/>
          <w:szCs w:val="28"/>
        </w:rPr>
        <w:t xml:space="preserve"> или вести себя</w:t>
      </w:r>
      <w:r>
        <w:rPr>
          <w:rFonts w:ascii="Times New Roman" w:hAnsi="Times New Roman" w:cs="Times New Roman"/>
          <w:sz w:val="28"/>
          <w:szCs w:val="28"/>
        </w:rPr>
        <w:t xml:space="preserve"> обернутый контент.</w:t>
      </w:r>
    </w:p>
    <w:p w14:paraId="34F96D0C" w14:textId="1761BFEE" w:rsidR="00562EB4" w:rsidRDefault="0056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– основная структурная единица веб</w:t>
      </w:r>
      <w:r w:rsidR="000D0AF0">
        <w:rPr>
          <w:rFonts w:ascii="Times New Roman" w:hAnsi="Times New Roman" w:cs="Times New Roman"/>
          <w:sz w:val="28"/>
          <w:szCs w:val="28"/>
        </w:rPr>
        <w:t>-страницы. Состоит из открывающегося тега, контента и закрывающегося тега.</w:t>
      </w:r>
    </w:p>
    <w:p w14:paraId="1C0CD492" w14:textId="45EB52D2" w:rsidR="004818FF" w:rsidRDefault="00481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Теги бывают </w:t>
      </w:r>
      <w:r w:rsidRPr="00452B7E">
        <w:rPr>
          <w:rFonts w:ascii="Times New Roman" w:hAnsi="Times New Roman" w:cs="Times New Roman"/>
          <w:b/>
          <w:bCs/>
          <w:sz w:val="28"/>
          <w:szCs w:val="28"/>
        </w:rPr>
        <w:t>одиночные и парные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529FD" w14:textId="023C9D4C" w:rsidR="000A2D1F" w:rsidRDefault="000A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Одиночный тег используется самостоятельно, и у него отсутствует закрывающийся тег.</w:t>
      </w:r>
    </w:p>
    <w:p w14:paraId="6A6B2A33" w14:textId="03C201F2" w:rsidR="00F5655E" w:rsidRPr="00D15EB2" w:rsidRDefault="00F5655E">
      <w:pPr>
        <w:rPr>
          <w:rFonts w:ascii="Times New Roman" w:hAnsi="Times New Roman" w:cs="Times New Roman"/>
          <w:sz w:val="28"/>
          <w:szCs w:val="28"/>
        </w:rPr>
      </w:pPr>
      <w:r w:rsidRPr="00F5655E">
        <w:rPr>
          <w:rFonts w:ascii="Times New Roman" w:hAnsi="Times New Roman" w:cs="Times New Roman"/>
          <w:sz w:val="28"/>
          <w:szCs w:val="28"/>
        </w:rPr>
        <w:t>&lt;br&gt; - перенос на новую строку, &lt;hr&gt; - разделительная линия, &lt;img&gt; - вставка изображения</w:t>
      </w:r>
      <w:r w:rsidR="00452B7E" w:rsidRPr="00452B7E">
        <w:rPr>
          <w:rFonts w:ascii="Times New Roman" w:hAnsi="Times New Roman" w:cs="Times New Roman"/>
          <w:sz w:val="28"/>
          <w:szCs w:val="28"/>
        </w:rPr>
        <w:t>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452B7E" w:rsidRPr="00452B7E">
        <w:rPr>
          <w:rFonts w:ascii="Times New Roman" w:hAnsi="Times New Roman" w:cs="Times New Roman"/>
          <w:sz w:val="28"/>
          <w:szCs w:val="28"/>
        </w:rPr>
        <w:t>&gt;,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52B7E" w:rsidRPr="00452B7E">
        <w:rPr>
          <w:rFonts w:ascii="Times New Roman" w:hAnsi="Times New Roman" w:cs="Times New Roman"/>
          <w:sz w:val="28"/>
          <w:szCs w:val="28"/>
        </w:rPr>
        <w:t>&gt;.</w:t>
      </w:r>
    </w:p>
    <w:p w14:paraId="40CAD7D0" w14:textId="1F5AA65A" w:rsidR="00D853A5" w:rsidRDefault="00D85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Парный тег</w:t>
      </w:r>
      <w:r w:rsidR="00F5655E" w:rsidRPr="00F5655E">
        <w:rPr>
          <w:rFonts w:ascii="Times New Roman" w:hAnsi="Times New Roman" w:cs="Times New Roman"/>
          <w:sz w:val="28"/>
          <w:szCs w:val="28"/>
        </w:rPr>
        <w:t xml:space="preserve"> </w:t>
      </w:r>
      <w:r w:rsidR="00F5655E">
        <w:rPr>
          <w:rFonts w:ascii="Times New Roman" w:hAnsi="Times New Roman" w:cs="Times New Roman"/>
          <w:sz w:val="28"/>
          <w:szCs w:val="28"/>
        </w:rPr>
        <w:t>образует контейнер</w:t>
      </w:r>
      <w:r w:rsidR="00457C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может включать себя другие теги или текст.</w:t>
      </w:r>
    </w:p>
    <w:p w14:paraId="73AC7B65" w14:textId="652B82B8" w:rsidR="00457CB5" w:rsidRPr="00212F4E" w:rsidRDefault="00457C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CB5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1&gt;, 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table&gt;.</w:t>
      </w:r>
    </w:p>
    <w:p w14:paraId="08E648A7" w14:textId="2926D939" w:rsidR="004248D0" w:rsidRDefault="004248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</w:rPr>
        <w:t>-документа</w:t>
      </w:r>
    </w:p>
    <w:p w14:paraId="52682A1C" w14:textId="26FF1E3A" w:rsidR="004248D0" w:rsidRPr="00212F4E" w:rsidRDefault="00424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4248D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248D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указания типа текущего документа. Это необходимо, чтобы браузер понимал, как интерпретировать и отображать страницу. Ведь существуют разные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2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2F4E">
        <w:rPr>
          <w:rFonts w:ascii="Times New Roman" w:hAnsi="Times New Roman" w:cs="Times New Roman"/>
          <w:sz w:val="28"/>
          <w:szCs w:val="28"/>
        </w:rPr>
        <w:t>.</w:t>
      </w:r>
    </w:p>
    <w:p w14:paraId="2D7D4FD2" w14:textId="77777777" w:rsidR="00C0017C" w:rsidRP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&lt; !DOCTYPE </w:t>
      </w:r>
      <w:r w:rsidRPr="00C0017C">
        <w:rPr>
          <w:rStyle w:val="HTML1"/>
          <w:sz w:val="24"/>
          <w:szCs w:val="24"/>
          <w:highlight w:val="yellow"/>
        </w:rPr>
        <w:t>HTML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TML1"/>
          <w:sz w:val="24"/>
          <w:szCs w:val="24"/>
          <w:highlight w:val="green"/>
        </w:rPr>
        <w:t>PUBLIC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cyan"/>
        </w:rPr>
        <w:t>-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magenta"/>
        </w:rPr>
        <w:t>W3C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blue"/>
        </w:rPr>
        <w:t>DTD</w:t>
      </w:r>
      <w:r w:rsidRPr="00C0017C">
        <w:rPr>
          <w:rStyle w:val="hljs-string"/>
          <w:sz w:val="24"/>
          <w:szCs w:val="24"/>
        </w:rPr>
        <w:t xml:space="preserve"> </w:t>
      </w:r>
      <w:r w:rsidRPr="00517A70">
        <w:rPr>
          <w:rStyle w:val="hljs-string"/>
          <w:sz w:val="24"/>
          <w:szCs w:val="24"/>
          <w:highlight w:val="red"/>
        </w:rPr>
        <w:t>HTML 4.01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darkCyan"/>
        </w:rPr>
        <w:t>EN</w:t>
      </w:r>
      <w:r w:rsidRPr="00C0017C">
        <w:rPr>
          <w:rStyle w:val="hljs-string"/>
          <w:sz w:val="24"/>
          <w:szCs w:val="24"/>
        </w:rPr>
        <w:t>"</w:t>
      </w:r>
    </w:p>
    <w:p w14:paraId="3B6BFF0F" w14:textId="10CD3FE9" w:rsid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darkYellow"/>
        </w:rPr>
        <w:t>http://www.w3.org/TR/html4/strict.dtd</w:t>
      </w:r>
      <w:r w:rsidRPr="00C0017C">
        <w:rPr>
          <w:rStyle w:val="hljs-string"/>
          <w:sz w:val="24"/>
          <w:szCs w:val="24"/>
        </w:rPr>
        <w:t>"</w:t>
      </w:r>
      <w:r w:rsidRPr="00C0017C">
        <w:rPr>
          <w:rStyle w:val="HTML1"/>
          <w:sz w:val="24"/>
          <w:szCs w:val="24"/>
        </w:rPr>
        <w:t xml:space="preserve"> &gt;</w:t>
      </w:r>
    </w:p>
    <w:p w14:paraId="43559FC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[Элемент верхнего уровня]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 — корневой элемент на веб-странице, часто </w:t>
      </w:r>
      <w:r w:rsidRPr="00517A70">
        <w:rPr>
          <w:rFonts w:ascii="Courier New" w:eastAsia="Times New Roman" w:hAnsi="Courier New" w:cs="Courier New"/>
          <w:sz w:val="20"/>
          <w:szCs w:val="20"/>
        </w:rPr>
        <w:t>html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17A70">
        <w:rPr>
          <w:rFonts w:ascii="Courier New" w:eastAsia="Times New Roman" w:hAnsi="Courier New" w:cs="Courier New"/>
          <w:sz w:val="20"/>
          <w:szCs w:val="20"/>
        </w:rPr>
        <w:t>HTML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EF2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[Публичность]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 — этот параметр для файла может принимать два значения: </w:t>
      </w:r>
      <w:r w:rsidRPr="00517A70">
        <w:rPr>
          <w:rFonts w:ascii="Courier New" w:eastAsia="Times New Roman" w:hAnsi="Courier New" w:cs="Courier New"/>
          <w:sz w:val="20"/>
          <w:szCs w:val="20"/>
        </w:rPr>
        <w:t>PUBLIC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 (публичный) и </w:t>
      </w:r>
      <w:r w:rsidRPr="00517A70">
        <w:rPr>
          <w:rFonts w:ascii="Courier New" w:eastAsia="Times New Roman" w:hAnsi="Courier New" w:cs="Courier New"/>
          <w:sz w:val="20"/>
          <w:szCs w:val="20"/>
        </w:rPr>
        <w:t>SYSTEM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 (локальный);</w:t>
      </w:r>
    </w:p>
    <w:p w14:paraId="721393B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[Регистрация]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 — указывает на наличие регистрации у разработчика DTD внутри ISO (международная организация). Может быть </w:t>
      </w:r>
      <w:r w:rsidRPr="00517A70">
        <w:rPr>
          <w:rFonts w:ascii="Courier New" w:eastAsia="Times New Roman" w:hAnsi="Courier New" w:cs="Courier New"/>
          <w:sz w:val="20"/>
          <w:szCs w:val="20"/>
        </w:rPr>
        <w:t>+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517A70">
        <w:rPr>
          <w:rFonts w:ascii="Courier New" w:eastAsia="Times New Roman" w:hAnsi="Courier New" w:cs="Courier New"/>
          <w:sz w:val="20"/>
          <w:szCs w:val="20"/>
        </w:rPr>
        <w:t>-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64611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</w:rPr>
        <w:t>[Организация]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 — название организации стандартизации (W3C);</w:t>
      </w:r>
    </w:p>
    <w:p w14:paraId="158AE6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blue"/>
        </w:rPr>
        <w:t>[Тип]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 — определение типа страницы, например </w:t>
      </w:r>
      <w:r w:rsidRPr="00517A70">
        <w:rPr>
          <w:rFonts w:ascii="Courier New" w:eastAsia="Times New Roman" w:hAnsi="Courier New" w:cs="Courier New"/>
          <w:sz w:val="20"/>
          <w:szCs w:val="20"/>
        </w:rPr>
        <w:t>DTD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C30EDF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[Имя]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 — имя документа;</w:t>
      </w:r>
    </w:p>
    <w:p w14:paraId="321E408D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</w:rPr>
        <w:t>[Язык]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 xml:space="preserve"> — язык описания объектов (по умолчанию английский </w:t>
      </w:r>
      <w:r w:rsidRPr="00517A70">
        <w:rPr>
          <w:rFonts w:ascii="Courier New" w:eastAsia="Times New Roman" w:hAnsi="Courier New" w:cs="Courier New"/>
          <w:sz w:val="20"/>
          <w:szCs w:val="20"/>
        </w:rPr>
        <w:t>EN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376F6A" w14:textId="2AF13F62" w:rsidR="00C0017C" w:rsidRDefault="00517A70" w:rsidP="008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</w:rPr>
        <w:t>[URL]</w:t>
      </w:r>
      <w:r w:rsidRPr="00517A70">
        <w:rPr>
          <w:rFonts w:ascii="Times New Roman" w:eastAsia="Times New Roman" w:hAnsi="Times New Roman" w:cs="Times New Roman"/>
          <w:sz w:val="24"/>
          <w:szCs w:val="24"/>
        </w:rPr>
        <w:t> — адрес страницы, на которой находится описание для указанного типа документа. Из этой спецификации браузер узнает, как отображать страницу с допустимыми тегами.</w:t>
      </w:r>
    </w:p>
    <w:p w14:paraId="041960C1" w14:textId="1A358E95" w:rsidR="008A202A" w:rsidRPr="008A202A" w:rsidRDefault="008A202A" w:rsidP="008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Обязательные теги</w:t>
      </w:r>
    </w:p>
    <w:p w14:paraId="19707947" w14:textId="11971CE5" w:rsidR="005912FB" w:rsidRDefault="0059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5912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файла, внутри него хранится заголовок(</w:t>
      </w:r>
      <w:r w:rsidRPr="005912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тело документа(</w:t>
      </w:r>
      <w:r w:rsidRPr="005912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912F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12FB">
        <w:rPr>
          <w:rFonts w:ascii="Times New Roman" w:hAnsi="Times New Roman" w:cs="Times New Roman"/>
          <w:sz w:val="28"/>
          <w:szCs w:val="28"/>
        </w:rPr>
        <w:t>.</w:t>
      </w:r>
    </w:p>
    <w:p w14:paraId="6D3C3190" w14:textId="75BEFB1B" w:rsidR="005912FB" w:rsidRDefault="005912FB">
      <w:pPr>
        <w:rPr>
          <w:rFonts w:ascii="Times New Roman" w:hAnsi="Times New Roman" w:cs="Times New Roman"/>
          <w:sz w:val="28"/>
          <w:szCs w:val="28"/>
        </w:rPr>
      </w:pPr>
      <w:r w:rsidRPr="00AF2364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</w:rPr>
        <w:t>&gt;</w:t>
      </w:r>
      <w:r w:rsidRPr="00AF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заголов</w:t>
      </w:r>
      <w:r w:rsidR="00AF2364">
        <w:rPr>
          <w:rFonts w:ascii="Times New Roman" w:hAnsi="Times New Roman" w:cs="Times New Roman"/>
          <w:sz w:val="28"/>
          <w:szCs w:val="28"/>
        </w:rPr>
        <w:t xml:space="preserve">ок </w:t>
      </w:r>
      <w:r w:rsidR="00AF2364" w:rsidRPr="00AF2364">
        <w:rPr>
          <w:rFonts w:ascii="Times New Roman" w:hAnsi="Times New Roman" w:cs="Times New Roman"/>
          <w:sz w:val="28"/>
          <w:szCs w:val="28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AF2364" w:rsidRPr="00AF2364">
        <w:rPr>
          <w:rFonts w:ascii="Times New Roman" w:hAnsi="Times New Roman" w:cs="Times New Roman"/>
          <w:sz w:val="28"/>
          <w:szCs w:val="28"/>
        </w:rPr>
        <w:t>&gt;</w:t>
      </w:r>
      <w:r w:rsidR="00AF2364">
        <w:rPr>
          <w:rFonts w:ascii="Times New Roman" w:hAnsi="Times New Roman" w:cs="Times New Roman"/>
          <w:sz w:val="28"/>
          <w:szCs w:val="28"/>
        </w:rPr>
        <w:t xml:space="preserve">, </w:t>
      </w:r>
      <w:r w:rsidR="00674608" w:rsidRPr="00674608">
        <w:rPr>
          <w:rFonts w:ascii="Times New Roman" w:hAnsi="Times New Roman" w:cs="Times New Roman"/>
          <w:sz w:val="28"/>
          <w:szCs w:val="28"/>
        </w:rPr>
        <w:t xml:space="preserve">favicon, </w:t>
      </w:r>
      <w:r w:rsidR="00AF2364">
        <w:rPr>
          <w:rFonts w:ascii="Times New Roman" w:hAnsi="Times New Roman" w:cs="Times New Roman"/>
          <w:sz w:val="28"/>
          <w:szCs w:val="28"/>
        </w:rPr>
        <w:t xml:space="preserve">тег </w:t>
      </w:r>
      <w:r w:rsidR="00AF2364" w:rsidRPr="00AF2364">
        <w:rPr>
          <w:rFonts w:ascii="Times New Roman" w:hAnsi="Times New Roman" w:cs="Times New Roman"/>
          <w:sz w:val="28"/>
          <w:szCs w:val="28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AF2364" w:rsidRPr="00AF2364">
        <w:rPr>
          <w:rFonts w:ascii="Times New Roman" w:hAnsi="Times New Roman" w:cs="Times New Roman"/>
          <w:sz w:val="28"/>
          <w:szCs w:val="28"/>
        </w:rPr>
        <w:t xml:space="preserve">&gt; </w:t>
      </w:r>
      <w:r w:rsidR="00AF2364">
        <w:rPr>
          <w:rFonts w:ascii="Times New Roman" w:hAnsi="Times New Roman" w:cs="Times New Roman"/>
          <w:sz w:val="28"/>
          <w:szCs w:val="28"/>
        </w:rPr>
        <w:t>в котором можно указать кодировку страницы, добавлять ключевые слова, описание документа.</w:t>
      </w:r>
    </w:p>
    <w:p w14:paraId="6323FE10" w14:textId="333BBCAA" w:rsidR="00050B89" w:rsidRPr="00CE19A2" w:rsidRDefault="00050B89">
      <w:pPr>
        <w:rPr>
          <w:rFonts w:ascii="Times New Roman" w:hAnsi="Times New Roman" w:cs="Times New Roman"/>
          <w:sz w:val="28"/>
          <w:szCs w:val="28"/>
        </w:rPr>
      </w:pPr>
      <w:r w:rsidRPr="00050B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0B89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050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B89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050B89">
        <w:rPr>
          <w:rFonts w:ascii="Times New Roman" w:hAnsi="Times New Roman" w:cs="Times New Roman"/>
          <w:sz w:val="28"/>
          <w:szCs w:val="28"/>
        </w:rPr>
        <w:t>="utf-8"&gt;</w:t>
      </w:r>
    </w:p>
    <w:p w14:paraId="581E3461" w14:textId="33D4BACB" w:rsidR="00AF2364" w:rsidRDefault="00AF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AF23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F236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тело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документа, основную информацию.</w:t>
      </w:r>
    </w:p>
    <w:p w14:paraId="030ED26B" w14:textId="195D8A28" w:rsidR="00AF2364" w:rsidRDefault="00AF2364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2364">
        <w:rPr>
          <w:rFonts w:ascii="Courier New" w:eastAsia="Times New Roman" w:hAnsi="Courier New" w:cs="Courier New"/>
          <w:sz w:val="24"/>
          <w:szCs w:val="24"/>
        </w:rPr>
        <w:t>&lt;!-- Комментарий --&gt;</w:t>
      </w:r>
    </w:p>
    <w:p w14:paraId="3489D030" w14:textId="260488FF" w:rsidR="00C50833" w:rsidRDefault="00C50833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086406" w14:textId="766C3F87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Атрибуты тегов</w:t>
      </w:r>
    </w:p>
    <w:p w14:paraId="31CE18A0" w14:textId="1E30572A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Атрибуты – это дополнительные настройки тегов, </w:t>
      </w:r>
      <w:r w:rsidR="00726757">
        <w:rPr>
          <w:rFonts w:ascii="Times New Roman" w:eastAsia="Times New Roman" w:hAnsi="Times New Roman" w:cs="Times New Roman"/>
          <w:sz w:val="28"/>
          <w:szCs w:val="28"/>
        </w:rPr>
        <w:t>для более детального описания свойств и поведения элементов.</w:t>
      </w:r>
    </w:p>
    <w:p w14:paraId="3F8CA5DF" w14:textId="043B8CEC" w:rsidR="00726757" w:rsidRDefault="00726757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 состоит из двух частей: имени и значения в кавычках</w:t>
      </w:r>
      <w:r w:rsidR="00CC1AC1">
        <w:rPr>
          <w:rFonts w:ascii="Times New Roman" w:eastAsia="Times New Roman" w:hAnsi="Times New Roman" w:cs="Times New Roman"/>
          <w:sz w:val="28"/>
          <w:szCs w:val="28"/>
        </w:rPr>
        <w:t>, отделяемых знаком равенства.</w:t>
      </w:r>
    </w:p>
    <w:p w14:paraId="27340046" w14:textId="0BA8097D" w:rsidR="004712E8" w:rsidRPr="004E5725" w:rsidRDefault="004712E8" w:rsidP="004E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атрибуты, которые могут использоваться в большинстве тегов</w:t>
      </w:r>
      <w:r w:rsidR="004E5725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8280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1"/>
        <w:gridCol w:w="3427"/>
        <w:gridCol w:w="3462"/>
      </w:tblGrid>
      <w:tr w:rsidR="00E85529" w:rsidRPr="00E85529" w14:paraId="6E11403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B09B2E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E22470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0BA6F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E85529" w:rsidRPr="00E85529" w14:paraId="5215A4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6DAAE05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align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E52B67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right, left, 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62F5D2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Выравнивание тега по горизонтали</w:t>
            </w:r>
          </w:p>
        </w:tc>
      </w:tr>
      <w:tr w:rsidR="00E85529" w:rsidRPr="00E85529" w14:paraId="31AD9BC1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5545C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valign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61C2E0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top, middle, 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7DC2F9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Вертикальное выравнивание тега.</w:t>
            </w:r>
          </w:p>
        </w:tc>
      </w:tr>
      <w:tr w:rsidR="00E85529" w:rsidRPr="00E85529" w14:paraId="6814FC9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3D18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bgcolor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ECF8102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числовые, шестнадцатеричные значения RGB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9951A0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Цвет фона позади тега.</w:t>
            </w:r>
          </w:p>
        </w:tc>
      </w:tr>
      <w:tr w:rsidR="00E85529" w:rsidRPr="00E85529" w14:paraId="7A404DB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82C5DD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919DC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URL-адреса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1AABD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Фоновое изображения за тегом.</w:t>
            </w:r>
          </w:p>
        </w:tc>
      </w:tr>
      <w:tr w:rsidR="00E85529" w:rsidRPr="00E85529" w14:paraId="7A40C5B5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FF37A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A9CDF5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F31F2EA" w14:textId="2062542A" w:rsidR="00E85529" w:rsidRPr="00E85529" w:rsidRDefault="00A31A13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тега</w:t>
            </w:r>
          </w:p>
        </w:tc>
      </w:tr>
      <w:tr w:rsidR="00E85529" w:rsidRPr="00E85529" w14:paraId="299B7253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1EDB4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737525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5EA2E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Имя тега для использования Каскадных таблиц Стилей CSS.</w:t>
            </w:r>
          </w:p>
        </w:tc>
      </w:tr>
      <w:tr w:rsidR="00E85529" w:rsidRPr="00E85529" w14:paraId="118B65BD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B7D92C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75823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Числовое значение (%, px)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1227B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Задает ширину таблицы, изображения или ячейки таблицы.</w:t>
            </w:r>
          </w:p>
        </w:tc>
      </w:tr>
      <w:tr w:rsidR="00E85529" w:rsidRPr="00E85529" w14:paraId="1EAB164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CAC2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C9857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Числовое значение (%, px)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B6577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Задает высоту таблицы, изображения или ячейки таблицы.</w:t>
            </w:r>
          </w:p>
        </w:tc>
      </w:tr>
      <w:tr w:rsidR="00E85529" w:rsidRPr="00E85529" w14:paraId="08F359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839EB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86D311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001324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"Pop-up" название элементов при наведении курсора или когда не загружаются.</w:t>
            </w: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 </w:t>
            </w:r>
          </w:p>
        </w:tc>
      </w:tr>
      <w:tr w:rsidR="00A31A13" w:rsidRPr="00E85529" w14:paraId="1831138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C03CC85" w14:textId="3C4A2E77" w:rsidR="00A31A13" w:rsidRPr="004E5725" w:rsidRDefault="004E5725" w:rsidP="004E5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E5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8C9D04C" w14:textId="6BE4405C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стили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148FD7A" w14:textId="72E81DA9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Css</w:t>
            </w:r>
            <w:proofErr w:type="spellEnd"/>
            <w:r w:rsidRPr="004E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стили в пределах элементов.</w:t>
            </w:r>
          </w:p>
        </w:tc>
      </w:tr>
    </w:tbl>
    <w:p w14:paraId="1BAFBA71" w14:textId="77777777" w:rsidR="00E85529" w:rsidRPr="00E85529" w:rsidRDefault="00E85529" w:rsidP="00E8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97CDC98" w14:textId="5A295539" w:rsidR="00687FFC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Можно добавлять тегам свои собственные атрибуты. Однако, чтобы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152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 был валидным, необходимо чтобы он начинался </w:t>
      </w:r>
      <w:r w:rsidRPr="00152137">
        <w:rPr>
          <w:rFonts w:ascii="Times New Roman" w:eastAsia="Times New Roman" w:hAnsi="Times New Roman" w:cs="Times New Roman"/>
          <w:sz w:val="28"/>
          <w:szCs w:val="28"/>
        </w:rPr>
        <w:t>с префикса data-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B75367" w14:textId="77777777" w:rsidR="00152137" w:rsidRPr="00152137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F54E99" w14:textId="230532DC" w:rsidR="00C50833" w:rsidRDefault="00883CC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Форматирование текста</w:t>
      </w:r>
    </w:p>
    <w:p w14:paraId="2F10E72E" w14:textId="1129B9BE" w:rsidR="00883CCD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Заголовки задаются с помощью тегов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E45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которые имеют 6 уровней. Браузер добавляет пустую строку после заголовка.</w:t>
      </w:r>
    </w:p>
    <w:p w14:paraId="08C75D89" w14:textId="483B0C52" w:rsidR="004E457A" w:rsidRPr="00212F4E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4E457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4E457A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>размещает текст в абзаце.</w:t>
      </w:r>
    </w:p>
    <w:p w14:paraId="1C548B3F" w14:textId="20A895E8" w:rsidR="00C32125" w:rsidRDefault="00C3212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="00C072FE" w:rsidRPr="00C072FE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C072FE"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 w:rsidR="00C072FE" w:rsidRPr="00C072FE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C072FE">
        <w:rPr>
          <w:rFonts w:ascii="Times New Roman" w:eastAsia="Times New Roman" w:hAnsi="Times New Roman" w:cs="Times New Roman"/>
          <w:sz w:val="28"/>
          <w:szCs w:val="28"/>
        </w:rPr>
        <w:t>перенос текста на следующую строку.</w:t>
      </w:r>
    </w:p>
    <w:p w14:paraId="7E8B9947" w14:textId="57CB5F88" w:rsidR="00153875" w:rsidRDefault="0015387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511C8" wp14:editId="7C002956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DB52" w14:textId="0F99765F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3BC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Pr="001543BC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уменьшение шрифта на единицу.</w:t>
      </w:r>
    </w:p>
    <w:p w14:paraId="0D5EDC14" w14:textId="794143E7" w:rsidR="001543BC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2F4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</w:t>
      </w:r>
      <w:r w:rsidRPr="00212F4E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подчеркивание текста.</w:t>
      </w:r>
    </w:p>
    <w:p w14:paraId="57D6F5B8" w14:textId="1872D246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2F4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212F4E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перечеркнутый текст</w:t>
      </w:r>
    </w:p>
    <w:p w14:paraId="778F5C0D" w14:textId="5AE2EC2D" w:rsidR="00391996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996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</w:t>
      </w:r>
      <w:r w:rsidRPr="00391996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выделяет текс</w:t>
      </w:r>
      <w:r w:rsidR="00391996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цветом</w:t>
      </w:r>
      <w:r w:rsidR="00391996">
        <w:rPr>
          <w:rFonts w:ascii="Times New Roman" w:eastAsia="Times New Roman" w:hAnsi="Times New Roman" w:cs="Times New Roman"/>
          <w:sz w:val="28"/>
          <w:szCs w:val="28"/>
        </w:rPr>
        <w:t>, желтым</w:t>
      </w:r>
      <w:r w:rsidR="00391996" w:rsidRPr="003919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8B63C5" w14:textId="1905C268" w:rsidR="00391996" w:rsidRDefault="00391996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80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E3480D">
        <w:rPr>
          <w:rFonts w:ascii="Times New Roman" w:eastAsia="Times New Roman" w:hAnsi="Times New Roman" w:cs="Times New Roman"/>
          <w:sz w:val="28"/>
          <w:szCs w:val="28"/>
        </w:rPr>
        <w:t xml:space="preserve">&gt;- </w:t>
      </w:r>
      <w:r>
        <w:rPr>
          <w:rFonts w:ascii="Times New Roman" w:eastAsia="Times New Roman" w:hAnsi="Times New Roman" w:cs="Times New Roman"/>
          <w:sz w:val="28"/>
          <w:szCs w:val="28"/>
        </w:rPr>
        <w:t>вывод программного кода, моноширинный шрифт</w:t>
      </w:r>
      <w:r w:rsidR="00E3480D" w:rsidRPr="00E348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FFBFE3" w14:textId="037D18C5" w:rsidR="00E3480D" w:rsidRDefault="00E3480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80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E3480D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атрибутах можно задать несколько характеристик шрифта: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E348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E348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</w:t>
      </w:r>
      <w:r w:rsidRPr="00E3480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семейство шрифтов</w:t>
      </w:r>
      <w:r w:rsidRPr="00E34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2BFA08" w14:textId="3F23F526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80908A" w14:textId="73F6D78F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</w:t>
      </w:r>
    </w:p>
    <w:p w14:paraId="5FB88D59" w14:textId="3331574E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21311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21311E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2131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311E">
        <w:rPr>
          <w:rFonts w:ascii="Times New Roman" w:eastAsia="Times New Roman" w:hAnsi="Times New Roman" w:cs="Times New Roman"/>
          <w:sz w:val="28"/>
          <w:szCs w:val="28"/>
        </w:rPr>
        <w:t xml:space="preserve">форму, </w:t>
      </w:r>
      <w:r w:rsidR="0021311E" w:rsidRPr="0021311E">
        <w:rPr>
          <w:rFonts w:ascii="Times New Roman" w:eastAsia="Times New Roman" w:hAnsi="Times New Roman" w:cs="Times New Roman"/>
          <w:sz w:val="28"/>
          <w:szCs w:val="28"/>
        </w:rPr>
        <w:t>которая используется для отправки введённых пользователем данных на сервер.</w:t>
      </w:r>
    </w:p>
    <w:p w14:paraId="06EF1299" w14:textId="7C4957F8" w:rsidR="0021311E" w:rsidRDefault="0021311E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24C0CA8B" w14:textId="45AB3A0E" w:rsidR="0021311E" w:rsidRDefault="0021311E" w:rsidP="0021311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</w:rPr>
        <w:t>accept-charset</w:t>
      </w:r>
      <w:r w:rsidRPr="0021311E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кодировку </w:t>
      </w:r>
      <w:r w:rsidRPr="0021311E">
        <w:rPr>
          <w:rFonts w:ascii="Times New Roman" w:eastAsia="Times New Roman" w:hAnsi="Times New Roman" w:cs="Times New Roman"/>
          <w:sz w:val="28"/>
          <w:szCs w:val="28"/>
        </w:rPr>
        <w:t>символов или список кодировок, разделенных пробелами, для введенных в форму данных, переданных на сервер для обработки.</w:t>
      </w:r>
      <w:r w:rsidR="000005C9">
        <w:rPr>
          <w:rFonts w:ascii="Times New Roman" w:eastAsia="Times New Roman" w:hAnsi="Times New Roman" w:cs="Times New Roman"/>
          <w:sz w:val="28"/>
          <w:szCs w:val="28"/>
        </w:rPr>
        <w:t xml:space="preserve"> По умолчанию строка 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005C9"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 w:rsidR="000005C9">
        <w:rPr>
          <w:rFonts w:ascii="Times New Roman" w:eastAsia="Times New Roman" w:hAnsi="Times New Roman" w:cs="Times New Roman"/>
          <w:sz w:val="28"/>
          <w:szCs w:val="28"/>
        </w:rPr>
        <w:t>и браузер берет кодировку как у документа.</w:t>
      </w:r>
    </w:p>
    <w:p w14:paraId="54DF07D9" w14:textId="7218BE71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</w:rPr>
        <w:t>action</w:t>
      </w:r>
      <w:proofErr w:type="spellEnd"/>
      <w:proofErr w:type="gramStart"/>
      <w:r w:rsidRPr="000005C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5C9">
        <w:rPr>
          <w:rFonts w:ascii="Times New Roman" w:eastAsia="Times New Roman" w:hAnsi="Times New Roman" w:cs="Times New Roman"/>
          <w:sz w:val="28"/>
          <w:szCs w:val="28"/>
        </w:rPr>
        <w:t>Указывает</w:t>
      </w:r>
      <w:proofErr w:type="gramEnd"/>
      <w:r w:rsidRPr="000005C9">
        <w:rPr>
          <w:rFonts w:ascii="Times New Roman" w:eastAsia="Times New Roman" w:hAnsi="Times New Roman" w:cs="Times New Roman"/>
          <w:sz w:val="28"/>
          <w:szCs w:val="28"/>
        </w:rPr>
        <w:t xml:space="preserve"> адрес отправки данных из заполненной формы, где будет обрабатываться данная информация.</w:t>
      </w:r>
    </w:p>
    <w:p w14:paraId="3A4EE645" w14:textId="7F7792EB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</w:rPr>
        <w:t>autocomplete</w:t>
      </w:r>
      <w:r w:rsidRPr="000005C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включить или выключить автозаполнение формы.</w:t>
      </w:r>
    </w:p>
    <w:p w14:paraId="294C38A9" w14:textId="37535803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</w:t>
      </w:r>
      <w:r w:rsidRPr="00D856B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браузер показывает значения, вводимые ранее пользователем (по умолчанию).</w:t>
      </w:r>
    </w:p>
    <w:p w14:paraId="1364356C" w14:textId="0CDC5FBE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Off</w:t>
      </w:r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ранее введенные значения показываться не будут.</w:t>
      </w:r>
    </w:p>
    <w:p w14:paraId="0B3BA18D" w14:textId="157EFE11" w:rsidR="008075A3" w:rsidRPr="008075A3" w:rsidRDefault="00D856BB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</w:rPr>
        <w:t>enctype</w:t>
      </w:r>
      <w:proofErr w:type="spellEnd"/>
      <w:proofErr w:type="gramStart"/>
      <w:r w:rsidRPr="00D856B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56BB">
        <w:rPr>
          <w:rFonts w:ascii="Times New Roman" w:eastAsia="Times New Roman" w:hAnsi="Times New Roman" w:cs="Times New Roman"/>
          <w:sz w:val="28"/>
          <w:szCs w:val="28"/>
        </w:rPr>
        <w:t>Указывает</w:t>
      </w:r>
      <w:proofErr w:type="gramEnd"/>
      <w:r w:rsidRPr="00D856BB">
        <w:rPr>
          <w:rFonts w:ascii="Times New Roman" w:eastAsia="Times New Roman" w:hAnsi="Times New Roman" w:cs="Times New Roman"/>
          <w:sz w:val="28"/>
          <w:szCs w:val="28"/>
        </w:rPr>
        <w:t xml:space="preserve"> способ кодирования данны</w:t>
      </w:r>
      <w:r w:rsidR="00B444AA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D856BB">
        <w:rPr>
          <w:rFonts w:ascii="Times New Roman" w:eastAsia="Times New Roman" w:hAnsi="Times New Roman" w:cs="Times New Roman"/>
          <w:sz w:val="28"/>
          <w:szCs w:val="28"/>
        </w:rPr>
        <w:t xml:space="preserve"> формы при отправке на сервер.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только с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B444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3E5E13" w14:textId="77777777" w:rsidR="008075A3" w:rsidRPr="008075A3" w:rsidRDefault="008075A3" w:rsidP="0080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5A3">
        <w:rPr>
          <w:rFonts w:ascii="Times New Roman" w:eastAsia="Times New Roman" w:hAnsi="Times New Roman" w:cs="Times New Roman"/>
          <w:sz w:val="24"/>
          <w:szCs w:val="24"/>
        </w:rPr>
        <w:t xml:space="preserve">Возможные значения: </w:t>
      </w:r>
    </w:p>
    <w:p w14:paraId="7FABEF37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application/x-www-form-urlencoded:</w:t>
      </w:r>
      <w:r w:rsidRPr="008075A3">
        <w:rPr>
          <w:rFonts w:ascii="Times New Roman" w:eastAsia="Times New Roman" w:hAnsi="Times New Roman" w:cs="Times New Roman"/>
          <w:sz w:val="24"/>
          <w:szCs w:val="24"/>
        </w:rPr>
        <w:t xml:space="preserve"> значение по умолчанию: все символы кодируются перед отправкой (пробелы преобразуются в символ "+", а специальные символы в значения ASCII HEX).</w:t>
      </w:r>
    </w:p>
    <w:p w14:paraId="02051BFA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</w:rPr>
        <w:t>multipart/form-data:</w:t>
      </w:r>
      <w:r w:rsidRPr="008075A3">
        <w:rPr>
          <w:rFonts w:ascii="Times New Roman" w:eastAsia="Times New Roman" w:hAnsi="Times New Roman" w:cs="Times New Roman"/>
          <w:sz w:val="24"/>
          <w:szCs w:val="24"/>
        </w:rPr>
        <w:t xml:space="preserve"> символы не кодируются. Используется для элементов &lt;input&gt;, у которых в атрибуте type установлено значение "file".</w:t>
      </w:r>
    </w:p>
    <w:p w14:paraId="31811A02" w14:textId="228BEFC3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</w:rPr>
        <w:t>text/plain:</w:t>
      </w:r>
      <w:r w:rsidRPr="008075A3">
        <w:rPr>
          <w:rFonts w:ascii="Times New Roman" w:eastAsia="Times New Roman" w:hAnsi="Times New Roman" w:cs="Times New Roman"/>
          <w:sz w:val="24"/>
          <w:szCs w:val="24"/>
        </w:rPr>
        <w:t xml:space="preserve"> пробелы преобразуются в символ "+", но не кодирует в шестнадцатеричные значения спецсимволы, такие как апострофы.</w:t>
      </w:r>
    </w:p>
    <w:p w14:paraId="0C223C3D" w14:textId="3FC1FC2E" w:rsidR="008075A3" w:rsidRDefault="008075A3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</w:rPr>
        <w:t>ethod</w:t>
      </w:r>
      <w:r w:rsidRPr="00255B5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55B56">
        <w:rPr>
          <w:rFonts w:ascii="Times New Roman" w:eastAsia="Times New Roman" w:hAnsi="Times New Roman" w:cs="Times New Roman"/>
          <w:sz w:val="28"/>
          <w:szCs w:val="28"/>
        </w:rPr>
        <w:t xml:space="preserve">метод передачи данных по </w:t>
      </w:r>
      <w:r w:rsidR="00255B56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255B56" w:rsidRPr="00255B56">
        <w:rPr>
          <w:rFonts w:ascii="Times New Roman" w:eastAsia="Times New Roman" w:hAnsi="Times New Roman" w:cs="Times New Roman"/>
          <w:sz w:val="28"/>
          <w:szCs w:val="28"/>
        </w:rPr>
        <w:t>-</w:t>
      </w:r>
      <w:r w:rsidR="00255B56">
        <w:rPr>
          <w:rFonts w:ascii="Times New Roman" w:eastAsia="Times New Roman" w:hAnsi="Times New Roman" w:cs="Times New Roman"/>
          <w:sz w:val="28"/>
          <w:szCs w:val="28"/>
        </w:rPr>
        <w:t>протоколу.</w:t>
      </w:r>
    </w:p>
    <w:p w14:paraId="0FF43679" w14:textId="700FE8E8" w:rsidR="00255B56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</w:t>
      </w:r>
      <w:r w:rsidRPr="00255B5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данные передаются в адресной строке.</w:t>
      </w:r>
    </w:p>
    <w:p w14:paraId="2B495B7B" w14:textId="6D7EFBF9" w:rsidR="00255B56" w:rsidRPr="00633855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post</w:t>
      </w:r>
      <w:r w:rsidRPr="00212F4E">
        <w:rPr>
          <w:rFonts w:ascii="Times New Roman" w:eastAsia="Times New Roman" w:hAnsi="Times New Roman" w:cs="Times New Roman"/>
          <w:sz w:val="28"/>
          <w:szCs w:val="28"/>
        </w:rPr>
        <w:t>:</w:t>
      </w:r>
      <w:r w:rsidR="00212F4E" w:rsidRPr="00212F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2F4E">
        <w:rPr>
          <w:rFonts w:ascii="Times New Roman" w:eastAsia="Times New Roman" w:hAnsi="Times New Roman" w:cs="Times New Roman"/>
          <w:sz w:val="28"/>
          <w:szCs w:val="28"/>
        </w:rPr>
        <w:t>данные передаются в теле запроса.</w:t>
      </w:r>
    </w:p>
    <w:p w14:paraId="3B95831B" w14:textId="25F76C59" w:rsidR="00646FAF" w:rsidRPr="00490D52" w:rsidRDefault="00646FAF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novalidate</w:t>
      </w:r>
      <w:proofErr w:type="spellEnd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указывает, что данные введенные в форму не будут проверятся перед отправкой.</w:t>
      </w:r>
    </w:p>
    <w:p w14:paraId="20044FED" w14:textId="63302CB2" w:rsidR="00490D52" w:rsidRPr="00A03974" w:rsidRDefault="00490D52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490D52">
        <w:rPr>
          <w:rFonts w:ascii="Times New Roman" w:eastAsia="Times New Roman" w:hAnsi="Times New Roman" w:cs="Times New Roman"/>
          <w:b/>
          <w:bCs/>
          <w:sz w:val="28"/>
          <w:szCs w:val="28"/>
        </w:rPr>
        <w:t>arget</w:t>
      </w:r>
      <w:proofErr w:type="spellEnd"/>
      <w:r w:rsidRPr="008E59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</w:t>
      </w:r>
      <w:r w:rsidR="008E590D">
        <w:rPr>
          <w:rFonts w:ascii="Times New Roman" w:eastAsia="Times New Roman" w:hAnsi="Times New Roman" w:cs="Times New Roman"/>
          <w:sz w:val="28"/>
          <w:szCs w:val="28"/>
        </w:rPr>
        <w:t>в какой вкладке откроется ответ.</w:t>
      </w:r>
    </w:p>
    <w:p w14:paraId="4A2FA6FE" w14:textId="41FE2210" w:rsidR="00A03974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6DA68A" w14:textId="6228004D" w:rsidR="00A03974" w:rsidRPr="00633855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A03974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A0397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 поле для ввода данных. Используется внутри тега 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33A068FC" w14:textId="608AC2D6" w:rsidR="0007000F" w:rsidRDefault="0007000F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466182F4" w14:textId="41ECE6AB" w:rsidR="0007000F" w:rsidRDefault="0007000F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фильтр на типы загружаемых файлов, устанавливается для поля загрузки файлов.</w:t>
      </w:r>
    </w:p>
    <w:p w14:paraId="3859FF92" w14:textId="19F7AECA" w:rsidR="0007000F" w:rsidRDefault="00EF513A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0700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ccesskey</w:t>
      </w:r>
      <w:proofErr w:type="spellEnd"/>
      <w:r w:rsidR="0007000F" w:rsidRPr="00070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7000F" w:rsidRPr="0007000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7000F">
        <w:rPr>
          <w:rFonts w:ascii="Times New Roman" w:eastAsia="Times New Roman" w:hAnsi="Times New Roman" w:cs="Times New Roman"/>
          <w:sz w:val="28"/>
          <w:szCs w:val="28"/>
        </w:rPr>
        <w:t>устанавливает сочетание клавиш для быстрого доступа.</w:t>
      </w:r>
    </w:p>
    <w:p w14:paraId="4DF94B68" w14:textId="323B61A3" w:rsidR="00F71D8B" w:rsidRPr="00F71D8B" w:rsidRDefault="00F71D8B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alt</w:t>
      </w:r>
      <w:r w:rsidRPr="00F71D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71D8B">
        <w:rPr>
          <w:rFonts w:ascii="Times New Roman" w:eastAsia="Times New Roman" w:hAnsi="Times New Roman" w:cs="Times New Roman"/>
          <w:sz w:val="28"/>
          <w:szCs w:val="28"/>
        </w:rPr>
        <w:t>- устанавливает альтернативный текст для поля с изображением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37802">
        <w:rPr>
          <w:rFonts w:ascii="Times New Roman" w:eastAsia="Times New Roman" w:hAnsi="Times New Roman" w:cs="Times New Roman"/>
          <w:sz w:val="28"/>
          <w:szCs w:val="28"/>
        </w:rPr>
        <w:t>пока браузер не загрузит изображение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71D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3C284" w14:textId="7175E818" w:rsidR="00F71D8B" w:rsidRDefault="00937802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autocomplete</w:t>
      </w:r>
      <w:r w:rsidRPr="009378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включить или выключить автозаполнение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355CC3D" w14:textId="17471686" w:rsidR="00937802" w:rsidRDefault="00164853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autofocus</w:t>
      </w:r>
      <w:r w:rsidRPr="001648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164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устанавливает фокус в поле формы (курсор сразу в поле). </w:t>
      </w:r>
    </w:p>
    <w:p w14:paraId="1D37CC60" w14:textId="65A54306" w:rsidR="00164853" w:rsidRPr="001A4E67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Start"/>
      <w:r w:rsidRPr="001A4E67"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толщина рамки вокруг изображения.</w:t>
      </w:r>
    </w:p>
    <w:p w14:paraId="1009190C" w14:textId="7F9C96B7" w:rsidR="001A4E67" w:rsidRPr="00AC0918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checked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предварительно активированный переключатель или флажок.</w:t>
      </w:r>
    </w:p>
    <w:p w14:paraId="354EE105" w14:textId="518F5865" w:rsidR="00AC0918" w:rsidRPr="00AC0918" w:rsidRDefault="00AC0918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form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поле с формой по её идентификатору. Используется, когда поле располагается за пределами тега 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033F076B" w14:textId="32D1A5A8" w:rsidR="00AC0918" w:rsidRPr="00633855" w:rsidRDefault="00633855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formaction</w:t>
      </w:r>
      <w:proofErr w:type="spellEnd"/>
      <w:r w:rsidRPr="006338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адрес обработчика формы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инпута</w:t>
      </w:r>
      <w:proofErr w:type="spellEnd"/>
      <w:r w:rsidRPr="0063385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049246" w14:textId="237AFDAC" w:rsidR="00633855" w:rsidRPr="005E6354" w:rsidRDefault="005E6354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</w:t>
      </w:r>
      <w:r w:rsidRPr="005E63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на список вариантов ввода, созданный с помощью тега </w:t>
      </w:r>
      <w:r w:rsidRPr="005E635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5E6354">
        <w:rPr>
          <w:rFonts w:ascii="Times New Roman" w:eastAsia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</w:rPr>
        <w:t>Изначально этот список скрыт и становится доступным при получении полем фокуса.</w:t>
      </w:r>
    </w:p>
    <w:p w14:paraId="406280A2" w14:textId="2897DA18" w:rsidR="005E6354" w:rsidRDefault="005E6354" w:rsidP="005E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3C88AB" wp14:editId="6B53E242">
            <wp:extent cx="27336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87A2" w14:textId="3062D5D1" w:rsidR="00514089" w:rsidRPr="00F834AB" w:rsidRDefault="00514089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5140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устанавливает верхнее значение для ввода числа или даты в поле формы.</w:t>
      </w:r>
    </w:p>
    <w:p w14:paraId="5AB16F9E" w14:textId="004AAC14" w:rsidR="00F834AB" w:rsidRPr="00F834A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</w:t>
      </w:r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нижнее значение для ввода числа или даты.</w:t>
      </w:r>
    </w:p>
    <w:p w14:paraId="4BB82886" w14:textId="4E6AEEA7" w:rsidR="00F834AB" w:rsidRPr="00DE216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maxlength</w:t>
      </w:r>
      <w:proofErr w:type="spellEnd"/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максимальное число символов, которое может быть введено пользователем в текстовом поле.</w:t>
      </w:r>
    </w:p>
    <w:p w14:paraId="77524FFC" w14:textId="526E0901" w:rsidR="00DE216B" w:rsidRPr="00DE216B" w:rsidRDefault="00DE216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proofErr w:type="spellStart"/>
      <w:r w:rsidRPr="00DE216B">
        <w:rPr>
          <w:rFonts w:ascii="Times New Roman" w:eastAsia="Times New Roman" w:hAnsi="Times New Roman" w:cs="Times New Roman"/>
          <w:b/>
          <w:bCs/>
          <w:sz w:val="28"/>
          <w:szCs w:val="28"/>
        </w:rPr>
        <w:t>ultiple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указать одновременно несколько файлов в поле для загрузки файлов, а также несколько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запятую.</w:t>
      </w:r>
    </w:p>
    <w:p w14:paraId="625C590E" w14:textId="0D70282B" w:rsidR="00DE216B" w:rsidRPr="00DF1DF9" w:rsidRDefault="007D4B49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00DE21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ame</w:t>
      </w:r>
      <w:r w:rsidR="00DE216B" w:rsidRPr="007D4B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4B49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="00DE216B" w:rsidRPr="007D4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имя элемента формы. Используется для получения данных в обработчике формы, или для доступа к введенным данным через скрипты</w:t>
      </w:r>
      <w:r w:rsidRPr="00DF1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C1A023" w14:textId="4A3CCCC2" w:rsidR="00DF1DF9" w:rsidRPr="00387772" w:rsidRDefault="00387772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00DF1D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attern</w:t>
      </w:r>
      <w:r w:rsidR="00DF1DF9" w:rsidRPr="00DF1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="00DF1DF9" w:rsidRPr="00DF1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DF9">
        <w:rPr>
          <w:rFonts w:ascii="Times New Roman" w:eastAsia="Times New Roman" w:hAnsi="Times New Roman" w:cs="Times New Roman"/>
          <w:sz w:val="28"/>
          <w:szCs w:val="28"/>
        </w:rPr>
        <w:t>регулярное выражение, которому должен соответствовать ввод.</w:t>
      </w:r>
    </w:p>
    <w:p w14:paraId="6A3ABEC4" w14:textId="101D03DB" w:rsidR="00387772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003877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laceholder</w:t>
      </w:r>
      <w:r w:rsidR="00387772" w:rsidRPr="003877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="00387772" w:rsidRPr="003877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7772">
        <w:rPr>
          <w:rFonts w:ascii="Times New Roman" w:eastAsia="Times New Roman" w:hAnsi="Times New Roman" w:cs="Times New Roman"/>
          <w:sz w:val="28"/>
          <w:szCs w:val="28"/>
        </w:rPr>
        <w:t>подсказывающий текст внутри поля формы, исчезающий при получении фокуса (либо при начале ввода).</w:t>
      </w:r>
    </w:p>
    <w:p w14:paraId="44299BE2" w14:textId="5C76FFB7" w:rsidR="00622FE7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disabled</w:t>
      </w:r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блокирует доступ и изменение поля формы. Отображается серым. Состояние поля можно менять с помощью скриптов. Значение не передается на сервер при отправке формы.</w:t>
      </w:r>
    </w:p>
    <w:p w14:paraId="5C3CEF50" w14:textId="6E13D64A" w:rsidR="00622FE7" w:rsidRPr="008F21A2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readonly</w:t>
      </w:r>
      <w:proofErr w:type="spellEnd"/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введенное значение не может изменяться пользователем.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Применимо не ко всем видам полей.</w:t>
      </w:r>
    </w:p>
    <w:p w14:paraId="0A10C701" w14:textId="58D02892" w:rsidR="008F21A2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="008F21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equired</w:t>
      </w:r>
      <w:r w:rsidR="008F21A2" w:rsidRPr="008F21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="008F21A2" w:rsidRPr="008F2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1A2">
        <w:rPr>
          <w:rFonts w:ascii="Times New Roman" w:eastAsia="Times New Roman" w:hAnsi="Times New Roman" w:cs="Times New Roman"/>
          <w:sz w:val="28"/>
          <w:szCs w:val="28"/>
        </w:rPr>
        <w:t>делает поле обязательным для заполнения.</w:t>
      </w:r>
    </w:p>
    <w:p w14:paraId="44B15DDA" w14:textId="500C5DEA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ширина текстового поля, определяется числом символов моноширинного шрифта (по умолчанию 20).</w:t>
      </w:r>
    </w:p>
    <w:p w14:paraId="057BC3BC" w14:textId="40A4230B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на изображение, которое отображается в поле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Start"/>
      <w:r w:rsidRPr="003061A6">
        <w:rPr>
          <w:rFonts w:ascii="Times New Roman" w:eastAsia="Times New Roman" w:hAnsi="Times New Roman" w:cs="Times New Roman"/>
          <w:sz w:val="28"/>
          <w:szCs w:val="28"/>
        </w:rPr>
        <w:t>=”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3061A6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8B2B93F" w14:textId="1CED1A87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шаг приращения для числовых полей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 умолчанию 1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1F6A8F" w14:textId="64A29335" w:rsidR="003061A6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  <w:r w:rsidR="003061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abindex</w:t>
      </w:r>
      <w:proofErr w:type="spellEnd"/>
      <w:r w:rsidR="003061A6"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="003061A6" w:rsidRPr="00887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порядок перехода между элементами при нажатии на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F65682" w14:textId="72F1B9B5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 браузеру к какому типу относится элемент формы.</w:t>
      </w:r>
    </w:p>
    <w:p w14:paraId="3E6E5029" w14:textId="0D7DD58B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value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значение элемента формы.</w:t>
      </w:r>
    </w:p>
    <w:p w14:paraId="2F7600BA" w14:textId="56063EBA" w:rsidR="00887D3D" w:rsidRDefault="00887D3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кнопок</w:t>
      </w:r>
      <w:r w:rsidR="00FD27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FD277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FD277D">
        <w:rPr>
          <w:rStyle w:val="var"/>
        </w:rPr>
        <w:t>nput</w:t>
      </w:r>
      <w:proofErr w:type="spellEnd"/>
      <w:r w:rsidR="00FD277D">
        <w:rPr>
          <w:rStyle w:val="var"/>
        </w:rPr>
        <w:t xml:space="preserve"> </w:t>
      </w:r>
      <w:proofErr w:type="spellStart"/>
      <w:r w:rsidR="00FD277D">
        <w:rPr>
          <w:rStyle w:val="var"/>
        </w:rPr>
        <w:t>type</w:t>
      </w:r>
      <w:proofErr w:type="spellEnd"/>
      <w:r w:rsidR="00FD277D">
        <w:rPr>
          <w:rStyle w:val="var"/>
        </w:rPr>
        <w:t>="</w:t>
      </w:r>
      <w:proofErr w:type="spellStart"/>
      <w:r w:rsidR="00FD277D">
        <w:rPr>
          <w:rStyle w:val="var"/>
        </w:rPr>
        <w:t>button</w:t>
      </w:r>
      <w:proofErr w:type="spellEnd"/>
      <w:r w:rsidR="00FD277D">
        <w:rPr>
          <w:rStyle w:val="var"/>
        </w:rPr>
        <w:t xml:space="preserve"> | </w:t>
      </w:r>
      <w:proofErr w:type="spellStart"/>
      <w:r w:rsidR="00FD277D">
        <w:rPr>
          <w:rStyle w:val="var"/>
        </w:rPr>
        <w:t>reset</w:t>
      </w:r>
      <w:proofErr w:type="spellEnd"/>
      <w:r w:rsidR="00FD277D">
        <w:rPr>
          <w:rStyle w:val="var"/>
        </w:rPr>
        <w:t xml:space="preserve"> | submit"</w:t>
      </w:r>
      <w:r w:rsidR="00FD277D">
        <w:rPr>
          <w:rFonts w:ascii="Times New Roman" w:eastAsia="Times New Roman" w:hAnsi="Times New Roman" w:cs="Times New Roman"/>
          <w:sz w:val="28"/>
          <w:szCs w:val="28"/>
        </w:rPr>
        <w:t>)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текстовую надпись на них;</w:t>
      </w:r>
    </w:p>
    <w:p w14:paraId="48A147A7" w14:textId="647DDDA9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текстовых полей устанавливает предварительно введенную строку.</w:t>
      </w:r>
    </w:p>
    <w:p w14:paraId="4BAD9541" w14:textId="21B528D8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уникально определяет каждый элемент, чтобы сервер мог однозначно установить, какой пункт выбрал пользователь.</w:t>
      </w:r>
    </w:p>
    <w:p w14:paraId="3DEC99F2" w14:textId="4E7C12D5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файлового поля не оказывает влияния.</w:t>
      </w:r>
    </w:p>
    <w:p w14:paraId="08EB658D" w14:textId="1EA8276D" w:rsidR="005352AC" w:rsidRPr="00CD3B94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Значения для атрибута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791A123D" w14:textId="33FD533F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AFBB9" wp14:editId="6F55ED43">
            <wp:extent cx="5940425" cy="3917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8C7" w14:textId="14B913DA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добавлены новые значения</w:t>
      </w:r>
    </w:p>
    <w:p w14:paraId="1B3B587B" w14:textId="0513EF8C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22715" wp14:editId="7AD13A43">
            <wp:extent cx="5940425" cy="3278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7969" w14:textId="46DB152B" w:rsidR="00087FBD" w:rsidRP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радиокнопке не указать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при отправке формы значение будет установлено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087F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CCAEF" w14:textId="77777777" w:rsid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CB24EC" w14:textId="75079219" w:rsidR="00C244E0" w:rsidRDefault="00A8405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Браузер при отправке </w:t>
      </w:r>
      <w:r w:rsidR="00154F25">
        <w:rPr>
          <w:rFonts w:ascii="Times New Roman" w:eastAsia="Times New Roman" w:hAnsi="Times New Roman" w:cs="Times New Roman"/>
          <w:sz w:val="28"/>
          <w:szCs w:val="28"/>
        </w:rPr>
        <w:t xml:space="preserve">данных с формы не разрешает конфликт имен. </w:t>
      </w:r>
      <w:r w:rsidR="000F552D">
        <w:rPr>
          <w:rFonts w:ascii="Times New Roman" w:eastAsia="Times New Roman" w:hAnsi="Times New Roman" w:cs="Times New Roman"/>
          <w:sz w:val="28"/>
          <w:szCs w:val="28"/>
        </w:rPr>
        <w:t xml:space="preserve">Сервер получает строку, с параметрами в виде ключ=значение. </w:t>
      </w:r>
      <w:r>
        <w:rPr>
          <w:rFonts w:ascii="Times New Roman" w:eastAsia="Times New Roman" w:hAnsi="Times New Roman" w:cs="Times New Roman"/>
          <w:sz w:val="28"/>
          <w:szCs w:val="28"/>
        </w:rPr>
        <w:t>Если в форме есть поля с одинаковыми именами, браузер отправит на сервер оба этих поля.</w:t>
      </w:r>
      <w:r w:rsidR="00154F25">
        <w:rPr>
          <w:rFonts w:ascii="Times New Roman" w:eastAsia="Times New Roman" w:hAnsi="Times New Roman" w:cs="Times New Roman"/>
          <w:sz w:val="28"/>
          <w:szCs w:val="28"/>
        </w:rPr>
        <w:t xml:space="preserve"> Какой из них выбрать, или взять сразу оба решает сервер.</w:t>
      </w:r>
      <w:r w:rsidR="000F552D">
        <w:rPr>
          <w:rFonts w:ascii="Times New Roman" w:eastAsia="Times New Roman" w:hAnsi="Times New Roman" w:cs="Times New Roman"/>
          <w:sz w:val="28"/>
          <w:szCs w:val="28"/>
        </w:rPr>
        <w:t xml:space="preserve"> Часто приоритетным является последнее полученное значение.</w:t>
      </w:r>
    </w:p>
    <w:p w14:paraId="632F6605" w14:textId="2C69AC87" w:rsidR="00B6566D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C814B" w14:textId="6F031840" w:rsidR="00B6566D" w:rsidRPr="00D15EB2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6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Тег </w:t>
      </w:r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&lt;select&gt;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создать элемент интерфейса в виде раскрывающегося списка, а также список с одним или множественным выбором.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multiple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одновременно выбрать несколько элементов.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отображаемых строк списка.</w:t>
      </w:r>
      <w:r w:rsidR="00D95C46" w:rsidRPr="00D95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5C46">
        <w:rPr>
          <w:rFonts w:ascii="Times New Roman" w:eastAsia="Times New Roman" w:hAnsi="Times New Roman" w:cs="Times New Roman"/>
          <w:sz w:val="28"/>
          <w:szCs w:val="28"/>
        </w:rPr>
        <w:t xml:space="preserve">Внутри вложены теги 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D95C46">
        <w:rPr>
          <w:rFonts w:ascii="Times New Roman" w:eastAsia="Times New Roman" w:hAnsi="Times New Roman" w:cs="Times New Roman"/>
          <w:sz w:val="28"/>
          <w:szCs w:val="28"/>
        </w:rPr>
        <w:t>, представляющие пункты списка.</w:t>
      </w:r>
    </w:p>
    <w:p w14:paraId="64C64CFA" w14:textId="17C3A553" w:rsidR="00C71828" w:rsidRDefault="00C71828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optgroup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контейнер для тегов 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используется для группировки вариантов в выпадающем списке.</w:t>
      </w:r>
    </w:p>
    <w:p w14:paraId="47AA1514" w14:textId="62F77562" w:rsidR="00BB2C8B" w:rsidRDefault="00BB2C8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76F1C" w14:textId="5963BFF6" w:rsidR="00180CEA" w:rsidRPr="00D15EB2" w:rsidRDefault="00BB2C8B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textarea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область для ввода нескольких строк текста. Допустимо делать переносы строк.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cols</w:t>
      </w:r>
      <w:r w:rsidRPr="00BB2C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ширина поля в символах,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rows</w:t>
      </w:r>
      <w:r w:rsidRPr="00BB2C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высота поля в строках.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wrap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 xml:space="preserve">указывает как переносится текст: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soft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 xml:space="preserve">текст переносится на следующую строку, на сервер автоматический перенос не отправляется (только явный при нажатии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>)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hard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>на сервер отправляется и автоматический перенос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</w:rPr>
        <w:t>текст не переносится автоматически, появляется полоса прокрутки.</w:t>
      </w:r>
    </w:p>
    <w:p w14:paraId="62C82F69" w14:textId="539AD004" w:rsidR="0057544A" w:rsidRPr="00D15EB2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B1C64" w14:textId="296C15F0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Тег</w:t>
      </w:r>
      <w:r w:rsidRPr="0057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label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 w:rsidRPr="0057544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метка (подпись) элемента формы. Чаще всего используется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57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нажатии на текст, будет изменяться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радиокнопки.</w:t>
      </w:r>
    </w:p>
    <w:p w14:paraId="32927267" w14:textId="556E6BCA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B8FC40" wp14:editId="1CB21225">
            <wp:extent cx="55340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B4E" w14:textId="4D9A876C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A1AE4" w14:textId="1F0D9282" w:rsidR="00194769" w:rsidRPr="00D15EB2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группировки элементов формы. Браузеры отображают его в виде рамки вокруг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инпутов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disabled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блокирует поля в группе.</w:t>
      </w:r>
    </w:p>
    <w:p w14:paraId="66BA38A0" w14:textId="520C9D6F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legend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заголовок для группы 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490093C6" w14:textId="1A861742" w:rsidR="003A6105" w:rsidRPr="00194769" w:rsidRDefault="003A6105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105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&lt;output&gt;</w:t>
      </w:r>
      <w:r w:rsidRPr="003A6105">
        <w:rPr>
          <w:rFonts w:ascii="Times New Roman" w:eastAsia="Times New Roman" w:hAnsi="Times New Roman" w:cs="Times New Roman"/>
          <w:sz w:val="28"/>
          <w:szCs w:val="28"/>
        </w:rPr>
        <w:t xml:space="preserve"> HTML используется для вывода результатов вычисления, полученных, как правило, при помощи скрипта.</w:t>
      </w:r>
    </w:p>
    <w:p w14:paraId="1EAC508C" w14:textId="77777777" w:rsidR="0057544A" w:rsidRP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F556C" w14:textId="0298EE7E" w:rsidR="00C244E0" w:rsidRPr="00824D23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Тег</w:t>
      </w:r>
      <w:r w:rsidRPr="00824D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meta</w:t>
      </w:r>
    </w:p>
    <w:p w14:paraId="4001FC6A" w14:textId="7A42DAE1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C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</w:rPr>
        <w:t xml:space="preserve">&gt; определяет 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</w:rPr>
        <w:t>метатеги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</w:rPr>
        <w:t xml:space="preserve">, которые используются для хранения </w:t>
      </w:r>
      <w:proofErr w:type="gramStart"/>
      <w:r w:rsidRPr="00180CEA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proofErr w:type="gramEnd"/>
      <w:r w:rsidRPr="00180CEA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предназначенной для браузеров и поисковых систем.</w:t>
      </w:r>
    </w:p>
    <w:p w14:paraId="71D3EB10" w14:textId="64043214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CEA">
        <w:rPr>
          <w:rFonts w:ascii="Times New Roman" w:eastAsia="Times New Roman" w:hAnsi="Times New Roman" w:cs="Times New Roman"/>
          <w:sz w:val="28"/>
          <w:szCs w:val="28"/>
        </w:rPr>
        <w:t>Как правило, атрибуты любого метатега сводятся к парам «имя=значение».</w:t>
      </w:r>
    </w:p>
    <w:p w14:paraId="1002067B" w14:textId="66CD50D9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60899" wp14:editId="12F89DE0">
            <wp:extent cx="5940425" cy="1078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0B1" w14:textId="49E3F2DC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189A39" wp14:editId="374414EF">
            <wp:extent cx="5940425" cy="1587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A30" w14:textId="0EE1020D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атрибута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name:</w:t>
      </w:r>
    </w:p>
    <w:p w14:paraId="69185D46" w14:textId="313F70CD" w:rsidR="00DE57BB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keywords</w:t>
      </w: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” - </w:t>
      </w:r>
      <w:r w:rsidR="00DE57BB">
        <w:rPr>
          <w:rFonts w:ascii="Times New Roman" w:eastAsia="Times New Roman" w:hAnsi="Times New Roman" w:cs="Times New Roman"/>
          <w:sz w:val="28"/>
          <w:szCs w:val="28"/>
        </w:rPr>
        <w:t>список ключевых слов. Используется поисковыми системами.</w:t>
      </w:r>
    </w:p>
    <w:p w14:paraId="69D73D5D" w14:textId="053AF53D" w:rsidR="00CE19A2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descriprion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</w:rPr>
        <w:t>” –</w:t>
      </w:r>
      <w:r w:rsidRPr="00CE1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краткое описание страницы. Поисковые системы учитывают его при индексации и при создании аннотации в выдаче по запросу. При его отсутствии выдается первая строка документа или отрывок, содержащий ключевые слова.</w:t>
      </w:r>
    </w:p>
    <w:p w14:paraId="41DEC54E" w14:textId="7F2DA504" w:rsidR="00E54721" w:rsidRPr="00E54721" w:rsidRDefault="00E54721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</w:rPr>
        <w:t>» и 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E54721">
        <w:rPr>
          <w:rFonts w:ascii="Times New Roman" w:eastAsia="Times New Roman" w:hAnsi="Times New Roman" w:cs="Times New Roman"/>
          <w:sz w:val="28"/>
          <w:szCs w:val="28"/>
        </w:rPr>
        <w:t xml:space="preserve">Эти значения, как правило, не используются одновременно. Функция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</w:rPr>
        <w:t xml:space="preserve"> — идентификация автора или принадлежности контента на странице.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</w:rPr>
        <w:t>» содержит имя автора веб-страницы, но в случае, если веб-сайт принадлежит какой-либо организации, целесообразнее использовать значение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DF79E87" w14:textId="77777777" w:rsidR="00180CEA" w:rsidRP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DA6E0" w14:textId="77777777" w:rsidR="00C244E0" w:rsidRPr="00C244E0" w:rsidRDefault="00C244E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</w:p>
    <w:p w14:paraId="1D3C5BF8" w14:textId="29398451" w:rsidR="007B54A4" w:rsidRDefault="00C244E0" w:rsidP="00C244E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таблицу. Таблица состоит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строк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столбцов</w:t>
      </w:r>
      <w:r w:rsidR="00E632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можно использовать следующие элементы:  </w:t>
      </w:r>
    </w:p>
    <w:p w14:paraId="0BEFCE3E" w14:textId="5B80356C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строка таблицы.</w:t>
      </w:r>
    </w:p>
    <w:p w14:paraId="608E5490" w14:textId="51D727BE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1D8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td</w:t>
      </w:r>
      <w:r w:rsidRPr="00991D8E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 w:rsidR="00991D8E">
        <w:rPr>
          <w:rFonts w:ascii="Times New Roman" w:eastAsia="Times New Roman" w:hAnsi="Times New Roman" w:cs="Times New Roman"/>
          <w:sz w:val="28"/>
          <w:szCs w:val="28"/>
        </w:rPr>
        <w:t>ячейка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</w:t>
      </w:r>
      <w:r w:rsidR="00991D8E">
        <w:rPr>
          <w:rFonts w:ascii="Times New Roman" w:eastAsia="Times New Roman" w:hAnsi="Times New Roman" w:cs="Times New Roman"/>
          <w:sz w:val="28"/>
          <w:szCs w:val="28"/>
        </w:rPr>
        <w:t xml:space="preserve">, размещается внутри 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991D8E"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1D8E">
        <w:rPr>
          <w:rFonts w:ascii="Times New Roman" w:eastAsia="Times New Roman" w:hAnsi="Times New Roman" w:cs="Times New Roman"/>
          <w:sz w:val="28"/>
          <w:szCs w:val="28"/>
        </w:rPr>
        <w:t>Имеет следующие атрибуты:</w:t>
      </w:r>
    </w:p>
    <w:p w14:paraId="23ECEEF9" w14:textId="5239793B" w:rsidR="00991D8E" w:rsidRDefault="00991D8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abbr</w:t>
      </w:r>
      <w:proofErr w:type="spellEnd"/>
      <w:r w:rsidRPr="00991D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краткое описание содержимого ячейки. Браузером не выводится.</w:t>
      </w:r>
      <w:r w:rsidR="002F6CA6">
        <w:rPr>
          <w:rFonts w:ascii="Times New Roman" w:eastAsia="Times New Roman" w:hAnsi="Times New Roman" w:cs="Times New Roman"/>
          <w:sz w:val="28"/>
          <w:szCs w:val="28"/>
        </w:rPr>
        <w:t xml:space="preserve"> Доступен из скриптов</w:t>
      </w:r>
      <w:r w:rsidR="000E4A3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702D9D" w14:textId="6DE78648" w:rsidR="002F6CA6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align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выравнивание содержимого ячейки по горизонтали;</w:t>
      </w:r>
    </w:p>
    <w:p w14:paraId="5CE9F89B" w14:textId="71C529FC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background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0E4A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задний фоновой рисунок в ячейке;</w:t>
      </w:r>
    </w:p>
    <w:p w14:paraId="1207D4D1" w14:textId="1C58FFE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bgcolor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цвет фона ячейки;</w:t>
      </w:r>
    </w:p>
    <w:p w14:paraId="1D5D9709" w14:textId="3D966D4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bordercolor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CE1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цвет рамки;</w:t>
      </w:r>
    </w:p>
    <w:p w14:paraId="4EEA8BB7" w14:textId="69EDF843" w:rsidR="0043067E" w:rsidRDefault="0043067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colspan</w:t>
      </w:r>
      <w:proofErr w:type="spellEnd"/>
      <w:r w:rsidRPr="004306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430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 ячеек, которые должны быть объединены</w:t>
      </w:r>
      <w:r w:rsidR="00A700C3" w:rsidRPr="00A70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00C3">
        <w:rPr>
          <w:rFonts w:ascii="Times New Roman" w:eastAsia="Times New Roman" w:hAnsi="Times New Roman" w:cs="Times New Roman"/>
          <w:sz w:val="28"/>
          <w:szCs w:val="28"/>
        </w:rPr>
        <w:t>в одну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горизонтали.</w:t>
      </w:r>
      <w:r w:rsidR="00625461">
        <w:rPr>
          <w:rFonts w:ascii="Times New Roman" w:eastAsia="Times New Roman" w:hAnsi="Times New Roman" w:cs="Times New Roman"/>
          <w:sz w:val="28"/>
          <w:szCs w:val="28"/>
        </w:rPr>
        <w:t xml:space="preserve"> Значение 0 распространяет ячейку на всю родительскую группу колонок, объединенную тегом </w:t>
      </w:r>
      <w:r w:rsidR="00625461" w:rsidRPr="0062546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625461">
        <w:rPr>
          <w:rFonts w:ascii="Times New Roman" w:eastAsia="Times New Roman" w:hAnsi="Times New Roman" w:cs="Times New Roman"/>
          <w:sz w:val="28"/>
          <w:szCs w:val="28"/>
          <w:lang w:val="en-US"/>
        </w:rPr>
        <w:t>colgroup</w:t>
      </w:r>
      <w:proofErr w:type="spellEnd"/>
      <w:r w:rsidR="00625461" w:rsidRPr="00625461">
        <w:rPr>
          <w:rFonts w:ascii="Times New Roman" w:eastAsia="Times New Roman" w:hAnsi="Times New Roman" w:cs="Times New Roman"/>
          <w:sz w:val="28"/>
          <w:szCs w:val="28"/>
        </w:rPr>
        <w:t xml:space="preserve">&gt;. </w:t>
      </w:r>
      <w:r w:rsidR="00625461">
        <w:rPr>
          <w:rFonts w:ascii="Times New Roman" w:eastAsia="Times New Roman" w:hAnsi="Times New Roman" w:cs="Times New Roman"/>
          <w:sz w:val="28"/>
          <w:szCs w:val="28"/>
        </w:rPr>
        <w:t>Значения выше 1000 считаются неправильными, и устанавливаются в 1.</w:t>
      </w:r>
    </w:p>
    <w:p w14:paraId="6B6AF45B" w14:textId="2F0708C3" w:rsidR="00625461" w:rsidRDefault="00625461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5677F" wp14:editId="7F104A80">
            <wp:extent cx="19812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AC4" w14:textId="77777777" w:rsidR="00625461" w:rsidRPr="00F52B23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B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&lt;tr&gt; </w:t>
      </w:r>
    </w:p>
    <w:p w14:paraId="13A59755" w14:textId="71F8A5CC" w:rsidR="00625461" w:rsidRPr="00F52B23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B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&lt;td </w:t>
      </w:r>
      <w:proofErr w:type="spellStart"/>
      <w:r w:rsidRPr="00F52B23">
        <w:rPr>
          <w:rFonts w:ascii="Times New Roman" w:eastAsia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F52B23">
        <w:rPr>
          <w:rFonts w:ascii="Times New Roman" w:eastAsia="Times New Roman" w:hAnsi="Times New Roman" w:cs="Times New Roman"/>
          <w:sz w:val="28"/>
          <w:szCs w:val="28"/>
          <w:lang w:val="en-US"/>
        </w:rPr>
        <w:t>="2"&gt;</w:t>
      </w:r>
      <w:r w:rsidRPr="00625461">
        <w:rPr>
          <w:rFonts w:ascii="Times New Roman" w:eastAsia="Times New Roman" w:hAnsi="Times New Roman" w:cs="Times New Roman"/>
          <w:sz w:val="28"/>
          <w:szCs w:val="28"/>
        </w:rPr>
        <w:t>Ячейка</w:t>
      </w:r>
      <w:r w:rsidRPr="00F52B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1&lt;/td&gt;</w:t>
      </w:r>
    </w:p>
    <w:p w14:paraId="52AB6175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F52B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25461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BE7E8D9" w14:textId="09004DDA" w:rsidR="00625461" w:rsidRPr="00403A1E" w:rsidRDefault="00403A1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headers</w:t>
      </w:r>
      <w:r w:rsidRPr="00403A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ячейки таблицы с заголовками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03A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в основном в речевых браузерах;</w:t>
      </w:r>
    </w:p>
    <w:p w14:paraId="438B3E97" w14:textId="6C21BEE9" w:rsidR="00403A1E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="00403A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eight</w:t>
      </w:r>
      <w:r w:rsidR="00403A1E" w:rsidRPr="00403A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="00403A1E" w:rsidRPr="00403A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3A1E">
        <w:rPr>
          <w:rFonts w:ascii="Times New Roman" w:eastAsia="Times New Roman" w:hAnsi="Times New Roman" w:cs="Times New Roman"/>
          <w:sz w:val="28"/>
          <w:szCs w:val="28"/>
        </w:rPr>
        <w:t>высота ячейки. Если содержимое ячейки больше, атрибут игнорируется, если меньше – добавляется пустое пространство</w:t>
      </w:r>
      <w:r w:rsidRPr="003435A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A5CE87" w14:textId="3B980FBF" w:rsidR="003435AD" w:rsidRPr="00416999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nowrap</w:t>
      </w:r>
      <w:proofErr w:type="spellEnd"/>
      <w:r w:rsidRPr="003435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435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запрещает перенос текста в ячейке</w:t>
      </w:r>
      <w:r w:rsidR="00416999" w:rsidRPr="004169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5D57BF" w14:textId="128CCFF0" w:rsidR="00416999" w:rsidRPr="00416999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rowspan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ячеек, которые должны быть объединены по вертикали. </w:t>
      </w:r>
      <w:r w:rsidRPr="00416999">
        <w:rPr>
          <w:rFonts w:ascii="Times New Roman" w:eastAsia="Times New Roman" w:hAnsi="Times New Roman" w:cs="Times New Roman"/>
          <w:sz w:val="28"/>
          <w:szCs w:val="28"/>
        </w:rPr>
        <w:t>Если значение установлено в 0, то ячейки объединяются до конца раздела таблицы (&lt;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</w:rPr>
        <w:t>thead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</w:rPr>
        <w:t>tbody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</w:rPr>
        <w:t>&gt; или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</w:rPr>
        <w:t>tfoot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</w:rPr>
        <w:t>&gt;) или самой таблицы. Максимально допустимое значение равно 65534;</w:t>
      </w:r>
    </w:p>
    <w:p w14:paraId="7A4552E2" w14:textId="7ADC6E44" w:rsidR="00416999" w:rsidRPr="00CD3B94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valign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выравнивание содержимого ячейки по вертикали</w:t>
      </w:r>
      <w:r w:rsidR="00CD3B94" w:rsidRPr="00CD3B9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426D6F" w14:textId="30D3413C" w:rsidR="00CD3B94" w:rsidRPr="00CD3B94" w:rsidRDefault="00CD3B94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width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ширина ячейки.</w:t>
      </w:r>
    </w:p>
    <w:p w14:paraId="504A80B3" w14:textId="68F8F0F5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&lt;caption&gt;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065F28" w14:textId="4F239976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&lt;col&gt;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</w:rPr>
        <w:t>задает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</w:rPr>
        <w:t>ширину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</w:rPr>
        <w:t>другие характеристики одной или нескольких колонок таблицы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28807C" w14:textId="4967AADD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&lt;colgroup&gt;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</w:rPr>
        <w:t xml:space="preserve"> - позволяет объединять колонки в определенные группы, также при добавлении атрибута rules="groups" к тегу &lt;table&gt; браузер будет рисовать линию только между колонками, созданными с помощью &lt;colgroup&gt;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44518F" w14:textId="3F340455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&lt;tbody&gt;</w:t>
      </w:r>
      <w:r w:rsidR="00C37066" w:rsidRPr="00C3706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37066">
        <w:rPr>
          <w:rFonts w:ascii="Times New Roman" w:eastAsia="Times New Roman" w:hAnsi="Times New Roman" w:cs="Times New Roman"/>
          <w:sz w:val="28"/>
          <w:szCs w:val="28"/>
        </w:rPr>
        <w:t>применяется для группировки строк таблицы. Позволяет задать единое оформление группе рядов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A308AE" w14:textId="77777777" w:rsidR="007D10E3" w:rsidRPr="007D10E3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&lt;tfoot&gt;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</w:rPr>
        <w:t xml:space="preserve"> - «</w:t>
      </w:r>
      <w:r w:rsidR="007D10E3">
        <w:rPr>
          <w:rFonts w:ascii="Times New Roman" w:eastAsia="Times New Roman" w:hAnsi="Times New Roman" w:cs="Times New Roman"/>
          <w:sz w:val="28"/>
          <w:szCs w:val="28"/>
        </w:rPr>
        <w:t>подвал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D10E3">
        <w:rPr>
          <w:rFonts w:ascii="Times New Roman" w:eastAsia="Times New Roman" w:hAnsi="Times New Roman" w:cs="Times New Roman"/>
          <w:sz w:val="28"/>
          <w:szCs w:val="28"/>
        </w:rPr>
        <w:t xml:space="preserve">таблицы, отображается внизу таблицы. Предназначен для информации о колонках таблицы. В таблице разрешается только один 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tfoot</w:t>
      </w:r>
      <w:proofErr w:type="spellEnd"/>
      <w:r w:rsidR="007D10E3">
        <w:rPr>
          <w:rFonts w:ascii="Times New Roman" w:eastAsia="Times New Roman" w:hAnsi="Times New Roman" w:cs="Times New Roman"/>
          <w:sz w:val="28"/>
          <w:szCs w:val="28"/>
          <w:lang w:val="en-US"/>
        </w:rPr>
        <w:t>&gt;;</w:t>
      </w:r>
    </w:p>
    <w:p w14:paraId="54F4A177" w14:textId="77777777" w:rsidR="001029CD" w:rsidRPr="001029CD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&lt;th&gt;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029CD">
        <w:rPr>
          <w:rFonts w:ascii="Times New Roman" w:eastAsia="Times New Roman" w:hAnsi="Times New Roman" w:cs="Times New Roman"/>
          <w:sz w:val="28"/>
          <w:szCs w:val="28"/>
        </w:rPr>
        <w:t>заголовочная ячейка. Текст обычно выделяется жирным и выравнивается по центру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C24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9F6616" w14:textId="4A6BD7DB" w:rsidR="006900E3" w:rsidRDefault="00C244E0" w:rsidP="006900E3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44E0">
        <w:rPr>
          <w:rFonts w:ascii="Times New Roman" w:eastAsia="Times New Roman" w:hAnsi="Times New Roman" w:cs="Times New Roman"/>
          <w:sz w:val="28"/>
          <w:szCs w:val="28"/>
        </w:rPr>
        <w:t>&lt;thead&gt;</w:t>
      </w:r>
      <w:r w:rsidR="00154F25" w:rsidRPr="007D10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029CD">
        <w:rPr>
          <w:rFonts w:ascii="Times New Roman" w:eastAsia="Times New Roman" w:hAnsi="Times New Roman" w:cs="Times New Roman"/>
          <w:sz w:val="28"/>
          <w:szCs w:val="28"/>
        </w:rPr>
        <w:t xml:space="preserve">шапка таблицы, отображается вверху таблицы. В таблице разрешается только один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1029CD">
        <w:rPr>
          <w:rFonts w:ascii="Times New Roman" w:eastAsia="Times New Roman" w:hAnsi="Times New Roman" w:cs="Times New Roman"/>
          <w:sz w:val="28"/>
          <w:szCs w:val="28"/>
          <w:lang w:val="en-US"/>
        </w:rPr>
        <w:t>thead</w:t>
      </w:r>
      <w:proofErr w:type="spellEnd"/>
      <w:r w:rsidR="001029CD" w:rsidRPr="001029C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2644D16A" w14:textId="3FEC08CD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1A89AC" w14:textId="07120548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списки</w:t>
      </w:r>
    </w:p>
    <w:p w14:paraId="5961573F" w14:textId="3708F8F7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Маркированный список - 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каждый элемент списка отмечается маркером.</w:t>
      </w:r>
    </w:p>
    <w:p w14:paraId="6E43E741" w14:textId="553EEB1A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Нумерованный список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Pr="006900E3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каждый элемент списка отмечается цифрой.</w:t>
      </w:r>
    </w:p>
    <w:p w14:paraId="69CE3117" w14:textId="39B98BB6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определений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из пар термин 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>&gt; -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</w:t>
      </w:r>
      <w:r w:rsidRPr="006900E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определение.</w:t>
      </w:r>
    </w:p>
    <w:p w14:paraId="1E319CDC" w14:textId="5C696C71" w:rsid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372100E" w14:textId="1DC6280E" w:rsidR="004622C3" w:rsidRPr="00824D2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 можно вкладывать друг в друга.</w:t>
      </w:r>
    </w:p>
    <w:p w14:paraId="621A72D2" w14:textId="6DB78812" w:rsidR="00F97D33" w:rsidRDefault="00F97D3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нумерованном списке для элемента </w:t>
      </w:r>
      <w:r w:rsidRPr="00F97D3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r w:rsidRPr="00F97D3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прописать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изменить номер </w:t>
      </w:r>
      <w:r w:rsidR="00557CB9">
        <w:rPr>
          <w:rFonts w:ascii="Times New Roman" w:eastAsia="Times New Roman" w:hAnsi="Times New Roman" w:cs="Times New Roman"/>
          <w:sz w:val="28"/>
          <w:szCs w:val="28"/>
        </w:rPr>
        <w:t xml:space="preserve">в списке </w:t>
      </w:r>
      <w:r>
        <w:rPr>
          <w:rFonts w:ascii="Times New Roman" w:eastAsia="Times New Roman" w:hAnsi="Times New Roman" w:cs="Times New Roman"/>
          <w:sz w:val="28"/>
          <w:szCs w:val="28"/>
        </w:rPr>
        <w:t>по умолчанию</w:t>
      </w:r>
      <w:r w:rsidR="00557CB9">
        <w:rPr>
          <w:rFonts w:ascii="Times New Roman" w:eastAsia="Times New Roman" w:hAnsi="Times New Roman" w:cs="Times New Roman"/>
          <w:sz w:val="28"/>
          <w:szCs w:val="28"/>
        </w:rPr>
        <w:t>. Следующее элементы также будут перенумерованы.</w:t>
      </w:r>
      <w:r w:rsidR="00FD155A" w:rsidRPr="00FD15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55A">
        <w:rPr>
          <w:rFonts w:ascii="Times New Roman" w:eastAsia="Times New Roman" w:hAnsi="Times New Roman" w:cs="Times New Roman"/>
          <w:sz w:val="28"/>
          <w:szCs w:val="28"/>
        </w:rPr>
        <w:t xml:space="preserve">Причем это значение число, даже если атрибут 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Start"/>
      <w:r w:rsidR="00FD155A" w:rsidRPr="009A1AD5">
        <w:rPr>
          <w:rFonts w:ascii="Times New Roman" w:eastAsia="Times New Roman" w:hAnsi="Times New Roman" w:cs="Times New Roman"/>
          <w:sz w:val="28"/>
          <w:szCs w:val="28"/>
        </w:rPr>
        <w:t>=”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="00FD155A" w:rsidRPr="009A1AD5">
        <w:rPr>
          <w:rFonts w:ascii="Times New Roman" w:eastAsia="Times New Roman" w:hAnsi="Times New Roman" w:cs="Times New Roman"/>
          <w:sz w:val="28"/>
          <w:szCs w:val="28"/>
        </w:rPr>
        <w:t>”.</w:t>
      </w:r>
      <w:r w:rsidR="009A1AD5" w:rsidRPr="009A1A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1AD5">
        <w:rPr>
          <w:rFonts w:ascii="Times New Roman" w:eastAsia="Times New Roman" w:hAnsi="Times New Roman" w:cs="Times New Roman"/>
          <w:sz w:val="28"/>
          <w:szCs w:val="28"/>
        </w:rPr>
        <w:t xml:space="preserve">Атрибуты тега </w:t>
      </w:r>
      <w:r w:rsidR="009A1AD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9A1AD5"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="009A1AD5">
        <w:rPr>
          <w:rFonts w:ascii="Times New Roman" w:eastAsia="Times New Roman" w:hAnsi="Times New Roman" w:cs="Times New Roman"/>
          <w:sz w:val="28"/>
          <w:szCs w:val="28"/>
          <w:lang w:val="en-US"/>
        </w:rPr>
        <w:t>&gt;:</w:t>
      </w:r>
    </w:p>
    <w:p w14:paraId="34EC1B58" w14:textId="3AC876E1" w:rsidR="009A1AD5" w:rsidRDefault="009A1AD5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BBD1B2" wp14:editId="6CEF5F12">
            <wp:extent cx="5940425" cy="26015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6E3" w14:textId="6851A96F" w:rsidR="004622C3" w:rsidRDefault="004622C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определений</w:t>
      </w:r>
    </w:p>
    <w:p w14:paraId="2C42A323" w14:textId="3317F909" w:rsidR="004622C3" w:rsidRP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6CBC76" wp14:editId="2E86E45E">
            <wp:extent cx="39814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B919" w14:textId="1B0D8BB8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1B5D1C1" w14:textId="4BE469BF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Типы верстки</w:t>
      </w:r>
    </w:p>
    <w:p w14:paraId="14B9A439" w14:textId="5853335A" w:rsidR="008C3DB7" w:rsidRDefault="006461F4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Табличная – </w:t>
      </w:r>
      <w:r>
        <w:rPr>
          <w:rFonts w:ascii="Times New Roman" w:eastAsia="Times New Roman" w:hAnsi="Times New Roman" w:cs="Times New Roman"/>
          <w:sz w:val="28"/>
          <w:szCs w:val="28"/>
        </w:rPr>
        <w:t>устаревший вид верстки. Страницы конструируются из набора таблиц, внутри которых располагается контент</w:t>
      </w:r>
      <w:r w:rsidR="00882B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E5F9A3" w14:textId="55893D98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Простота по сравнению с блочной.</w:t>
      </w:r>
    </w:p>
    <w:p w14:paraId="0D0CC15F" w14:textId="5D58F75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Хорошая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кросс</w:t>
      </w:r>
      <w:r w:rsidR="00D61EA0">
        <w:rPr>
          <w:rFonts w:ascii="Times New Roman" w:eastAsia="Times New Roman" w:hAnsi="Times New Roman" w:cs="Times New Roman"/>
          <w:sz w:val="28"/>
          <w:szCs w:val="28"/>
        </w:rPr>
        <w:t>браузерность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72DA0E" w14:textId="49B19A0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Требуется больше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3D2C">
        <w:rPr>
          <w:rFonts w:ascii="Times New Roman" w:eastAsia="Times New Roman" w:hAnsi="Times New Roman" w:cs="Times New Roman"/>
          <w:sz w:val="28"/>
          <w:szCs w:val="28"/>
        </w:rPr>
        <w:t xml:space="preserve">сложно стилизовать через </w:t>
      </w:r>
      <w:r w:rsidR="007B3D2C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7B3D2C">
        <w:rPr>
          <w:rFonts w:ascii="Times New Roman" w:eastAsia="Times New Roman" w:hAnsi="Times New Roman" w:cs="Times New Roman"/>
          <w:sz w:val="28"/>
          <w:szCs w:val="28"/>
        </w:rPr>
        <w:t>, требуется много атрибутов.</w:t>
      </w:r>
    </w:p>
    <w:p w14:paraId="3D701DCC" w14:textId="24043221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Медленная загрузка. Таблица не отображается, пока не будет полностью загружена.</w:t>
      </w:r>
    </w:p>
    <w:p w14:paraId="5003DBAD" w14:textId="46B2B89B" w:rsidR="00B13BA7" w:rsidRDefault="00B13BA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Плохая индексация поисковыми системами.</w:t>
      </w:r>
    </w:p>
    <w:p w14:paraId="2FD202BD" w14:textId="2CA3840D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Блочная верстка</w:t>
      </w:r>
      <w:r w:rsidR="00B13B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="00B13BA7">
        <w:rPr>
          <w:rFonts w:ascii="Times New Roman" w:eastAsia="Times New Roman" w:hAnsi="Times New Roman" w:cs="Times New Roman"/>
          <w:sz w:val="28"/>
          <w:szCs w:val="28"/>
        </w:rPr>
        <w:t xml:space="preserve">основным применяемым элементом является тег 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B13BA7">
        <w:rPr>
          <w:rFonts w:ascii="Times New Roman" w:eastAsia="Times New Roman" w:hAnsi="Times New Roman" w:cs="Times New Roman"/>
          <w:sz w:val="28"/>
          <w:szCs w:val="28"/>
          <w:lang w:val="en-US"/>
        </w:rPr>
        <w:t>div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</w:rPr>
        <w:t>&gt;.</w:t>
      </w:r>
      <w:r w:rsidR="00EB04F4" w:rsidRPr="00EB04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</w:rPr>
        <w:t xml:space="preserve">Все стили вынесены из </w:t>
      </w:r>
      <w:r w:rsidR="00EB04F4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B04F4" w:rsidRPr="00CE1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EB04F4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EB04F4" w:rsidRPr="00CE1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</w:rPr>
        <w:t>файлы.</w:t>
      </w:r>
    </w:p>
    <w:p w14:paraId="180DA1EB" w14:textId="256F204E" w:rsidR="00274C70" w:rsidRDefault="00274C7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Меньший объем кода</w:t>
      </w:r>
      <w:r w:rsidR="00B031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370EE7" w14:textId="243BF8D7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Удобство изменения элементов. В основном путем правки стилей (например, перенести блок с правой стороны на левую). С таблицами это сделать сложнее.</w:t>
      </w:r>
    </w:p>
    <w:p w14:paraId="2BC60515" w14:textId="0641B38A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Большая гибкость, по сравнению с таблицами. Гораздо проще реализовать нестандартные расположения и оформления элементов.</w:t>
      </w:r>
    </w:p>
    <w:p w14:paraId="21917AD1" w14:textId="21E3464D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реализовывать более адаптивные страницы.</w:t>
      </w:r>
    </w:p>
    <w:p w14:paraId="270CA9A7" w14:textId="608AF9C8" w:rsidR="00D61EA0" w:rsidRPr="0084312E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Загрузка блоков происходит быстрее, чем таблиц.</w:t>
      </w:r>
      <w:r w:rsidR="0084312E">
        <w:rPr>
          <w:rFonts w:ascii="Times New Roman" w:eastAsia="Times New Roman" w:hAnsi="Times New Roman" w:cs="Times New Roman"/>
          <w:sz w:val="28"/>
          <w:szCs w:val="28"/>
        </w:rPr>
        <w:t xml:space="preserve"> Браузер может кэшировать </w:t>
      </w:r>
      <w:proofErr w:type="spellStart"/>
      <w:r w:rsidR="0084312E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84312E" w:rsidRPr="00843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593D3B" w14:textId="5332F6C8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Большая сложность в освоении.</w:t>
      </w:r>
    </w:p>
    <w:p w14:paraId="65324759" w14:textId="0F7D4247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Возможны проблемы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</w:t>
      </w:r>
      <w:r w:rsidR="00BF5772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браузерностью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4455B" w14:textId="46C34179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BB3A84E" w14:textId="68FC7918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443E5">
        <w:rPr>
          <w:rFonts w:ascii="Times New Roman" w:eastAsia="Times New Roman" w:hAnsi="Times New Roman" w:cs="Times New Roman"/>
          <w:b/>
          <w:bCs/>
          <w:sz w:val="28"/>
          <w:szCs w:val="28"/>
        </w:rPr>
        <w:t>Семантическая вёрстка</w:t>
      </w:r>
      <w:r w:rsidRPr="00F443E5">
        <w:rPr>
          <w:rFonts w:ascii="Times New Roman" w:eastAsia="Times New Roman" w:hAnsi="Times New Roman" w:cs="Times New Roman"/>
          <w:sz w:val="28"/>
          <w:szCs w:val="28"/>
        </w:rPr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</w:t>
      </w:r>
      <w:r w:rsidR="002F5701">
        <w:rPr>
          <w:rFonts w:ascii="Times New Roman" w:eastAsia="Times New Roman" w:hAnsi="Times New Roman" w:cs="Times New Roman"/>
          <w:sz w:val="28"/>
          <w:szCs w:val="28"/>
        </w:rPr>
        <w:t xml:space="preserve"> Основные семантические теги:</w:t>
      </w:r>
    </w:p>
    <w:p w14:paraId="38BE7FE9" w14:textId="7AFF4902" w:rsidR="002F5701" w:rsidRDefault="002F5701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B67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496B67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 w:rsidR="00496B67">
        <w:rPr>
          <w:rFonts w:ascii="Times New Roman" w:eastAsia="Times New Roman" w:hAnsi="Times New Roman" w:cs="Times New Roman"/>
          <w:sz w:val="28"/>
          <w:szCs w:val="28"/>
        </w:rPr>
        <w:t>вводная часть смыслового раздела или всего сайта, обычно содержит подсказки и навигацию. Чаще всего повторяется на других страницах.</w:t>
      </w:r>
    </w:p>
    <w:p w14:paraId="5FF66AF2" w14:textId="37B1252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B67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496B67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основное, не повторяющееся на других страницах, содержание страницы.</w:t>
      </w:r>
    </w:p>
    <w:p w14:paraId="21EB34C4" w14:textId="117EA8B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B67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footer</w:t>
      </w:r>
      <w:r w:rsidRPr="00496B67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заключительная часть смыслового раздела или всего сайта, обычно содержит информацию об авторах, список литературы, копирайт и т.д. Чаще всего повторяется на всех страницах сайта.</w:t>
      </w:r>
    </w:p>
    <w:p w14:paraId="431B43D4" w14:textId="489E1F8D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B67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nav</w:t>
      </w:r>
      <w:r w:rsidRPr="00496B67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навигационный раздел со ссылками на другие страницы или другие части страниц.</w:t>
      </w:r>
    </w:p>
    <w:p w14:paraId="752D3238" w14:textId="5AAE2B67" w:rsidR="00D6473F" w:rsidRPr="00204615" w:rsidRDefault="00D6473F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="00204615">
        <w:rPr>
          <w:rFonts w:ascii="Times New Roman" w:eastAsia="Times New Roman" w:hAnsi="Times New Roman" w:cs="Times New Roman"/>
          <w:sz w:val="28"/>
          <w:szCs w:val="28"/>
          <w:lang w:val="en-US"/>
        </w:rPr>
        <w:t>section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2046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</w:p>
    <w:p w14:paraId="2BCBA9EB" w14:textId="04CBDC7D" w:rsidR="00204615" w:rsidRPr="002F5701" w:rsidRDefault="00204615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&lt;article&gt; -</w:t>
      </w:r>
    </w:p>
    <w:p w14:paraId="502F6F07" w14:textId="77777777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FEBCA16" w14:textId="07BCD2E4" w:rsidR="00BF5772" w:rsidRPr="00CE19A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Span</w:t>
      </w:r>
    </w:p>
    <w:p w14:paraId="7DBB3FA9" w14:textId="667EA29E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span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строчным элементом и представляет из себя контейнер для текста.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324D">
        <w:rPr>
          <w:rFonts w:ascii="Times New Roman" w:eastAsia="Times New Roman" w:hAnsi="Times New Roman" w:cs="Times New Roman"/>
          <w:sz w:val="28"/>
          <w:szCs w:val="28"/>
        </w:rPr>
        <w:t>когда нужно изменить стиль части текста или слова, не помещая их в блочный элемент.</w:t>
      </w:r>
    </w:p>
    <w:p w14:paraId="23317C5D" w14:textId="3C7CC404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978AB31" w14:textId="7B10B39D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Ссылка</w:t>
      </w:r>
    </w:p>
    <w:p w14:paraId="4AC778BC" w14:textId="2B4A3D28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с помощью тега 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атрибуте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15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задается адрес. Если установить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 можно будет переходить к этому месту на странице (якорь).</w:t>
      </w:r>
      <w:r w:rsidR="004120A1" w:rsidRPr="00412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0A1"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20CF2766" w14:textId="4440CF7F" w:rsidR="00BF5772" w:rsidRDefault="004120A1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target</w:t>
      </w:r>
      <w:r w:rsidRPr="004120A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в какой вкладке открыть ссылку. </w:t>
      </w:r>
      <w:r w:rsidRPr="004120A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blank</w:t>
      </w:r>
      <w:r w:rsidRPr="00412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12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новой</w:t>
      </w:r>
      <w:r w:rsidRPr="004120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 w:rsidRPr="00412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текущей (по умолчанию)</w:t>
      </w:r>
      <w:r w:rsidR="005E6695">
        <w:rPr>
          <w:rFonts w:ascii="Times New Roman" w:eastAsia="Times New Roman" w:hAnsi="Times New Roman" w:cs="Times New Roman"/>
          <w:sz w:val="28"/>
          <w:szCs w:val="28"/>
        </w:rPr>
        <w:t xml:space="preserve">. Если указывать </w:t>
      </w:r>
      <w:r w:rsidR="005E6695">
        <w:rPr>
          <w:rFonts w:ascii="Times New Roman" w:eastAsia="Times New Roman" w:hAnsi="Times New Roman" w:cs="Times New Roman"/>
          <w:sz w:val="28"/>
          <w:szCs w:val="28"/>
          <w:lang w:val="en-US"/>
        </w:rPr>
        <w:t>blank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E6695">
        <w:rPr>
          <w:rFonts w:ascii="Times New Roman" w:eastAsia="Times New Roman" w:hAnsi="Times New Roman" w:cs="Times New Roman"/>
          <w:sz w:val="28"/>
          <w:szCs w:val="28"/>
        </w:rPr>
        <w:t>без нижнего подчеркивания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6695">
        <w:rPr>
          <w:rFonts w:ascii="Times New Roman" w:eastAsia="Times New Roman" w:hAnsi="Times New Roman" w:cs="Times New Roman"/>
          <w:sz w:val="28"/>
          <w:szCs w:val="28"/>
        </w:rPr>
        <w:t>, то ссылка будет открываться всегда в одной и той же вкладке.</w:t>
      </w:r>
    </w:p>
    <w:p w14:paraId="3D87737A" w14:textId="45B5B936" w:rsid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accesskey</w:t>
      </w:r>
      <w:proofErr w:type="spellEnd"/>
      <w:r w:rsidRPr="0073396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устанавливает горячую клавишу для перехода по ссылке.</w:t>
      </w:r>
    </w:p>
    <w:p w14:paraId="678F228F" w14:textId="3259835A" w:rsidR="0073396A" w:rsidRP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771A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всплывающая подсказка</w:t>
      </w:r>
      <w:r w:rsidR="00771A12">
        <w:rPr>
          <w:rFonts w:ascii="Times New Roman" w:eastAsia="Times New Roman" w:hAnsi="Times New Roman" w:cs="Times New Roman"/>
          <w:sz w:val="28"/>
          <w:szCs w:val="28"/>
        </w:rPr>
        <w:t>, при наведении курсора.</w:t>
      </w:r>
    </w:p>
    <w:p w14:paraId="1863C483" w14:textId="77777777" w:rsidR="004120A1" w:rsidRPr="004120A1" w:rsidRDefault="004120A1" w:rsidP="0041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D57886F" w14:textId="1E6D3DE2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Строчные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и блочные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blok</w:t>
      </w:r>
      <w:proofErr w:type="spellEnd"/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элементы</w:t>
      </w:r>
    </w:p>
    <w:p w14:paraId="1B41E288" w14:textId="50AC88AA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строчным элементам </w:t>
      </w:r>
      <w:r w:rsidRPr="00BF5772">
        <w:rPr>
          <w:rFonts w:ascii="Times New Roman" w:eastAsia="Times New Roman" w:hAnsi="Times New Roman" w:cs="Times New Roman"/>
          <w:sz w:val="28"/>
          <w:szCs w:val="28"/>
        </w:rPr>
        <w:t>относятся теги: &lt;a&gt;, &lt;br&gt;, &lt;code&gt;, &lt;em&gt;, &lt;img&gt;, &lt;span&gt;, &lt;strong&gt;, &lt;sub&gt;, &lt;sup&gt;.</w:t>
      </w:r>
    </w:p>
    <w:p w14:paraId="12628D0E" w14:textId="77777777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</w:rPr>
        <w:t>Строчные элементы</w:t>
      </w:r>
      <w:r w:rsidRPr="00D3284D">
        <w:rPr>
          <w:rFonts w:ascii="Times New Roman" w:eastAsia="Times New Roman" w:hAnsi="Times New Roman" w:cs="Times New Roman"/>
          <w:sz w:val="28"/>
          <w:szCs w:val="28"/>
        </w:rPr>
        <w:t xml:space="preserve"> в общем потоке располагаются последовательно на одной строке один за другим.</w:t>
      </w:r>
    </w:p>
    <w:p w14:paraId="6FF11467" w14:textId="52357044" w:rsidR="00290E13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284D">
        <w:rPr>
          <w:rFonts w:ascii="Times New Roman" w:eastAsia="Times New Roman" w:hAnsi="Times New Roman" w:cs="Times New Roman"/>
          <w:sz w:val="28"/>
          <w:szCs w:val="28"/>
        </w:rPr>
        <w:t>На другую строку строчный элемент или часть его содержимого переходит только в конце строки или когда что-то принудительно заставляет их перейти на новую строку.</w:t>
      </w:r>
    </w:p>
    <w:p w14:paraId="45216A16" w14:textId="5AB29411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284D">
        <w:rPr>
          <w:rFonts w:ascii="Times New Roman" w:eastAsia="Times New Roman" w:hAnsi="Times New Roman" w:cs="Times New Roman"/>
          <w:sz w:val="28"/>
          <w:szCs w:val="28"/>
        </w:rPr>
        <w:t>Строчные элементы могут располагаться внутри блочных элементов.</w:t>
      </w:r>
    </w:p>
    <w:p w14:paraId="0603C21F" w14:textId="13C1A6FA" w:rsidR="00D3284D" w:rsidRPr="00D15EB2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284D">
        <w:rPr>
          <w:rFonts w:ascii="Times New Roman" w:eastAsia="Times New Roman" w:hAnsi="Times New Roman" w:cs="Times New Roman"/>
          <w:sz w:val="28"/>
          <w:szCs w:val="28"/>
        </w:rPr>
        <w:t>Применение значения block свойства display к строчному элементу делает его блочным.</w:t>
      </w:r>
    </w:p>
    <w:p w14:paraId="072F7707" w14:textId="04B7CB4E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E13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</w:rPr>
        <w:t>блочным элементам</w:t>
      </w:r>
      <w:r w:rsidRPr="00290E13">
        <w:rPr>
          <w:rFonts w:ascii="Times New Roman" w:eastAsia="Times New Roman" w:hAnsi="Times New Roman" w:cs="Times New Roman"/>
          <w:sz w:val="28"/>
          <w:szCs w:val="28"/>
        </w:rPr>
        <w:t xml:space="preserve"> относятся теги: &lt;div&gt;, &lt;dl&gt;, &lt;h1&gt;...&lt;h6&gt;, &lt;hr&gt;, &lt;ol&gt;, &lt;p&gt;, &lt;table&gt;, &lt;ul&gt;.</w:t>
      </w:r>
    </w:p>
    <w:p w14:paraId="19FF22E4" w14:textId="12A1E79B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</w:rPr>
        <w:t>Блочные элементы</w:t>
      </w:r>
      <w:r w:rsidRPr="00290E13">
        <w:rPr>
          <w:rFonts w:ascii="Times New Roman" w:eastAsia="Times New Roman" w:hAnsi="Times New Roman" w:cs="Times New Roman"/>
          <w:sz w:val="28"/>
          <w:szCs w:val="28"/>
        </w:rPr>
        <w:t xml:space="preserve"> в общем потоке располагаются последовательно один под другим. По умолчанию два блочных элемента не могут располагаться на одной строке.</w:t>
      </w:r>
    </w:p>
    <w:p w14:paraId="683ED4F6" w14:textId="44C0E756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E13">
        <w:rPr>
          <w:rFonts w:ascii="Times New Roman" w:eastAsia="Times New Roman" w:hAnsi="Times New Roman" w:cs="Times New Roman"/>
          <w:sz w:val="28"/>
          <w:szCs w:val="28"/>
        </w:rPr>
        <w:t xml:space="preserve">Один или несколько блоков могут располагаться внутри другого </w:t>
      </w: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</w:rPr>
        <w:t>(родительского)</w:t>
      </w:r>
      <w:r w:rsidRPr="00290E13">
        <w:rPr>
          <w:rFonts w:ascii="Times New Roman" w:eastAsia="Times New Roman" w:hAnsi="Times New Roman" w:cs="Times New Roman"/>
          <w:sz w:val="28"/>
          <w:szCs w:val="28"/>
        </w:rPr>
        <w:t xml:space="preserve"> блочного элемента.</w:t>
      </w:r>
    </w:p>
    <w:p w14:paraId="37779A72" w14:textId="523ED6D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118B5" wp14:editId="1C42F668">
            <wp:extent cx="4001135" cy="2435860"/>
            <wp:effectExtent l="0" t="0" r="0" b="2540"/>
            <wp:docPr id="7" name="Рисунок 7" descr="Блоковая модель в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Блоковая модель в C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0962" w14:textId="6DB6DD21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блок имеет форму прямоугольника.</w:t>
      </w:r>
    </w:p>
    <w:p w14:paraId="1B4E1C19" w14:textId="5283311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E13">
        <w:rPr>
          <w:rFonts w:ascii="Times New Roman" w:eastAsia="Times New Roman" w:hAnsi="Times New Roman" w:cs="Times New Roman"/>
          <w:sz w:val="28"/>
          <w:szCs w:val="28"/>
        </w:rPr>
        <w:t>Блочный элемент имеет границу и содержимое: это может быть текстовая информация, фотографии, логотип фирмы и т.п.</w:t>
      </w:r>
    </w:p>
    <w:p w14:paraId="0DFE6B5D" w14:textId="5596C4CD" w:rsidR="00290E1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C97">
        <w:rPr>
          <w:rFonts w:ascii="Times New Roman" w:eastAsia="Times New Roman" w:hAnsi="Times New Roman" w:cs="Times New Roman"/>
          <w:sz w:val="28"/>
          <w:szCs w:val="28"/>
        </w:rPr>
        <w:t xml:space="preserve">Любое содержимое блока или веб-страницы называется контентом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</w:rPr>
        <w:t>(англ. content — содержание)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08D1B4" w14:textId="510888BC" w:rsidR="00707C97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C97">
        <w:rPr>
          <w:rFonts w:ascii="Times New Roman" w:eastAsia="Times New Roman" w:hAnsi="Times New Roman" w:cs="Times New Roman"/>
          <w:sz w:val="28"/>
          <w:szCs w:val="28"/>
        </w:rPr>
        <w:t xml:space="preserve">Между содержимым и границей существуют внутренние расстояния -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</w:rPr>
        <w:t>поля блока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</w:rPr>
        <w:t>(свойство padding)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t>сли их явно не установить при помощи свойства padding, то граница будет вплотную примыкать к содержимому блока, либо отстоять от него на каком-то минимальном расстоянии.</w:t>
      </w:r>
    </w:p>
    <w:p w14:paraId="5B187311" w14:textId="107471EE" w:rsidR="00A86FD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</w:rPr>
        <w:t>Отступы блока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margin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t xml:space="preserve"> - это расстояния от его границ, до ближайших элементов, или, если их нет, то до краев окна браузера. Отступы </w:t>
      </w:r>
      <w:r w:rsidRPr="00707C97">
        <w:rPr>
          <w:rFonts w:ascii="Times New Roman" w:eastAsia="Times New Roman" w:hAnsi="Times New Roman" w:cs="Times New Roman"/>
          <w:sz w:val="28"/>
          <w:szCs w:val="28"/>
        </w:rPr>
        <w:lastRenderedPageBreak/>
        <w:t>так же, как и поля по умолчанию отсутствуют, либо имеют минимальную ширину, автоматически определяемую браузером.</w:t>
      </w:r>
    </w:p>
    <w:p w14:paraId="5E437E91" w14:textId="0F7F4A0F" w:rsidR="00A86FD3" w:rsidRPr="00CE19A2" w:rsidRDefault="00A86FD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Блочный элемент занимает всю доступную ширину, высота элемента определяется его содержимым.</w:t>
      </w:r>
    </w:p>
    <w:p w14:paraId="6D02530C" w14:textId="39113268" w:rsidR="004D48C9" w:rsidRDefault="004D48C9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Вставлять блочные элементы внутрь строчных запрещено.</w:t>
      </w:r>
    </w:p>
    <w:p w14:paraId="63C79D37" w14:textId="12D36D6F" w:rsidR="000465C6" w:rsidRDefault="000465C6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5C6">
        <w:rPr>
          <w:rFonts w:ascii="Times New Roman" w:eastAsia="Times New Roman" w:hAnsi="Times New Roman" w:cs="Times New Roman"/>
          <w:sz w:val="28"/>
          <w:szCs w:val="28"/>
        </w:rPr>
        <w:t>Если в одном блочном элементе содержатся строчные элементы наряду с блочными, то вокруг строчных элементов генерируется анонимный блок. Для таких блоков применяется стиль по умолчанию, а также наследуемый стиль, заданный для его родителя.</w:t>
      </w:r>
    </w:p>
    <w:p w14:paraId="5419F82A" w14:textId="03524FFC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D3192B" w14:textId="2141134F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Строчно-блочные элементы: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95F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inline</w:t>
      </w:r>
      <w:r w:rsidRPr="00C95F8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r w:rsidRPr="00C95F8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96A438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5F81">
        <w:rPr>
          <w:rFonts w:ascii="Times New Roman" w:eastAsia="Times New Roman" w:hAnsi="Times New Roman" w:cs="Times New Roman"/>
          <w:sz w:val="28"/>
          <w:szCs w:val="28"/>
        </w:rPr>
        <w:t xml:space="preserve">Внутрь строчно-блочных элементов допустимо помещать любые элементы. </w:t>
      </w:r>
    </w:p>
    <w:p w14:paraId="54DC0375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5F81">
        <w:rPr>
          <w:rFonts w:ascii="Times New Roman" w:eastAsia="Times New Roman" w:hAnsi="Times New Roman" w:cs="Times New Roman"/>
          <w:sz w:val="28"/>
          <w:szCs w:val="28"/>
        </w:rPr>
        <w:t xml:space="preserve">Высота рассчитывается исходя из содержимого блока. </w:t>
      </w:r>
    </w:p>
    <w:p w14:paraId="42B38181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5F81">
        <w:rPr>
          <w:rFonts w:ascii="Times New Roman" w:eastAsia="Times New Roman" w:hAnsi="Times New Roman" w:cs="Times New Roman"/>
          <w:sz w:val="28"/>
          <w:szCs w:val="28"/>
        </w:rPr>
        <w:t xml:space="preserve">Ширина = содержимое + отступы + поля и границы. </w:t>
      </w:r>
    </w:p>
    <w:p w14:paraId="588E8ACD" w14:textId="290A86D3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5F81">
        <w:rPr>
          <w:rFonts w:ascii="Times New Roman" w:eastAsia="Times New Roman" w:hAnsi="Times New Roman" w:cs="Times New Roman"/>
          <w:sz w:val="28"/>
          <w:szCs w:val="28"/>
        </w:rPr>
        <w:t>Нес</w:t>
      </w:r>
      <w:r>
        <w:rPr>
          <w:rFonts w:ascii="Times New Roman" w:eastAsia="Times New Roman" w:hAnsi="Times New Roman" w:cs="Times New Roman"/>
          <w:sz w:val="28"/>
          <w:szCs w:val="28"/>
        </w:rPr>
        <w:t>колько элементов располагаются на одной строке. Переносятся при необходимости.</w:t>
      </w:r>
    </w:p>
    <w:p w14:paraId="13E30839" w14:textId="4EDDE235" w:rsidR="00647718" w:rsidRDefault="00647718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 схлопывания отступов не действует</w:t>
      </w:r>
    </w:p>
    <w:p w14:paraId="313BF401" w14:textId="77694653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BD792" w14:textId="325FD5C1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Экранирование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замена некоторых символов спецсимволами. Чтобы выводить как обычный текст символы, которых нет на клавиатуре, либо предназначенные для разметки страницы. Это помогает защитить приложение, ведь злоумышленники могут вставить в форме форума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-разметку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F92E5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скрипты.</w:t>
      </w:r>
      <w:r w:rsidR="00EE1F8E">
        <w:rPr>
          <w:rFonts w:ascii="Times New Roman" w:eastAsia="Times New Roman" w:hAnsi="Times New Roman" w:cs="Times New Roman"/>
          <w:sz w:val="28"/>
          <w:szCs w:val="28"/>
        </w:rPr>
        <w:t xml:space="preserve"> Основные из них:</w:t>
      </w:r>
    </w:p>
    <w:p w14:paraId="21980A55" w14:textId="46BC2948" w:rsidR="00EE1F8E" w:rsidRPr="00F92E59" w:rsidRDefault="00EE1F8E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88F71" wp14:editId="6B53251D">
            <wp:extent cx="5940425" cy="2529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979" w14:textId="7059F626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4500A6" w14:textId="0FF2145A" w:rsidR="00792AB4" w:rsidRPr="00F92E59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55037D9C" w14:textId="549A06D7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Cascading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Style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Sheets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92AB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Каскадные таблицы стилей</w:t>
      </w:r>
      <w:r w:rsidRPr="00792AB4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формальный язык описания внешнего вида (стилизации) документа.</w:t>
      </w:r>
    </w:p>
    <w:p w14:paraId="34054AF6" w14:textId="4C78AD8B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целью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792A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являлось разделение описания логической структуры</w:t>
      </w:r>
      <w:r w:rsidR="005902E6">
        <w:rPr>
          <w:rFonts w:ascii="Times New Roman" w:eastAsia="Times New Roman" w:hAnsi="Times New Roman" w:cs="Times New Roman"/>
          <w:sz w:val="28"/>
          <w:szCs w:val="28"/>
        </w:rPr>
        <w:t xml:space="preserve"> веб-страницы (</w:t>
      </w:r>
      <w:r w:rsidR="005902E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5902E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902E6" w:rsidRPr="005902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02E6">
        <w:rPr>
          <w:rFonts w:ascii="Times New Roman" w:eastAsia="Times New Roman" w:hAnsi="Times New Roman" w:cs="Times New Roman"/>
          <w:sz w:val="28"/>
          <w:szCs w:val="28"/>
        </w:rPr>
        <w:t>от описания внешнего вида этой страницы.</w:t>
      </w:r>
    </w:p>
    <w:p w14:paraId="0CA27223" w14:textId="690A2336" w:rsidR="005902E6" w:rsidRDefault="005902E6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4F5C6A7" w14:textId="08224C26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Разделение кода и оформления. Упрощается разработка, меньшее количество кода (уменьшается количество повторений описания стилей). </w:t>
      </w:r>
    </w:p>
    <w:p w14:paraId="26CFFB96" w14:textId="17C71D84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и тот же документ может иметь различные стили</w:t>
      </w:r>
      <w:r w:rsidR="00601540">
        <w:rPr>
          <w:rFonts w:ascii="Times New Roman" w:eastAsia="Times New Roman" w:hAnsi="Times New Roman" w:cs="Times New Roman"/>
          <w:sz w:val="28"/>
          <w:szCs w:val="28"/>
        </w:rPr>
        <w:t xml:space="preserve"> (экранное представление, печать, голосовое).</w:t>
      </w:r>
    </w:p>
    <w:p w14:paraId="452515B2" w14:textId="312FC6EC" w:rsidR="00601540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Ускорение загрузки сайта.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01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могут кэшироваться браузерами.</w:t>
      </w:r>
    </w:p>
    <w:p w14:paraId="10EF29EC" w14:textId="1CC483BC" w:rsidR="00601540" w:rsidRPr="005902E6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Централизованное управление стилями. Меняем в одном месте, меняется везде.</w:t>
      </w:r>
    </w:p>
    <w:p w14:paraId="3B72879F" w14:textId="645A799E" w:rsidR="00795ECC" w:rsidRDefault="00795ECC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89988" w14:textId="0829ED2E" w:rsidR="00795ECC" w:rsidRDefault="00211DA3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стилей могут быть подключены различными способами:</w:t>
      </w:r>
    </w:p>
    <w:p w14:paraId="4B7CC3FE" w14:textId="3CEE48CD" w:rsidR="00211DA3" w:rsidRDefault="00211DA3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Внешний файл со стилями.</w:t>
      </w:r>
      <w:r w:rsidR="0050169D">
        <w:rPr>
          <w:rFonts w:ascii="Times New Roman" w:eastAsia="Times New Roman" w:hAnsi="Times New Roman" w:cs="Times New Roman"/>
          <w:sz w:val="28"/>
          <w:szCs w:val="28"/>
        </w:rPr>
        <w:t xml:space="preserve"> Подключается с помощью тега 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>link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50169D">
        <w:rPr>
          <w:rFonts w:ascii="Times New Roman" w:eastAsia="Times New Roman" w:hAnsi="Times New Roman" w:cs="Times New Roman"/>
          <w:sz w:val="28"/>
          <w:szCs w:val="28"/>
        </w:rPr>
        <w:t xml:space="preserve"> в блоке 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0169D">
        <w:rPr>
          <w:rFonts w:ascii="Times New Roman" w:eastAsia="Times New Roman" w:hAnsi="Times New Roman" w:cs="Times New Roman"/>
          <w:sz w:val="28"/>
          <w:szCs w:val="28"/>
        </w:rPr>
        <w:t xml:space="preserve">В атрибуте </w:t>
      </w:r>
      <w:proofErr w:type="spellStart"/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="005016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0169D">
        <w:rPr>
          <w:rFonts w:ascii="Times New Roman" w:eastAsia="Times New Roman" w:hAnsi="Times New Roman" w:cs="Times New Roman"/>
          <w:sz w:val="28"/>
          <w:szCs w:val="28"/>
        </w:rPr>
        <w:t>указывается адрес к таблице стилей.</w:t>
      </w:r>
    </w:p>
    <w:p w14:paraId="1C6BBA8A" w14:textId="69AEB18D" w:rsidR="0050169D" w:rsidRDefault="0050169D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Pr="0050169D"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50169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Располагается в документе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5016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DE571F" w14:textId="426E1FC6" w:rsidR="00C225DB" w:rsidRDefault="00C225DB" w:rsidP="00C225D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5DB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C225D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C22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25DB"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 w:rsidRPr="00C225DB">
        <w:rPr>
          <w:rFonts w:ascii="Times New Roman" w:eastAsia="Times New Roman" w:hAnsi="Times New Roman" w:cs="Times New Roman"/>
          <w:sz w:val="28"/>
          <w:szCs w:val="28"/>
        </w:rPr>
        <w:t>("header.css");</w:t>
      </w:r>
    </w:p>
    <w:p w14:paraId="15C5C64D" w14:textId="1F734BA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Встроенная таблица стилей. Стили описан</w:t>
      </w:r>
      <w:r w:rsidR="00824D23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самом документе между тегами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C225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Такие стили можно применить только в данном документе.</w:t>
      </w:r>
    </w:p>
    <w:p w14:paraId="22C56147" w14:textId="189AC89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-стили. Стили прописываются непосредс</w:t>
      </w:r>
      <w:r w:rsidR="00AD5BA2">
        <w:rPr>
          <w:rFonts w:ascii="Times New Roman" w:eastAsia="Times New Roman" w:hAnsi="Times New Roman" w:cs="Times New Roman"/>
          <w:sz w:val="28"/>
          <w:szCs w:val="28"/>
        </w:rPr>
        <w:t xml:space="preserve">твенно в теге в атрибуте </w:t>
      </w:r>
      <w:r w:rsidR="00AD5BA2"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="00AD5BA2" w:rsidRPr="00AD5B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D5BA2">
        <w:rPr>
          <w:rFonts w:ascii="Times New Roman" w:eastAsia="Times New Roman" w:hAnsi="Times New Roman" w:cs="Times New Roman"/>
          <w:sz w:val="28"/>
          <w:szCs w:val="28"/>
        </w:rPr>
        <w:t xml:space="preserve">Действует только на данный тег. Стили смешаны со структурой, эти стили не рекомендуется использовать. </w:t>
      </w:r>
      <w:r w:rsidR="008B2A1A">
        <w:rPr>
          <w:rFonts w:ascii="Times New Roman" w:eastAsia="Times New Roman" w:hAnsi="Times New Roman" w:cs="Times New Roman"/>
          <w:sz w:val="28"/>
          <w:szCs w:val="28"/>
        </w:rPr>
        <w:t xml:space="preserve">Еще в них нельзя применять </w:t>
      </w:r>
      <w:proofErr w:type="spellStart"/>
      <w:r w:rsidR="008B2A1A">
        <w:rPr>
          <w:rFonts w:ascii="Times New Roman" w:eastAsia="Times New Roman" w:hAnsi="Times New Roman" w:cs="Times New Roman"/>
          <w:sz w:val="28"/>
          <w:szCs w:val="28"/>
        </w:rPr>
        <w:t>псевдоэлементы</w:t>
      </w:r>
      <w:proofErr w:type="spellEnd"/>
      <w:r w:rsidR="008B2A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CE52CD" w14:textId="3712CEFC" w:rsidR="003F33DC" w:rsidRPr="008B2A1A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79B7316" w14:textId="461A2334" w:rsidR="003F33DC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3F33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правило состоит из селектора – определяет </w:t>
      </w:r>
      <w:r w:rsidR="0074453D">
        <w:rPr>
          <w:rFonts w:ascii="Times New Roman" w:eastAsia="Times New Roman" w:hAnsi="Times New Roman" w:cs="Times New Roman"/>
          <w:sz w:val="28"/>
          <w:szCs w:val="28"/>
        </w:rPr>
        <w:t xml:space="preserve">к каким элементам будет применен стиль, и блока объявлений. Блок объявлений заключен в фигурные скобки. Объявление </w:t>
      </w:r>
      <w:proofErr w:type="gramStart"/>
      <w:r w:rsidR="0074453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="0074453D">
        <w:rPr>
          <w:rFonts w:ascii="Times New Roman" w:eastAsia="Times New Roman" w:hAnsi="Times New Roman" w:cs="Times New Roman"/>
          <w:sz w:val="28"/>
          <w:szCs w:val="28"/>
        </w:rPr>
        <w:t xml:space="preserve"> сочетание имени свойства и значения, разделенных знаком «:». Селекторы могут </w:t>
      </w:r>
      <w:r w:rsidR="0074453D" w:rsidRPr="004D57E9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группироваться</w:t>
      </w:r>
      <w:r w:rsidR="0074453D">
        <w:rPr>
          <w:rFonts w:ascii="Times New Roman" w:eastAsia="Times New Roman" w:hAnsi="Times New Roman" w:cs="Times New Roman"/>
          <w:sz w:val="28"/>
          <w:szCs w:val="28"/>
        </w:rPr>
        <w:t xml:space="preserve"> в одной строке через запятую. Тогда стили применяются к каждому из них.</w:t>
      </w:r>
    </w:p>
    <w:p w14:paraId="73C5671E" w14:textId="7711D2F2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1D6813C" w14:textId="75F5D6A9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селекторов:</w:t>
      </w:r>
    </w:p>
    <w:p w14:paraId="7338F6C5" w14:textId="72F5D146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334E54" w14:textId="7AB340DE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элемента. Применяется ко всем элементам данного типа.</w:t>
      </w:r>
    </w:p>
    <w:p w14:paraId="49CC74F7" w14:textId="675DC4DC" w:rsidR="0064278B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элемент имеет несколько классов, то они разделяются пробелом.</w:t>
      </w:r>
    </w:p>
    <w:p w14:paraId="13560BC2" w14:textId="64978946" w:rsidR="00B7281A" w:rsidRPr="00F95220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идентификатора. Применяется к элементу с указанным идентификатором.</w:t>
      </w:r>
    </w:p>
    <w:p w14:paraId="247A35AC" w14:textId="597AAB58" w:rsidR="00F95220" w:rsidRDefault="00F95220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потомков. Применяется к элементам, расположенным внутри элемента контейнера.</w:t>
      </w:r>
    </w:p>
    <w:p w14:paraId="520C274F" w14:textId="32B765AA" w:rsidR="00827596" w:rsidRDefault="00827596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дочерний селектор. Применяется ко всем элементам, являющимися прямыми потомками контейнера.</w:t>
      </w:r>
    </w:p>
    <w:p w14:paraId="40C3FFCD" w14:textId="3670472F" w:rsidR="00827596" w:rsidRPr="00EA190A" w:rsidRDefault="009F6D9E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сестринский селектор.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имеют общего родителя</w:t>
      </w:r>
      <w:r w:rsidR="00EA190A">
        <w:rPr>
          <w:rFonts w:ascii="Times New Roman" w:eastAsia="Times New Roman" w:hAnsi="Times New Roman" w:cs="Times New Roman"/>
          <w:sz w:val="28"/>
          <w:szCs w:val="28"/>
        </w:rPr>
        <w:t xml:space="preserve">. Выбирается при этом только первый элемент, следующий после </w:t>
      </w:r>
      <w:r w:rsidR="00EA190A">
        <w:rPr>
          <w:rFonts w:ascii="Times New Roman" w:eastAsia="Times New Roman" w:hAnsi="Times New Roman" w:cs="Times New Roman"/>
          <w:sz w:val="28"/>
          <w:szCs w:val="28"/>
          <w:lang w:val="en-US"/>
        </w:rPr>
        <w:t>h1.</w:t>
      </w:r>
    </w:p>
    <w:p w14:paraId="1C58C0CB" w14:textId="207F045D" w:rsidR="000C7B7E" w:rsidRDefault="00EA190A" w:rsidP="000C7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43D71CBB" w14:textId="3517E9FE" w:rsidR="000C7B7E" w:rsidRPr="00AB04C9" w:rsidRDefault="000C7B7E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Выбирает элементы на основе имени атрибута или его значения</w:t>
      </w:r>
    </w:p>
    <w:p w14:paraId="71788BF6" w14:textId="306089ED" w:rsidR="00AB04C9" w:rsidRP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029811C8" w14:textId="72892F25" w:rsidR="00AB04C9" w:rsidRDefault="00F52B23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bookmarkStart w:id="0" w:name="_GoBack"/>
      <w:bookmarkEnd w:id="0"/>
      <w:r w:rsidRPr="00F52B2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="00AB04C9"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 w:rsid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first</w:t>
      </w:r>
      <w:r w:rsidR="00AB04C9"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letter</w:t>
      </w:r>
      <w:r w:rsidR="00AB04C9"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AB04C9"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 w:rsidR="00AB04C9">
        <w:rPr>
          <w:rFonts w:ascii="Times New Roman" w:eastAsia="Times New Roman" w:hAnsi="Times New Roman" w:cs="Times New Roman"/>
          <w:sz w:val="28"/>
          <w:szCs w:val="28"/>
        </w:rPr>
        <w:t>псевдоэлемента</w:t>
      </w:r>
      <w:proofErr w:type="spellEnd"/>
      <w:r w:rsidR="00AB0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47F6B4" w14:textId="42AF6FB2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F5CE8C9" w14:textId="47FF5B36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B754B3">
        <w:rPr>
          <w:rFonts w:ascii="Times New Roman" w:eastAsia="Times New Roman" w:hAnsi="Times New Roman" w:cs="Times New Roman"/>
          <w:sz w:val="28"/>
          <w:szCs w:val="28"/>
        </w:rPr>
        <w:t>Псевдоклассы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2A5B118B" w14:textId="77777777" w:rsidR="009D2DA6" w:rsidRDefault="009D2DA6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31187E0F" w14:textId="77777777" w:rsidR="009D2DA6" w:rsidRPr="009D2DA6" w:rsidRDefault="009D2DA6" w:rsidP="009D2DA6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Условно все псевдоклассы делятся на три группы:</w:t>
      </w:r>
    </w:p>
    <w:p w14:paraId="13A8E1B1" w14:textId="02BCBCB2" w:rsidR="009D2DA6" w:rsidRP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определяющие состояние элементов;</w:t>
      </w:r>
    </w:p>
    <w:p w14:paraId="1D9F98D0" w14:textId="325C8319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активация элемента (щелчок мыши);</w:t>
      </w:r>
    </w:p>
    <w:p w14:paraId="221E2C07" w14:textId="5AF9D532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AED494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элемент получивший фокус (например курсор в поле для ввода);</w:t>
      </w:r>
    </w:p>
    <w:p w14:paraId="773D69A6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при наведении мышки на элемент;</w:t>
      </w:r>
    </w:p>
    <w:p w14:paraId="5C7D0971" w14:textId="498EE16B" w:rsidR="009D2DA6" w:rsidRPr="00A029CF" w:rsidRDefault="009D2DA6" w:rsidP="00A029CF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6F2EB" w14:textId="096AB36C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имеющие отношение к дереву элементов;</w:t>
      </w:r>
    </w:p>
    <w:p w14:paraId="5D71E43D" w14:textId="4BCBFCC3" w:rsidR="00A029CF" w:rsidRPr="00A029CF" w:rsidRDefault="00A029CF" w:rsidP="00A029CF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первый дочерний элемент селектора.</w:t>
      </w:r>
    </w:p>
    <w:p w14:paraId="4701F8A0" w14:textId="6BAC98E8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указывающие язык текста.</w:t>
      </w:r>
    </w:p>
    <w:p w14:paraId="5772F4D7" w14:textId="1B42A6A3" w:rsidR="00A029CF" w:rsidRPr="00495BDE" w:rsidRDefault="00495BDE" w:rsidP="00495BDE">
      <w:pPr>
        <w:pStyle w:val="a3"/>
        <w:numPr>
          <w:ilvl w:val="1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язык, который используется в документе или его фрагменте.</w:t>
      </w:r>
    </w:p>
    <w:p w14:paraId="66FF8A30" w14:textId="33AF8A1C" w:rsidR="00495BDE" w:rsidRDefault="00495BDE" w:rsidP="00495BDE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DC2F0" w14:textId="050DD573" w:rsidR="009D2DA6" w:rsidRDefault="00495BDE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Псевдоэлемент 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5B1E7D1D" w14:textId="77777777" w:rsidR="003666C7" w:rsidRDefault="008B2A1A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применяется для вставки контента после содержимого элемента</w:t>
      </w:r>
      <w:r w:rsidR="003666C7">
        <w:rPr>
          <w:rFonts w:ascii="Times New Roman" w:eastAsia="Times New Roman" w:hAnsi="Times New Roman" w:cs="Times New Roman"/>
          <w:sz w:val="28"/>
          <w:szCs w:val="28"/>
        </w:rPr>
        <w:t xml:space="preserve">. Вставляемый контент определяется свойством </w:t>
      </w:r>
      <w:r w:rsidR="0036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 </w:t>
      </w:r>
      <w:r w:rsidR="003666C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3666C7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36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666C7">
        <w:rPr>
          <w:rFonts w:ascii="Times New Roman" w:eastAsia="Times New Roman" w:hAnsi="Times New Roman" w:cs="Times New Roman"/>
          <w:sz w:val="28"/>
          <w:szCs w:val="28"/>
        </w:rPr>
        <w:t>правиле.</w:t>
      </w:r>
    </w:p>
    <w:p w14:paraId="7EC23DAB" w14:textId="670798D4" w:rsidR="008B2A1A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 вставки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контента до содержимого элемента.</w:t>
      </w:r>
    </w:p>
    <w:p w14:paraId="6B6DAA6B" w14:textId="6E03DD8B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 стиля первого символа в тексте.</w:t>
      </w:r>
    </w:p>
    <w:p w14:paraId="2556FFCE" w14:textId="319775F5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стиль для первой строки блочного текста.</w:t>
      </w:r>
    </w:p>
    <w:p w14:paraId="2533FCBD" w14:textId="5673B607" w:rsidR="00041DB0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F0BF37" w14:textId="77777777" w:rsidR="00B95FCA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</w:rPr>
        <w:t>механизм, с помощью которого значения свойств элемента-родителя передаются его элементам-потомкам.</w:t>
      </w:r>
      <w:r w:rsidR="00B95FCA">
        <w:rPr>
          <w:rFonts w:ascii="Times New Roman" w:eastAsia="Times New Roman" w:hAnsi="Times New Roman" w:cs="Times New Roman"/>
          <w:sz w:val="28"/>
          <w:szCs w:val="28"/>
        </w:rPr>
        <w:t xml:space="preserve"> Потомки могут переопределять свой стиль. </w:t>
      </w:r>
    </w:p>
    <w:p w14:paraId="301AFC71" w14:textId="554E9E67" w:rsidR="00041DB0" w:rsidRDefault="00B95FCA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</w:rPr>
        <w:t>. В этом случае элемент применит свойства браузера.</w:t>
      </w:r>
    </w:p>
    <w:p w14:paraId="441FB746" w14:textId="1F5BD7CF" w:rsidR="00722594" w:rsidRPr="00722594" w:rsidRDefault="00722594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visibility, list-style</w:t>
      </w:r>
    </w:p>
    <w:p w14:paraId="1C84A670" w14:textId="27F1D9E6" w:rsidR="00C24842" w:rsidRPr="00722594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4123C6" w14:textId="29EAEC7A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47ED5C5" w14:textId="6D319E2E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конфликтов, будет применено свойство с наибольшим приоритетом.</w:t>
      </w:r>
    </w:p>
    <w:p w14:paraId="238E2F44" w14:textId="20B8148E" w:rsidR="00943D6E" w:rsidRDefault="00943D6E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BE704" w14:textId="11593C8D" w:rsidR="00B179ED" w:rsidRDefault="0039080A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9ED">
        <w:rPr>
          <w:rFonts w:ascii="Times New Roman" w:eastAsia="Times New Roman" w:hAnsi="Times New Roman" w:cs="Times New Roman"/>
          <w:sz w:val="28"/>
          <w:szCs w:val="28"/>
        </w:rPr>
        <w:t>Стиль браузера</w:t>
      </w:r>
      <w:r w:rsidR="00B179ED" w:rsidRPr="00B179E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74A8B8" w14:textId="6327137C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пользователя (устанавливается в настройках браузера).</w:t>
      </w:r>
    </w:p>
    <w:p w14:paraId="6D2375CE" w14:textId="37B86FFA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автора страницы</w:t>
      </w:r>
    </w:p>
    <w:p w14:paraId="39ACAC80" w14:textId="1DA34AAB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унаследованные от родителей.</w:t>
      </w:r>
    </w:p>
    <w:p w14:paraId="1C7446C2" w14:textId="7CC560AE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заданные во внешних таблицах.</w:t>
      </w:r>
    </w:p>
    <w:p w14:paraId="3B1AE2EE" w14:textId="42A19641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402C09CD" w14:textId="61A50984" w:rsidR="00B179ED" w:rsidRPr="00687FFC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-стили.</w:t>
      </w:r>
    </w:p>
    <w:p w14:paraId="136AF302" w14:textId="4F2DB77A" w:rsidR="00B179ED" w:rsidRPr="00452B7E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4A1A8" w14:textId="0228F35A" w:rsidR="00B179ED" w:rsidRDefault="00B179ED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B7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случае конфликта на одном уровне</w:t>
      </w:r>
      <w:r w:rsidR="002B307E">
        <w:rPr>
          <w:rFonts w:ascii="Times New Roman" w:eastAsia="Times New Roman" w:hAnsi="Times New Roman" w:cs="Times New Roman"/>
          <w:sz w:val="28"/>
          <w:szCs w:val="28"/>
        </w:rPr>
        <w:t xml:space="preserve">, конфликт решается с помощью сравнения специфичности селекторов. Приоритетнее те, что имеют больше идентификаторов; затем классов, атрибутов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</w:rPr>
        <w:t>псевдоклассов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</w:rPr>
        <w:t xml:space="preserve">; элементов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</w:rPr>
        <w:t>псевдоэлементов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</w:rPr>
        <w:t>. В случае одинаковой спец</w:t>
      </w:r>
      <w:r w:rsidR="004D57E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B307E">
        <w:rPr>
          <w:rFonts w:ascii="Times New Roman" w:eastAsia="Times New Roman" w:hAnsi="Times New Roman" w:cs="Times New Roman"/>
          <w:sz w:val="28"/>
          <w:szCs w:val="28"/>
        </w:rPr>
        <w:t>фичности, приме</w:t>
      </w:r>
      <w:r w:rsidR="004D57E9">
        <w:rPr>
          <w:rFonts w:ascii="Times New Roman" w:eastAsia="Times New Roman" w:hAnsi="Times New Roman" w:cs="Times New Roman"/>
          <w:sz w:val="28"/>
          <w:szCs w:val="28"/>
        </w:rPr>
        <w:t>няется стиль, расположенный ниже в таблице.</w:t>
      </w:r>
    </w:p>
    <w:p w14:paraId="780C7838" w14:textId="116CE2DA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477BF8" w14:textId="5AD8B272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 ЗАГРУЗКИ СТРАНИЦЫ</w:t>
      </w:r>
    </w:p>
    <w:p w14:paraId="4642B0C8" w14:textId="21A44BA4" w:rsidR="00410B93" w:rsidRDefault="00410B93" w:rsidP="00040B8F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60D">
        <w:rPr>
          <w:rFonts w:ascii="Times New Roman" w:eastAsia="Times New Roman" w:hAnsi="Times New Roman" w:cs="Times New Roman"/>
          <w:sz w:val="28"/>
          <w:szCs w:val="28"/>
        </w:rPr>
        <w:t>Браузер прео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</w:rPr>
        <w:t xml:space="preserve">бразует 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</w:rPr>
        <w:t xml:space="preserve"> документ в объектную модель документа (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6F69EA2" w14:textId="0D338A73" w:rsidR="0079660D" w:rsidRDefault="0008465A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7A03">
        <w:rPr>
          <w:rFonts w:ascii="Times New Roman" w:eastAsia="Times New Roman" w:hAnsi="Times New Roman" w:cs="Times New Roman"/>
          <w:sz w:val="28"/>
          <w:szCs w:val="28"/>
        </w:rPr>
        <w:t xml:space="preserve">Когда парсер встречает внешний ресурс (файл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</w:rPr>
        <w:t>) он загружает его.</w:t>
      </w:r>
    </w:p>
    <w:p w14:paraId="0D530AF6" w14:textId="5567726F" w:rsidR="00067A03" w:rsidRDefault="00067A03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073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файлы преобразуются</w:t>
      </w:r>
      <w:r w:rsidR="000733AD">
        <w:rPr>
          <w:rFonts w:ascii="Times New Roman" w:eastAsia="Times New Roman" w:hAnsi="Times New Roman" w:cs="Times New Roman"/>
          <w:sz w:val="28"/>
          <w:szCs w:val="28"/>
        </w:rPr>
        <w:t xml:space="preserve"> в объектную модель 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/>
        </w:rPr>
        <w:t>CSSOM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C9DF6F2" w14:textId="1935D893" w:rsidR="00F63195" w:rsidRPr="00F63195" w:rsidRDefault="00F63195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JavaScript.</w:t>
      </w:r>
    </w:p>
    <w:p w14:paraId="7CA0408C" w14:textId="74377586" w:rsidR="00067A03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195">
        <w:rPr>
          <w:rFonts w:ascii="Times New Roman" w:eastAsia="Times New Roman" w:hAnsi="Times New Roman" w:cs="Times New Roman"/>
          <w:sz w:val="28"/>
          <w:szCs w:val="28"/>
        </w:rPr>
        <w:t xml:space="preserve">Объединение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 w:rsidRPr="00F631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CSSOM</w:t>
      </w:r>
      <w:r w:rsidRPr="00F631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для построения дерева рендеринга.</w:t>
      </w:r>
    </w:p>
    <w:p w14:paraId="0EA479DD" w14:textId="6B462336" w:rsidR="00F63195" w:rsidRPr="00BE314E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макета страницы (положение и размер каждого элемента)</w:t>
      </w:r>
      <w:r w:rsidR="00BE314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E314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Layout</w:t>
      </w:r>
      <w:r w:rsidR="00BE314E" w:rsidRPr="00BE314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CC1B6D7" w14:textId="41F3B0C4" w:rsidR="00BE314E" w:rsidRPr="00F63195" w:rsidRDefault="00BE314E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Paint – </w:t>
      </w:r>
      <w:r>
        <w:rPr>
          <w:rFonts w:ascii="Times New Roman" w:eastAsia="Times New Roman" w:hAnsi="Times New Roman" w:cs="Times New Roman"/>
          <w:sz w:val="28"/>
          <w:szCs w:val="28"/>
        </w:rPr>
        <w:t>отрисовка элементов.</w:t>
      </w:r>
    </w:p>
    <w:sectPr w:rsidR="00BE314E" w:rsidRPr="00F6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F465E"/>
    <w:multiLevelType w:val="hybridMultilevel"/>
    <w:tmpl w:val="A17476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D18EF"/>
    <w:multiLevelType w:val="hybridMultilevel"/>
    <w:tmpl w:val="F6F26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C38C8"/>
    <w:multiLevelType w:val="hybridMultilevel"/>
    <w:tmpl w:val="FA9E1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1750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494A"/>
    <w:multiLevelType w:val="hybridMultilevel"/>
    <w:tmpl w:val="B5B684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A478A8"/>
    <w:multiLevelType w:val="hybridMultilevel"/>
    <w:tmpl w:val="CD7CA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66FAF"/>
    <w:multiLevelType w:val="hybridMultilevel"/>
    <w:tmpl w:val="C9543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659CF"/>
    <w:multiLevelType w:val="hybridMultilevel"/>
    <w:tmpl w:val="33162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86851"/>
    <w:multiLevelType w:val="hybridMultilevel"/>
    <w:tmpl w:val="7466DC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41A08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6937"/>
    <w:multiLevelType w:val="hybridMultilevel"/>
    <w:tmpl w:val="D7DED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501F3"/>
    <w:multiLevelType w:val="hybridMultilevel"/>
    <w:tmpl w:val="E90E8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95B4D"/>
    <w:multiLevelType w:val="hybridMultilevel"/>
    <w:tmpl w:val="E8EC5A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F45F5"/>
    <w:multiLevelType w:val="hybridMultilevel"/>
    <w:tmpl w:val="FE6E7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A2CE4"/>
    <w:multiLevelType w:val="hybridMultilevel"/>
    <w:tmpl w:val="C87A9AC4"/>
    <w:lvl w:ilvl="0" w:tplc="2000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 w15:restartNumberingAfterBreak="0">
    <w:nsid w:val="4AFC5E2B"/>
    <w:multiLevelType w:val="multilevel"/>
    <w:tmpl w:val="E5A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954DA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A2B9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636D8"/>
    <w:multiLevelType w:val="hybridMultilevel"/>
    <w:tmpl w:val="783E5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D530F"/>
    <w:multiLevelType w:val="hybridMultilevel"/>
    <w:tmpl w:val="40B00E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41F71"/>
    <w:multiLevelType w:val="hybridMultilevel"/>
    <w:tmpl w:val="E76E1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322ED"/>
    <w:multiLevelType w:val="hybridMultilevel"/>
    <w:tmpl w:val="3CACF9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DD531E"/>
    <w:multiLevelType w:val="hybridMultilevel"/>
    <w:tmpl w:val="B4F23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3C03DD"/>
    <w:multiLevelType w:val="hybridMultilevel"/>
    <w:tmpl w:val="E31436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1"/>
  </w:num>
  <w:num w:numId="5">
    <w:abstractNumId w:val="19"/>
  </w:num>
  <w:num w:numId="6">
    <w:abstractNumId w:val="18"/>
  </w:num>
  <w:num w:numId="7">
    <w:abstractNumId w:val="5"/>
  </w:num>
  <w:num w:numId="8">
    <w:abstractNumId w:val="3"/>
  </w:num>
  <w:num w:numId="9">
    <w:abstractNumId w:val="1"/>
  </w:num>
  <w:num w:numId="10">
    <w:abstractNumId w:val="28"/>
  </w:num>
  <w:num w:numId="11">
    <w:abstractNumId w:val="25"/>
  </w:num>
  <w:num w:numId="12">
    <w:abstractNumId w:val="22"/>
  </w:num>
  <w:num w:numId="13">
    <w:abstractNumId w:val="7"/>
  </w:num>
  <w:num w:numId="14">
    <w:abstractNumId w:val="8"/>
  </w:num>
  <w:num w:numId="15">
    <w:abstractNumId w:val="12"/>
  </w:num>
  <w:num w:numId="16">
    <w:abstractNumId w:val="14"/>
  </w:num>
  <w:num w:numId="17">
    <w:abstractNumId w:val="16"/>
  </w:num>
  <w:num w:numId="18">
    <w:abstractNumId w:val="15"/>
  </w:num>
  <w:num w:numId="19">
    <w:abstractNumId w:val="23"/>
  </w:num>
  <w:num w:numId="20">
    <w:abstractNumId w:val="10"/>
  </w:num>
  <w:num w:numId="21">
    <w:abstractNumId w:val="13"/>
  </w:num>
  <w:num w:numId="22">
    <w:abstractNumId w:val="20"/>
  </w:num>
  <w:num w:numId="23">
    <w:abstractNumId w:val="24"/>
  </w:num>
  <w:num w:numId="24">
    <w:abstractNumId w:val="0"/>
  </w:num>
  <w:num w:numId="25">
    <w:abstractNumId w:val="26"/>
  </w:num>
  <w:num w:numId="26">
    <w:abstractNumId w:val="27"/>
  </w:num>
  <w:num w:numId="27">
    <w:abstractNumId w:val="6"/>
  </w:num>
  <w:num w:numId="28">
    <w:abstractNumId w:val="29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E6"/>
    <w:rsid w:val="000005C9"/>
    <w:rsid w:val="00041DB0"/>
    <w:rsid w:val="000465C6"/>
    <w:rsid w:val="00050B89"/>
    <w:rsid w:val="00067A03"/>
    <w:rsid w:val="0007000F"/>
    <w:rsid w:val="000733AD"/>
    <w:rsid w:val="0008465A"/>
    <w:rsid w:val="0008665A"/>
    <w:rsid w:val="00087FBD"/>
    <w:rsid w:val="000A2D1F"/>
    <w:rsid w:val="000C7B7E"/>
    <w:rsid w:val="000D0AF0"/>
    <w:rsid w:val="000D5F7A"/>
    <w:rsid w:val="000E4A37"/>
    <w:rsid w:val="000E5F1D"/>
    <w:rsid w:val="000F552D"/>
    <w:rsid w:val="001029CD"/>
    <w:rsid w:val="00152137"/>
    <w:rsid w:val="00153875"/>
    <w:rsid w:val="001543BC"/>
    <w:rsid w:val="00154F25"/>
    <w:rsid w:val="00164853"/>
    <w:rsid w:val="00180CEA"/>
    <w:rsid w:val="00194769"/>
    <w:rsid w:val="001A4E67"/>
    <w:rsid w:val="00204615"/>
    <w:rsid w:val="00211DA3"/>
    <w:rsid w:val="00212F4E"/>
    <w:rsid w:val="0021311E"/>
    <w:rsid w:val="00255B56"/>
    <w:rsid w:val="00274C70"/>
    <w:rsid w:val="00290E13"/>
    <w:rsid w:val="002B307E"/>
    <w:rsid w:val="002F5701"/>
    <w:rsid w:val="002F6CA6"/>
    <w:rsid w:val="003061A6"/>
    <w:rsid w:val="003435AD"/>
    <w:rsid w:val="003666C7"/>
    <w:rsid w:val="0037429C"/>
    <w:rsid w:val="00387772"/>
    <w:rsid w:val="0039080A"/>
    <w:rsid w:val="00391996"/>
    <w:rsid w:val="003A6105"/>
    <w:rsid w:val="003F33DC"/>
    <w:rsid w:val="00403A1E"/>
    <w:rsid w:val="00410B93"/>
    <w:rsid w:val="004120A1"/>
    <w:rsid w:val="0041519F"/>
    <w:rsid w:val="00416999"/>
    <w:rsid w:val="004248D0"/>
    <w:rsid w:val="0043067E"/>
    <w:rsid w:val="00452B7E"/>
    <w:rsid w:val="00457CB5"/>
    <w:rsid w:val="004622C3"/>
    <w:rsid w:val="004712E8"/>
    <w:rsid w:val="004818FF"/>
    <w:rsid w:val="00490D52"/>
    <w:rsid w:val="00495BDE"/>
    <w:rsid w:val="00496B67"/>
    <w:rsid w:val="004A1005"/>
    <w:rsid w:val="004D48C9"/>
    <w:rsid w:val="004D57E9"/>
    <w:rsid w:val="004E457A"/>
    <w:rsid w:val="004E5725"/>
    <w:rsid w:val="0050169D"/>
    <w:rsid w:val="00514089"/>
    <w:rsid w:val="00517A70"/>
    <w:rsid w:val="005352AC"/>
    <w:rsid w:val="00557CB9"/>
    <w:rsid w:val="00562EB4"/>
    <w:rsid w:val="0057544A"/>
    <w:rsid w:val="005902E6"/>
    <w:rsid w:val="005912FB"/>
    <w:rsid w:val="005E6354"/>
    <w:rsid w:val="005E6695"/>
    <w:rsid w:val="00601540"/>
    <w:rsid w:val="00622FE7"/>
    <w:rsid w:val="00625461"/>
    <w:rsid w:val="00633855"/>
    <w:rsid w:val="0064278B"/>
    <w:rsid w:val="006461F4"/>
    <w:rsid w:val="00646FAF"/>
    <w:rsid w:val="00647718"/>
    <w:rsid w:val="006659A8"/>
    <w:rsid w:val="00674608"/>
    <w:rsid w:val="00682097"/>
    <w:rsid w:val="00687FFC"/>
    <w:rsid w:val="006900E3"/>
    <w:rsid w:val="00707C97"/>
    <w:rsid w:val="00711197"/>
    <w:rsid w:val="007173F2"/>
    <w:rsid w:val="00722594"/>
    <w:rsid w:val="00726757"/>
    <w:rsid w:val="0073396A"/>
    <w:rsid w:val="0074453D"/>
    <w:rsid w:val="00771A12"/>
    <w:rsid w:val="00792AB4"/>
    <w:rsid w:val="00795ECC"/>
    <w:rsid w:val="0079660D"/>
    <w:rsid w:val="007B3D2C"/>
    <w:rsid w:val="007B54A4"/>
    <w:rsid w:val="007D10E3"/>
    <w:rsid w:val="007D4B49"/>
    <w:rsid w:val="00806600"/>
    <w:rsid w:val="008075A3"/>
    <w:rsid w:val="00824D23"/>
    <w:rsid w:val="00827596"/>
    <w:rsid w:val="0084312E"/>
    <w:rsid w:val="00882BD3"/>
    <w:rsid w:val="00883CCD"/>
    <w:rsid w:val="00887D3D"/>
    <w:rsid w:val="008A0E07"/>
    <w:rsid w:val="008A202A"/>
    <w:rsid w:val="008B1F1A"/>
    <w:rsid w:val="008B2A1A"/>
    <w:rsid w:val="008C3DB7"/>
    <w:rsid w:val="008E590D"/>
    <w:rsid w:val="008F21A2"/>
    <w:rsid w:val="00913911"/>
    <w:rsid w:val="00937802"/>
    <w:rsid w:val="00943D6E"/>
    <w:rsid w:val="00991D8E"/>
    <w:rsid w:val="009A1AD5"/>
    <w:rsid w:val="009D2B80"/>
    <w:rsid w:val="009D2DA6"/>
    <w:rsid w:val="009D7CE6"/>
    <w:rsid w:val="009F6D9E"/>
    <w:rsid w:val="00A029CF"/>
    <w:rsid w:val="00A03974"/>
    <w:rsid w:val="00A04AE5"/>
    <w:rsid w:val="00A31A13"/>
    <w:rsid w:val="00A320F1"/>
    <w:rsid w:val="00A700C3"/>
    <w:rsid w:val="00A839E2"/>
    <w:rsid w:val="00A84050"/>
    <w:rsid w:val="00A86FD3"/>
    <w:rsid w:val="00AB04C9"/>
    <w:rsid w:val="00AC0918"/>
    <w:rsid w:val="00AD5BA2"/>
    <w:rsid w:val="00AF2364"/>
    <w:rsid w:val="00AF747A"/>
    <w:rsid w:val="00B031DE"/>
    <w:rsid w:val="00B13BA7"/>
    <w:rsid w:val="00B179ED"/>
    <w:rsid w:val="00B444AA"/>
    <w:rsid w:val="00B56D89"/>
    <w:rsid w:val="00B6566D"/>
    <w:rsid w:val="00B7281A"/>
    <w:rsid w:val="00B754B3"/>
    <w:rsid w:val="00B95FCA"/>
    <w:rsid w:val="00B9738F"/>
    <w:rsid w:val="00BB2C8B"/>
    <w:rsid w:val="00BB74CD"/>
    <w:rsid w:val="00BE314E"/>
    <w:rsid w:val="00BF5772"/>
    <w:rsid w:val="00C0017C"/>
    <w:rsid w:val="00C072FE"/>
    <w:rsid w:val="00C225DB"/>
    <w:rsid w:val="00C244E0"/>
    <w:rsid w:val="00C24842"/>
    <w:rsid w:val="00C32125"/>
    <w:rsid w:val="00C37066"/>
    <w:rsid w:val="00C50833"/>
    <w:rsid w:val="00C67829"/>
    <w:rsid w:val="00C71828"/>
    <w:rsid w:val="00C95F81"/>
    <w:rsid w:val="00CC1AC1"/>
    <w:rsid w:val="00CD2E65"/>
    <w:rsid w:val="00CD3B94"/>
    <w:rsid w:val="00CE19A2"/>
    <w:rsid w:val="00D15EB2"/>
    <w:rsid w:val="00D3284D"/>
    <w:rsid w:val="00D61EA0"/>
    <w:rsid w:val="00D6473F"/>
    <w:rsid w:val="00D853A5"/>
    <w:rsid w:val="00D856BB"/>
    <w:rsid w:val="00D95C46"/>
    <w:rsid w:val="00DE216B"/>
    <w:rsid w:val="00DE57BB"/>
    <w:rsid w:val="00DF1DF9"/>
    <w:rsid w:val="00E3480D"/>
    <w:rsid w:val="00E54721"/>
    <w:rsid w:val="00E6324D"/>
    <w:rsid w:val="00E70F04"/>
    <w:rsid w:val="00E85529"/>
    <w:rsid w:val="00EA190A"/>
    <w:rsid w:val="00EB04F4"/>
    <w:rsid w:val="00EE1F8E"/>
    <w:rsid w:val="00EF513A"/>
    <w:rsid w:val="00F22927"/>
    <w:rsid w:val="00F443E5"/>
    <w:rsid w:val="00F52B23"/>
    <w:rsid w:val="00F5655E"/>
    <w:rsid w:val="00F63195"/>
    <w:rsid w:val="00F6716F"/>
    <w:rsid w:val="00F71D8B"/>
    <w:rsid w:val="00F834AB"/>
    <w:rsid w:val="00F92E59"/>
    <w:rsid w:val="00F95220"/>
    <w:rsid w:val="00F97D33"/>
    <w:rsid w:val="00FD155A"/>
    <w:rsid w:val="00F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64D7"/>
  <w15:chartTrackingRefBased/>
  <w15:docId w15:val="{43445C6A-6B56-4DBC-B90B-1005AF80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36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AF2364"/>
  </w:style>
  <w:style w:type="character" w:styleId="HTML1">
    <w:name w:val="HTML Code"/>
    <w:basedOn w:val="a0"/>
    <w:uiPriority w:val="99"/>
    <w:semiHidden/>
    <w:unhideWhenUsed/>
    <w:rsid w:val="00C0017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0017C"/>
  </w:style>
  <w:style w:type="paragraph" w:styleId="a3">
    <w:name w:val="List Paragraph"/>
    <w:basedOn w:val="a"/>
    <w:uiPriority w:val="34"/>
    <w:qFormat/>
    <w:rsid w:val="004712E8"/>
    <w:pPr>
      <w:ind w:left="720"/>
      <w:contextualSpacing/>
    </w:pPr>
  </w:style>
  <w:style w:type="character" w:customStyle="1" w:styleId="reftag">
    <w:name w:val="reftag"/>
    <w:basedOn w:val="a0"/>
    <w:rsid w:val="00D856BB"/>
  </w:style>
  <w:style w:type="character" w:customStyle="1" w:styleId="var">
    <w:name w:val="var"/>
    <w:basedOn w:val="a0"/>
    <w:rsid w:val="00FD277D"/>
  </w:style>
  <w:style w:type="character" w:styleId="a4">
    <w:name w:val="Hyperlink"/>
    <w:basedOn w:val="a0"/>
    <w:uiPriority w:val="99"/>
    <w:unhideWhenUsed/>
    <w:rsid w:val="00707C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B86E-08EB-45F5-8DAD-3D9400B2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1</Pages>
  <Words>3600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37</cp:revision>
  <dcterms:created xsi:type="dcterms:W3CDTF">2022-01-12T09:37:00Z</dcterms:created>
  <dcterms:modified xsi:type="dcterms:W3CDTF">2022-12-16T15:29:00Z</dcterms:modified>
</cp:coreProperties>
</file>