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580D3" w14:textId="77777777" w:rsidR="00FF2CCF" w:rsidRPr="00CC4446" w:rsidRDefault="00FF2CCF" w:rsidP="00FF2CCF">
      <w:pPr>
        <w:pStyle w:val="Heading2"/>
        <w:numPr>
          <w:ilvl w:val="0"/>
          <w:numId w:val="2"/>
        </w:numPr>
        <w:tabs>
          <w:tab w:val="num" w:pos="360"/>
        </w:tabs>
        <w:rPr>
          <w:noProof/>
          <w:lang w:val="bg-BG"/>
        </w:rPr>
      </w:pPr>
      <w:r>
        <w:rPr>
          <w:noProof/>
        </w:rPr>
        <w:t xml:space="preserve">Format </w:t>
      </w:r>
      <w:r w:rsidRPr="00CC4446">
        <w:rPr>
          <w:noProof/>
        </w:rPr>
        <w:t>Grade</w:t>
      </w:r>
    </w:p>
    <w:p w14:paraId="6F9BD366" w14:textId="77777777" w:rsidR="00FF2CCF" w:rsidRPr="00CC4446" w:rsidRDefault="00FF2CCF" w:rsidP="00FF2CCF">
      <w:pPr>
        <w:rPr>
          <w:noProof/>
          <w:lang w:val="bg-BG"/>
        </w:rPr>
      </w:pPr>
      <w:r w:rsidRPr="00CC4446">
        <w:rPr>
          <w:noProof/>
        </w:rPr>
        <w:t xml:space="preserve">Write a function that </w:t>
      </w:r>
      <w:r w:rsidRPr="00CC4446">
        <w:rPr>
          <w:b/>
          <w:noProof/>
        </w:rPr>
        <w:t>receives a grade</w:t>
      </w:r>
      <w:r w:rsidRPr="00CC4446">
        <w:rPr>
          <w:noProof/>
        </w:rPr>
        <w:t xml:space="preserve"> between </w:t>
      </w:r>
      <w:r w:rsidRPr="00CC4446">
        <w:rPr>
          <w:b/>
          <w:noProof/>
        </w:rPr>
        <w:t>2.00</w:t>
      </w:r>
      <w:r w:rsidRPr="00CC4446">
        <w:rPr>
          <w:noProof/>
        </w:rPr>
        <w:t xml:space="preserve"> and </w:t>
      </w:r>
      <w:r w:rsidRPr="00CC4446">
        <w:rPr>
          <w:b/>
          <w:noProof/>
        </w:rPr>
        <w:t>6.00</w:t>
      </w:r>
      <w:r w:rsidRPr="00CC4446">
        <w:rPr>
          <w:noProof/>
        </w:rPr>
        <w:t xml:space="preserve"> and </w:t>
      </w:r>
      <w:r w:rsidRPr="00CC4446">
        <w:rPr>
          <w:b/>
          <w:noProof/>
        </w:rPr>
        <w:t xml:space="preserve">prints </w:t>
      </w:r>
      <w:r>
        <w:rPr>
          <w:noProof/>
        </w:rPr>
        <w:t xml:space="preserve">a formatted line with </w:t>
      </w:r>
      <w:r w:rsidRPr="00B30FC9">
        <w:rPr>
          <w:b/>
          <w:bCs/>
          <w:noProof/>
        </w:rPr>
        <w:t>grade and description</w:t>
      </w:r>
      <w:r>
        <w:rPr>
          <w:b/>
          <w:bCs/>
          <w:noProof/>
        </w:rPr>
        <w:t>.</w:t>
      </w:r>
    </w:p>
    <w:p w14:paraId="4809EB76" w14:textId="77777777" w:rsidR="00FF2CCF" w:rsidRPr="00CC4446" w:rsidRDefault="00FF2CCF" w:rsidP="00FF2CCF">
      <w:pPr>
        <w:pStyle w:val="ListParagraph"/>
        <w:numPr>
          <w:ilvl w:val="0"/>
          <w:numId w:val="3"/>
        </w:numPr>
        <w:rPr>
          <w:noProof/>
          <w:lang w:val="bg-BG"/>
        </w:rPr>
      </w:pPr>
      <w:r>
        <w:rPr>
          <w:noProof/>
        </w:rPr>
        <w:t>&lt; 3.00</w:t>
      </w:r>
      <w:r w:rsidRPr="00CC4446">
        <w:rPr>
          <w:noProof/>
        </w:rPr>
        <w:t xml:space="preserve"> - "</w:t>
      </w:r>
      <w:r w:rsidRPr="00CC4446">
        <w:rPr>
          <w:b/>
          <w:noProof/>
        </w:rPr>
        <w:t>Fail</w:t>
      </w:r>
      <w:r w:rsidRPr="00CC4446">
        <w:rPr>
          <w:noProof/>
        </w:rPr>
        <w:t>"</w:t>
      </w:r>
    </w:p>
    <w:p w14:paraId="3F9AEE00" w14:textId="77777777" w:rsidR="00FF2CCF" w:rsidRPr="00CC4446" w:rsidRDefault="00FF2CCF" w:rsidP="00FF2CCF">
      <w:pPr>
        <w:pStyle w:val="ListParagraph"/>
        <w:numPr>
          <w:ilvl w:val="0"/>
          <w:numId w:val="3"/>
        </w:numPr>
        <w:rPr>
          <w:noProof/>
          <w:lang w:val="bg-BG"/>
        </w:rPr>
      </w:pPr>
      <w:r>
        <w:rPr>
          <w:noProof/>
        </w:rPr>
        <w:t xml:space="preserve">&gt;= </w:t>
      </w:r>
      <w:r w:rsidRPr="00CC4446">
        <w:rPr>
          <w:noProof/>
        </w:rPr>
        <w:t>3.00</w:t>
      </w:r>
      <w:r>
        <w:rPr>
          <w:noProof/>
        </w:rPr>
        <w:t xml:space="preserve"> and &lt; </w:t>
      </w:r>
      <w:r w:rsidRPr="00CC4446">
        <w:rPr>
          <w:noProof/>
        </w:rPr>
        <w:t>3.</w:t>
      </w:r>
      <w:r>
        <w:rPr>
          <w:noProof/>
        </w:rPr>
        <w:t xml:space="preserve">50 </w:t>
      </w:r>
      <w:r w:rsidRPr="00CC4446">
        <w:rPr>
          <w:noProof/>
        </w:rPr>
        <w:t>- "</w:t>
      </w:r>
      <w:r w:rsidRPr="00CC4446">
        <w:rPr>
          <w:b/>
          <w:noProof/>
        </w:rPr>
        <w:t>Poor</w:t>
      </w:r>
      <w:r w:rsidRPr="00CC4446">
        <w:rPr>
          <w:noProof/>
        </w:rPr>
        <w:t>"</w:t>
      </w:r>
    </w:p>
    <w:p w14:paraId="35A95190" w14:textId="77777777" w:rsidR="00FF2CCF" w:rsidRPr="00CC4446" w:rsidRDefault="00FF2CCF" w:rsidP="00FF2CCF">
      <w:pPr>
        <w:pStyle w:val="ListParagraph"/>
        <w:numPr>
          <w:ilvl w:val="0"/>
          <w:numId w:val="3"/>
        </w:numPr>
        <w:rPr>
          <w:noProof/>
          <w:lang w:val="bg-BG"/>
        </w:rPr>
      </w:pPr>
      <w:r>
        <w:rPr>
          <w:noProof/>
        </w:rPr>
        <w:t xml:space="preserve">&gt;= </w:t>
      </w:r>
      <w:r w:rsidRPr="00CC4446">
        <w:rPr>
          <w:noProof/>
        </w:rPr>
        <w:t>3.50</w:t>
      </w:r>
      <w:r>
        <w:rPr>
          <w:noProof/>
        </w:rPr>
        <w:t xml:space="preserve"> and &lt; </w:t>
      </w:r>
      <w:r w:rsidRPr="00CC4446">
        <w:rPr>
          <w:noProof/>
        </w:rPr>
        <w:t>4.</w:t>
      </w:r>
      <w:r>
        <w:rPr>
          <w:noProof/>
        </w:rPr>
        <w:t>50</w:t>
      </w:r>
      <w:r w:rsidRPr="00CC4446">
        <w:rPr>
          <w:noProof/>
        </w:rPr>
        <w:t xml:space="preserve"> - "</w:t>
      </w:r>
      <w:r w:rsidRPr="00CC4446">
        <w:rPr>
          <w:b/>
          <w:noProof/>
        </w:rPr>
        <w:t>Good</w:t>
      </w:r>
      <w:r w:rsidRPr="00CC4446">
        <w:rPr>
          <w:noProof/>
        </w:rPr>
        <w:t>"</w:t>
      </w:r>
    </w:p>
    <w:p w14:paraId="3BAAD9CE" w14:textId="77777777" w:rsidR="00FF2CCF" w:rsidRPr="00CC4446" w:rsidRDefault="00FF2CCF" w:rsidP="00FF2CCF">
      <w:pPr>
        <w:pStyle w:val="ListParagraph"/>
        <w:numPr>
          <w:ilvl w:val="0"/>
          <w:numId w:val="3"/>
        </w:numPr>
        <w:rPr>
          <w:noProof/>
          <w:lang w:val="bg-BG"/>
        </w:rPr>
      </w:pPr>
      <w:r>
        <w:rPr>
          <w:noProof/>
        </w:rPr>
        <w:t xml:space="preserve">&gt;= </w:t>
      </w:r>
      <w:r w:rsidRPr="00CC4446">
        <w:rPr>
          <w:noProof/>
        </w:rPr>
        <w:t>4.50</w:t>
      </w:r>
      <w:r>
        <w:rPr>
          <w:noProof/>
        </w:rPr>
        <w:t xml:space="preserve"> and &lt; </w:t>
      </w:r>
      <w:r w:rsidRPr="00CC4446">
        <w:rPr>
          <w:noProof/>
        </w:rPr>
        <w:t>5.</w:t>
      </w:r>
      <w:r>
        <w:rPr>
          <w:noProof/>
        </w:rPr>
        <w:t>50</w:t>
      </w:r>
      <w:r w:rsidRPr="00CC4446">
        <w:rPr>
          <w:noProof/>
        </w:rPr>
        <w:t xml:space="preserve"> - "</w:t>
      </w:r>
      <w:r w:rsidRPr="00CC4446">
        <w:rPr>
          <w:b/>
          <w:noProof/>
        </w:rPr>
        <w:t>Very</w:t>
      </w:r>
      <w:r w:rsidRPr="00CC4446">
        <w:rPr>
          <w:noProof/>
        </w:rPr>
        <w:t xml:space="preserve"> </w:t>
      </w:r>
      <w:r w:rsidRPr="00CC4446">
        <w:rPr>
          <w:b/>
          <w:noProof/>
        </w:rPr>
        <w:t>good</w:t>
      </w:r>
      <w:r w:rsidRPr="00CC4446">
        <w:rPr>
          <w:noProof/>
        </w:rPr>
        <w:t>"</w:t>
      </w:r>
    </w:p>
    <w:p w14:paraId="24727B2B" w14:textId="77777777" w:rsidR="00FF2CCF" w:rsidRPr="00FD1069" w:rsidRDefault="00FF2CCF" w:rsidP="00FF2CCF">
      <w:pPr>
        <w:pStyle w:val="ListParagraph"/>
        <w:numPr>
          <w:ilvl w:val="0"/>
          <w:numId w:val="3"/>
        </w:numPr>
        <w:rPr>
          <w:noProof/>
          <w:lang w:val="bg-BG"/>
        </w:rPr>
      </w:pPr>
      <w:r>
        <w:rPr>
          <w:noProof/>
        </w:rPr>
        <w:t xml:space="preserve">&gt;= </w:t>
      </w:r>
      <w:r w:rsidRPr="00CC4446">
        <w:rPr>
          <w:noProof/>
        </w:rPr>
        <w:t>5.50</w:t>
      </w:r>
      <w:r>
        <w:rPr>
          <w:noProof/>
        </w:rPr>
        <w:t xml:space="preserve"> </w:t>
      </w:r>
      <w:r w:rsidRPr="00CC4446">
        <w:rPr>
          <w:noProof/>
        </w:rPr>
        <w:t>- "</w:t>
      </w:r>
      <w:r w:rsidRPr="00CC4446">
        <w:rPr>
          <w:b/>
          <w:noProof/>
        </w:rPr>
        <w:t>Excellent</w:t>
      </w:r>
      <w:r w:rsidRPr="00CC4446">
        <w:rPr>
          <w:noProof/>
        </w:rPr>
        <w:t>"</w:t>
      </w:r>
    </w:p>
    <w:p w14:paraId="56EBF776" w14:textId="77777777" w:rsidR="00FF2CCF" w:rsidRPr="00CC4446" w:rsidRDefault="00FF2CCF" w:rsidP="00FF2CCF">
      <w:pPr>
        <w:pStyle w:val="Heading3"/>
        <w:rPr>
          <w:noProof/>
          <w:lang w:val="bg-BG"/>
        </w:rPr>
      </w:pPr>
      <w:r w:rsidRPr="00CC4446">
        <w:rPr>
          <w:noProof/>
        </w:rPr>
        <w:t>Examples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5"/>
        <w:gridCol w:w="2157"/>
      </w:tblGrid>
      <w:tr w:rsidR="00FF2CCF" w:rsidRPr="00CC4446" w14:paraId="57CAC7CB" w14:textId="77777777" w:rsidTr="009D0996">
        <w:trPr>
          <w:trHeight w:val="521"/>
        </w:trPr>
        <w:tc>
          <w:tcPr>
            <w:tcW w:w="815" w:type="dxa"/>
            <w:shd w:val="clear" w:color="auto" w:fill="D9D9D9" w:themeFill="background1" w:themeFillShade="D9"/>
          </w:tcPr>
          <w:p w14:paraId="358157B7" w14:textId="77777777" w:rsidR="00FF2CCF" w:rsidRPr="00CC4446" w:rsidRDefault="00FF2CCF" w:rsidP="009D0996">
            <w:pPr>
              <w:spacing w:after="0"/>
              <w:jc w:val="center"/>
              <w:rPr>
                <w:b/>
                <w:noProof/>
              </w:rPr>
            </w:pPr>
            <w:r w:rsidRPr="00CC4446">
              <w:rPr>
                <w:b/>
                <w:noProof/>
              </w:rPr>
              <w:t>Input</w:t>
            </w:r>
          </w:p>
        </w:tc>
        <w:tc>
          <w:tcPr>
            <w:tcW w:w="2157" w:type="dxa"/>
            <w:shd w:val="clear" w:color="auto" w:fill="D9D9D9" w:themeFill="background1" w:themeFillShade="D9"/>
          </w:tcPr>
          <w:p w14:paraId="3E0EC5E5" w14:textId="77777777" w:rsidR="00FF2CCF" w:rsidRPr="00CC4446" w:rsidRDefault="00FF2CCF" w:rsidP="009D0996">
            <w:pPr>
              <w:spacing w:after="0"/>
              <w:jc w:val="center"/>
              <w:rPr>
                <w:b/>
                <w:noProof/>
              </w:rPr>
            </w:pPr>
            <w:r w:rsidRPr="00CC4446">
              <w:rPr>
                <w:b/>
                <w:noProof/>
              </w:rPr>
              <w:t>Output</w:t>
            </w:r>
          </w:p>
        </w:tc>
      </w:tr>
      <w:tr w:rsidR="00FF2CCF" w:rsidRPr="00CC4446" w14:paraId="506E5797" w14:textId="77777777" w:rsidTr="009D0996">
        <w:tc>
          <w:tcPr>
            <w:tcW w:w="815" w:type="dxa"/>
          </w:tcPr>
          <w:p w14:paraId="195F9C47" w14:textId="77777777" w:rsidR="00FF2CCF" w:rsidRPr="0079687A" w:rsidRDefault="00FF2CCF" w:rsidP="009D0996">
            <w:pPr>
              <w:spacing w:after="0"/>
              <w:rPr>
                <w:rFonts w:ascii="Consolas" w:hAnsi="Consolas" w:cs="Calibri"/>
                <w:noProof/>
              </w:rPr>
            </w:pPr>
            <w:r w:rsidRPr="0079687A">
              <w:rPr>
                <w:rFonts w:ascii="Consolas" w:hAnsi="Consolas" w:cs="Calibri"/>
                <w:noProof/>
              </w:rPr>
              <w:t>3.33</w:t>
            </w:r>
          </w:p>
        </w:tc>
        <w:tc>
          <w:tcPr>
            <w:tcW w:w="2157" w:type="dxa"/>
          </w:tcPr>
          <w:p w14:paraId="03FB07FE" w14:textId="77777777" w:rsidR="00FF2CCF" w:rsidRPr="0079687A" w:rsidRDefault="00FF2CCF" w:rsidP="009D0996">
            <w:pPr>
              <w:pStyle w:val="Code"/>
              <w:rPr>
                <w:rFonts w:cs="Calibri"/>
                <w:b w:val="0"/>
              </w:rPr>
            </w:pPr>
            <w:r w:rsidRPr="0079687A">
              <w:rPr>
                <w:rFonts w:cs="Calibri"/>
                <w:b w:val="0"/>
              </w:rPr>
              <w:t>Poor (3.33)</w:t>
            </w:r>
          </w:p>
        </w:tc>
      </w:tr>
      <w:tr w:rsidR="00FF2CCF" w:rsidRPr="00CC4446" w14:paraId="0347BD48" w14:textId="77777777" w:rsidTr="009D0996">
        <w:tc>
          <w:tcPr>
            <w:tcW w:w="815" w:type="dxa"/>
          </w:tcPr>
          <w:p w14:paraId="34231E2A" w14:textId="77777777" w:rsidR="00FF2CCF" w:rsidRPr="0079687A" w:rsidRDefault="00FF2CCF" w:rsidP="009D0996">
            <w:pPr>
              <w:spacing w:after="0"/>
              <w:rPr>
                <w:rFonts w:ascii="Consolas" w:hAnsi="Consolas" w:cs="Calibri"/>
                <w:noProof/>
              </w:rPr>
            </w:pPr>
            <w:r w:rsidRPr="0079687A">
              <w:rPr>
                <w:rFonts w:ascii="Consolas" w:hAnsi="Consolas" w:cs="Calibri"/>
                <w:noProof/>
              </w:rPr>
              <w:t>4.50</w:t>
            </w:r>
          </w:p>
        </w:tc>
        <w:tc>
          <w:tcPr>
            <w:tcW w:w="2157" w:type="dxa"/>
          </w:tcPr>
          <w:p w14:paraId="4248F0B9" w14:textId="77777777" w:rsidR="00FF2CCF" w:rsidRPr="0079687A" w:rsidRDefault="00FF2CCF" w:rsidP="009D0996">
            <w:pPr>
              <w:pStyle w:val="Code"/>
              <w:rPr>
                <w:rFonts w:cs="Calibri"/>
                <w:b w:val="0"/>
              </w:rPr>
            </w:pPr>
            <w:r w:rsidRPr="0079687A">
              <w:rPr>
                <w:rFonts w:cs="Calibri"/>
                <w:b w:val="0"/>
              </w:rPr>
              <w:t>Very good (4.50)</w:t>
            </w:r>
          </w:p>
        </w:tc>
      </w:tr>
      <w:tr w:rsidR="00FF2CCF" w:rsidRPr="00CC4446" w14:paraId="4BE5624D" w14:textId="77777777" w:rsidTr="009D0996">
        <w:trPr>
          <w:trHeight w:val="337"/>
        </w:trPr>
        <w:tc>
          <w:tcPr>
            <w:tcW w:w="815" w:type="dxa"/>
          </w:tcPr>
          <w:p w14:paraId="72351EFD" w14:textId="77777777" w:rsidR="00FF2CCF" w:rsidRPr="0079687A" w:rsidRDefault="00FF2CCF" w:rsidP="009D0996">
            <w:pPr>
              <w:spacing w:after="0"/>
              <w:rPr>
                <w:rFonts w:ascii="Consolas" w:hAnsi="Consolas" w:cs="Calibri"/>
                <w:noProof/>
              </w:rPr>
            </w:pPr>
            <w:r w:rsidRPr="0079687A">
              <w:rPr>
                <w:rFonts w:ascii="Consolas" w:hAnsi="Consolas" w:cs="Calibri"/>
                <w:noProof/>
              </w:rPr>
              <w:t>2.99</w:t>
            </w:r>
          </w:p>
        </w:tc>
        <w:tc>
          <w:tcPr>
            <w:tcW w:w="2157" w:type="dxa"/>
          </w:tcPr>
          <w:p w14:paraId="7AF2B3B7" w14:textId="77777777" w:rsidR="00FF2CCF" w:rsidRPr="0079687A" w:rsidRDefault="00FF2CCF" w:rsidP="009D0996">
            <w:pPr>
              <w:spacing w:after="0"/>
              <w:rPr>
                <w:rFonts w:ascii="Consolas" w:hAnsi="Consolas" w:cs="Calibri"/>
                <w:noProof/>
              </w:rPr>
            </w:pPr>
            <w:r w:rsidRPr="0079687A">
              <w:rPr>
                <w:rFonts w:ascii="Consolas" w:hAnsi="Consolas" w:cs="Calibri"/>
                <w:noProof/>
              </w:rPr>
              <w:t>Fail (2)</w:t>
            </w:r>
          </w:p>
        </w:tc>
      </w:tr>
    </w:tbl>
    <w:p w14:paraId="39F8F053" w14:textId="77777777" w:rsidR="00FF2CCF" w:rsidRDefault="00FF2CCF" w:rsidP="00FF2CCF">
      <w:pPr>
        <w:pStyle w:val="Heading3"/>
        <w:ind w:left="141"/>
        <w:rPr>
          <w:noProof/>
        </w:rPr>
      </w:pPr>
      <w:r w:rsidRPr="00CC4446">
        <w:rPr>
          <w:noProof/>
        </w:rPr>
        <w:t>Hints</w:t>
      </w:r>
    </w:p>
    <w:p w14:paraId="1E287D84" w14:textId="77777777" w:rsidR="00FF2CCF" w:rsidRPr="009258D4" w:rsidRDefault="00FF2CCF" w:rsidP="00FF2CCF">
      <w:pPr>
        <w:pStyle w:val="ListParagraph"/>
        <w:numPr>
          <w:ilvl w:val="0"/>
          <w:numId w:val="4"/>
        </w:numPr>
      </w:pPr>
      <w:r>
        <w:t xml:space="preserve">Use a series of </w:t>
      </w:r>
      <w:r w:rsidRPr="009258D4">
        <w:rPr>
          <w:rStyle w:val="CodeChar"/>
        </w:rPr>
        <w:t>if</w:t>
      </w:r>
      <w:r>
        <w:t xml:space="preserve"> statements checking the threshold between grade brackets</w:t>
      </w:r>
    </w:p>
    <w:p w14:paraId="6BCA6821" w14:textId="69AE840B" w:rsidR="004A77E9" w:rsidRDefault="00FF2CCF">
      <w:r w:rsidRPr="009258D4">
        <w:rPr>
          <w:noProof/>
        </w:rPr>
        <w:drawing>
          <wp:inline distT="0" distB="0" distL="0" distR="0" wp14:anchorId="670C96F9" wp14:editId="6908CDC2">
            <wp:extent cx="4389500" cy="1813717"/>
            <wp:effectExtent l="19050" t="19050" r="11430" b="15240"/>
            <wp:docPr id="15" name="Картина 15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Картина 15" descr="Text, let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1813717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1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sectPr w:rsidR="004A77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615F9"/>
    <w:multiLevelType w:val="hybridMultilevel"/>
    <w:tmpl w:val="36DCEE8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7B21A09"/>
    <w:multiLevelType w:val="hybridMultilevel"/>
    <w:tmpl w:val="84FE8E5A"/>
    <w:lvl w:ilvl="0" w:tplc="0BCCF48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90" w:hanging="360"/>
      </w:pPr>
    </w:lvl>
    <w:lvl w:ilvl="2" w:tplc="0409001B" w:tentative="1">
      <w:start w:val="1"/>
      <w:numFmt w:val="lowerRoman"/>
      <w:lvlText w:val="%3."/>
      <w:lvlJc w:val="right"/>
      <w:pPr>
        <w:ind w:left="630" w:hanging="180"/>
      </w:pPr>
    </w:lvl>
    <w:lvl w:ilvl="3" w:tplc="0409000F" w:tentative="1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3" w15:restartNumberingAfterBreak="0">
    <w:nsid w:val="31C1751C"/>
    <w:multiLevelType w:val="hybridMultilevel"/>
    <w:tmpl w:val="12E8C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8485916">
    <w:abstractNumId w:val="1"/>
  </w:num>
  <w:num w:numId="2" w16cid:durableId="463621820">
    <w:abstractNumId w:val="2"/>
  </w:num>
  <w:num w:numId="3" w16cid:durableId="903176873">
    <w:abstractNumId w:val="0"/>
  </w:num>
  <w:num w:numId="4" w16cid:durableId="11706820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F72"/>
    <w:rsid w:val="00093F72"/>
    <w:rsid w:val="00B63295"/>
    <w:rsid w:val="00C666DC"/>
    <w:rsid w:val="00FF2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6D06C7D-9D0C-4895-895A-96279C9B8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2CCF"/>
    <w:pPr>
      <w:spacing w:before="80" w:after="120" w:line="276" w:lineRule="auto"/>
    </w:pPr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FF2CCF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F2CCF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F2CCF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FF2CCF"/>
    <w:rPr>
      <w:rFonts w:eastAsiaTheme="majorEastAsia" w:cstheme="majorBidi"/>
      <w:b/>
      <w:color w:val="8F400B"/>
      <w:sz w:val="32"/>
      <w:szCs w:val="32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FF2CCF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FF2CCF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FF2CCF"/>
    <w:rPr>
      <w:rFonts w:ascii="Consolas" w:hAnsi="Consolas"/>
      <w:b/>
      <w:noProof/>
      <w:lang w:val="en-US"/>
    </w:rPr>
  </w:style>
  <w:style w:type="table" w:styleId="TableGrid">
    <w:name w:val="Table Grid"/>
    <w:basedOn w:val="TableNormal"/>
    <w:uiPriority w:val="59"/>
    <w:rsid w:val="00FF2CCF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FF2CCF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Krasimira Valcheva</dc:creator>
  <cp:keywords/>
  <dc:description/>
  <cp:lastModifiedBy>Krasimira Valcheva</cp:lastModifiedBy>
  <cp:revision>2</cp:revision>
  <dcterms:created xsi:type="dcterms:W3CDTF">2022-10-29T09:22:00Z</dcterms:created>
  <dcterms:modified xsi:type="dcterms:W3CDTF">2022-10-29T09:22:00Z</dcterms:modified>
</cp:coreProperties>
</file>