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65F3" w14:textId="64EACAC1" w:rsidR="008B1C93" w:rsidRPr="00D87845" w:rsidRDefault="008B1C93" w:rsidP="008B1C93">
      <w:pPr>
        <w:pStyle w:val="2"/>
        <w:numPr>
          <w:ilvl w:val="0"/>
          <w:numId w:val="0"/>
        </w:numPr>
        <w:rPr>
          <w:lang w:val="bg-BG"/>
        </w:rPr>
      </w:pPr>
      <w:r>
        <w:t>9.</w:t>
      </w:r>
      <w:r w:rsidRPr="00D87845">
        <w:t>Task Manager</w:t>
      </w:r>
    </w:p>
    <w:p w14:paraId="0BDE1F01" w14:textId="77777777" w:rsidR="008B1C93" w:rsidRPr="00D87845" w:rsidRDefault="008B1C93" w:rsidP="008B1C93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14:paraId="6358296D" w14:textId="77777777" w:rsidR="008B1C93" w:rsidRPr="00D87845" w:rsidRDefault="008B1C93" w:rsidP="008B1C93">
      <w:pPr>
        <w:jc w:val="center"/>
        <w:rPr>
          <w:u w:val="single"/>
          <w:lang w:val="bg-BG"/>
        </w:rPr>
      </w:pPr>
      <w:r w:rsidRPr="00D87845">
        <w:rPr>
          <w:noProof/>
          <w:u w:val="single"/>
          <w:lang w:val="bg-BG" w:eastAsia="bg-BG"/>
        </w:rPr>
        <w:drawing>
          <wp:inline distT="0" distB="0" distL="0" distR="0" wp14:anchorId="39152CA5" wp14:editId="7C5E959F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3A200D" w14:textId="77777777" w:rsidR="008B1C93" w:rsidRPr="00D87845" w:rsidRDefault="008B1C93" w:rsidP="008B1C93">
      <w:pPr>
        <w:pStyle w:val="3"/>
        <w:rPr>
          <w:lang w:val="bg-BG"/>
        </w:rPr>
      </w:pPr>
      <w:r w:rsidRPr="00D87845">
        <w:t>Your task</w:t>
      </w:r>
    </w:p>
    <w:p w14:paraId="78EC6A50" w14:textId="77777777" w:rsidR="008B1C93" w:rsidRPr="00D87845" w:rsidRDefault="008B1C93" w:rsidP="008B1C93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>Task Manager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14:paraId="20B765DE" w14:textId="77777777" w:rsidR="008B1C93" w:rsidRPr="00D87845" w:rsidRDefault="008B1C93" w:rsidP="008B1C93">
      <w:pPr>
        <w:rPr>
          <w:lang w:val="bg-BG"/>
        </w:rPr>
      </w:pPr>
      <w:r w:rsidRPr="00D87845">
        <w:t xml:space="preserve">When the </w:t>
      </w:r>
      <w:r w:rsidRPr="00425601">
        <w:rPr>
          <w:rFonts w:cstheme="minorHAnsi"/>
        </w:rPr>
        <w:t>[</w:t>
      </w:r>
      <w:r w:rsidRPr="00425601">
        <w:rPr>
          <w:rFonts w:ascii="Consolas" w:hAnsi="Consolas"/>
          <w:b/>
        </w:rPr>
        <w:t>Add</w:t>
      </w:r>
      <w:r>
        <w:rPr>
          <w:rFonts w:cstheme="minorHAnsi"/>
        </w:rPr>
        <w:t>]</w:t>
      </w:r>
      <w:r w:rsidRPr="00425601">
        <w:t xml:space="preserve"> </w:t>
      </w:r>
      <w:r w:rsidRPr="00D87845">
        <w:t>button is clicked, first you need to validate the input</w:t>
      </w:r>
      <w:r>
        <w:t>s. If any of the input fields are</w:t>
      </w:r>
      <w:r w:rsidRPr="00D87845">
        <w:t xml:space="preserve"> empty, the function doesn</w:t>
      </w:r>
      <w:r>
        <w:t>’</w:t>
      </w:r>
      <w:r w:rsidRPr="00D87845">
        <w:t xml:space="preserve">t make anything. </w:t>
      </w:r>
    </w:p>
    <w:p w14:paraId="36CBB138" w14:textId="77777777" w:rsidR="008B1C93" w:rsidRPr="00D87845" w:rsidRDefault="008B1C93" w:rsidP="008B1C93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425601">
        <w:rPr>
          <w:b/>
        </w:rPr>
        <w:t>article</w:t>
      </w:r>
      <w:r w:rsidRPr="00D87845">
        <w:rPr>
          <w:noProof/>
        </w:rPr>
        <w:t xml:space="preserve">) </w:t>
      </w:r>
      <w:r w:rsidRPr="00D87845">
        <w:t>in</w:t>
      </w:r>
      <w:r>
        <w:t xml:space="preserve"> the "</w:t>
      </w:r>
      <w:r w:rsidRPr="00E32FB3">
        <w:rPr>
          <w:b/>
        </w:rPr>
        <w:t>Open</w:t>
      </w:r>
      <w:r>
        <w:t>"</w:t>
      </w:r>
      <w:r w:rsidRPr="00D87845">
        <w:t xml:space="preserve"> section. </w:t>
      </w:r>
    </w:p>
    <w:p w14:paraId="3F5A7454" w14:textId="77777777" w:rsidR="008B1C93" w:rsidRPr="00D87845" w:rsidRDefault="008B1C93" w:rsidP="008B1C93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14:paraId="0C2DA332" w14:textId="77777777" w:rsidR="008B1C93" w:rsidRPr="00D87845" w:rsidRDefault="008B1C93" w:rsidP="008B1C93">
      <w:pPr>
        <w:ind w:left="360"/>
        <w:jc w:val="center"/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 wp14:anchorId="539EF33D" wp14:editId="13E65C61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DA5F20" w14:textId="77777777" w:rsidR="008B1C93" w:rsidRPr="00D87845" w:rsidRDefault="008B1C93" w:rsidP="008B1C93">
      <w:pPr>
        <w:rPr>
          <w:lang w:val="bg-BG"/>
        </w:rPr>
      </w:pPr>
      <w:r w:rsidRPr="00D87845">
        <w:t xml:space="preserve">The </w:t>
      </w:r>
      <w:r w:rsidRPr="00425601">
        <w:rPr>
          <w:rFonts w:ascii="Consolas" w:hAnsi="Consolas"/>
          <w:b/>
        </w:rPr>
        <w:t>article</w:t>
      </w:r>
      <w:r>
        <w:t xml:space="preserve"> should have two buttons "</w:t>
      </w:r>
      <w:r w:rsidRPr="00425601">
        <w:rPr>
          <w:rFonts w:ascii="Consolas" w:hAnsi="Consolas"/>
          <w:b/>
        </w:rPr>
        <w:t>Start</w:t>
      </w:r>
      <w:r>
        <w:t>" and "</w:t>
      </w:r>
      <w:r w:rsidRPr="00425601">
        <w:rPr>
          <w:rFonts w:ascii="Consolas" w:hAnsi="Consolas"/>
          <w:b/>
        </w:rPr>
        <w:t>Delete</w:t>
      </w:r>
      <w:r>
        <w:t>"</w:t>
      </w:r>
      <w:r w:rsidRPr="00D87845">
        <w:t>. Be careful to set the classes for the buttons and the parent-div.</w:t>
      </w:r>
    </w:p>
    <w:p w14:paraId="4D801DAD" w14:textId="77777777" w:rsidR="008B1C93" w:rsidRPr="00D87845" w:rsidRDefault="008B1C93" w:rsidP="008B1C93">
      <w:pPr>
        <w:rPr>
          <w:lang w:val="bg-BG"/>
        </w:rPr>
      </w:pPr>
      <w:r>
        <w:lastRenderedPageBreak/>
        <w:t xml:space="preserve">When the </w:t>
      </w:r>
      <w:r w:rsidRPr="00425601">
        <w:t>[</w:t>
      </w:r>
      <w:r w:rsidRPr="00425601">
        <w:rPr>
          <w:rFonts w:ascii="Consolas" w:hAnsi="Consolas"/>
          <w:b/>
        </w:rPr>
        <w:t>Start</w:t>
      </w:r>
      <w:r w:rsidRPr="00425601">
        <w:t xml:space="preserve">] </w:t>
      </w:r>
      <w:r w:rsidRPr="00D87845">
        <w:t>button is clicked, you need t</w:t>
      </w:r>
      <w:r>
        <w:t xml:space="preserve">o </w:t>
      </w:r>
      <w:r w:rsidRPr="00425601">
        <w:rPr>
          <w:b/>
        </w:rPr>
        <w:t>move</w:t>
      </w:r>
      <w:r>
        <w:t xml:space="preserve"> the Task in the section "</w:t>
      </w:r>
      <w:r w:rsidRPr="00425601">
        <w:rPr>
          <w:b/>
        </w:rPr>
        <w:t>In Progress</w:t>
      </w:r>
      <w:r>
        <w:t>"</w:t>
      </w:r>
      <w:r w:rsidRPr="00D87845">
        <w:t xml:space="preserve">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14:paraId="46FF4186" w14:textId="77777777" w:rsidR="008B1C93" w:rsidRPr="00997F8A" w:rsidRDefault="008B1C93" w:rsidP="008B1C93">
      <w:pPr>
        <w:jc w:val="center"/>
        <w:rPr>
          <w:rStyle w:val="30"/>
          <w:b w:val="0"/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 wp14:anchorId="0772BA53" wp14:editId="5762C7C2">
            <wp:extent cx="5039429" cy="2915057"/>
            <wp:effectExtent l="95250" t="76200" r="104071" b="75793"/>
            <wp:docPr id="9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819D0D" w14:textId="77777777" w:rsidR="008B1C93" w:rsidRPr="00D87845" w:rsidRDefault="008B1C93" w:rsidP="008B1C93">
      <w:pPr>
        <w:rPr>
          <w:lang w:val="bg-BG"/>
        </w:rPr>
      </w:pPr>
      <w:r>
        <w:t>When the [</w:t>
      </w:r>
      <w:r w:rsidRPr="00425601">
        <w:rPr>
          <w:rFonts w:ascii="Consolas" w:hAnsi="Consolas"/>
          <w:b/>
        </w:rPr>
        <w:t>Delete</w:t>
      </w:r>
      <w:r>
        <w:t>]</w:t>
      </w:r>
      <w:r w:rsidRPr="00D87845">
        <w:t xml:space="preserve">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</w:t>
      </w:r>
      <w:r w:rsidRPr="00425601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14:paraId="0C72E0BB" w14:textId="77777777" w:rsidR="008B1C93" w:rsidRPr="00D87845" w:rsidRDefault="008B1C93" w:rsidP="008B1C93">
      <w:pPr>
        <w:rPr>
          <w:lang w:val="bg-BG"/>
        </w:rPr>
      </w:pPr>
      <w:r>
        <w:t>After clicking the [</w:t>
      </w:r>
      <w:r w:rsidRPr="00425601">
        <w:rPr>
          <w:rFonts w:ascii="Consolas" w:hAnsi="Consolas"/>
          <w:b/>
        </w:rPr>
        <w:t>Finish</w:t>
      </w:r>
      <w:r>
        <w:t>]</w:t>
      </w:r>
      <w:r w:rsidRPr="00D87845">
        <w:t xml:space="preserve"> button, the Task will be completed, and you should </w:t>
      </w:r>
      <w:r w:rsidRPr="00425601">
        <w:rPr>
          <w:b/>
        </w:rPr>
        <w:t>move</w:t>
      </w:r>
      <w:r w:rsidRPr="00D87845">
        <w:t xml:space="preserve"> the </w:t>
      </w:r>
      <w:r w:rsidRPr="00425601">
        <w:rPr>
          <w:b/>
        </w:rPr>
        <w:t>article</w:t>
      </w:r>
      <w:r>
        <w:t xml:space="preserve"> to the section "</w:t>
      </w:r>
      <w:r w:rsidRPr="00425601">
        <w:rPr>
          <w:b/>
        </w:rPr>
        <w:t>Complete</w:t>
      </w:r>
      <w:r>
        <w:t>"</w:t>
      </w:r>
      <w:r w:rsidRPr="00D87845">
        <w:t xml:space="preserve">. The buttons with their parent div-element should be </w:t>
      </w:r>
      <w:r w:rsidRPr="00425601">
        <w:rPr>
          <w:b/>
        </w:rPr>
        <w:t>removed</w:t>
      </w:r>
      <w:r w:rsidRPr="00D87845">
        <w:t>.</w:t>
      </w:r>
    </w:p>
    <w:p w14:paraId="2E2413B7" w14:textId="77777777" w:rsidR="008B1C93" w:rsidRPr="00D87845" w:rsidRDefault="008B1C93" w:rsidP="008B1C93">
      <w:pPr>
        <w:jc w:val="center"/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 wp14:anchorId="039653DE" wp14:editId="391C1ED3">
            <wp:extent cx="5839640" cy="2514951"/>
            <wp:effectExtent l="114300" t="76200" r="123010" b="75849"/>
            <wp:docPr id="10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173802" w14:textId="450E9A11" w:rsidR="002F3C04" w:rsidRDefault="008B1C93">
      <w:r w:rsidRPr="00D87845">
        <w:rPr>
          <w:noProof/>
          <w:lang w:val="bg-BG" w:eastAsia="bg-BG"/>
        </w:rPr>
        <w:lastRenderedPageBreak/>
        <w:drawing>
          <wp:inline distT="0" distB="0" distL="0" distR="0" wp14:anchorId="5C39552B" wp14:editId="1E85280B">
            <wp:extent cx="4496428" cy="2267267"/>
            <wp:effectExtent l="95250" t="76200" r="94622" b="75883"/>
            <wp:docPr id="11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F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 w16cid:durableId="1147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D1"/>
    <w:rsid w:val="002F3C04"/>
    <w:rsid w:val="008B1C93"/>
    <w:rsid w:val="00CC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F13B"/>
  <w15:chartTrackingRefBased/>
  <w15:docId w15:val="{CFF7663E-88C7-4480-BD59-DF15AAF0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93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8B1C9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1C9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B1C9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8B1C93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a"/>
    <w:link w:val="CodeChar"/>
    <w:qFormat/>
    <w:rsid w:val="008B1C9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B1C93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2023-02-18T20:58:00Z</dcterms:created>
  <dcterms:modified xsi:type="dcterms:W3CDTF">2023-02-18T20:59:00Z</dcterms:modified>
</cp:coreProperties>
</file>