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39E9" w14:textId="44A3453C" w:rsidR="00051E9E" w:rsidRDefault="00051E9E" w:rsidP="00051E9E">
      <w:pPr>
        <w:pStyle w:val="2"/>
        <w:numPr>
          <w:ilvl w:val="0"/>
          <w:numId w:val="0"/>
        </w:numPr>
      </w:pPr>
      <w:r>
        <w:t>5.</w:t>
      </w:r>
      <w:r>
        <w:t>Colorize Table</w:t>
      </w:r>
    </w:p>
    <w:p w14:paraId="21A89A14" w14:textId="77777777" w:rsidR="00051E9E" w:rsidRDefault="00051E9E" w:rsidP="00051E9E">
      <w:r>
        <w:rPr>
          <w:lang w:val="bg-BG"/>
        </w:rPr>
        <w:t xml:space="preserve">Write a JS function </w:t>
      </w:r>
      <w:r>
        <w:t xml:space="preserve">that </w:t>
      </w:r>
      <w:r>
        <w:rPr>
          <w:b/>
          <w:bCs/>
        </w:rPr>
        <w:t xml:space="preserve">changes the color </w:t>
      </w:r>
      <w:r>
        <w:t xml:space="preserve">of all </w:t>
      </w:r>
      <w:r>
        <w:rPr>
          <w:b/>
          <w:bCs/>
        </w:rPr>
        <w:t>even</w:t>
      </w:r>
      <w:r>
        <w:t xml:space="preserve"> rows when the user </w:t>
      </w:r>
      <w:r>
        <w:rPr>
          <w:b/>
          <w:bCs/>
        </w:rPr>
        <w:t>clicks</w:t>
      </w:r>
      <w:r>
        <w:t xml:space="preserve"> a button. Apply the color "</w:t>
      </w:r>
      <w:r>
        <w:rPr>
          <w:b/>
          <w:bCs/>
        </w:rPr>
        <w:t>Teal</w:t>
      </w:r>
      <w:r>
        <w:t>" to the target rows.</w:t>
      </w:r>
    </w:p>
    <w:p w14:paraId="5C2BC39C" w14:textId="77777777" w:rsidR="00051E9E" w:rsidRDefault="00051E9E" w:rsidP="00051E9E">
      <w:pPr>
        <w:pStyle w:val="3"/>
        <w:rPr>
          <w:noProof/>
        </w:rPr>
      </w:pPr>
      <w:r>
        <w:rPr>
          <w:noProof/>
        </w:rPr>
        <w:t>Input/Output</w:t>
      </w:r>
    </w:p>
    <w:p w14:paraId="15FC296A" w14:textId="77777777" w:rsidR="00051E9E" w:rsidRDefault="00051E9E" w:rsidP="00051E9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 w14:paraId="05CD9703" w14:textId="77777777" w:rsidR="00051E9E" w:rsidRDefault="00051E9E" w:rsidP="00051E9E">
      <w:pPr>
        <w:pStyle w:val="3"/>
      </w:pPr>
      <w:r>
        <w:t>Examples</w:t>
      </w:r>
    </w:p>
    <w:p w14:paraId="7C7BE9DB" w14:textId="5EF5D74F" w:rsidR="002C1D77" w:rsidRDefault="00051E9E" w:rsidP="00051E9E">
      <w:r>
        <w:t xml:space="preserve"> </w:t>
      </w:r>
      <w:r>
        <w:rPr>
          <w:noProof/>
        </w:rPr>
        <w:drawing>
          <wp:inline distT="0" distB="0" distL="0" distR="0" wp14:anchorId="234A770F" wp14:editId="509D9A96">
            <wp:extent cx="1760220" cy="2293620"/>
            <wp:effectExtent l="19050" t="19050" r="11430" b="1143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293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sym w:font="Wingdings" w:char="F0E0"/>
      </w:r>
      <w:r w:rsidRPr="00051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67DF9" wp14:editId="2FFB83A3">
            <wp:extent cx="1725930" cy="2290445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290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C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09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C7"/>
    <w:rsid w:val="00051E9E"/>
    <w:rsid w:val="002C1D77"/>
    <w:rsid w:val="00C7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685F"/>
  <w15:chartTrackingRefBased/>
  <w15:docId w15:val="{4D7F2957-5B9E-42E8-A346-38A00719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E9E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E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E9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051E9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051E9E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2023-01-15T16:08:00Z</dcterms:created>
  <dcterms:modified xsi:type="dcterms:W3CDTF">2023-01-15T16:08:00Z</dcterms:modified>
</cp:coreProperties>
</file>